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39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331840">
            <wp:simplePos x="0" y="0"/>
            <wp:positionH relativeFrom="page">
              <wp:posOffset>4952357</wp:posOffset>
            </wp:positionH>
            <wp:positionV relativeFrom="page">
              <wp:posOffset>1681584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8.377098pt;margin-top:132.408493pt;width:117.8pt;height:7.4pt;mso-position-horizontal-relative:page;mso-position-vertical-relative:page;z-index:-15984128" coordorigin="1968,2648" coordsize="2356,148" path="m2051,2651l1968,2651,1968,2793,2051,2793,2051,2768,1997,2768,1997,2733,2051,2733,2051,2708,1997,2708,1997,2676,2051,2676,2051,2651xm2095,2749l2067,2749,2067,2763,2071,2774,2088,2792,2100,2796,2128,2796,2140,2791,2158,2774,2159,2771,2108,2771,2103,2769,2096,2762,2095,2757,2095,2749xm2128,2648l2102,2648,2092,2652,2076,2668,2072,2679,2072,2702,2075,2710,2086,2723,2095,2728,2111,2732,2126,2736,2133,2743,2133,2758,2131,2762,2124,2769,2119,2771,2159,2771,2162,2762,2162,2738,2159,2730,2149,2717,2141,2713,2131,2709,2129,2709,2125,2708,2121,2707,2111,2704,2105,2701,2102,2699,2101,2697,2100,2696,2099,2693,2099,2691,2099,2683,2100,2680,2106,2674,2110,2673,2156,2673,2153,2666,2138,2652,2128,2648xm2156,2673l2119,2673,2123,2674,2129,2680,2131,2683,2131,2689,2158,2689,2157,2676,2156,2673xm2228,2676l2198,2676,2198,2793,2228,2793,2228,2676xm2328,2651l2302,2651,2242,2793,2273,2793,2285,2763,2375,2763,2364,2737,2296,2737,2314,2691,2345,2691,2328,2651xm2375,2763l2342,2763,2355,2793,2387,2793,2375,2763xm2345,2691l2314,2691,2332,2737,2364,2737,2345,2691xm2257,2651l2169,2651,2169,2676,2257,2676,2257,2651xm2459,2651l2394,2651,2394,2793,2458,2793,2467,2792,2481,2789,2488,2786,2493,2782,2503,2776,2510,2769,2424,2769,2424,2675,2510,2675,2509,2674,2495,2662,2487,2657,2471,2652,2459,2651xm2510,2675l2459,2675,2472,2679,2489,2696,2493,2707,2493,2738,2489,2750,2473,2765,2461,2769,2510,2769,2511,2767,2522,2747,2524,2736,2524,2711,2522,2701,2515,2682,2510,2675xm2626,2648l2602,2648,2590,2651,2566,2662,2557,2670,2549,2680,2545,2686,2541,2693,2537,2707,2536,2714,2536,2733,2538,2741,2545,2758,2550,2766,2558,2773,2565,2781,2574,2786,2593,2794,2604,2796,2626,2796,2636,2794,2656,2786,2665,2781,2672,2773,2679,2767,2609,2767,2603,2766,2591,2761,2585,2757,2576,2748,2573,2743,2569,2733,2567,2727,2567,2709,2572,2698,2591,2681,2603,2677,2679,2677,2679,2676,2664,2663,2655,2657,2636,2650,2626,2648xm2679,2677l2629,2677,2640,2681,2659,2698,2663,2709,2663,2734,2659,2745,2640,2763,2629,2767,2679,2767,2680,2766,2685,2759,2693,2741,2695,2732,2695,2711,2693,2702,2685,2684,2679,2677xm3250,2651l3220,2651,3220,2793,3298,2793,3298,2768,3250,2768,3250,2651xm3346,2651l3316,2651,3316,2793,3346,2793,3346,2651xm3412,2651l3372,2651,3372,2793,3422,2793,3430,2792,3442,2789,3447,2786,3452,2783,3457,2779,3461,2774,3463,2768,3402,2768,3402,2731,3463,2731,3456,2723,3450,2719,3443,2717,3448,2714,3452,2711,3453,2708,3402,2708,3402,2676,3457,2676,3456,2674,3447,2662,3441,2657,3429,2653,3426,2652,3418,2651,3412,2651xm3463,2731l3419,2731,3426,2733,3435,2739,3437,2744,3437,2757,3435,2761,3427,2767,3420,2768,3463,2768,3466,2763,3467,2757,3467,2741,3465,2734,3463,2731xm3457,2676l3414,2676,3420,2677,3428,2682,3430,2686,3430,2697,3428,2701,3420,2707,3413,2708,3453,2708,3457,2701,3459,2696,3459,2681,3457,2676xm3532,2651l3484,2651,3484,2793,3514,2793,3514,2727,3575,2727,3581,2720,3514,2720,3514,2674,3583,2674,3577,2665,3570,2660,3561,2656,3557,2654,3552,2653,3546,2652,3541,2651,3532,2651xm3575,2727l3514,2727,3554,2793,3590,2793,3551,2738,3563,2736,3572,2731,3575,2727xm3583,2674l3536,2674,3545,2676,3555,2683,3558,2689,3558,2704,3555,2710,3542,2718,3533,2720,3581,2720,3585,2716,3588,2706,3588,2686,3586,2678,3583,2674xm3691,2651l3607,2651,3607,2793,3691,2793,3691,2768,3637,2768,3637,2733,3691,2733,3691,2708,3637,2708,3637,2676,3691,2676,3691,2651xm4236,2651l4203,2651,4247,2742,4247,2793,4278,2793,4278,2742,4292,2712,4263,2712,4236,2651xm4323,2651l4290,2651,4263,2712,4292,2712,4323,26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71500pt;margin-top:340.682068pt;width:639.8pt;height:60pt;mso-position-horizontal-relative:page;mso-position-vertical-relative:page;z-index:-1598361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598310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</w:rPr>
        <w:drawing>
          <wp:inline distT="0" distB="0" distL="0" distR="0">
            <wp:extent cx="5378825" cy="41538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25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6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1249389</wp:posOffset>
            </wp:positionH>
            <wp:positionV relativeFrom="paragraph">
              <wp:posOffset>507855</wp:posOffset>
            </wp:positionV>
            <wp:extent cx="1559050" cy="9410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3288026</wp:posOffset>
            </wp:positionH>
            <wp:positionV relativeFrom="paragraph">
              <wp:posOffset>211330</wp:posOffset>
            </wp:positionV>
            <wp:extent cx="1120938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38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6.380615pt;margin-top:39.989201pt;width:118.8pt;height:7.4pt;mso-position-horizontal-relative:page;mso-position-vertical-relative:paragraph;z-index:-15727616;mso-wrap-distance-left:0;mso-wrap-distance-right:0" coordorigin="7728,800" coordsize="2376,148" path="m7806,800l7796,800,7786,802,7768,808,7759,814,7752,820,7744,828,7738,836,7730,853,7728,863,7728,882,7729,892,7736,909,7741,916,7748,923,7755,931,7764,937,7784,945,7795,947,7806,947,7818,947,7829,945,7840,941,7849,937,7858,930,7866,923,7868,919,7793,919,7782,915,7763,897,7759,886,7759,867,7760,861,7765,850,7769,845,7778,837,7783,834,7794,829,7800,828,7869,828,7866,825,7858,817,7850,811,7840,806,7830,803,7819,800,7806,800xm7878,904l7841,904,7837,909,7832,913,7820,918,7814,919,7868,919,7872,914,7878,904xm7869,828l7814,828,7821,830,7833,835,7838,839,7842,845,7879,845,7873,834,7869,828xm7981,800l7957,800,7944,803,7921,814,7912,822,7904,832,7900,838,7896,844,7892,858,7891,866,7891,884,7893,893,7900,910,7905,918,7913,925,7920,932,7929,938,7948,946,7959,947,7981,947,7991,945,8011,938,8020,932,8027,925,8034,919,7964,919,7958,917,7946,912,7940,909,7935,904,7931,899,7928,895,7924,884,7922,878,7922,860,7927,850,7946,833,7957,829,8034,829,8034,828,8026,821,8018,814,8010,809,7991,802,7981,800xm8034,829l7984,829,7995,833,8014,850,8018,860,8018,886,8014,897,7995,914,7984,919,8034,919,8035,918,8040,910,8048,892,8050,883,8050,863,8048,854,8040,836,8034,829xm8097,803l8069,803,8069,945,8098,945,8098,851,8132,851,8097,803xm8132,851l8098,851,8163,945,8191,945,8191,893,8161,893,8132,851xm8191,803l8161,803,8161,893,8191,893,8191,803xm8235,900l8207,901,8208,915,8212,926,8229,943,8240,947,8269,947,8280,943,8298,925,8299,922,8248,922,8244,920,8240,917,8237,913,8235,908,8235,900xm8269,800l8243,800,8232,804,8224,812,8216,820,8212,831,8212,854,8215,862,8227,874,8236,879,8252,884,8266,888,8273,894,8273,909,8272,914,8265,921,8260,922,8299,922,8302,914,8302,889,8300,881,8290,869,8282,864,8271,861,8269,860,8266,859,8262,858,8252,856,8246,853,8242,849,8241,847,8239,844,8239,842,8239,835,8241,832,8246,826,8250,824,8296,824,8294,818,8279,803,8269,800xm8296,824l8260,824,8264,826,8270,831,8271,835,8271,841,8299,841,8298,828,8296,824xm8369,828l8339,828,8339,945,8369,945,8369,828xm8398,803l8309,803,8309,828,8398,828,8398,803xm8442,803l8412,803,8412,945,8442,945,8442,803xm8516,828l8486,828,8486,945,8516,945,8516,828xm8545,803l8457,803,8457,828,8545,828,8545,803xm8590,803l8559,803,8559,903,8560,911,8562,920,8564,925,8572,935,8578,940,8591,946,8600,947,8619,947,8627,946,8641,940,8646,935,8654,925,8656,920,8656,919,8602,919,8597,916,8591,906,8590,897,8590,803xm8659,803l8629,803,8629,897,8627,906,8621,916,8616,919,8656,919,8658,910,8659,903,8659,803xm8757,800l8747,800,8737,802,8718,808,8710,814,8703,820,8695,828,8689,836,8680,853,8678,863,8678,882,8680,892,8687,909,8692,916,8698,923,8706,931,8715,937,8735,945,8745,947,8757,947,8769,947,8780,945,8791,941,8800,937,8809,930,8816,923,8819,919,8744,919,8732,915,8714,897,8710,886,8710,867,8711,861,8716,850,8719,845,8728,837,8733,834,8745,829,8750,828,8819,828,8817,825,8809,817,8800,811,8791,806,8781,803,8769,800,8757,800xm8829,904l8792,904,8788,909,8783,913,8771,918,8764,919,8819,919,8823,914,8829,904xm8819,828l8764,828,8771,830,8783,835,8789,839,8793,845,8830,845,8824,834,8819,828xm8879,803l8848,803,8848,945,8879,945,8879,803xm8988,800l8964,800,8951,803,8928,814,8919,822,8911,832,8907,838,8903,844,8899,858,8898,866,8898,884,8900,893,8907,910,8912,918,8920,925,8927,932,8936,938,8955,946,8966,947,8988,947,8998,945,9018,938,9027,932,9034,925,9041,919,8971,919,8965,917,8953,912,8947,909,8942,904,8938,899,8935,895,8931,884,8929,878,8929,860,8934,850,8953,833,8964,829,9041,829,9041,828,9033,821,9025,814,9017,809,8998,802,8988,800xm9041,829l8991,829,9002,833,9021,850,9025,860,9025,886,9021,897,9002,914,8991,919,9041,919,9042,918,9047,910,9055,892,9057,883,9057,863,9055,854,9047,836,9041,829xm9104,803l9076,803,9076,945,9105,945,9105,851,9139,851,9104,803xm9139,851l9105,851,9170,945,9198,945,9198,893,9168,893,9139,851xm9198,803l9168,803,9168,893,9198,893,9198,803xm9289,803l9263,803,9203,945,9234,945,9246,915,9336,915,9325,889,9257,889,9275,843,9306,843,9289,803xm9336,915l9303,915,9316,945,9348,945,9336,915xm9306,843l9275,843,9293,889,9325,889,9306,843xm9385,803l9355,803,9355,945,9433,945,9433,920,9385,920,9385,803xm9832,803l9767,803,9767,945,9831,945,9840,944,9855,941,9861,938,9867,934,9877,927,9883,920,9797,920,9797,827,9883,827,9882,826,9868,813,9860,809,9844,804,9832,803xm9883,827l9832,827,9845,831,9862,847,9866,859,9866,890,9862,901,9846,916,9834,920,9883,920,9884,919,9895,899,9897,887,9897,863,9895,852,9888,834,9883,827xm9999,803l9916,803,9916,945,9999,945,9999,920,9946,920,9946,885,9999,885,9999,860,9946,860,9946,828,9999,828,9999,803xm10054,803l10024,803,10024,945,10103,945,10103,920,10054,920,10054,80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1258310</wp:posOffset>
            </wp:positionH>
            <wp:positionV relativeFrom="paragraph">
              <wp:posOffset>1461437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3551087</wp:posOffset>
            </wp:positionH>
            <wp:positionV relativeFrom="paragraph">
              <wp:posOffset>1464586</wp:posOffset>
            </wp:positionV>
            <wp:extent cx="2724124" cy="891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47.41790pt;margin-top:9.469776pt;width:517.2pt;height:37.15pt;mso-position-horizontal-relative:page;mso-position-vertical-relative:paragraph;z-index:-15726080;mso-wrap-distance-left:0;mso-wrap-distance-right:0" coordorigin="948,189" coordsize="10344,743">
            <v:shape style="position:absolute;left:968;top:209;width:10304;height:703" coordorigin="968,209" coordsize="10304,703" path="m3350,791l3272,791,3193,791,3114,791,3035,792,2956,792,2877,792,2798,793,2719,793,2640,793,2561,793,2482,794,2402,794,2323,794,2244,795,2164,795,2085,795,2006,795,1926,796,1846,796,1767,796,1687,797,1607,797,1528,797,1448,798,1368,798,1288,798,1208,798,1128,799,1048,799,968,799,1046,780,1125,761,1203,742,1281,724,1359,705,1437,686,1514,667,1592,648,1669,630,1746,611,1823,592,1900,574,1977,555,2054,537,2131,518,2207,500,2125,479,2044,458,1962,437,1881,417,1799,396,1718,375,1636,354,1555,334,1474,313,1393,292,1312,272,1231,251,1150,230,1070,209,1148,209,1227,209,1305,209,1384,209,1462,209,1540,209,1619,209,1697,209,1776,209,1854,209,1932,209,2011,209,2089,209,2167,209,2245,209,2323,209,2401,209,2479,209,2557,209,2635,209,2716,209,2797,209,2878,209,2960,209,3041,209,3122,209,3203,209,3284,209,3365,209,3446,209,3527,209,3608,209,3689,209,3769,209,3850,209,3931,209,4011,209,4092,209,4172,209m3396,326l3474,315,3552,303,3630,291,3708,279,3785,268,3863,256,3940,244,4018,233,4095,221,4172,209,4170,238,4168,268,4166,297,4164,326m9119,770l9200,769,9280,769,9360,769,9440,768,9520,768,9601,768,9681,768,9761,767,9841,767,9920,767,10000,766,10080,766,10160,766,10240,766,10319,765,10399,765,10478,765,10558,764,10637,764,10717,764,10796,763,10876,763,10955,763,11034,763,11113,762,11193,762,11272,762,11192,742,11113,722,11034,702,10955,683,10876,663,10798,643,10719,623,10641,604,10563,584,10484,564,10406,544,10328,525,10249,505,10171,485,10245,465,10318,445,10392,426,10465,406,10538,386,10611,366,10684,346,10757,327,10829,307,10902,288,10974,268,11047,248,11120,229,11193,209,11115,209,11037,209,10959,209,10881,209,10803,209,10725,209,10647,209,10569,209,10491,209,10413,209,10334,209,10256,209,10178,209,10100,209,10021,209,9943,209,9865,209,9787,209,9708,209,9629,209,9549,209,9470,209,9391,209,9312,209,9233,209,9153,209,9074,209,8994,209,8915,209,8835,209,8756,209,8676,209,8596,209,8517,209,8437,209,8357,209m9084,322l9003,310,8923,297,8842,285,8761,272,8680,260,8599,247,8519,234,8438,222,8357,209,8359,238,8360,266,8362,294,8364,323m3338,912l3419,911,3499,911,3580,911,3660,910,3741,910,3821,910,3901,909,3982,909,4062,908,4142,908,4222,908,4302,907,4382,907,4462,907,4542,906,4622,906,4702,906,4782,905,4861,905,4941,905,5021,904,5100,904,5180,904,5259,903,5338,903,5418,902,5497,902,5576,902,5655,901,5734,901,5813,901,5892,900,5971,900,6050,900,6129,899,6208,899,6286,899,6366,898,6446,898,6525,898,6605,897,6685,897,6764,897,6844,896,6923,896,7003,896,7082,895,7161,895,7241,894,7320,894,7399,894,7478,893,7557,893,7636,893,7715,892,7794,892,7873,892,7952,891,8031,891,8109,891,8188,890,8267,890,8345,890,8424,889,8502,889,8581,889,8659,888,8737,888,8815,888,8894,887,8972,887,9050,886,9128,886,9123,815,9117,744,9111,673,9106,602,9100,532,9095,462,9089,392,9084,322,9005,322,8926,322,8848,322,8769,322,8689,322,8610,323,8531,323,8452,323,8373,323,8293,323,8214,323,8134,323,8055,323,7975,323,7896,323,7816,323,7736,323,7656,323,7576,323,7497,323,7417,323,7337,323,7256,324,7176,324,7096,324,7016,324,6936,324,6855,324,6775,324,6694,324,6614,324,6533,324,6453,324,6372,324,6291,324,6212,324,6133,324,6053,324,5974,324,5894,325,5814,325,5734,325,5655,325,5575,325,5495,325,5415,325,5335,325,5254,325,5174,325,5094,325,5014,325,4933,325,4853,325,4772,325,4692,325,4611,325,4531,326,4450,326,4369,326,4288,326,4207,326,4126,326,4045,326,3964,326,3883,326,3802,326,3721,326,3640,326,3559,326,3477,326,3396,326,3389,399,3381,471,3374,544,3367,616,3360,690,3353,764,3346,838,3338,912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329;width:508;height:336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</w:p>
                  <w:p>
                    <w:pPr>
                      <w:spacing w:before="2"/>
                      <w:ind w:left="74" w:right="0" w:firstLine="0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CIII</w:t>
                    </w:r>
                  </w:p>
                </w:txbxContent>
              </v:textbox>
              <w10:wrap type="none"/>
            </v:shape>
            <v:shape style="position:absolute;left:9414;top:404;width:635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No.</w:t>
                    </w:r>
                    <w:r>
                      <w:rPr>
                        <w:rFonts w:ascii="Trebuchet MS"/>
                        <w:b/>
                        <w:color w:val="231F20"/>
                        <w:spacing w:val="3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47</w:t>
                    </w:r>
                  </w:p>
                </w:txbxContent>
              </v:textbox>
              <w10:wrap type="none"/>
            </v:shape>
            <v:shape style="position:absolute;left:3423;top:348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202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OAX.,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NOVIEMBRE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2021.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</w:rPr>
      </w:pPr>
    </w:p>
    <w:p>
      <w:pPr>
        <w:spacing w:line="230" w:lineRule="auto" w:before="223"/>
        <w:ind w:left="1617" w:right="1595" w:firstLine="0"/>
        <w:jc w:val="center"/>
        <w:rPr>
          <w:rFonts w:ascii="Times New Roman"/>
          <w:sz w:val="50"/>
        </w:rPr>
      </w:pPr>
      <w:r>
        <w:rPr>
          <w:rFonts w:ascii="Times New Roman"/>
          <w:sz w:val="50"/>
        </w:rPr>
        <w:t>G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B I E R N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124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E L</w:t>
      </w:r>
      <w:r>
        <w:rPr>
          <w:rFonts w:ascii="Times New Roman"/>
          <w:spacing w:val="106"/>
          <w:sz w:val="50"/>
        </w:rPr>
        <w:t> </w:t>
      </w:r>
      <w:r>
        <w:rPr>
          <w:rFonts w:ascii="Times New Roman"/>
          <w:sz w:val="50"/>
        </w:rPr>
        <w:t>E S</w:t>
      </w:r>
      <w:r>
        <w:rPr>
          <w:rFonts w:ascii="Times New Roman"/>
          <w:spacing w:val="-10"/>
          <w:sz w:val="50"/>
        </w:rPr>
        <w:t> </w:t>
      </w:r>
      <w:r>
        <w:rPr>
          <w:rFonts w:ascii="Times New Roman"/>
          <w:sz w:val="50"/>
        </w:rPr>
        <w:t>T</w:t>
      </w:r>
      <w:r>
        <w:rPr>
          <w:rFonts w:ascii="Times New Roman"/>
          <w:spacing w:val="-37"/>
          <w:sz w:val="50"/>
        </w:rPr>
        <w:t> </w:t>
      </w:r>
      <w:r>
        <w:rPr>
          <w:rFonts w:ascii="Times New Roman"/>
          <w:sz w:val="50"/>
        </w:rPr>
        <w:t>A</w:t>
      </w:r>
      <w:r>
        <w:rPr>
          <w:rFonts w:ascii="Times New Roman"/>
          <w:spacing w:val="-28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22"/>
          <w:sz w:val="50"/>
        </w:rPr>
        <w:t> </w:t>
      </w:r>
      <w:r>
        <w:rPr>
          <w:rFonts w:ascii="Times New Roman"/>
          <w:sz w:val="50"/>
        </w:rPr>
        <w:t>PODER</w:t>
      </w:r>
      <w:r>
        <w:rPr>
          <w:rFonts w:ascii="Times New Roman"/>
          <w:spacing w:val="-2"/>
          <w:sz w:val="50"/>
        </w:rPr>
        <w:t> </w:t>
      </w:r>
      <w:r>
        <w:rPr>
          <w:rFonts w:ascii="Times New Roman"/>
          <w:sz w:val="50"/>
        </w:rPr>
        <w:t>LEGISLATIVO</w:t>
      </w:r>
    </w:p>
    <w:p>
      <w:pPr>
        <w:spacing w:line="560" w:lineRule="exact" w:before="0"/>
        <w:ind w:left="1614" w:right="1595" w:firstLine="0"/>
        <w:jc w:val="center"/>
        <w:rPr>
          <w:rFonts w:ascii="Times New Roman" w:hAnsi="Times New Roman"/>
          <w:sz w:val="50"/>
        </w:rPr>
      </w:pPr>
      <w:r>
        <w:rPr>
          <w:rFonts w:ascii="Times New Roman" w:hAnsi="Times New Roman"/>
          <w:spacing w:val="-4"/>
          <w:sz w:val="50"/>
        </w:rPr>
        <w:t>QUINTA</w:t>
      </w:r>
      <w:r>
        <w:rPr>
          <w:rFonts w:ascii="Times New Roman" w:hAnsi="Times New Roman"/>
          <w:spacing w:val="-28"/>
          <w:sz w:val="50"/>
        </w:rPr>
        <w:t> </w:t>
      </w:r>
      <w:r>
        <w:rPr>
          <w:rFonts w:ascii="Times New Roman" w:hAnsi="Times New Roman"/>
          <w:spacing w:val="-4"/>
          <w:sz w:val="50"/>
        </w:rPr>
        <w:t>SECCIÓN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spacing w:before="0"/>
        <w:ind w:left="1615" w:right="1595" w:firstLine="0"/>
        <w:jc w:val="center"/>
        <w:rPr>
          <w:rFonts w:ascii="Tahoma"/>
          <w:b/>
          <w:sz w:val="20"/>
        </w:rPr>
      </w:pPr>
      <w:r>
        <w:rPr/>
        <w:pict>
          <v:group style="position:absolute;margin-left:38.712502pt;margin-top:-13.015431pt;width:534.6pt;height:387.95pt;mso-position-horizontal-relative:page;mso-position-vertical-relative:paragraph;z-index:-15985152" coordorigin="774,-260" coordsize="10692,7759">
            <v:rect style="position:absolute;left:794;top:5373;width:147;height:1670" filled="false" stroked="true" strokeweight=".5pt" strokecolor="#231f20">
              <v:stroke dashstyle="solid"/>
            </v:rect>
            <v:shape style="position:absolute;left:1466;top:7357;width:2464;height:122" coordorigin="1467,7357" coordsize="2464,122" path="m3930,7477l3930,7357,1467,7358,1467,7478,3930,7477xe" filled="false" stroked="true" strokeweight="2pt" strokecolor="#231f20">
              <v:path arrowok="t"/>
              <v:stroke dashstyle="solid"/>
            </v:shape>
            <v:shape style="position:absolute;left:8280;top:-241;width:2464;height:148" coordorigin="8281,-240" coordsize="2464,148" path="m8281,-239l8281,-92,10744,-94,10743,-240,8281,-239xe" filled="false" stroked="true" strokeweight="2pt" strokecolor="#231f20">
              <v:path arrowok="t"/>
              <v:stroke dashstyle="solid"/>
            </v:shape>
            <v:shape style="position:absolute;left:8280;top:7357;width:2464;height:122" coordorigin="8281,7357" coordsize="2464,122" path="m8281,7477l8281,7357,10744,7358,10743,7478,8281,7477xe" filled="false" stroked="true" strokeweight="2pt" strokecolor="#231f20">
              <v:path arrowok="t"/>
              <v:stroke dashstyle="solid"/>
            </v:shape>
            <v:rect style="position:absolute;left:794;top:98;width:147;height:1670" filled="false" stroked="true" strokeweight=".5pt" strokecolor="#231f20">
              <v:stroke dashstyle="solid"/>
            </v:rect>
            <v:shape style="position:absolute;left:1466;top:-241;width:2464;height:148" coordorigin="1467,-240" coordsize="2464,148" path="m3930,-239l3930,-92,1467,-94,1467,-240,3930,-239xe" filled="false" stroked="true" strokeweight="2pt" strokecolor="#231f20">
              <v:path arrowok="t"/>
              <v:stroke dashstyle="solid"/>
            </v:shape>
            <v:rect style="position:absolute;left:955;top:-104;width:10320;height:7462" filled="false" stroked="true" strokeweight="2pt" strokecolor="#231f20">
              <v:stroke dashstyle="solid"/>
            </v:rect>
            <v:rect style="position:absolute;left:794;top:5373;width:147;height:1670" filled="false" stroked="true" strokeweight=".5pt" strokecolor="#231f20">
              <v:stroke dashstyle="solid"/>
            </v:rect>
            <v:rect style="position:absolute;left:794;top:98;width:147;height:1670" filled="false" stroked="true" strokeweight=".5pt" strokecolor="#231f20">
              <v:stroke dashstyle="solid"/>
            </v:rect>
            <v:rect style="position:absolute;left:794;top:5373;width:147;height:1670" filled="false" stroked="true" strokeweight="2pt" strokecolor="#231f20">
              <v:stroke dashstyle="solid"/>
            </v:rect>
            <v:rect style="position:absolute;left:794;top:98;width:147;height:1670" filled="false" stroked="true" strokeweight="2pt" strokecolor="#231f20">
              <v:stroke dashstyle="solid"/>
            </v:rect>
            <v:rect style="position:absolute;left:11278;top:5373;width:168;height:1670" filled="false" stroked="true" strokeweight="2pt" strokecolor="#231f20">
              <v:stroke dashstyle="solid"/>
            </v:rect>
            <v:rect style="position:absolute;left:11278;top:98;width:168;height:1670" filled="false" stroked="true" strokeweight="2pt" strokecolor="#231f20">
              <v:stroke dashstyle="solid"/>
            </v:rect>
            <v:shape style="position:absolute;left:8655;top:5498;width:2493;height:1704" coordorigin="8656,5499" coordsize="2493,1704" path="m8664,7196l8656,7202,11143,7194,11143,7168,11149,7168,11145,5499,11144,5499,11147,7194,8664,7196xe" filled="false" stroked="true" strokeweight="2pt" strokecolor="#231f20">
              <v:path arrowok="t"/>
              <v:stroke dashstyle="solid"/>
            </v:shape>
            <v:shape style="position:absolute;left:8655;top:41;width:2493;height:1704" coordorigin="8656,42" coordsize="2493,1704" path="m8664,48l8656,42,11143,50,11143,76,11149,76,11145,1745,11144,1745,11147,50,8664,48xe" filled="false" stroked="true" strokeweight="2pt" strokecolor="#231f20">
              <v:path arrowok="t"/>
              <v:stroke dashstyle="solid"/>
            </v:shape>
            <v:shape style="position:absolute;left:1075;top:5498;width:2493;height:1704" coordorigin="1076,5499" coordsize="2493,1704" path="m3561,7196l3568,7202,1081,7194,1081,7168,1076,7168,1080,5499,1080,5499,1077,7194,3561,7196xe" filled="false" stroked="true" strokeweight="2pt" strokecolor="#231f20">
              <v:path arrowok="t"/>
              <v:stroke dashstyle="solid"/>
            </v:shape>
            <v:shape style="position:absolute;left:1075;top:41;width:2493;height:1704" coordorigin="1076,42" coordsize="2493,1704" path="m3561,48l3568,42,1081,50,1081,76,1076,76,1080,1745,1080,1745,1077,50,3561,48xe" filled="false" stroked="true" strokeweight="2pt" strokecolor="#231f20">
              <v:path arrowok="t"/>
              <v:stroke dashstyle="solid"/>
            </v:shape>
            <w10:wrap type="none"/>
          </v:group>
        </w:pict>
      </w:r>
      <w:r>
        <w:rPr>
          <w:rFonts w:ascii="Tahoma"/>
          <w:b/>
          <w:color w:val="231F20"/>
          <w:sz w:val="20"/>
        </w:rPr>
        <w:t>SUMARIO</w:t>
      </w:r>
    </w:p>
    <w:p>
      <w:pPr>
        <w:pStyle w:val="BodyText"/>
        <w:spacing w:before="6"/>
        <w:rPr>
          <w:b/>
          <w:sz w:val="16"/>
        </w:rPr>
      </w:pPr>
    </w:p>
    <w:p>
      <w:pPr>
        <w:spacing w:before="0"/>
        <w:ind w:left="1226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231F20"/>
          <w:sz w:val="20"/>
        </w:rPr>
        <w:t>LXIV</w:t>
      </w:r>
      <w:r>
        <w:rPr>
          <w:rFonts w:ascii="Tahoma"/>
          <w:b/>
          <w:color w:val="231F20"/>
          <w:spacing w:val="-1"/>
          <w:sz w:val="20"/>
        </w:rPr>
        <w:t> </w:t>
      </w:r>
      <w:r>
        <w:rPr>
          <w:rFonts w:ascii="Tahoma"/>
          <w:b/>
          <w:color w:val="231F20"/>
          <w:sz w:val="20"/>
        </w:rPr>
        <w:t>LEGISLATURA CONSTITUCIONAL DEL ESTADO LIBRE Y SOBERANO DE OAXACA</w:t>
      </w: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tabs>
          <w:tab w:pos="9740" w:val="left" w:leader="dot"/>
        </w:tabs>
        <w:spacing w:line="213" w:lineRule="auto"/>
        <w:ind w:left="516" w:right="493"/>
        <w:jc w:val="both"/>
        <w:rPr>
          <w:b/>
        </w:rPr>
      </w:pPr>
      <w:r>
        <w:rPr>
          <w:b/>
          <w:color w:val="231F20"/>
          <w:spacing w:val="-1"/>
        </w:rPr>
        <w:t>DECRETO</w:t>
      </w:r>
      <w:r>
        <w:rPr>
          <w:b/>
          <w:color w:val="231F20"/>
          <w:spacing w:val="-12"/>
        </w:rPr>
        <w:t> </w:t>
      </w:r>
      <w:r>
        <w:rPr>
          <w:b/>
          <w:color w:val="231F20"/>
          <w:spacing w:val="-1"/>
        </w:rPr>
        <w:t>NÚM.</w:t>
      </w:r>
      <w:r>
        <w:rPr>
          <w:b/>
          <w:color w:val="231F20"/>
          <w:spacing w:val="-13"/>
        </w:rPr>
        <w:t> </w:t>
      </w:r>
      <w:r>
        <w:rPr>
          <w:b/>
          <w:color w:val="231F20"/>
          <w:spacing w:val="-1"/>
        </w:rPr>
        <w:t>2860.-</w:t>
      </w:r>
      <w:r>
        <w:rPr>
          <w:b/>
          <w:color w:val="231F20"/>
          <w:spacing w:val="-12"/>
        </w:rPr>
        <w:t> </w:t>
      </w:r>
      <w:r>
        <w:rPr>
          <w:color w:val="231F20"/>
          <w:spacing w:val="-1"/>
        </w:rPr>
        <w:t>MEDIANTE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CUAL</w:t>
      </w:r>
      <w:r>
        <w:rPr>
          <w:color w:val="231F20"/>
          <w:spacing w:val="-15"/>
        </w:rPr>
        <w:t> </w:t>
      </w:r>
      <w:r>
        <w:rPr>
          <w:color w:val="231F20"/>
        </w:rPr>
        <w:t>ADICIONAN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FRACCIÓN</w:t>
      </w:r>
      <w:r>
        <w:rPr>
          <w:color w:val="231F20"/>
          <w:spacing w:val="-13"/>
        </w:rPr>
        <w:t> </w:t>
      </w:r>
      <w:r>
        <w:rPr>
          <w:color w:val="231F20"/>
        </w:rPr>
        <w:t>X</w:t>
      </w:r>
      <w:r>
        <w:rPr>
          <w:color w:val="231F20"/>
          <w:spacing w:val="-14"/>
        </w:rPr>
        <w:t> </w:t>
      </w:r>
      <w:r>
        <w:rPr>
          <w:color w:val="231F20"/>
        </w:rPr>
        <w:t>BIS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</w:rPr>
        <w:t>ARTÍCULO</w:t>
      </w:r>
      <w:r>
        <w:rPr>
          <w:color w:val="231F20"/>
          <w:spacing w:val="-16"/>
        </w:rPr>
        <w:t> </w:t>
      </w:r>
      <w:r>
        <w:rPr>
          <w:color w:val="231F20"/>
        </w:rPr>
        <w:t>31,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FRACCIÓN</w:t>
      </w:r>
      <w:r>
        <w:rPr>
          <w:color w:val="231F20"/>
          <w:spacing w:val="-13"/>
        </w:rPr>
        <w:t> </w:t>
      </w:r>
      <w:r>
        <w:rPr>
          <w:color w:val="231F20"/>
        </w:rPr>
        <w:t>X</w:t>
      </w:r>
      <w:r>
        <w:rPr>
          <w:color w:val="231F20"/>
          <w:spacing w:val="-60"/>
        </w:rPr>
        <w:t> </w:t>
      </w:r>
      <w:r>
        <w:rPr>
          <w:color w:val="231F20"/>
        </w:rPr>
        <w:t>BIS AL ARTÍCULO 51 Y EL ARTÍCULO 62 BIS A LA LEY DE OBRAS PÚBLICAS Y SERVICIOS RELACIONADOS DEL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ESTADO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OAXACA.</w:t>
        <w:tab/>
      </w:r>
      <w:r>
        <w:rPr>
          <w:b/>
          <w:color w:val="231F20"/>
        </w:rPr>
        <w:t>PÁG.</w:t>
      </w:r>
      <w:r>
        <w:rPr>
          <w:b/>
          <w:color w:val="231F20"/>
          <w:spacing w:val="-26"/>
        </w:rPr>
        <w:t> </w:t>
      </w:r>
      <w:r>
        <w:rPr>
          <w:b/>
          <w:color w:val="231F20"/>
        </w:rPr>
        <w:t>2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516" w:right="495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pacing w:val="-1"/>
          <w:sz w:val="20"/>
        </w:rPr>
        <w:t>DECRETO</w:t>
      </w:r>
      <w:r>
        <w:rPr>
          <w:rFonts w:ascii="Tahoma" w:hAnsi="Tahoma"/>
          <w:b/>
          <w:color w:val="231F20"/>
          <w:spacing w:val="-15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NÚM.</w:t>
      </w:r>
      <w:r>
        <w:rPr>
          <w:rFonts w:ascii="Tahoma" w:hAnsi="Tahoma"/>
          <w:b/>
          <w:color w:val="231F20"/>
          <w:spacing w:val="-16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2861.-</w:t>
      </w:r>
      <w:r>
        <w:rPr>
          <w:rFonts w:ascii="Tahoma" w:hAnsi="Tahoma"/>
          <w:b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MEDIANTE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CUAL</w:t>
      </w:r>
      <w:r>
        <w:rPr>
          <w:rFonts w:ascii="Tahoma" w:hAnsi="Tahoma"/>
          <w:color w:val="231F20"/>
          <w:spacing w:val="-18"/>
          <w:sz w:val="20"/>
        </w:rPr>
        <w:t> </w:t>
      </w:r>
      <w:r>
        <w:rPr>
          <w:rFonts w:ascii="Tahoma" w:hAnsi="Tahoma"/>
          <w:color w:val="231F20"/>
          <w:sz w:val="20"/>
        </w:rPr>
        <w:t>REFORMA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SEGUNDO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PÁRRAFO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z w:val="20"/>
        </w:rPr>
        <w:t>19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16"/>
          <w:sz w:val="20"/>
        </w:rPr>
        <w:t> </w:t>
      </w:r>
      <w:r>
        <w:rPr>
          <w:rFonts w:ascii="Tahoma" w:hAnsi="Tahoma"/>
          <w:color w:val="231F20"/>
          <w:sz w:val="20"/>
        </w:rPr>
        <w:t>LEY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ENCIERROS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Y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DEPÓSITOS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VEHÍCULOS</w:t>
      </w:r>
      <w:r>
        <w:rPr>
          <w:rFonts w:ascii="Tahoma" w:hAnsi="Tahoma"/>
          <w:color w:val="231F20"/>
          <w:spacing w:val="-24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PARA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................................................PÁG.</w:t>
      </w:r>
      <w:r>
        <w:rPr>
          <w:rFonts w:ascii="Tahoma" w:hAnsi="Tahoma"/>
          <w:b/>
          <w:color w:val="231F20"/>
          <w:spacing w:val="-25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516" w:right="494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pacing w:val="-1"/>
          <w:sz w:val="20"/>
        </w:rPr>
        <w:t>DECRETO</w:t>
      </w:r>
      <w:r>
        <w:rPr>
          <w:rFonts w:ascii="Tahoma" w:hAnsi="Tahoma"/>
          <w:b/>
          <w:color w:val="231F20"/>
          <w:spacing w:val="-17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NÚM.</w:t>
      </w:r>
      <w:r>
        <w:rPr>
          <w:rFonts w:ascii="Tahoma" w:hAnsi="Tahoma"/>
          <w:b/>
          <w:color w:val="231F20"/>
          <w:spacing w:val="-17"/>
          <w:sz w:val="20"/>
        </w:rPr>
        <w:t> </w:t>
      </w:r>
      <w:r>
        <w:rPr>
          <w:rFonts w:ascii="Tahoma" w:hAnsi="Tahoma"/>
          <w:b/>
          <w:color w:val="231F20"/>
          <w:spacing w:val="-1"/>
          <w:sz w:val="20"/>
        </w:rPr>
        <w:t>2862.-</w:t>
      </w:r>
      <w:r>
        <w:rPr>
          <w:rFonts w:ascii="Tahoma" w:hAnsi="Tahoma"/>
          <w:b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MEDIANTE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18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CUAL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REFORMA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FRACCIÓN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z w:val="20"/>
        </w:rPr>
        <w:t>XV</w:t>
      </w:r>
      <w:r>
        <w:rPr>
          <w:rFonts w:ascii="Tahoma" w:hAnsi="Tahoma"/>
          <w:color w:val="231F20"/>
          <w:spacing w:val="-18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18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z w:val="20"/>
        </w:rPr>
        <w:t>207,</w:t>
      </w:r>
      <w:r>
        <w:rPr>
          <w:rFonts w:ascii="Tahoma" w:hAnsi="Tahoma"/>
          <w:color w:val="231F20"/>
          <w:spacing w:val="-18"/>
          <w:sz w:val="20"/>
        </w:rPr>
        <w:t> </w:t>
      </w:r>
      <w:r>
        <w:rPr>
          <w:rFonts w:ascii="Tahoma" w:hAnsi="Tahoma"/>
          <w:color w:val="231F20"/>
          <w:sz w:val="20"/>
        </w:rPr>
        <w:t>Y</w:t>
      </w:r>
      <w:r>
        <w:rPr>
          <w:rFonts w:ascii="Tahoma" w:hAnsi="Tahoma"/>
          <w:color w:val="231F20"/>
          <w:spacing w:val="-18"/>
          <w:sz w:val="20"/>
        </w:rPr>
        <w:t> </w:t>
      </w:r>
      <w:r>
        <w:rPr>
          <w:rFonts w:ascii="Tahoma" w:hAnsi="Tahoma"/>
          <w:color w:val="231F20"/>
          <w:sz w:val="20"/>
        </w:rPr>
        <w:t>SE</w:t>
      </w:r>
      <w:r>
        <w:rPr>
          <w:rFonts w:ascii="Tahoma" w:hAnsi="Tahoma"/>
          <w:color w:val="231F20"/>
          <w:spacing w:val="-17"/>
          <w:sz w:val="20"/>
        </w:rPr>
        <w:t> </w:t>
      </w:r>
      <w:r>
        <w:rPr>
          <w:rFonts w:ascii="Tahoma" w:hAnsi="Tahoma"/>
          <w:color w:val="231F20"/>
          <w:sz w:val="20"/>
        </w:rPr>
        <w:t>ADICIONA</w:t>
      </w:r>
      <w:r>
        <w:rPr>
          <w:rFonts w:ascii="Tahoma" w:hAnsi="Tahoma"/>
          <w:color w:val="231F20"/>
          <w:spacing w:val="-19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z w:val="20"/>
        </w:rPr>
        <w:t>FRACCIÓN XVI, RECORRIÉNDOSE LA SUBSECUENTE, AL ARTÍCULO 207 DE LA LEY DE MOVILIDAD PARA EL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1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1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OAXACA</w:t>
      </w:r>
      <w:r>
        <w:rPr>
          <w:rFonts w:ascii="Tahoma" w:hAnsi="Tahoma"/>
          <w:b/>
          <w:color w:val="231F20"/>
          <w:spacing w:val="-1"/>
          <w:sz w:val="20"/>
        </w:rPr>
        <w:t>.......................................................................................................................PÁG.</w:t>
      </w:r>
      <w:r>
        <w:rPr>
          <w:rFonts w:ascii="Tahoma" w:hAnsi="Tahoma"/>
          <w:b/>
          <w:color w:val="231F20"/>
          <w:spacing w:val="1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516" w:right="495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</w:t>
      </w:r>
      <w:r>
        <w:rPr>
          <w:rFonts w:ascii="Tahoma" w:hAnsi="Tahoma"/>
          <w:b/>
          <w:color w:val="231F20"/>
          <w:spacing w:val="-7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NÚM.</w:t>
      </w:r>
      <w:r>
        <w:rPr>
          <w:rFonts w:ascii="Tahoma" w:hAnsi="Tahoma"/>
          <w:b/>
          <w:color w:val="231F20"/>
          <w:spacing w:val="-8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2863.-</w:t>
      </w:r>
      <w:r>
        <w:rPr>
          <w:rFonts w:ascii="Tahoma" w:hAnsi="Tahoma"/>
          <w:b/>
          <w:color w:val="231F20"/>
          <w:spacing w:val="-8"/>
          <w:sz w:val="20"/>
        </w:rPr>
        <w:t> </w:t>
      </w:r>
      <w:r>
        <w:rPr>
          <w:rFonts w:ascii="Tahoma" w:hAnsi="Tahoma"/>
          <w:color w:val="231F20"/>
          <w:sz w:val="20"/>
        </w:rPr>
        <w:t>MEDIANTE</w:t>
      </w:r>
      <w:r>
        <w:rPr>
          <w:rFonts w:ascii="Tahoma" w:hAnsi="Tahoma"/>
          <w:color w:val="231F20"/>
          <w:spacing w:val="-9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10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-10"/>
          <w:sz w:val="20"/>
        </w:rPr>
        <w:t> </w:t>
      </w:r>
      <w:r>
        <w:rPr>
          <w:rFonts w:ascii="Tahoma" w:hAnsi="Tahoma"/>
          <w:color w:val="231F20"/>
          <w:sz w:val="20"/>
        </w:rPr>
        <w:t>REFORMA</w:t>
      </w:r>
      <w:r>
        <w:rPr>
          <w:rFonts w:ascii="Tahoma" w:hAnsi="Tahoma"/>
          <w:color w:val="231F20"/>
          <w:spacing w:val="-9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9"/>
          <w:sz w:val="20"/>
        </w:rPr>
        <w:t> </w:t>
      </w:r>
      <w:r>
        <w:rPr>
          <w:rFonts w:ascii="Tahoma" w:hAnsi="Tahoma"/>
          <w:color w:val="231F20"/>
          <w:sz w:val="20"/>
        </w:rPr>
        <w:t>PÁRRAFO</w:t>
      </w:r>
      <w:r>
        <w:rPr>
          <w:rFonts w:ascii="Tahoma" w:hAnsi="Tahoma"/>
          <w:color w:val="231F20"/>
          <w:spacing w:val="-9"/>
          <w:sz w:val="20"/>
        </w:rPr>
        <w:t> </w:t>
      </w:r>
      <w:r>
        <w:rPr>
          <w:rFonts w:ascii="Tahoma" w:hAnsi="Tahoma"/>
          <w:color w:val="231F20"/>
          <w:sz w:val="20"/>
        </w:rPr>
        <w:t>CUARTO</w:t>
      </w:r>
      <w:r>
        <w:rPr>
          <w:rFonts w:ascii="Tahoma" w:hAnsi="Tahoma"/>
          <w:color w:val="231F20"/>
          <w:spacing w:val="-9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-9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11"/>
          <w:sz w:val="20"/>
        </w:rPr>
        <w:t> </w:t>
      </w:r>
      <w:r>
        <w:rPr>
          <w:rFonts w:ascii="Tahoma" w:hAnsi="Tahoma"/>
          <w:color w:val="231F20"/>
          <w:sz w:val="20"/>
        </w:rPr>
        <w:t>85</w:t>
      </w:r>
      <w:r>
        <w:rPr>
          <w:rFonts w:ascii="Tahoma" w:hAnsi="Tahoma"/>
          <w:color w:val="231F20"/>
          <w:spacing w:val="-9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9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9"/>
          <w:sz w:val="20"/>
        </w:rPr>
        <w:t> </w:t>
      </w:r>
      <w:r>
        <w:rPr>
          <w:rFonts w:ascii="Tahoma" w:hAnsi="Tahoma"/>
          <w:color w:val="231F20"/>
          <w:sz w:val="20"/>
        </w:rPr>
        <w:t>LEY</w:t>
      </w:r>
      <w:r>
        <w:rPr>
          <w:rFonts w:ascii="Tahoma" w:hAnsi="Tahoma"/>
          <w:color w:val="231F20"/>
          <w:spacing w:val="-9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TRÁNSITO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Y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VIALIDAD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................................................................................PÁG.</w:t>
      </w:r>
      <w:r>
        <w:rPr>
          <w:rFonts w:ascii="Tahoma" w:hAnsi="Tahoma"/>
          <w:b/>
          <w:color w:val="231F20"/>
          <w:spacing w:val="-24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3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13" w:lineRule="auto"/>
        <w:ind w:left="515" w:right="494"/>
        <w:jc w:val="both"/>
        <w:rPr>
          <w:b/>
        </w:rPr>
      </w:pPr>
      <w:r>
        <w:rPr>
          <w:b/>
          <w:color w:val="231F20"/>
        </w:rPr>
        <w:t>DECRETO NÚM. 2864.- </w:t>
      </w:r>
      <w:r>
        <w:rPr>
          <w:color w:val="231F20"/>
        </w:rPr>
        <w:t>MEDIANTE EL CUAL REFORMA LAS FRACCIONES VI Y VII DEL ARTÍCULO 176; Y SE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ADICIONA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FRACCIÓN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VIII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ARTÍCULO</w:t>
      </w:r>
      <w:r>
        <w:rPr>
          <w:color w:val="231F20"/>
          <w:spacing w:val="-28"/>
        </w:rPr>
        <w:t> </w:t>
      </w:r>
      <w:r>
        <w:rPr>
          <w:color w:val="231F20"/>
          <w:spacing w:val="-1"/>
        </w:rPr>
        <w:t>176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LEY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MOVILIDAD</w:t>
      </w:r>
      <w:r>
        <w:rPr>
          <w:color w:val="231F20"/>
          <w:spacing w:val="-26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ESTADO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OAXACA</w:t>
      </w:r>
      <w:r>
        <w:rPr>
          <w:b/>
          <w:color w:val="231F20"/>
        </w:rPr>
        <w:t>....PÁG.</w:t>
      </w:r>
      <w:r>
        <w:rPr>
          <w:b/>
          <w:color w:val="231F20"/>
          <w:spacing w:val="-24"/>
        </w:rPr>
        <w:t> </w:t>
      </w:r>
      <w:r>
        <w:rPr>
          <w:b/>
          <w:color w:val="231F20"/>
        </w:rPr>
        <w:t>3</w:t>
      </w:r>
    </w:p>
    <w:p>
      <w:pPr>
        <w:pStyle w:val="BodyText"/>
        <w:spacing w:before="7"/>
        <w:rPr>
          <w:b/>
          <w:sz w:val="18"/>
        </w:rPr>
      </w:pPr>
    </w:p>
    <w:p>
      <w:pPr>
        <w:spacing w:line="213" w:lineRule="auto" w:before="0"/>
        <w:ind w:left="515" w:right="496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 NÚM. 2865.- </w:t>
      </w:r>
      <w:r>
        <w:rPr>
          <w:rFonts w:ascii="Tahoma" w:hAnsi="Tahoma"/>
          <w:color w:val="231F20"/>
          <w:sz w:val="20"/>
        </w:rPr>
        <w:t>MEDIANTE EL CUAL REFORMA EL PRIMER PÁRRAFO DEL ARTÍCULO 24 TER, Y SE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ADICIONA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ARTÍCULO</w:t>
      </w:r>
      <w:r>
        <w:rPr>
          <w:rFonts w:ascii="Tahoma" w:hAnsi="Tahoma"/>
          <w:color w:val="231F20"/>
          <w:spacing w:val="-28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24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QUÁTER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A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LA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LEY</w:t>
      </w:r>
      <w:r>
        <w:rPr>
          <w:rFonts w:ascii="Tahoma" w:hAnsi="Tahoma"/>
          <w:color w:val="231F20"/>
          <w:spacing w:val="-25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MOVILIDAD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PARA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ESTADO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26"/>
          <w:sz w:val="20"/>
        </w:rPr>
        <w:t> </w:t>
      </w:r>
      <w:r>
        <w:rPr>
          <w:rFonts w:ascii="Tahoma" w:hAnsi="Tahoma"/>
          <w:color w:val="231F20"/>
          <w:sz w:val="20"/>
        </w:rPr>
        <w:t>OAXACA</w:t>
      </w:r>
      <w:r>
        <w:rPr>
          <w:rFonts w:ascii="Tahoma" w:hAnsi="Tahoma"/>
          <w:b/>
          <w:color w:val="231F20"/>
          <w:sz w:val="20"/>
        </w:rPr>
        <w:t>.....................PÁG.</w:t>
      </w:r>
      <w:r>
        <w:rPr>
          <w:rFonts w:ascii="Tahoma" w:hAnsi="Tahoma"/>
          <w:b/>
          <w:color w:val="231F20"/>
          <w:spacing w:val="-24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3</w:t>
      </w: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spacing w:line="213" w:lineRule="auto" w:before="1"/>
        <w:ind w:left="515" w:right="495"/>
        <w:jc w:val="both"/>
        <w:rPr>
          <w:b/>
        </w:rPr>
      </w:pPr>
      <w:r>
        <w:rPr>
          <w:b/>
          <w:color w:val="231F20"/>
        </w:rPr>
        <w:t>DECRETO NÚM. 2866.- </w:t>
      </w:r>
      <w:r>
        <w:rPr>
          <w:color w:val="231F20"/>
        </w:rPr>
        <w:t>MEDIANTE EL CUAL REFORMA EL PÁRRAFO SEGUNDO DE LA FRACCIÓN XL DEL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ARTÍCULO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37;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ADICIONA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PÁRRAFO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TERCERO,</w:t>
      </w:r>
      <w:r>
        <w:rPr>
          <w:color w:val="231F20"/>
          <w:spacing w:val="-17"/>
        </w:rPr>
        <w:t> </w:t>
      </w:r>
      <w:r>
        <w:rPr>
          <w:color w:val="231F20"/>
        </w:rPr>
        <w:t>RECORRIÉNDOSE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ORDEN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SUBSECUENTES,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60"/>
        </w:rPr>
        <w:t> </w:t>
      </w:r>
      <w:r>
        <w:rPr>
          <w:color w:val="231F20"/>
        </w:rPr>
        <w:t>FRACCIÓN</w:t>
      </w:r>
      <w:r>
        <w:rPr>
          <w:color w:val="231F20"/>
          <w:spacing w:val="-7"/>
        </w:rPr>
        <w:t> </w:t>
      </w:r>
      <w:r>
        <w:rPr>
          <w:color w:val="231F20"/>
        </w:rPr>
        <w:t>XL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ARTÍCULO</w:t>
      </w:r>
      <w:r>
        <w:rPr>
          <w:color w:val="231F20"/>
          <w:spacing w:val="-8"/>
        </w:rPr>
        <w:t> </w:t>
      </w:r>
      <w:r>
        <w:rPr>
          <w:color w:val="231F20"/>
        </w:rPr>
        <w:t>37;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CAPÍTULO</w:t>
      </w:r>
      <w:r>
        <w:rPr>
          <w:color w:val="231F20"/>
          <w:spacing w:val="-8"/>
        </w:rPr>
        <w:t> </w:t>
      </w:r>
      <w:r>
        <w:rPr>
          <w:color w:val="231F20"/>
        </w:rPr>
        <w:t>X</w:t>
      </w:r>
      <w:r>
        <w:rPr>
          <w:color w:val="231F20"/>
          <w:spacing w:val="-7"/>
        </w:rPr>
        <w:t> </w:t>
      </w:r>
      <w:r>
        <w:rPr>
          <w:color w:val="231F20"/>
        </w:rPr>
        <w:t>“DE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REGULARIZACIÓN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TÍTULOS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CONCESIÓN”,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TITULO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QUINTO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“REGLAS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GENERALES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TRANSPORTE”,</w:t>
      </w:r>
      <w:r>
        <w:rPr>
          <w:color w:val="231F20"/>
          <w:spacing w:val="-12"/>
        </w:rPr>
        <w:t> </w:t>
      </w:r>
      <w:r>
        <w:rPr>
          <w:color w:val="231F20"/>
        </w:rPr>
        <w:t>INTEGRADO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ARTÍCULOS</w:t>
      </w:r>
      <w:r>
        <w:rPr>
          <w:color w:val="231F20"/>
          <w:spacing w:val="-12"/>
        </w:rPr>
        <w:t> </w:t>
      </w:r>
      <w:r>
        <w:rPr>
          <w:color w:val="231F20"/>
        </w:rPr>
        <w:t>185</w:t>
      </w:r>
      <w:r>
        <w:rPr>
          <w:color w:val="231F20"/>
          <w:spacing w:val="-13"/>
        </w:rPr>
        <w:t> </w:t>
      </w:r>
      <w:r>
        <w:rPr>
          <w:color w:val="231F20"/>
        </w:rPr>
        <w:t>BIS,</w:t>
      </w:r>
      <w:r>
        <w:rPr>
          <w:color w:val="231F20"/>
          <w:spacing w:val="-14"/>
        </w:rPr>
        <w:t> </w:t>
      </w:r>
      <w:r>
        <w:rPr>
          <w:color w:val="231F20"/>
        </w:rPr>
        <w:t>185</w:t>
      </w:r>
      <w:r>
        <w:rPr>
          <w:color w:val="231F20"/>
          <w:spacing w:val="-13"/>
        </w:rPr>
        <w:t> </w:t>
      </w:r>
      <w:r>
        <w:rPr>
          <w:color w:val="231F20"/>
        </w:rPr>
        <w:t>TER,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185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QUÁTER,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185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QUINQUIES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185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SEXIES,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LEY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MOVILIDAD</w:t>
      </w:r>
      <w:r>
        <w:rPr>
          <w:color w:val="231F20"/>
          <w:spacing w:val="-26"/>
        </w:rPr>
        <w:t> </w:t>
      </w:r>
      <w:r>
        <w:rPr>
          <w:color w:val="231F20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ESTADO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OAXACA</w:t>
      </w:r>
      <w:r>
        <w:rPr>
          <w:b/>
          <w:color w:val="231F20"/>
        </w:rPr>
        <w:t>..........PÁG.</w:t>
      </w:r>
      <w:r>
        <w:rPr>
          <w:b/>
          <w:color w:val="231F20"/>
          <w:spacing w:val="-25"/>
        </w:rPr>
        <w:t> </w:t>
      </w:r>
      <w:r>
        <w:rPr>
          <w:b/>
          <w:color w:val="231F20"/>
        </w:rPr>
        <w:t>4</w:t>
      </w:r>
    </w:p>
    <w:p>
      <w:pPr>
        <w:pStyle w:val="BodyText"/>
        <w:spacing w:before="6"/>
        <w:rPr>
          <w:b/>
          <w:sz w:val="18"/>
        </w:rPr>
      </w:pPr>
    </w:p>
    <w:p>
      <w:pPr>
        <w:spacing w:line="213" w:lineRule="auto" w:before="0"/>
        <w:ind w:left="515" w:right="494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sz w:val="20"/>
        </w:rPr>
        <w:t>DECRETO</w:t>
      </w:r>
      <w:r>
        <w:rPr>
          <w:rFonts w:ascii="Tahoma" w:hAnsi="Tahoma"/>
          <w:b/>
          <w:color w:val="231F20"/>
          <w:spacing w:val="-12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NÚM.</w:t>
      </w:r>
      <w:r>
        <w:rPr>
          <w:rFonts w:ascii="Tahoma" w:hAnsi="Tahoma"/>
          <w:b/>
          <w:color w:val="231F20"/>
          <w:spacing w:val="-1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2867.-</w:t>
      </w:r>
      <w:r>
        <w:rPr>
          <w:rFonts w:ascii="Tahoma" w:hAnsi="Tahoma"/>
          <w:b/>
          <w:color w:val="231F20"/>
          <w:spacing w:val="-11"/>
          <w:sz w:val="20"/>
        </w:rPr>
        <w:t> </w:t>
      </w:r>
      <w:r>
        <w:rPr>
          <w:rFonts w:ascii="Tahoma" w:hAnsi="Tahoma"/>
          <w:color w:val="231F20"/>
          <w:sz w:val="20"/>
        </w:rPr>
        <w:t>MEDIANTE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CUAL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ADICIONA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ARTÍCULO</w:t>
      </w:r>
      <w:r>
        <w:rPr>
          <w:rFonts w:ascii="Tahoma" w:hAnsi="Tahoma"/>
          <w:color w:val="231F20"/>
          <w:spacing w:val="-14"/>
          <w:sz w:val="20"/>
        </w:rPr>
        <w:t> </w:t>
      </w:r>
      <w:r>
        <w:rPr>
          <w:rFonts w:ascii="Tahoma" w:hAnsi="Tahoma"/>
          <w:color w:val="231F20"/>
          <w:sz w:val="20"/>
        </w:rPr>
        <w:t>62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BIS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A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LEY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MOVILIDAD</w:t>
      </w:r>
      <w:r>
        <w:rPr>
          <w:rFonts w:ascii="Tahoma" w:hAnsi="Tahoma"/>
          <w:color w:val="231F20"/>
          <w:spacing w:val="-13"/>
          <w:sz w:val="20"/>
        </w:rPr>
        <w:t> </w:t>
      </w:r>
      <w:r>
        <w:rPr>
          <w:rFonts w:ascii="Tahoma" w:hAnsi="Tahoma"/>
          <w:color w:val="231F20"/>
          <w:sz w:val="20"/>
        </w:rPr>
        <w:t>PARA</w:t>
      </w:r>
      <w:r>
        <w:rPr>
          <w:rFonts w:ascii="Tahoma" w:hAnsi="Tahoma"/>
          <w:color w:val="231F20"/>
          <w:spacing w:val="-12"/>
          <w:sz w:val="20"/>
        </w:rPr>
        <w:t> </w:t>
      </w:r>
      <w:r>
        <w:rPr>
          <w:rFonts w:ascii="Tahoma" w:hAnsi="Tahoma"/>
          <w:color w:val="231F20"/>
          <w:sz w:val="20"/>
        </w:rPr>
        <w:t>EL</w:t>
      </w:r>
      <w:r>
        <w:rPr>
          <w:rFonts w:ascii="Tahoma" w:hAnsi="Tahoma"/>
          <w:color w:val="231F20"/>
          <w:spacing w:val="-60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ESTADO</w:t>
      </w:r>
      <w:r>
        <w:rPr>
          <w:rFonts w:ascii="Tahoma" w:hAnsi="Tahoma"/>
          <w:color w:val="231F20"/>
          <w:spacing w:val="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DE</w:t>
      </w:r>
      <w:r>
        <w:rPr>
          <w:rFonts w:ascii="Tahoma" w:hAnsi="Tahoma"/>
          <w:color w:val="231F20"/>
          <w:spacing w:val="5"/>
          <w:sz w:val="20"/>
        </w:rPr>
        <w:t> </w:t>
      </w:r>
      <w:r>
        <w:rPr>
          <w:rFonts w:ascii="Tahoma" w:hAnsi="Tahoma"/>
          <w:color w:val="231F20"/>
          <w:spacing w:val="-1"/>
          <w:sz w:val="20"/>
        </w:rPr>
        <w:t>OAXACA</w:t>
      </w:r>
      <w:r>
        <w:rPr>
          <w:rFonts w:ascii="Tahoma" w:hAnsi="Tahoma"/>
          <w:b/>
          <w:color w:val="231F20"/>
          <w:spacing w:val="-1"/>
          <w:sz w:val="20"/>
        </w:rPr>
        <w:t>.......................................................................................................................PÁG.</w:t>
      </w:r>
      <w:r>
        <w:rPr>
          <w:rFonts w:ascii="Tahoma" w:hAnsi="Tahoma"/>
          <w:b/>
          <w:color w:val="231F20"/>
          <w:spacing w:val="2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5</w:t>
      </w:r>
    </w:p>
    <w:p>
      <w:pPr>
        <w:spacing w:after="0" w:line="213" w:lineRule="auto"/>
        <w:jc w:val="both"/>
        <w:rPr>
          <w:rFonts w:ascii="Tahoma" w:hAnsi="Tahoma"/>
          <w:sz w:val="20"/>
        </w:rPr>
        <w:sectPr>
          <w:type w:val="continuous"/>
          <w:pgSz w:w="12240" w:h="15840"/>
          <w:pgMar w:top="740" w:bottom="280" w:left="660" w:right="68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spacing w:after="0"/>
        <w:rPr>
          <w:sz w:val="28"/>
        </w:rPr>
        <w:sectPr>
          <w:headerReference w:type="even" r:id="rId11"/>
          <w:headerReference w:type="default" r:id="rId12"/>
          <w:pgSz w:w="12240" w:h="15840"/>
          <w:pgMar w:header="691" w:footer="0" w:top="1000" w:bottom="280" w:left="660" w:right="680"/>
          <w:pgNumType w:start="2"/>
        </w:sectPr>
      </w:pPr>
    </w:p>
    <w:p>
      <w:pPr>
        <w:pStyle w:val="BodyText"/>
        <w:rPr>
          <w:b/>
          <w:sz w:val="14"/>
        </w:rPr>
      </w:pPr>
      <w:r>
        <w:rPr/>
        <w:pict>
          <v:shape style="position:absolute;margin-left:-39.271500pt;margin-top:340.682068pt;width:639.8pt;height:60pt;mso-position-horizontal-relative:page;mso-position-vertical-relative:page;z-index:-1598156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598105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line="249" w:lineRule="auto" w:before="0"/>
        <w:ind w:left="152" w:right="0" w:firstLine="0"/>
        <w:jc w:val="both"/>
        <w:rPr>
          <w:sz w:val="13"/>
        </w:rPr>
      </w:pPr>
      <w:bookmarkStart w:name="Página 2" w:id="2"/>
      <w:bookmarkEnd w:id="2"/>
      <w:r>
        <w:rPr/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z w:val="13"/>
        </w:rPr>
        <w:t>Oaxaca, a 22 de Octubre de 2021.- Dip. </w:t>
      </w:r>
      <w:r>
        <w:rPr>
          <w:rFonts w:ascii="Arial" w:hAnsi="Arial"/>
          <w:b/>
          <w:color w:val="2D2D2D"/>
          <w:sz w:val="13"/>
        </w:rPr>
        <w:t>Arsenio Lorenzo Mejía García</w:t>
      </w:r>
      <w:r>
        <w:rPr>
          <w:color w:val="2D2D2D"/>
          <w:sz w:val="13"/>
        </w:rPr>
        <w:t>, Presidente.- 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Arcelia López Hernández</w:t>
      </w:r>
      <w:r>
        <w:rPr>
          <w:color w:val="2D2D2D"/>
          <w:sz w:val="13"/>
        </w:rPr>
        <w:t>, Vicepresidenta.- Dip.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Maritza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Escarlet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Vásquez</w:t>
      </w:r>
      <w:r>
        <w:rPr>
          <w:rFonts w:ascii="Arial" w:hAnsi="Arial"/>
          <w:b/>
          <w:color w:val="2D2D2D"/>
          <w:spacing w:val="-11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Guerra</w:t>
      </w:r>
      <w:r>
        <w:rPr>
          <w:color w:val="2D2D2D"/>
          <w:w w:val="95"/>
          <w:sz w:val="13"/>
        </w:rPr>
        <w:t>,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Secretaria.-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Rúbricas."</w:t>
      </w:r>
    </w:p>
    <w:p>
      <w:pPr>
        <w:spacing w:line="249" w:lineRule="auto" w:before="123"/>
        <w:ind w:left="152" w:right="0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28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Octubre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9" w:lineRule="auto" w:before="96"/>
        <w:ind w:left="109" w:right="117" w:firstLine="0"/>
        <w:jc w:val="both"/>
        <w:rPr>
          <w:sz w:val="13"/>
        </w:rPr>
      </w:pPr>
      <w:r>
        <w:rPr/>
        <w:br w:type="column"/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z w:val="13"/>
        </w:rPr>
        <w:t>Oaxaca, a 22 de Octubre de 2021.- Dip. </w:t>
      </w:r>
      <w:r>
        <w:rPr>
          <w:rFonts w:ascii="Arial" w:hAnsi="Arial"/>
          <w:b/>
          <w:color w:val="2D2D2D"/>
          <w:sz w:val="13"/>
        </w:rPr>
        <w:t>Arsenio Lorenzo Mejía García</w:t>
      </w:r>
      <w:r>
        <w:rPr>
          <w:color w:val="2D2D2D"/>
          <w:sz w:val="13"/>
        </w:rPr>
        <w:t>, Presidente.- 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Arcelia López Hernández</w:t>
      </w:r>
      <w:r>
        <w:rPr>
          <w:color w:val="2D2D2D"/>
          <w:sz w:val="13"/>
        </w:rPr>
        <w:t>, Vicepresidenta.- Dip.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Maritza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Escarlet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Vásquez</w:t>
      </w:r>
      <w:r>
        <w:rPr>
          <w:rFonts w:ascii="Arial" w:hAnsi="Arial"/>
          <w:b/>
          <w:color w:val="2D2D2D"/>
          <w:spacing w:val="-11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Guerra</w:t>
      </w:r>
      <w:r>
        <w:rPr>
          <w:color w:val="2D2D2D"/>
          <w:w w:val="95"/>
          <w:sz w:val="13"/>
        </w:rPr>
        <w:t>,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Secretaria.-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Rúbricas."</w:t>
      </w:r>
    </w:p>
    <w:p>
      <w:pPr>
        <w:spacing w:line="249" w:lineRule="auto" w:before="122"/>
        <w:ind w:left="109" w:right="117" w:firstLine="0"/>
        <w:jc w:val="both"/>
        <w:rPr>
          <w:sz w:val="13"/>
        </w:rPr>
      </w:pPr>
      <w:r>
        <w:rPr/>
        <w:pict>
          <v:group style="position:absolute;margin-left:39.473499pt;margin-top:-373.397888pt;width:532.9pt;height:594pt;mso-position-horizontal-relative:page;mso-position-vertical-relative:paragraph;z-index:-15982592" coordorigin="789,-7468" coordsize="10658,11880">
            <v:shape style="position:absolute;left:801;top:-7396;width:5220;height:8680" type="#_x0000_t75" stroked="false">
              <v:imagedata r:id="rId13" o:title=""/>
            </v:shape>
            <v:shape style="position:absolute;left:789;top:1343;width:5267;height:3069" type="#_x0000_t75" stroked="false">
              <v:imagedata r:id="rId14" o:title=""/>
            </v:shape>
            <v:shape style="position:absolute;left:6176;top:-7439;width:5221;height:6655" type="#_x0000_t75" stroked="false">
              <v:imagedata r:id="rId15" o:title=""/>
            </v:shape>
            <v:line style="position:absolute" from="792,-7453" to="11447,-7453" stroked="true" strokeweight="1.5pt" strokecolor="#231f2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3923487</wp:posOffset>
            </wp:positionH>
            <wp:positionV relativeFrom="paragraph">
              <wp:posOffset>563870</wp:posOffset>
            </wp:positionV>
            <wp:extent cx="3337687" cy="3554078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687" cy="3554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28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Octubre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type w:val="continuous"/>
          <w:pgSz w:w="12240" w:h="15840"/>
          <w:pgMar w:top="740" w:bottom="280" w:left="660" w:right="680"/>
          <w:cols w:num="2" w:equalWidth="0">
            <w:col w:w="5392" w:space="40"/>
            <w:col w:w="5468"/>
          </w:cols>
        </w:sectPr>
      </w:pPr>
    </w:p>
    <w:p>
      <w:pPr>
        <w:spacing w:line="240" w:lineRule="auto" w:before="4" w:after="0"/>
        <w:rPr>
          <w:sz w:val="9"/>
        </w:r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pict>
          <v:group style="width:532.8pt;height:382.2pt;mso-position-horizontal-relative:char;mso-position-vertical-relative:line" coordorigin="0,0" coordsize="10656,7644">
            <v:shape style="position:absolute;left:5386;top:43;width:5259;height:7600" type="#_x0000_t75" stroked="false">
              <v:imagedata r:id="rId17" o:title=""/>
            </v:shape>
            <v:line style="position:absolute" from="0,15" to="10655,15" stroked="true" strokeweight="1.5pt" strokecolor="#231f20">
              <v:stroke dashstyle="solid"/>
            </v:line>
            <v:shape style="position:absolute;left:0;top:0;width:10656;height:7644" type="#_x0000_t202" filled="false" stroked="false">
              <v:textbox inset="0,0,0,0">
                <w:txbxContent>
                  <w:p>
                    <w:pPr>
                      <w:spacing w:line="240" w:lineRule="auto" w:before="10" w:after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/>
                      <w:ind w:left="5" w:right="0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drawing>
                        <wp:inline distT="0" distB="0" distL="0" distR="0">
                          <wp:extent cx="3341028" cy="816864"/>
                          <wp:effectExtent l="0" t="0" r="0" b="0"/>
                          <wp:docPr id="15" name="image12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6" name="image12.png"/>
                                  <pic:cNvPicPr/>
                                </pic:nvPicPr>
                                <pic:blipFill>
                                  <a:blip r:embed="rId1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41028" cy="8168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</w:r>
                  </w:p>
                  <w:p>
                    <w:pPr>
                      <w:spacing w:line="249" w:lineRule="auto" w:before="70"/>
                      <w:ind w:left="3" w:right="5411" w:firstLine="0"/>
                      <w:jc w:val="both"/>
                      <w:rPr>
                        <w:sz w:val="13"/>
                      </w:rPr>
                    </w:pPr>
                    <w:bookmarkStart w:name="Página 3" w:id="3"/>
                    <w:bookmarkEnd w:id="3"/>
                    <w:r>
                      <w:rPr/>
                    </w:r>
                    <w:r>
                      <w:rPr>
                        <w:color w:val="2D2D2D"/>
                        <w:sz w:val="13"/>
                      </w:rPr>
                      <w:t>“Dado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en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el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Salón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Sesiones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H.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Congreso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Estado,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San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Raymundo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Jalpan,</w:t>
                    </w:r>
                    <w:r>
                      <w:rPr>
                        <w:color w:val="2D2D2D"/>
                        <w:spacing w:val="-7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Centro,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Oaxaca, a 22 de Octubre de 2021.-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Arsenio Lorenzo Mejía García</w:t>
                    </w:r>
                    <w:r>
                      <w:rPr>
                        <w:color w:val="2D2D2D"/>
                        <w:sz w:val="13"/>
                      </w:rPr>
                      <w:t>, Presidente.- Dip.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Arcelia López Hernández</w:t>
                    </w:r>
                    <w:r>
                      <w:rPr>
                        <w:color w:val="2D2D2D"/>
                        <w:sz w:val="13"/>
                      </w:rPr>
                      <w:t>, Vicepresidenta.-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Rocío Machuca Rojas</w:t>
                    </w:r>
                    <w:r>
                      <w:rPr>
                        <w:color w:val="2D2D2D"/>
                        <w:sz w:val="13"/>
                      </w:rPr>
                      <w:t>, Secretaria.- Dip.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0"/>
                        <w:sz w:val="13"/>
                      </w:rPr>
                      <w:t>Maritza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0"/>
                        <w:sz w:val="13"/>
                      </w:rPr>
                      <w:t>Escarlet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0"/>
                        <w:sz w:val="13"/>
                      </w:rPr>
                      <w:t>Vásquez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7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0"/>
                        <w:sz w:val="13"/>
                      </w:rPr>
                      <w:t>Guerra</w:t>
                    </w:r>
                    <w:r>
                      <w:rPr>
                        <w:color w:val="2D2D2D"/>
                        <w:w w:val="90"/>
                        <w:sz w:val="13"/>
                      </w:rPr>
                      <w:t>,</w:t>
                    </w:r>
                    <w:r>
                      <w:rPr>
                        <w:color w:val="2D2D2D"/>
                        <w:spacing w:val="-9"/>
                        <w:w w:val="90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0"/>
                        <w:sz w:val="13"/>
                      </w:rPr>
                      <w:t>Secretaria.-</w:t>
                    </w:r>
                    <w:r>
                      <w:rPr>
                        <w:color w:val="2D2D2D"/>
                        <w:spacing w:val="-8"/>
                        <w:w w:val="90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0"/>
                        <w:sz w:val="13"/>
                      </w:rPr>
                      <w:t>Rúbricas."</w:t>
                    </w:r>
                  </w:p>
                  <w:p>
                    <w:pPr>
                      <w:spacing w:line="249" w:lineRule="auto" w:before="122"/>
                      <w:ind w:left="3" w:right="5410" w:firstLine="0"/>
                      <w:jc w:val="both"/>
                      <w:rPr>
                        <w:sz w:val="13"/>
                      </w:rPr>
                    </w:pPr>
                    <w:r>
                      <w:rPr>
                        <w:color w:val="2D2D2D"/>
                        <w:sz w:val="13"/>
                      </w:rPr>
                      <w:t>Por lo tanto, mando que se imprima, publique, circule y se le dé el debido cumplimiento.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Palacio de Gobierno, Centro, Oax., a 28 de Octubre de 2021. EL GOBERNADOR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CONSTITUCIONAL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6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ESTADO.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Mtro.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Alejandro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Ismael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Murat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Hinojosa</w:t>
                    </w:r>
                    <w:r>
                      <w:rPr>
                        <w:color w:val="2D2D2D"/>
                        <w:sz w:val="13"/>
                      </w:rPr>
                      <w:t>.-</w:t>
                    </w:r>
                    <w:r>
                      <w:rPr>
                        <w:color w:val="2D2D2D"/>
                        <w:spacing w:val="-3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Rúbrica.-</w:t>
                    </w:r>
                    <w:r>
                      <w:rPr>
                        <w:color w:val="2D2D2D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El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Secretario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General</w:t>
                    </w:r>
                    <w:r>
                      <w:rPr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Gobierno.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Ing.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Francisco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Javier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García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López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.-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Rúbrica.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00" w:bottom="280" w:left="660" w:right="680"/>
        </w:sectPr>
      </w:pPr>
    </w:p>
    <w:p>
      <w:pPr>
        <w:spacing w:line="240" w:lineRule="auto" w:before="0"/>
        <w:rPr>
          <w:sz w:val="14"/>
        </w:rPr>
      </w:pPr>
      <w:r>
        <w:rPr/>
        <w:pict>
          <v:shape style="position:absolute;margin-left:-39.271500pt;margin-top:340.682068pt;width:639.8pt;height:60pt;mso-position-horizontal-relative:page;mso-position-vertical-relative:page;z-index:-1597900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597849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5"/>
        <w:rPr>
          <w:sz w:val="19"/>
        </w:rPr>
      </w:pPr>
    </w:p>
    <w:p>
      <w:pPr>
        <w:spacing w:line="249" w:lineRule="auto" w:before="0"/>
        <w:ind w:left="111" w:right="41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336448">
            <wp:simplePos x="0" y="0"/>
            <wp:positionH relativeFrom="page">
              <wp:posOffset>501321</wp:posOffset>
            </wp:positionH>
            <wp:positionV relativeFrom="paragraph">
              <wp:posOffset>-5850519</wp:posOffset>
            </wp:positionV>
            <wp:extent cx="3340239" cy="5653647"/>
            <wp:effectExtent l="0" t="0" r="0" b="0"/>
            <wp:wrapNone/>
            <wp:docPr id="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239" cy="5653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“Dado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7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z w:val="13"/>
        </w:rPr>
        <w:t>Oaxaca, a 22 de Octubre de 2021.- Dip. </w:t>
      </w:r>
      <w:r>
        <w:rPr>
          <w:rFonts w:ascii="Arial" w:hAnsi="Arial"/>
          <w:b/>
          <w:color w:val="2D2D2D"/>
          <w:sz w:val="13"/>
        </w:rPr>
        <w:t>Arsenio Lorenzo Mejía García</w:t>
      </w:r>
      <w:r>
        <w:rPr>
          <w:color w:val="2D2D2D"/>
          <w:sz w:val="13"/>
        </w:rPr>
        <w:t>, Presidente.- 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Arcelia López Hernández</w:t>
      </w:r>
      <w:r>
        <w:rPr>
          <w:color w:val="2D2D2D"/>
          <w:sz w:val="13"/>
        </w:rPr>
        <w:t>, Vicepresidenta.- Dip.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</w:t>
      </w:r>
      <w:r>
        <w:rPr>
          <w:color w:val="2D2D2D"/>
          <w:spacing w:val="-34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Maritza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Escarlet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Vásquez</w:t>
      </w:r>
      <w:r>
        <w:rPr>
          <w:rFonts w:ascii="Arial" w:hAnsi="Arial"/>
          <w:b/>
          <w:color w:val="2D2D2D"/>
          <w:spacing w:val="-11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Guerra</w:t>
      </w:r>
      <w:r>
        <w:rPr>
          <w:color w:val="2D2D2D"/>
          <w:w w:val="95"/>
          <w:sz w:val="13"/>
        </w:rPr>
        <w:t>,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Secretaria.-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Rúbricas."</w:t>
      </w:r>
    </w:p>
    <w:p>
      <w:pPr>
        <w:spacing w:line="249" w:lineRule="auto" w:before="122"/>
        <w:ind w:left="111" w:right="40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28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Octubre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6"/>
          <w:sz w:val="13"/>
        </w:rPr>
        <w:t> </w:t>
      </w:r>
      <w:r>
        <w:rPr>
          <w:color w:val="2D2D2D"/>
          <w:sz w:val="13"/>
        </w:rPr>
        <w:t>ESTADO.</w:t>
      </w:r>
      <w:r>
        <w:rPr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Mtro.</w:t>
      </w:r>
      <w:r>
        <w:rPr>
          <w:rFonts w:ascii="Arial" w:hAnsi="Arial"/>
          <w:b/>
          <w:color w:val="2D2D2D"/>
          <w:spacing w:val="-6"/>
          <w:sz w:val="13"/>
        </w:rPr>
        <w:t> </w:t>
      </w:r>
      <w:r>
        <w:rPr>
          <w:rFonts w:ascii="Arial" w:hAnsi="Arial"/>
          <w:b/>
          <w:color w:val="2D2D2D"/>
          <w:sz w:val="13"/>
        </w:rPr>
        <w:t>Alejandro</w:t>
      </w:r>
      <w:r>
        <w:rPr>
          <w:rFonts w:ascii="Arial" w:hAnsi="Arial"/>
          <w:b/>
          <w:color w:val="2D2D2D"/>
          <w:spacing w:val="-3"/>
          <w:sz w:val="13"/>
        </w:rPr>
        <w:t> </w:t>
      </w:r>
      <w:r>
        <w:rPr>
          <w:rFonts w:ascii="Arial" w:hAnsi="Arial"/>
          <w:b/>
          <w:color w:val="2D2D2D"/>
          <w:sz w:val="13"/>
        </w:rPr>
        <w:t>Ismael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Murat</w:t>
      </w:r>
      <w:r>
        <w:rPr>
          <w:rFonts w:ascii="Arial" w:hAnsi="Arial"/>
          <w:b/>
          <w:color w:val="2D2D2D"/>
          <w:spacing w:val="-1"/>
          <w:sz w:val="13"/>
        </w:rPr>
        <w:t> </w:t>
      </w:r>
      <w:r>
        <w:rPr>
          <w:rFonts w:ascii="Arial" w:hAnsi="Arial"/>
          <w:b/>
          <w:color w:val="2D2D2D"/>
          <w:sz w:val="13"/>
        </w:rPr>
        <w:t>Hinojosa</w:t>
      </w:r>
      <w:r>
        <w:rPr>
          <w:color w:val="2D2D2D"/>
          <w:sz w:val="13"/>
        </w:rPr>
        <w:t>.-</w:t>
      </w:r>
      <w:r>
        <w:rPr>
          <w:color w:val="2D2D2D"/>
          <w:spacing w:val="-3"/>
          <w:sz w:val="13"/>
        </w:rPr>
        <w:t> </w:t>
      </w:r>
      <w:r>
        <w:rPr>
          <w:color w:val="2D2D2D"/>
          <w:sz w:val="13"/>
        </w:rPr>
        <w:t>Rúbrica.-</w:t>
      </w:r>
      <w:r>
        <w:rPr>
          <w:color w:val="2D2D2D"/>
          <w:spacing w:val="-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9" w:lineRule="auto" w:before="51"/>
        <w:ind w:left="84" w:right="111" w:firstLine="0"/>
        <w:jc w:val="both"/>
        <w:rPr>
          <w:sz w:val="13"/>
        </w:rPr>
      </w:pPr>
      <w:r>
        <w:rPr/>
        <w:br w:type="column"/>
      </w:r>
      <w:r>
        <w:rPr>
          <w:color w:val="2D2D2D"/>
          <w:sz w:val="13"/>
        </w:rPr>
        <w:t>“Dado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4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z w:val="13"/>
        </w:rPr>
        <w:t>Oaxaca, a 22 de Octubre de 2021.- Dip. </w:t>
      </w:r>
      <w:r>
        <w:rPr>
          <w:rFonts w:ascii="Arial" w:hAnsi="Arial"/>
          <w:b/>
          <w:color w:val="2D2D2D"/>
          <w:sz w:val="13"/>
        </w:rPr>
        <w:t>Arsenio Lorenzo Mejía García</w:t>
      </w:r>
      <w:r>
        <w:rPr>
          <w:color w:val="2D2D2D"/>
          <w:sz w:val="13"/>
        </w:rPr>
        <w:t>, Presidente.-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Arcelia López Hernández</w:t>
      </w:r>
      <w:r>
        <w:rPr>
          <w:color w:val="2D2D2D"/>
          <w:sz w:val="13"/>
        </w:rPr>
        <w:t>, Vicepresidenta.- Dip.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Maritza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Escarlet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Vásquez</w:t>
      </w:r>
      <w:r>
        <w:rPr>
          <w:rFonts w:ascii="Arial" w:hAnsi="Arial"/>
          <w:b/>
          <w:color w:val="2D2D2D"/>
          <w:spacing w:val="-11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Guerra</w:t>
      </w:r>
      <w:r>
        <w:rPr>
          <w:color w:val="2D2D2D"/>
          <w:w w:val="95"/>
          <w:sz w:val="13"/>
        </w:rPr>
        <w:t>,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Secretaria.-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Rúbricas."</w:t>
      </w:r>
    </w:p>
    <w:p>
      <w:pPr>
        <w:spacing w:line="249" w:lineRule="auto" w:before="122"/>
        <w:ind w:left="84" w:right="110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3918869</wp:posOffset>
            </wp:positionH>
            <wp:positionV relativeFrom="paragraph">
              <wp:posOffset>546188</wp:posOffset>
            </wp:positionV>
            <wp:extent cx="3329934" cy="3072968"/>
            <wp:effectExtent l="0" t="0" r="0" b="0"/>
            <wp:wrapNone/>
            <wp:docPr id="1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934" cy="307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28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Octubre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 DEL ESTADO. </w:t>
      </w:r>
      <w:r>
        <w:rPr>
          <w:rFonts w:ascii="Arial" w:hAnsi="Arial"/>
          <w:b/>
          <w:color w:val="2D2D2D"/>
          <w:sz w:val="13"/>
        </w:rPr>
        <w:t>Mtro. Alejandro Ismael Murat Hinojosa</w:t>
      </w:r>
      <w:r>
        <w:rPr>
          <w:color w:val="2D2D2D"/>
          <w:sz w:val="13"/>
        </w:rPr>
        <w:t>.- Rúbrica.- 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type w:val="continuous"/>
          <w:pgSz w:w="12240" w:h="15840"/>
          <w:pgMar w:top="740" w:bottom="280" w:left="660" w:right="680"/>
          <w:cols w:num="2" w:equalWidth="0">
            <w:col w:w="5394" w:space="40"/>
            <w:col w:w="5466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08.638794pt;margin-top:62.120338pt;width:262.7pt;height:692.15pt;mso-position-horizontal-relative:page;mso-position-vertical-relative:page;z-index:-15977472" coordorigin="6173,1242" coordsize="5254,13843">
            <v:shape style="position:absolute;left:6178;top:1242;width:5248;height:7577" type="#_x0000_t75" stroked="false">
              <v:imagedata r:id="rId23" o:title=""/>
            </v:shape>
            <v:shape style="position:absolute;left:6172;top:8870;width:5254;height:6215" type="#_x0000_t75" stroked="false">
              <v:imagedata r:id="rId24" o:title=""/>
            </v:shape>
            <w10:wrap type="none"/>
          </v:group>
        </w:pict>
      </w:r>
      <w:r>
        <w:rPr/>
        <w:pict>
          <v:shape style="position:absolute;margin-left:-39.271500pt;margin-top:340.682068pt;width:639.8pt;height:60pt;mso-position-horizontal-relative:page;mso-position-vertical-relative:page;z-index:-1597696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597644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0"/>
        </w:rPr>
      </w:pPr>
    </w:p>
    <w:p>
      <w:pPr>
        <w:spacing w:line="249" w:lineRule="auto" w:before="96"/>
        <w:ind w:left="117" w:right="5512" w:firstLine="0"/>
        <w:jc w:val="both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338496">
            <wp:simplePos x="0" y="0"/>
            <wp:positionH relativeFrom="page">
              <wp:posOffset>501336</wp:posOffset>
            </wp:positionH>
            <wp:positionV relativeFrom="paragraph">
              <wp:posOffset>-7868056</wp:posOffset>
            </wp:positionV>
            <wp:extent cx="3349660" cy="7498080"/>
            <wp:effectExtent l="0" t="0" r="0" b="0"/>
            <wp:wrapNone/>
            <wp:docPr id="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66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ágina 4" w:id="4"/>
      <w:bookmarkEnd w:id="4"/>
      <w:r>
        <w:rPr/>
      </w:r>
      <w:r>
        <w:rPr>
          <w:color w:val="2D2D2D"/>
          <w:sz w:val="13"/>
        </w:rPr>
        <w:t>“Dado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4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z w:val="13"/>
        </w:rPr>
        <w:t>Oaxaca, a 22 de Octubre de 2021.- Dip. </w:t>
      </w:r>
      <w:r>
        <w:rPr>
          <w:rFonts w:ascii="Arial" w:hAnsi="Arial"/>
          <w:b/>
          <w:color w:val="2D2D2D"/>
          <w:sz w:val="13"/>
        </w:rPr>
        <w:t>Arsenio Lorenzo Mejía García</w:t>
      </w:r>
      <w:r>
        <w:rPr>
          <w:color w:val="2D2D2D"/>
          <w:sz w:val="13"/>
        </w:rPr>
        <w:t>, Presidente.-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Arcelia López Hernández</w:t>
      </w:r>
      <w:r>
        <w:rPr>
          <w:color w:val="2D2D2D"/>
          <w:sz w:val="13"/>
        </w:rPr>
        <w:t>, Vicepresidenta.- Dip.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Maritza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Escarlet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Vásquez</w:t>
      </w:r>
      <w:r>
        <w:rPr>
          <w:rFonts w:ascii="Arial" w:hAnsi="Arial"/>
          <w:b/>
          <w:color w:val="2D2D2D"/>
          <w:spacing w:val="-11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Guerra</w:t>
      </w:r>
      <w:r>
        <w:rPr>
          <w:color w:val="2D2D2D"/>
          <w:w w:val="95"/>
          <w:sz w:val="13"/>
        </w:rPr>
        <w:t>,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Secretaria.-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Rúbricas."</w:t>
      </w:r>
    </w:p>
    <w:p>
      <w:pPr>
        <w:spacing w:line="249" w:lineRule="auto" w:before="122"/>
        <w:ind w:left="117" w:right="5511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28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Octubre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 DEL ESTADO. </w:t>
      </w:r>
      <w:r>
        <w:rPr>
          <w:rFonts w:ascii="Arial" w:hAnsi="Arial"/>
          <w:b/>
          <w:color w:val="2D2D2D"/>
          <w:sz w:val="13"/>
        </w:rPr>
        <w:t>Mtro. Alejandro Ismael Murat Hinojosa</w:t>
      </w:r>
      <w:r>
        <w:rPr>
          <w:color w:val="2D2D2D"/>
          <w:sz w:val="13"/>
        </w:rPr>
        <w:t>.- Rúbrica.- 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after="0" w:line="249" w:lineRule="auto"/>
        <w:jc w:val="both"/>
        <w:rPr>
          <w:sz w:val="13"/>
        </w:rPr>
        <w:sectPr>
          <w:headerReference w:type="even" r:id="rId21"/>
          <w:headerReference w:type="default" r:id="rId22"/>
          <w:pgSz w:w="12240" w:h="15840"/>
          <w:pgMar w:header="691" w:footer="0" w:top="1140" w:bottom="280" w:left="660" w:right="680"/>
          <w:pgNumType w:start="4"/>
        </w:sectPr>
      </w:pPr>
    </w:p>
    <w:p>
      <w:pPr>
        <w:spacing w:line="240" w:lineRule="auto" w:before="4" w:after="0"/>
        <w:rPr>
          <w:sz w:val="9"/>
        </w:rPr>
      </w:pPr>
      <w:r>
        <w:rPr/>
        <w:pict>
          <v:shape style="position:absolute;margin-left:-39.271500pt;margin-top:340.682068pt;width:639.8pt;height:60pt;mso-position-horizontal-relative:page;mso-position-vertical-relative:page;z-index:-1597337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597286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pict>
          <v:group style="width:532.85pt;height:296.7pt;mso-position-horizontal-relative:char;mso-position-vertical-relative:line" coordorigin="0,0" coordsize="10657,5934">
            <v:shape style="position:absolute;left:0;top:96;width:5271;height:5837" type="#_x0000_t75" stroked="false">
              <v:imagedata r:id="rId26" o:title=""/>
            </v:shape>
            <v:line style="position:absolute" from="1,15" to="10656,15" stroked="true" strokeweight="1.5pt" strokecolor="#231f20">
              <v:stroke dashstyle="solid"/>
            </v:line>
            <v:shape style="position:absolute;left:0;top:0;width:10657;height:5934" type="#_x0000_t202" filled="false" stroked="false">
              <v:textbox inset="0,0,0,0">
                <w:txbxContent>
                  <w:p>
                    <w:pPr>
                      <w:spacing w:line="240" w:lineRule="auto" w:before="9" w:after="0"/>
                      <w:rPr>
                        <w:sz w:val="11"/>
                      </w:rPr>
                    </w:pPr>
                  </w:p>
                  <w:p>
                    <w:pPr>
                      <w:spacing w:line="240" w:lineRule="auto"/>
                      <w:ind w:left="5383" w:right="-44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drawing>
                        <wp:inline distT="0" distB="0" distL="0" distR="0">
                          <wp:extent cx="3348353" cy="1310640"/>
                          <wp:effectExtent l="0" t="0" r="0" b="0"/>
                          <wp:docPr id="23" name="image19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4" name="image19.png"/>
                                  <pic:cNvPicPr/>
                                </pic:nvPicPr>
                                <pic:blipFill>
                                  <a:blip r:embed="rId2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48353" cy="13106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</w:r>
                  </w:p>
                  <w:p>
                    <w:pPr>
                      <w:spacing w:line="249" w:lineRule="auto" w:before="90"/>
                      <w:ind w:left="5377" w:right="8" w:firstLine="0"/>
                      <w:jc w:val="both"/>
                      <w:rPr>
                        <w:sz w:val="13"/>
                      </w:rPr>
                    </w:pPr>
                    <w:bookmarkStart w:name="Página 5" w:id="5"/>
                    <w:bookmarkEnd w:id="5"/>
                    <w:r>
                      <w:rPr/>
                    </w:r>
                    <w:r>
                      <w:rPr>
                        <w:color w:val="2D2D2D"/>
                        <w:sz w:val="13"/>
                      </w:rPr>
                      <w:t>“Dado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en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el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Salón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Sesiones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H.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Congreso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del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Estado,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San</w:t>
                    </w:r>
                    <w:r>
                      <w:rPr>
                        <w:color w:val="2D2D2D"/>
                        <w:spacing w:val="-4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Raymundo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Jalpan,</w:t>
                    </w:r>
                    <w:r>
                      <w:rPr>
                        <w:color w:val="2D2D2D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Centro,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Oaxaca, a 22 de Octubre de 2021.-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Arsenio Lorenzo Mejía García</w:t>
                    </w:r>
                    <w:r>
                      <w:rPr>
                        <w:color w:val="2D2D2D"/>
                        <w:sz w:val="13"/>
                      </w:rPr>
                      <w:t>, Presidente.- Dip.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Arcelia López Hernández</w:t>
                    </w:r>
                    <w:r>
                      <w:rPr>
                        <w:color w:val="2D2D2D"/>
                        <w:sz w:val="13"/>
                      </w:rPr>
                      <w:t>, Vicepresidenta.- Dip.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Rocío Machuca Rojas</w:t>
                    </w:r>
                    <w:r>
                      <w:rPr>
                        <w:color w:val="2D2D2D"/>
                        <w:sz w:val="13"/>
                      </w:rPr>
                      <w:t>, Secretaria.- Dip.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0"/>
                        <w:sz w:val="13"/>
                      </w:rPr>
                      <w:t>Maritza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0"/>
                        <w:sz w:val="13"/>
                      </w:rPr>
                      <w:t>Escarlet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0"/>
                        <w:sz w:val="13"/>
                      </w:rPr>
                      <w:t>Vásquez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7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0"/>
                        <w:sz w:val="13"/>
                      </w:rPr>
                      <w:t>Guerra</w:t>
                    </w:r>
                    <w:r>
                      <w:rPr>
                        <w:color w:val="2D2D2D"/>
                        <w:w w:val="90"/>
                        <w:sz w:val="13"/>
                      </w:rPr>
                      <w:t>,</w:t>
                    </w:r>
                    <w:r>
                      <w:rPr>
                        <w:color w:val="2D2D2D"/>
                        <w:spacing w:val="-9"/>
                        <w:w w:val="90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0"/>
                        <w:sz w:val="13"/>
                      </w:rPr>
                      <w:t>Secretaria.-</w:t>
                    </w:r>
                    <w:r>
                      <w:rPr>
                        <w:color w:val="2D2D2D"/>
                        <w:spacing w:val="-8"/>
                        <w:w w:val="90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0"/>
                        <w:sz w:val="13"/>
                      </w:rPr>
                      <w:t>Rúbricas."</w:t>
                    </w:r>
                  </w:p>
                  <w:p>
                    <w:pPr>
                      <w:spacing w:line="249" w:lineRule="auto" w:before="122"/>
                      <w:ind w:left="5377" w:right="7" w:firstLine="0"/>
                      <w:jc w:val="both"/>
                      <w:rPr>
                        <w:sz w:val="13"/>
                      </w:rPr>
                    </w:pPr>
                    <w:r>
                      <w:rPr>
                        <w:color w:val="2D2D2D"/>
                        <w:sz w:val="13"/>
                      </w:rPr>
                      <w:t>Por lo tanto, mando que se imprima, publique, circule y se le dé el debido cumplimiento.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Palacio de Gobierno, Centro, Oax., a 28 de Octubre de 2021. EL GOBERNADOR</w:t>
                    </w:r>
                    <w:r>
                      <w:rPr>
                        <w:color w:val="2D2D2D"/>
                        <w:spacing w:val="1"/>
                        <w:sz w:val="13"/>
                      </w:rPr>
                      <w:t> </w:t>
                    </w:r>
                    <w:r>
                      <w:rPr>
                        <w:color w:val="2D2D2D"/>
                        <w:sz w:val="13"/>
                      </w:rPr>
                      <w:t>CONSTITUCIONAL DEL ESTADO. </w:t>
                    </w:r>
                    <w:r>
                      <w:rPr>
                        <w:rFonts w:ascii="Arial" w:hAnsi="Arial"/>
                        <w:b/>
                        <w:color w:val="2D2D2D"/>
                        <w:sz w:val="13"/>
                      </w:rPr>
                      <w:t>Mtro. Alejandro Ismael Murat Hinojosa</w:t>
                    </w:r>
                    <w:r>
                      <w:rPr>
                        <w:color w:val="2D2D2D"/>
                        <w:sz w:val="13"/>
                      </w:rPr>
                      <w:t>.- Rúbrica.- El</w:t>
                    </w:r>
                    <w:r>
                      <w:rPr>
                        <w:color w:val="2D2D2D"/>
                        <w:spacing w:val="-34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Secretario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General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de</w:t>
                    </w:r>
                    <w:r>
                      <w:rPr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Gobierno.</w:t>
                    </w:r>
                    <w:r>
                      <w:rPr>
                        <w:color w:val="2D2D2D"/>
                        <w:spacing w:val="-10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Ing.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Francisco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Javier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García</w:t>
                    </w:r>
                    <w:r>
                      <w:rPr>
                        <w:rFonts w:ascii="Arial" w:hAnsi="Arial"/>
                        <w:b/>
                        <w:color w:val="2D2D2D"/>
                        <w:spacing w:val="-8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D2D2D"/>
                        <w:w w:val="95"/>
                        <w:sz w:val="13"/>
                      </w:rPr>
                      <w:t>López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.-</w:t>
                    </w:r>
                    <w:r>
                      <w:rPr>
                        <w:color w:val="2D2D2D"/>
                        <w:spacing w:val="-9"/>
                        <w:w w:val="95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13"/>
                      </w:rPr>
                      <w:t>Rúbrica.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12"/>
        </w:rPr>
      </w:pPr>
    </w:p>
    <w:p>
      <w:pPr>
        <w:spacing w:line="249" w:lineRule="auto" w:before="96"/>
        <w:ind w:left="129" w:right="5500" w:firstLine="0"/>
        <w:jc w:val="both"/>
        <w:rPr>
          <w:sz w:val="13"/>
        </w:rPr>
      </w:pPr>
      <w:r>
        <w:rPr>
          <w:color w:val="2D2D2D"/>
          <w:sz w:val="13"/>
        </w:rPr>
        <w:t>“Dado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en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Salón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Sesiones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H.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Congreso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del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Estado,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San</w:t>
      </w:r>
      <w:r>
        <w:rPr>
          <w:color w:val="2D2D2D"/>
          <w:spacing w:val="-4"/>
          <w:sz w:val="13"/>
        </w:rPr>
        <w:t> </w:t>
      </w:r>
      <w:r>
        <w:rPr>
          <w:color w:val="2D2D2D"/>
          <w:sz w:val="13"/>
        </w:rPr>
        <w:t>Raymundo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Jalpan,</w:t>
      </w:r>
      <w:r>
        <w:rPr>
          <w:color w:val="2D2D2D"/>
          <w:spacing w:val="-5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-34"/>
          <w:sz w:val="13"/>
        </w:rPr>
        <w:t> </w:t>
      </w:r>
      <w:r>
        <w:rPr>
          <w:color w:val="2D2D2D"/>
          <w:sz w:val="13"/>
        </w:rPr>
        <w:t>Oaxaca, a 22 de Octubre de 2021.- Dip. </w:t>
      </w:r>
      <w:r>
        <w:rPr>
          <w:rFonts w:ascii="Arial" w:hAnsi="Arial"/>
          <w:b/>
          <w:color w:val="2D2D2D"/>
          <w:sz w:val="13"/>
        </w:rPr>
        <w:t>Arsenio Lorenzo Mejía García</w:t>
      </w:r>
      <w:r>
        <w:rPr>
          <w:color w:val="2D2D2D"/>
          <w:sz w:val="13"/>
        </w:rPr>
        <w:t>, Presidente.-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sz w:val="13"/>
        </w:rPr>
        <w:t>Arcelia López Hernández</w:t>
      </w:r>
      <w:r>
        <w:rPr>
          <w:color w:val="2D2D2D"/>
          <w:sz w:val="13"/>
        </w:rPr>
        <w:t>, Vicepresidenta.- Dip. </w:t>
      </w:r>
      <w:r>
        <w:rPr>
          <w:rFonts w:ascii="Arial" w:hAnsi="Arial"/>
          <w:b/>
          <w:color w:val="2D2D2D"/>
          <w:sz w:val="13"/>
        </w:rPr>
        <w:t>Rocío Machuca Rojas</w:t>
      </w:r>
      <w:r>
        <w:rPr>
          <w:color w:val="2D2D2D"/>
          <w:sz w:val="13"/>
        </w:rPr>
        <w:t>, Secretaria.- Dip.</w:t>
      </w:r>
      <w:r>
        <w:rPr>
          <w:color w:val="2D2D2D"/>
          <w:spacing w:val="1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Maritza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Escarlet</w:t>
      </w:r>
      <w:r>
        <w:rPr>
          <w:rFonts w:ascii="Arial" w:hAnsi="Arial"/>
          <w:b/>
          <w:color w:val="2D2D2D"/>
          <w:spacing w:val="-12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Vásquez</w:t>
      </w:r>
      <w:r>
        <w:rPr>
          <w:rFonts w:ascii="Arial" w:hAnsi="Arial"/>
          <w:b/>
          <w:color w:val="2D2D2D"/>
          <w:spacing w:val="-11"/>
          <w:w w:val="95"/>
          <w:sz w:val="13"/>
        </w:rPr>
        <w:t> </w:t>
      </w:r>
      <w:r>
        <w:rPr>
          <w:rFonts w:ascii="Arial" w:hAnsi="Arial"/>
          <w:b/>
          <w:color w:val="2D2D2D"/>
          <w:w w:val="95"/>
          <w:sz w:val="13"/>
        </w:rPr>
        <w:t>Guerra</w:t>
      </w:r>
      <w:r>
        <w:rPr>
          <w:color w:val="2D2D2D"/>
          <w:w w:val="95"/>
          <w:sz w:val="13"/>
        </w:rPr>
        <w:t>,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Secretaria.-</w:t>
      </w:r>
      <w:r>
        <w:rPr>
          <w:color w:val="2D2D2D"/>
          <w:spacing w:val="-12"/>
          <w:w w:val="95"/>
          <w:sz w:val="13"/>
        </w:rPr>
        <w:t> </w:t>
      </w:r>
      <w:r>
        <w:rPr>
          <w:color w:val="2D2D2D"/>
          <w:w w:val="95"/>
          <w:sz w:val="13"/>
        </w:rPr>
        <w:t>Rúbricas."</w:t>
      </w:r>
    </w:p>
    <w:p>
      <w:pPr>
        <w:spacing w:line="249" w:lineRule="auto" w:before="122"/>
        <w:ind w:left="129" w:right="5500" w:firstLine="0"/>
        <w:jc w:val="both"/>
        <w:rPr>
          <w:sz w:val="13"/>
        </w:rPr>
      </w:pPr>
      <w:r>
        <w:rPr>
          <w:color w:val="2D2D2D"/>
          <w:sz w:val="13"/>
        </w:rPr>
        <w:t>Por lo tanto, mando que se imprima, publique, circule y se le dé el debido cumplimiento.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Palacio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Gobierno,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Centro,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Oax.,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a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28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Octubre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2021.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EL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GOBERNADOR</w:t>
      </w:r>
      <w:r>
        <w:rPr>
          <w:color w:val="2D2D2D"/>
          <w:spacing w:val="1"/>
          <w:sz w:val="13"/>
        </w:rPr>
        <w:t> </w:t>
      </w:r>
      <w:r>
        <w:rPr>
          <w:color w:val="2D2D2D"/>
          <w:sz w:val="13"/>
        </w:rPr>
        <w:t>CONSTITUCIONAL DEL ESTADO. </w:t>
      </w:r>
      <w:r>
        <w:rPr>
          <w:rFonts w:ascii="Arial" w:hAnsi="Arial"/>
          <w:b/>
          <w:color w:val="2D2D2D"/>
          <w:sz w:val="13"/>
        </w:rPr>
        <w:t>Mtro. Alejandro Ismael Murat Hinojosa</w:t>
      </w:r>
      <w:r>
        <w:rPr>
          <w:color w:val="2D2D2D"/>
          <w:sz w:val="13"/>
        </w:rPr>
        <w:t>.- Rúbrica.- El</w:t>
      </w:r>
      <w:r>
        <w:rPr>
          <w:color w:val="2D2D2D"/>
          <w:spacing w:val="-34"/>
          <w:sz w:val="13"/>
        </w:rPr>
        <w:t> </w:t>
      </w:r>
      <w:r>
        <w:rPr>
          <w:color w:val="2D2D2D"/>
          <w:spacing w:val="-1"/>
          <w:sz w:val="13"/>
        </w:rPr>
        <w:t>Secretario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General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de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Gobierno.</w:t>
      </w:r>
      <w:r>
        <w:rPr>
          <w:color w:val="2D2D2D"/>
          <w:spacing w:val="-16"/>
          <w:sz w:val="13"/>
        </w:rPr>
        <w:t> </w:t>
      </w:r>
      <w:r>
        <w:rPr>
          <w:rFonts w:ascii="Arial" w:hAnsi="Arial"/>
          <w:b/>
          <w:color w:val="2D2D2D"/>
          <w:sz w:val="13"/>
        </w:rPr>
        <w:t>Ing.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Francisco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Javier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García</w:t>
      </w:r>
      <w:r>
        <w:rPr>
          <w:rFonts w:ascii="Arial" w:hAnsi="Arial"/>
          <w:b/>
          <w:color w:val="2D2D2D"/>
          <w:spacing w:val="-15"/>
          <w:sz w:val="13"/>
        </w:rPr>
        <w:t> </w:t>
      </w:r>
      <w:r>
        <w:rPr>
          <w:rFonts w:ascii="Arial" w:hAnsi="Arial"/>
          <w:b/>
          <w:color w:val="2D2D2D"/>
          <w:sz w:val="13"/>
        </w:rPr>
        <w:t>López</w:t>
      </w:r>
      <w:r>
        <w:rPr>
          <w:color w:val="2D2D2D"/>
          <w:sz w:val="13"/>
        </w:rPr>
        <w:t>.-</w:t>
      </w:r>
      <w:r>
        <w:rPr>
          <w:color w:val="2D2D2D"/>
          <w:spacing w:val="-15"/>
          <w:sz w:val="13"/>
        </w:rPr>
        <w:t> </w:t>
      </w:r>
      <w:r>
        <w:rPr>
          <w:color w:val="2D2D2D"/>
          <w:sz w:val="13"/>
        </w:rPr>
        <w:t>Rúbrica.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504064</wp:posOffset>
            </wp:positionH>
            <wp:positionV relativeFrom="paragraph">
              <wp:posOffset>141669</wp:posOffset>
            </wp:positionV>
            <wp:extent cx="3292824" cy="3618452"/>
            <wp:effectExtent l="0" t="0" r="0" b="0"/>
            <wp:wrapTopAndBottom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824" cy="361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4.462311pt;margin-top:23.302919pt;width:66.05pt;height:46.7pt;mso-position-horizontal-relative:page;mso-position-vertical-relative:paragraph;z-index:-15715328;mso-wrap-distance-left:0;mso-wrap-distance-right:0" coordorigin="6289,466" coordsize="1321,934">
            <v:shape style="position:absolute;left:6291;top:468;width:1317;height:930" coordorigin="6291,468" coordsize="1317,930" path="m7111,1198l7074,1234,7125,1305,7182,1357,7247,1387,7319,1397,7369,1393,7415,1379,7456,1355,7494,1323,7517,1293,7259,1293,7217,1287,7179,1269,7144,1240,7111,1198xm6706,468l6692,468,6611,476,6536,500,6468,540,6407,595,6356,663,6320,737,6299,820,6291,910,6298,993,6318,1070,6350,1139,6396,1201,6451,1253,6514,1289,6582,1311,6657,1319,6707,1315,6759,1304,6813,1285,6870,1259,6904,1240,6727,1240,6665,1233,6609,1213,6558,1180,6513,1133,6476,1076,6449,1012,6433,942,6428,866,6428,863,6432,793,6446,729,6469,673,6502,624,6542,583,6590,552,6644,532,6706,521,6706,468xm7498,960l7296,960,7323,963,7347,971,7369,984,7389,1002,7406,1024,7417,1048,7424,1075,7427,1105,7424,1142,7414,1177,7399,1209,7377,1238,7351,1262,7323,1279,7292,1290,7259,1293,7517,1293,7525,1283,7547,1239,7560,1191,7565,1138,7561,1090,7551,1046,7534,1007,7511,973,7498,960xm7155,752l6946,752,6968,755,6990,764,7009,780,7027,801,7043,826,7054,854,7060,883,7062,915,7056,975,7036,1032,7004,1087,6958,1139,6904,1183,6848,1215,6789,1233,6727,1240,6904,1240,6926,1227,6978,1190,7028,1149,7074,1103,7103,1073,7154,1024,7203,989,7251,967,7285,962,7137,962,7136,915,7136,910,7141,825,7155,752xm7605,522l7454,522,7431,548,7410,581,7391,620,7374,665,7364,692,7347,735,7329,773,7308,807,7286,837,7259,866,7225,896,7184,928,7137,962,7285,962,7296,960,7498,960,7481,944,7446,921,7405,905,7359,894,7386,880,7409,865,7428,849,7443,832,7456,812,7468,786,7481,753,7494,715,7507,673,7531,606,7555,559,7581,531,7605,522xm6958,609l6924,613,6893,626,6865,647,6840,676,6820,712,6805,752,6797,797,6794,846,6795,872,6797,898,6802,925,6808,953,6849,936,6847,924,6845,912,6845,902,6844,892,6846,863,6852,837,6861,814,6874,792,6889,775,6906,762,6925,755,6946,752,7155,752,7156,749,7162,732,7111,732,7096,704,7080,679,7063,657,7044,640,7024,627,7003,617,6981,611,6958,609xm7608,468l7505,468,7421,474,7345,490,7280,517,7224,555,7177,603,7139,662,7111,732,7162,732,7181,684,7215,630,7260,587,7315,554,7379,533,7454,522,7605,522,7608,521,7608,468xe" filled="true" fillcolor="#231f20" stroked="false">
              <v:path arrowok="t"/>
              <v:fill type="solid"/>
            </v:shape>
            <v:shape style="position:absolute;left:6291;top:468;width:1317;height:930" coordorigin="6291,468" coordsize="1317,930" path="m7608,468l7608,521,7581,531,7555,559,7531,606,7507,673,7494,715,7481,753,7468,786,7456,812,7443,832,7428,849,7409,865,7386,880,7359,894,7405,905,7446,921,7481,944,7511,973,7534,1007,7551,1046,7561,1090,7565,1138,7560,1191,7547,1239,7525,1283,7494,1323,7456,1355,7415,1379,7369,1393,7319,1397,7247,1387,7182,1357,7125,1305,7074,1234,7111,1198,7144,1240,7179,1269,7217,1287,7259,1293,7292,1290,7323,1279,7351,1262,7377,1238,7399,1209,7414,1177,7424,1142,7427,1105,7424,1075,7417,1048,7406,1024,7389,1002,7369,984,7347,971,7323,963,7296,960,7251,967,7203,989,7154,1024,7103,1073,7074,1103,7028,1149,6978,1190,6926,1227,6870,1259,6813,1285,6759,1304,6707,1315,6657,1319,6582,1311,6514,1289,6451,1253,6396,1201,6350,1139,6318,1070,6298,993,6291,910,6299,820,6320,737,6356,663,6407,595,6468,540,6536,500,6611,476,6692,468,6706,468,6706,521,6644,532,6590,552,6542,583,6502,624,6469,673,6446,729,6432,793,6428,864,6433,942,6449,1012,6476,1076,6513,1133,6558,1180,6609,1213,6665,1233,6727,1240,6789,1233,6848,1215,6904,1183,6958,1139,7004,1087,7036,1032,7056,975,7062,915,7060,883,7054,854,7043,826,7027,801,7009,780,6990,764,6968,755,6946,752,6925,755,6906,762,6889,775,6874,792,6861,814,6852,837,6846,863,6844,892,6845,902,6845,912,6847,924,6849,936,6808,953,6802,925,6797,898,6795,872,6794,846,6797,797,6805,752,6820,712,6840,676,6865,647,6893,626,6924,613,6958,609,6981,611,7003,617,7024,627,7044,640,7063,657,7080,679,7096,704,7111,732,7139,662,7177,603,7224,555,7280,517,7345,490,7421,474,7505,468,7608,468xm7137,962l7184,928,7225,896,7259,866,7286,837,7308,807,7329,773,7347,735,7364,692,7374,665,7391,620,7410,581,7431,548,7454,522,7379,533,7315,554,7260,587,7215,630,7181,684,7156,749,7141,825,7136,912,7137,962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5001991</wp:posOffset>
            </wp:positionH>
            <wp:positionV relativeFrom="paragraph">
              <wp:posOffset>528151</wp:posOffset>
            </wp:positionV>
            <wp:extent cx="1183195" cy="130683"/>
            <wp:effectExtent l="0" t="0" r="0" b="0"/>
            <wp:wrapTopAndBottom/>
            <wp:docPr id="2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19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9.756287pt;margin-top:23.302919pt;width:66.05pt;height:46.7pt;mso-position-horizontal-relative:page;mso-position-vertical-relative:paragraph;z-index:-15714304;mso-wrap-distance-left:0;mso-wrap-distance-right:0" coordorigin="9995,466" coordsize="1321,934">
            <v:shape style="position:absolute;left:9997;top:468;width:1317;height:930" coordorigin="9997,468" coordsize="1317,930" path="m10100,468l9997,468,9997,521,10024,531,10049,559,10074,606,10098,673,10111,715,10124,753,10137,786,10149,812,10162,832,10177,849,10196,865,10219,880,10246,894,10200,905,10159,921,10124,944,10094,973,10071,1007,10054,1046,10044,1090,10040,1138,10045,1191,10058,1239,10080,1283,10111,1323,10148,1355,10190,1379,10236,1393,10286,1397,10358,1387,10423,1357,10480,1305,10489,1293,10346,1293,10313,1290,10282,1279,10254,1262,10228,1238,10206,1209,10191,1177,10181,1142,10178,1105,10181,1075,10188,1048,10199,1024,10216,1002,10235,984,10257,971,10282,963,10308,960,10466,960,10421,928,10380,896,10346,866,10319,837,10296,807,10276,773,10257,735,10241,692,10231,665,10214,620,10195,581,10174,548,10151,522,10333,522,10325,517,10259,490,10184,474,10100,468xm10466,960l10308,960,10354,967,10402,989,10451,1024,10502,1073,10531,1103,10577,1149,10627,1190,10679,1227,10735,1259,10791,1285,10846,1304,10898,1315,10948,1319,11023,1311,11091,1289,11153,1253,11167,1240,10878,1240,10816,1233,10757,1215,10700,1183,10647,1139,10601,1087,10569,1032,10549,975,10548,962,10468,962,10466,960xm10493,1198l10461,1240,10426,1269,10388,1287,10346,1293,10489,1293,10531,1234,10493,1198xm10912,468l10899,468,10899,521,10961,532,11015,552,11063,583,11103,624,11136,673,11159,729,11172,793,11177,863,11177,866,11172,942,11156,1012,11129,1076,11092,1133,11047,1180,10996,1213,10940,1233,10878,1240,11167,1240,11209,1201,11255,1139,11287,1070,11307,993,11313,910,11306,820,11285,737,11249,663,11198,595,11137,540,11069,500,10994,476,10912,468xm10333,522l10151,522,10226,533,10290,554,10345,587,10390,630,10424,684,10449,749,10464,825,10469,910,10469,915,10468,962,10548,962,10543,915,10545,883,10551,854,10562,826,10578,801,10596,780,10615,764,10636,755,10659,752,10800,752,10793,732,10493,732,10465,662,10428,603,10381,555,10333,522xm10800,752l10659,752,10680,755,10698,762,10716,775,10731,792,10744,814,10753,837,10759,863,10761,892,10760,902,10759,912,10758,924,10756,936,10797,953,10803,925,10808,898,10810,872,10811,846,10808,797,10800,752xm10647,609l10624,611,10602,617,10581,627,10561,640,10542,657,10525,679,10509,704,10493,732,10793,732,10785,712,10765,676,10740,647,10712,626,10681,613,10647,609xe" filled="true" fillcolor="#231f20" stroked="false">
              <v:path arrowok="t"/>
              <v:fill type="solid"/>
            </v:shape>
            <v:shape style="position:absolute;left:9997;top:468;width:1317;height:930" coordorigin="9997,468" coordsize="1317,930" path="m9997,468l9997,521,10024,531,10049,559,10074,606,10098,673,10111,715,10124,753,10137,786,10149,812,10162,832,10177,849,10196,865,10219,880,10246,894,10200,905,10159,921,10124,944,10094,973,10071,1007,10054,1046,10044,1090,10040,1138,10045,1191,10058,1239,10080,1283,10111,1323,10148,1355,10190,1379,10236,1393,10286,1397,10358,1387,10423,1357,10480,1305,10531,1234,10493,1198,10461,1240,10426,1269,10388,1287,10346,1293,10313,1290,10282,1279,10254,1262,10228,1238,10206,1209,10191,1177,10181,1142,10178,1105,10181,1075,10188,1048,10199,1024,10216,1002,10235,984,10257,971,10282,963,10308,960,10354,967,10402,989,10451,1024,10502,1073,10531,1103,10577,1149,10627,1190,10679,1227,10735,1259,10791,1285,10846,1304,10898,1315,10948,1319,11023,1311,11091,1289,11153,1253,11209,1201,11255,1139,11287,1070,11307,993,11313,910,11306,820,11285,737,11249,663,11198,595,11137,540,11069,500,10994,476,10912,468,10899,468,10899,521,10961,532,11015,552,11063,583,11103,624,11136,673,11159,729,11172,793,11177,864,11172,942,11156,1012,11129,1076,11092,1133,11047,1180,10996,1213,10940,1233,10878,1240,10816,1233,10757,1215,10700,1183,10647,1139,10601,1087,10569,1032,10549,975,10543,915,10545,883,10551,854,10562,826,10578,801,10596,780,10615,764,10636,755,10659,752,10680,755,10698,762,10716,775,10731,792,10744,814,10753,837,10759,863,10761,892,10760,902,10759,912,10758,924,10756,936,10797,953,10803,925,10808,898,10810,872,10811,846,10808,797,10800,752,10785,712,10765,676,10740,647,10712,626,10681,613,10647,609,10624,611,10602,617,10581,627,10561,640,10542,657,10525,679,10509,704,10493,732,10465,662,10428,603,10381,555,10325,517,10259,490,10184,474,10100,468,9997,468xm10468,962l10421,928,10380,896,10346,866,10319,837,10296,807,10276,773,10257,735,10241,692,10231,665,10214,620,10195,581,10174,548,10151,522,10226,533,10290,554,10345,587,10390,630,10424,684,10449,749,10464,825,10469,912,10468,962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after="0" w:line="240" w:lineRule="auto"/>
        <w:rPr>
          <w:sz w:val="16"/>
        </w:rPr>
        <w:sectPr>
          <w:pgSz w:w="12240" w:h="15840"/>
          <w:pgMar w:header="691" w:footer="0" w:top="1000" w:bottom="280" w:left="660" w:right="68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177.945206pt;margin-top:209.154907pt;width:256.1500pt;height:373.7pt;mso-position-horizontal-relative:page;mso-position-vertical-relative:page;z-index:-15972352" coordorigin="3559,4183" coordsize="5123,7474">
            <v:shape style="position:absolute;left:4358;top:5377;width:3524;height:196" type="#_x0000_t75" stroked="false">
              <v:imagedata r:id="rId30" o:title=""/>
            </v:shape>
            <v:rect style="position:absolute;left:3731;top:4358;width:4777;height:7106" filled="false" stroked="true" strokeweight="2pt" strokecolor="#231f20">
              <v:stroke dashstyle="solid"/>
            </v:rect>
            <v:shape style="position:absolute;left:3558;top:4183;width:5123;height:7474" type="#_x0000_t75" stroked="false">
              <v:imagedata r:id="rId31" o:title=""/>
            </v:shape>
            <w10:wrap type="none"/>
          </v:group>
        </w:pict>
      </w:r>
      <w:r>
        <w:rPr/>
        <w:pict>
          <v:shape style="position:absolute;margin-left:-39.271500pt;margin-top:340.682068pt;width:639.8pt;height:60pt;mso-position-horizontal-relative:page;mso-position-vertical-relative:page;z-index:-1597184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21.364504pt;margin-top:415.070251pt;width:573.4pt;height:60pt;mso-position-horizontal-relative:page;mso-position-vertical-relative:page;z-index:-1597132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0"/>
        </w:rPr>
      </w:pPr>
    </w:p>
    <w:p>
      <w:pPr>
        <w:spacing w:before="34"/>
        <w:ind w:left="135" w:right="0" w:firstLine="0"/>
        <w:jc w:val="left"/>
        <w:rPr>
          <w:rFonts w:ascii="Cambria" w:hAnsi="Cambria"/>
          <w:i/>
          <w:sz w:val="32"/>
        </w:rPr>
      </w:pPr>
      <w:bookmarkStart w:name="Página 6" w:id="6"/>
      <w:bookmarkEnd w:id="6"/>
      <w:r>
        <w:rPr/>
      </w: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18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87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18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pgSz w:w="12240" w:h="15840"/>
      <w:pgMar w:header="691" w:footer="0" w:top="1140" w:bottom="280" w:left="6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5988224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6.5909pt;margin-top:39.243828pt;width:134.65pt;height:12.5pt;mso-position-horizontal-relative:page;mso-position-vertical-relative:page;z-index:-15987712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Georgia" w:hAnsi="Georgia"/>
                    <w:b/>
                    <w:color w:val="231F20"/>
                    <w:spacing w:val="10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QUINTA</w:t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288.876007pt;margin-top:39.243828pt;width:285.1pt;height:12.5pt;mso-position-horizontal-relative:page;mso-position-vertical-relative:page;z-index:-15987200" type="#_x0000_t202" filled="false" stroked="false">
          <v:textbox inset="0,0,0,0">
            <w:txbxContent>
              <w:p>
                <w:pPr>
                  <w:spacing w:line="229" w:lineRule="exact" w:before="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NOVIEMBRE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8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5986688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9.243828pt;width:285.150pt;height:12.5pt;mso-position-horizontal-relative:page;mso-position-vertical-relative:page;z-index:-15986176" type="#_x0000_t202" filled="false" stroked="false">
          <v:textbox inset="0,0,0,0">
            <w:txbxContent>
              <w:p>
                <w:pPr>
                  <w:spacing w:line="229" w:lineRule="exact" w:before="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</w:t>
                </w:r>
                <w:r>
                  <w:rPr>
                    <w:rFonts w:ascii="Georgia" w:hAnsi="Georgia"/>
                    <w:b/>
                    <w:color w:val="231F20"/>
                    <w:spacing w:val="18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NOVIEMBRE</w:t>
                </w:r>
                <w:r>
                  <w:rPr>
                    <w:rFonts w:ascii="Georgia" w:hAnsi="Georgia"/>
                    <w:b/>
                    <w:color w:val="231F20"/>
                    <w:spacing w:val="18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8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44.3526pt;margin-top:39.243828pt;width:131.65pt;height:12.5pt;mso-position-horizontal-relative:page;mso-position-vertical-relative:page;z-index:-15985664" type="#_x0000_t202" filled="false" stroked="false">
          <v:textbox inset="0,0,0,0">
            <w:txbxContent>
              <w:p>
                <w:pPr>
                  <w:spacing w:line="229" w:lineRule="exact" w:before="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QUINTA</w:t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5985152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984640" from="39.5909pt,56.875198pt" to="572.3509pt,56.875198pt" stroked="true" strokeweight="1.5pt" strokecolor="#231f20">
          <v:stroke dashstyle="solid"/>
          <w10:wrap type="none"/>
        </v:line>
      </w:pict>
    </w:r>
    <w:r>
      <w:rPr/>
      <w:pict>
        <v:shape style="position:absolute;margin-left:36.5909pt;margin-top:39.243828pt;width:134.950pt;height:12.5pt;mso-position-horizontal-relative:page;mso-position-vertical-relative:page;z-index:-15984128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Georgia" w:hAnsi="Georgia"/>
                    <w:b/>
                    <w:color w:val="231F20"/>
                    <w:spacing w:val="10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QUINTA</w:t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</w:p>
            </w:txbxContent>
          </v:textbox>
          <w10:wrap type="none"/>
        </v:shape>
      </w:pict>
    </w:r>
    <w:r>
      <w:rPr/>
      <w:pict>
        <v:shape style="position:absolute;margin-left:288.876007pt;margin-top:39.243828pt;width:285.1pt;height:12.5pt;mso-position-horizontal-relative:page;mso-position-vertical-relative:page;z-index:-15983616" type="#_x0000_t202" filled="false" stroked="false">
          <v:textbox inset="0,0,0,0">
            <w:txbxContent>
              <w:p>
                <w:pPr>
                  <w:spacing w:line="229" w:lineRule="exact" w:before="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NOVIEMBRE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8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5983104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9.243828pt;width:285.150pt;height:12.5pt;mso-position-horizontal-relative:page;mso-position-vertical-relative:page;z-index:-15982592" type="#_x0000_t202" filled="false" stroked="false">
          <v:textbox inset="0,0,0,0">
            <w:txbxContent>
              <w:p>
                <w:pPr>
                  <w:spacing w:line="229" w:lineRule="exact" w:before="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</w:t>
                </w:r>
                <w:r>
                  <w:rPr>
                    <w:rFonts w:ascii="Georgia" w:hAnsi="Georgia"/>
                    <w:b/>
                    <w:color w:val="231F20"/>
                    <w:spacing w:val="18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NOVIEMBRE</w:t>
                </w:r>
                <w:r>
                  <w:rPr>
                    <w:rFonts w:ascii="Georgia" w:hAnsi="Georgia"/>
                    <w:b/>
                    <w:color w:val="231F20"/>
                    <w:spacing w:val="18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7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8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44.662689pt;margin-top:39.243828pt;width:131.3pt;height:12.5pt;mso-position-horizontal-relative:page;mso-position-vertical-relative:page;z-index:-15982080" type="#_x0000_t202" filled="false" stroked="false">
          <v:textbox inset="0,0,0,0">
            <w:txbxContent>
              <w:p>
                <w:pPr>
                  <w:spacing w:line="229" w:lineRule="exact" w:before="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QUINTA</w:t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header" Target="header3.xml"/><Relationship Id="rId22" Type="http://schemas.openxmlformats.org/officeDocument/2006/relationships/header" Target="header4.xml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2022-01-26T21:02:24Z</dcterms:created>
  <dcterms:modified xsi:type="dcterms:W3CDTF">2022-01-26T21:02:24Z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2022-01-26T00:00:00Z</vt:filetime>
  </property>
</Properties>
</file>