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79"/>
      </w:pP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1193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179" w:right="1273"/>
      </w:pPr>
      <w:r>
        <w:pict>
          <v:group style="position:absolute;margin-left:70.194pt;margin-top:0.207734pt;width:471.85pt;height:28.26pt;mso-position-horizontal-relative:page;mso-position-vertical-relative:paragraph;z-index:-1153" coordorigin="1404,4" coordsize="9437,565">
            <v:shape style="position:absolute;left:1419;top:19;width:9407;height:269" coordorigin="1419,19" coordsize="9407,269" path="m1419,288l10826,288,10826,19,1419,19,1419,288xe" filled="t" fillcolor="#8A0000" stroked="f">
              <v:path arrowok="t"/>
              <v:fill/>
            </v:shape>
            <v:shape style="position:absolute;left:1419;top:288;width:8236;height:266" coordorigin="1419,288" coordsize="8236,266" path="m1419,554l9655,554,9655,288,1419,288,1419,554xe" filled="t" fillcolor="#8A0000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eto</w:t>
      </w:r>
      <w:r>
        <w:rPr>
          <w:rFonts w:cs="Calibri" w:hAnsi="Calibri" w:eastAsia="Calibri" w:ascii="Calibri"/>
          <w:i/>
          <w:color w:val="FFFFFF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i/>
          <w:color w:val="FFFFFF"/>
          <w:spacing w:val="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XIV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slat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i/>
          <w:color w:val="FFFFFF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és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</w:rPr>
        <w:t>20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79" w:right="1279"/>
      </w:pP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4" w:right="5306"/>
      </w:pP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DECRE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280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2189" w:right="3240"/>
      </w:pPr>
      <w:r>
        <w:rPr>
          <w:rFonts w:cs="Arial" w:hAnsi="Arial" w:eastAsia="Arial" w:ascii="Arial"/>
          <w:b/>
          <w:color w:val="FFFFFF"/>
          <w:sz w:val="22"/>
          <w:szCs w:val="22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Y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H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V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P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R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  <w:highlight w:val="darkRed"/>
        </w:rPr>
        <w:t>T</w:t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3"/>
          <w:w w:val="100"/>
          <w:sz w:val="22"/>
          <w:szCs w:val="22"/>
          <w:highlight w:val="darkRed"/>
        </w:rPr>
        <w:t>O</w:t>
      </w:r>
      <w:r>
        <w:rPr>
          <w:rFonts w:cs="Arial" w:hAnsi="Arial" w:eastAsia="Arial" w:ascii="Arial"/>
          <w:b/>
          <w:color w:val="FFFFFF"/>
          <w:spacing w:val="3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X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278" w:right="4421" w:firstLine="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99" w:right="503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2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697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6"/>
        <w:ind w:left="745" w:right="1279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7" w:hanging="566"/>
        <w:sectPr>
          <w:pgNumType w:start="1"/>
          <w:pgMar w:header="770" w:footer="468" w:top="1900" w:bottom="280" w:left="1240" w:right="100"/>
          <w:headerReference w:type="default" r:id="rId4"/>
          <w:footerReference w:type="default" r:id="rId5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orecer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9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6"/>
        <w:ind w:left="745" w:right="1281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6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utua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9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4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44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Justic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99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6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745" w:right="1280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83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n;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7"/>
        <w:ind w:left="745" w:right="1280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rám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1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80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nterés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9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ordina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7"/>
        <w:ind w:left="745" w:right="1279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8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atá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ático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2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90"/>
        <w:ind w:left="179" w:right="306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nico: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276"/>
        <w:ind w:left="745" w:right="1280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78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2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sz w:val="22"/>
          <w:szCs w:val="22"/>
        </w:rPr>
        <w:t>.</w:t>
      </w:r>
      <w:r>
        <w:rPr>
          <w:rFonts w:cs="Arial" w:hAnsi="Arial" w:eastAsia="Arial" w:ascii="Arial"/>
          <w:b/>
          <w:spacing w:val="-33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dro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rchi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7"/>
        <w:ind w:left="745" w:right="1281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6"/>
        <w:ind w:left="745" w:right="1280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al: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ática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6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6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stó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1" w:hanging="566"/>
      </w:pPr>
      <w:r>
        <w:rPr>
          <w:rFonts w:cs="Arial" w:hAnsi="Arial" w:eastAsia="Arial" w:ascii="Arial"/>
          <w:b/>
          <w:spacing w:val="-1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sz w:val="22"/>
          <w:szCs w:val="22"/>
        </w:rPr>
        <w:t>.</w:t>
      </w:r>
      <w:r>
        <w:rPr>
          <w:rFonts w:cs="Arial" w:hAnsi="Arial" w:eastAsia="Arial" w:ascii="Arial"/>
          <w:b/>
          <w:spacing w:val="-33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stabi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8"/>
        <w:ind w:left="745" w:right="1282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745" w:right="1280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XXV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0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Ficha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alor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6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745" w:right="1278" w:hanging="566"/>
      </w:pPr>
      <w:r>
        <w:rPr>
          <w:rFonts w:cs="Arial" w:hAnsi="Arial" w:eastAsia="Arial" w:ascii="Arial"/>
          <w:b/>
          <w:spacing w:val="-1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sz w:val="22"/>
          <w:szCs w:val="22"/>
        </w:rPr>
        <w:t>.</w:t>
      </w:r>
      <w:r>
        <w:rPr>
          <w:rFonts w:cs="Arial" w:hAnsi="Arial" w:eastAsia="Arial" w:ascii="Arial"/>
          <w:b/>
          <w:spacing w:val="-38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Fondo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8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9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XXX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rupo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745" w:right="1279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nterop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745" w:right="1279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mentos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745" w:right="1280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rume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0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XXXV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1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etad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9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propós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caz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8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utón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mos: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6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monio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sustitu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76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azo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rograma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78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LIV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ción: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78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stema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stema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sz w:val="22"/>
          <w:szCs w:val="22"/>
        </w:rPr>
        <w:t>.</w:t>
      </w:r>
      <w:r>
        <w:rPr>
          <w:rFonts w:cs="Arial" w:hAnsi="Arial" w:eastAsia="Arial" w:ascii="Arial"/>
          <w:b/>
          <w:spacing w:val="-26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stema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80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LIX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6"/>
        <w:ind w:left="745" w:right="1277" w:hanging="56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LI.</w:t>
        <w:tab/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9" w:hanging="56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cia: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79" w:hanging="56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raza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81" w:hanging="56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LIV.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alorac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3" w:hanging="56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7"/>
        <w:ind w:left="745" w:right="1280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745" w:right="1283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79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d: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7"/>
        <w:ind w:left="745" w:right="1274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d: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60" w:right="500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282" w:right="242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3" w:right="536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011" w:right="415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74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305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0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92" w:right="532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563" w:right="470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638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2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614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216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9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96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8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891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59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7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79" w:right="542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583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634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755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0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53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445" w:right="259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7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528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429" w:right="357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8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254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657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696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11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61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1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left"/>
        <w:spacing w:lineRule="auto" w:line="277"/>
        <w:ind w:left="1187" w:right="1282" w:hanging="5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b),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80" w:right="531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228" w:right="337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carlo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0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carlo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48" w:right="528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536" w:right="36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26.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305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27.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82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40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28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4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77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83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14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17" w:right="525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280" w:right="4423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7"/>
        <w:ind w:left="179" w:right="12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91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3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0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77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82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358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14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28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6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1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745" w:right="1279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81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9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81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1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ámene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80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6"/>
        <w:ind w:left="745" w:right="1281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28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74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6" w:right="522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923" w:right="306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2983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81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proporc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34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proporc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6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82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5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6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6"/>
        <w:ind w:left="745" w:right="1276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745" w:right="1283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orecer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0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0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79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2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528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983" w:right="312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orporac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étodo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80" w:right="502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659" w:right="279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3" w:right="536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745" w:right="488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79" w:right="128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929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698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757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712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759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733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3117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79" w:right="12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erie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261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84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left"/>
        <w:ind w:left="1187" w:right="1280" w:hanging="57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a)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1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552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36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50.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6"/>
        <w:ind w:left="745" w:right="1280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6"/>
        <w:ind w:left="1187" w:right="1277" w:hanging="57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a)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7"/>
        <w:ind w:left="1187" w:right="1280" w:hanging="5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6"/>
        <w:ind w:left="1187" w:right="1279" w:hanging="57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c)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6"/>
        <w:ind w:left="1187" w:right="1279" w:hanging="5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6"/>
        <w:ind w:left="1187" w:right="1278" w:hanging="57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e)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7"/>
        <w:ind w:left="1187" w:right="1277" w:hanging="57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9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4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7"/>
        <w:ind w:left="745" w:right="1279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7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7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0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0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0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79" w:right="1280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79" w:right="12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ámenes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92" w:right="532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587" w:right="472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84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7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37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8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69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7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ustod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745" w:right="1280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2" w:hanging="5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79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n;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78" w:right="505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773" w:right="391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3" w:right="536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480" w:right="36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étodo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25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69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704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5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64.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6"/>
        <w:ind w:left="745" w:right="1278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8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745" w:right="1279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92" w:right="532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852" w:right="399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00"/>
        <w:ind w:left="179" w:right="12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5"/>
        <w:ind w:left="1187" w:right="1281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7" w:right="1281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8"/>
        <w:ind w:left="11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11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oto;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5"/>
        <w:ind w:left="1187" w:right="1276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7" w:right="1276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00"/>
        <w:ind w:left="467" w:right="12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66.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7"/>
        <w:ind w:left="1187" w:right="1277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7" w:right="1284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7" w:right="1278" w:hanging="720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187" w:right="1284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5"/>
        <w:ind w:left="1187" w:right="1282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11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7" w:right="1277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9"/>
        <w:ind w:left="46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46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67.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40" w:val="left"/>
        </w:tabs>
        <w:jc w:val="both"/>
        <w:spacing w:lineRule="auto" w:line="275"/>
        <w:ind w:left="1187" w:right="1280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7" w:right="1279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7" w:right="1282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6"/>
        <w:ind w:left="1187" w:right="1277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oros,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11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7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60" w:right="53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848" w:right="398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7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29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70.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4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7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81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utónom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86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304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spacing w:lineRule="auto" w:line="275"/>
        <w:ind w:left="745" w:right="1282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745" w:right="1277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2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76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544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23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482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528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220" w:right="4361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79" w:right="12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80" w:right="531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687" w:right="382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78.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0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79" w:right="12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528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654" w:right="279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90" w:right="513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85" w:right="18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3" w:right="536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338" w:right="348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left"/>
        <w:spacing w:lineRule="auto" w:line="277"/>
        <w:ind w:left="745" w:right="1282" w:hanging="566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79" w:right="542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745" w:right="1280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745" w:right="1283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comodato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ómenos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92" w:right="532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76" w:right="161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90.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97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53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161" w:right="330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214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745" w:right="1282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7"/>
        <w:ind w:left="745" w:right="1285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745" w:right="1276" w:hanging="5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8"/>
        <w:ind w:left="179" w:right="12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45" w:right="518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089" w:right="3229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868" w:right="500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480" w:right="36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79" w:right="12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79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80" w:val="left"/>
        </w:tabs>
        <w:jc w:val="both"/>
        <w:spacing w:lineRule="auto" w:line="277"/>
        <w:ind w:left="899" w:right="1281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99" w:right="1283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899" w:right="1276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99" w:right="1282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80" w:val="left"/>
        </w:tabs>
        <w:jc w:val="both"/>
        <w:spacing w:lineRule="auto" w:line="277"/>
        <w:ind w:left="899" w:right="1281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99" w:right="1279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99" w:right="1279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99" w:right="1281" w:hanging="720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7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99" w:right="1283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99" w:right="1276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99" w:right="1277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80" w:val="left"/>
        </w:tabs>
        <w:jc w:val="both"/>
        <w:spacing w:lineRule="auto" w:line="277"/>
        <w:ind w:left="899" w:right="1282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99" w:right="1277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ustod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7"/>
        <w:ind w:left="862" w:right="43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99" w:right="1283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99" w:right="1280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23" w:right="506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38" w:right="152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99" w:right="503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auto" w:line="697"/>
        <w:ind w:left="467" w:right="3112" w:firstLine="2098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101.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before="32" w:lineRule="auto" w:line="275"/>
        <w:ind w:left="1187" w:right="1281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67" w:right="128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187" w:right="1285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7" w:right="1282" w:hanging="7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275"/>
        <w:ind w:left="1187" w:right="1281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7" w:right="1280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7" w:right="1284" w:hanging="7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467" w:right="12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467" w:right="12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467" w:right="12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467" w:right="12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auto" w:line="276"/>
        <w:ind w:left="467" w:right="12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8"/>
        <w:ind w:left="467" w:right="12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16" w:right="4899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79" w:right="178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79" w:right="661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2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2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2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custod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3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2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79" w:right="97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2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orados,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9" w:right="1330"/>
        <w:sectPr>
          <w:pgMar w:header="770" w:footer="468" w:top="1900" w:bottom="280" w:left="1240" w:right="1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79" w:right="133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sectPr>
      <w:pgMar w:header="770" w:footer="468" w:top="1900" w:bottom="280" w:left="1240" w:right="100"/>
      <w:pgSz w:w="12260" w:h="15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7.954pt;margin-top:744.19pt;width:476.33pt;height:4.54pt;mso-position-horizontal-relative:page;mso-position-vertical-relative:page;z-index:-1149" coordorigin="1359,14884" coordsize="9527,91">
          <v:shape style="position:absolute;left:1390;top:14915;width:9465;height:0" coordorigin="1390,14915" coordsize="9465,0" path="m1390,14915l10855,14915e" filled="f" stroked="t" strokeweight="3.1pt" strokecolor="#612322">
            <v:path arrowok="t"/>
          </v:shape>
          <v:shape style="position:absolute;left:1390;top:14966;width:9465;height:0" coordorigin="1390,14966" coordsize="9465,0" path="m1390,14966l10855,14966e" filled="f" stroked="t" strokeweight="0.81997pt" strokecolor="#612322">
            <v:path arrowok="t"/>
          </v:shape>
          <w10:wrap type="none"/>
        </v:group>
      </w:pict>
    </w:r>
    <w:r>
      <w:pict>
        <v:shape type="#_x0000_t202" style="position:absolute;margin-left:69.944pt;margin-top:749.867pt;width:56.065pt;height:11pt;mso-position-horizontal-relative:page;mso-position-vertical-relative:page;z-index:-114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to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9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9.74pt;margin-top:749.867pt;width:43.68pt;height:11pt;mso-position-horizontal-relative:page;mso-position-vertical-relative:page;z-index:-114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á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0.45pt;margin-top:38.5pt;width:112.91pt;height:56.95pt;mso-position-horizontal-relative:page;mso-position-vertical-relative:page;z-index:-1153">
          <v:imagedata o:title="" r:id="rId1"/>
        </v:shape>
      </w:pict>
    </w:r>
    <w:r>
      <w:pict>
        <v:group style="position:absolute;margin-left:188.25pt;margin-top:68.96pt;width:412.45pt;height:0pt;mso-position-horizontal-relative:page;mso-position-vertical-relative:page;z-index:-1152" coordorigin="3765,1379" coordsize="8249,0">
          <v:shape style="position:absolute;left:3765;top:1379;width:8249;height:0" coordorigin="3765,1379" coordsize="8249,0" path="m3765,1379l12014,1379e" filled="f" stroked="t" strokeweight="1.5pt" strokecolor="#800000">
            <v:path arrowok="t"/>
          </v:shape>
          <w10:wrap type="none"/>
        </v:group>
      </w:pict>
    </w:r>
    <w:r>
      <w:pict>
        <v:shape type="#_x0000_t202" style="position:absolute;margin-left:190.45pt;margin-top:44.6558pt;width:208.818pt;height:19.76pt;mso-position-horizontal-relative:page;mso-position-vertical-relative:page;z-index:-1151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H.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ng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del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tado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re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erano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before="1"/>
                  <w:ind w:left="20"/>
                </w:pP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eg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latura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uc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0.45pt;margin-top:73.7158pt;width:238.967pt;height:10.04pt;mso-position-horizontal-relative:page;mso-position-vertical-relative:page;z-index:-1150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Á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GA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