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0E401" w14:textId="3F38AFC3" w:rsidR="004F285B" w:rsidRDefault="004F285B" w:rsidP="004F285B">
      <w:pPr>
        <w:spacing w:after="0" w:line="276" w:lineRule="auto"/>
        <w:jc w:val="center"/>
        <w:rPr>
          <w:rFonts w:ascii="Calibri" w:eastAsia="Calibri" w:hAnsi="Calibri" w:cs="Calibri"/>
          <w:b/>
          <w:sz w:val="24"/>
          <w:szCs w:val="24"/>
        </w:rPr>
      </w:pPr>
      <w:bookmarkStart w:id="0" w:name="_Hlk7182472"/>
      <w:bookmarkStart w:id="1" w:name="_GoBack"/>
      <w:bookmarkEnd w:id="1"/>
      <w:r>
        <w:rPr>
          <w:rFonts w:ascii="Calibri" w:eastAsia="Calibri" w:hAnsi="Calibri" w:cs="Calibri"/>
          <w:b/>
          <w:sz w:val="24"/>
          <w:szCs w:val="24"/>
        </w:rPr>
        <w:t>TEXTO VIGENTE</w:t>
      </w:r>
    </w:p>
    <w:p w14:paraId="7CBBA440" w14:textId="70A1B9A3" w:rsidR="00AB3EE3" w:rsidRDefault="00AB3EE3" w:rsidP="004F285B">
      <w:pPr>
        <w:spacing w:after="0" w:line="276" w:lineRule="auto"/>
        <w:jc w:val="center"/>
        <w:rPr>
          <w:rFonts w:ascii="Calibri" w:eastAsia="Calibri" w:hAnsi="Calibri" w:cs="Calibri"/>
          <w:b/>
          <w:sz w:val="24"/>
          <w:szCs w:val="24"/>
        </w:rPr>
      </w:pPr>
      <w:r>
        <w:rPr>
          <w:rFonts w:ascii="Calibri" w:eastAsia="Calibri" w:hAnsi="Calibri" w:cs="Calibri"/>
          <w:b/>
          <w:sz w:val="24"/>
          <w:szCs w:val="24"/>
        </w:rPr>
        <w:t>REGLAMENTO PUBLICADO EN EL POGE 02-09-2019</w:t>
      </w:r>
    </w:p>
    <w:p w14:paraId="1D67FBD8" w14:textId="77777777" w:rsidR="004F285B" w:rsidRDefault="004F285B" w:rsidP="00D83C5A">
      <w:pPr>
        <w:spacing w:after="0" w:line="276" w:lineRule="auto"/>
        <w:rPr>
          <w:rFonts w:ascii="Calibri" w:eastAsia="Calibri" w:hAnsi="Calibri" w:cs="Calibri"/>
          <w:b/>
          <w:sz w:val="24"/>
          <w:szCs w:val="24"/>
        </w:rPr>
      </w:pPr>
    </w:p>
    <w:p w14:paraId="737EBD80" w14:textId="35C8C9C5" w:rsidR="00D83C5A" w:rsidRDefault="0016479F" w:rsidP="00D83C5A">
      <w:pPr>
        <w:spacing w:after="0" w:line="276" w:lineRule="auto"/>
        <w:rPr>
          <w:rFonts w:ascii="Calibri" w:eastAsia="Calibri" w:hAnsi="Calibri" w:cs="Calibri"/>
          <w:b/>
          <w:sz w:val="24"/>
          <w:szCs w:val="24"/>
        </w:rPr>
      </w:pPr>
      <w:r>
        <w:rPr>
          <w:rFonts w:ascii="Calibri" w:eastAsia="Calibri" w:hAnsi="Calibri" w:cs="Calibri"/>
          <w:b/>
          <w:color w:val="FF0000"/>
          <w:sz w:val="24"/>
          <w:szCs w:val="24"/>
        </w:rPr>
        <w:t>Ú</w:t>
      </w:r>
      <w:r w:rsidR="00D83C5A" w:rsidRPr="00D83C5A">
        <w:rPr>
          <w:rFonts w:ascii="Calibri" w:eastAsia="Calibri" w:hAnsi="Calibri" w:cs="Calibri"/>
          <w:b/>
          <w:color w:val="FF0000"/>
          <w:sz w:val="24"/>
          <w:szCs w:val="24"/>
        </w:rPr>
        <w:t xml:space="preserve">ltima reforma publicada en el </w:t>
      </w:r>
      <w:r w:rsidR="00D83C5A">
        <w:rPr>
          <w:rFonts w:ascii="Calibri" w:eastAsia="Calibri" w:hAnsi="Calibri" w:cs="Calibri"/>
          <w:b/>
          <w:color w:val="FF0000"/>
          <w:sz w:val="24"/>
          <w:szCs w:val="24"/>
        </w:rPr>
        <w:t>P</w:t>
      </w:r>
      <w:r w:rsidR="00D83C5A" w:rsidRPr="00D83C5A">
        <w:rPr>
          <w:rFonts w:ascii="Calibri" w:eastAsia="Calibri" w:hAnsi="Calibri" w:cs="Calibri"/>
          <w:b/>
          <w:color w:val="FF0000"/>
          <w:sz w:val="24"/>
          <w:szCs w:val="24"/>
        </w:rPr>
        <w:t xml:space="preserve">eriódico </w:t>
      </w:r>
      <w:r w:rsidR="00D83C5A">
        <w:rPr>
          <w:rFonts w:ascii="Calibri" w:eastAsia="Calibri" w:hAnsi="Calibri" w:cs="Calibri"/>
          <w:b/>
          <w:color w:val="FF0000"/>
          <w:sz w:val="24"/>
          <w:szCs w:val="24"/>
        </w:rPr>
        <w:t>O</w:t>
      </w:r>
      <w:r w:rsidR="00D83C5A" w:rsidRPr="00D83C5A">
        <w:rPr>
          <w:rFonts w:ascii="Calibri" w:eastAsia="Calibri" w:hAnsi="Calibri" w:cs="Calibri"/>
          <w:b/>
          <w:color w:val="FF0000"/>
          <w:sz w:val="24"/>
          <w:szCs w:val="24"/>
        </w:rPr>
        <w:t xml:space="preserve">ficial del </w:t>
      </w:r>
      <w:r w:rsidR="00D83C5A">
        <w:rPr>
          <w:rFonts w:ascii="Calibri" w:eastAsia="Calibri" w:hAnsi="Calibri" w:cs="Calibri"/>
          <w:b/>
          <w:color w:val="FF0000"/>
          <w:sz w:val="24"/>
          <w:szCs w:val="24"/>
        </w:rPr>
        <w:t>G</w:t>
      </w:r>
      <w:r w:rsidR="00D83C5A" w:rsidRPr="00D83C5A">
        <w:rPr>
          <w:rFonts w:ascii="Calibri" w:eastAsia="Calibri" w:hAnsi="Calibri" w:cs="Calibri"/>
          <w:b/>
          <w:color w:val="FF0000"/>
          <w:sz w:val="24"/>
          <w:szCs w:val="24"/>
        </w:rPr>
        <w:t xml:space="preserve">obierno del </w:t>
      </w:r>
      <w:r w:rsidR="00D83C5A">
        <w:rPr>
          <w:rFonts w:ascii="Calibri" w:eastAsia="Calibri" w:hAnsi="Calibri" w:cs="Calibri"/>
          <w:b/>
          <w:color w:val="FF0000"/>
          <w:sz w:val="24"/>
          <w:szCs w:val="24"/>
        </w:rPr>
        <w:t>E</w:t>
      </w:r>
      <w:r w:rsidR="00D83C5A" w:rsidRPr="00D83C5A">
        <w:rPr>
          <w:rFonts w:ascii="Calibri" w:eastAsia="Calibri" w:hAnsi="Calibri" w:cs="Calibri"/>
          <w:b/>
          <w:color w:val="FF0000"/>
          <w:sz w:val="24"/>
          <w:szCs w:val="24"/>
        </w:rPr>
        <w:t xml:space="preserve">stado de </w:t>
      </w:r>
      <w:r w:rsidR="00D83C5A">
        <w:rPr>
          <w:rFonts w:ascii="Calibri" w:eastAsia="Calibri" w:hAnsi="Calibri" w:cs="Calibri"/>
          <w:b/>
          <w:color w:val="FF0000"/>
          <w:sz w:val="24"/>
          <w:szCs w:val="24"/>
        </w:rPr>
        <w:t>O</w:t>
      </w:r>
      <w:r w:rsidR="00D83C5A" w:rsidRPr="00D83C5A">
        <w:rPr>
          <w:rFonts w:ascii="Calibri" w:eastAsia="Calibri" w:hAnsi="Calibri" w:cs="Calibri"/>
          <w:b/>
          <w:color w:val="FF0000"/>
          <w:sz w:val="24"/>
          <w:szCs w:val="24"/>
        </w:rPr>
        <w:t>axaca, de fecha 26 de octubre de 2019</w:t>
      </w:r>
      <w:r w:rsidR="00D83C5A">
        <w:rPr>
          <w:rFonts w:ascii="Calibri" w:eastAsia="Calibri" w:hAnsi="Calibri" w:cs="Calibri"/>
          <w:b/>
          <w:color w:val="FF0000"/>
          <w:sz w:val="24"/>
          <w:szCs w:val="24"/>
        </w:rPr>
        <w:t>.</w:t>
      </w:r>
    </w:p>
    <w:bookmarkEnd w:id="0"/>
    <w:p w14:paraId="68657296" w14:textId="10B2AB67" w:rsidR="009D1612" w:rsidRDefault="009D1612" w:rsidP="00111178">
      <w:pPr>
        <w:spacing w:after="0" w:line="276" w:lineRule="auto"/>
        <w:jc w:val="both"/>
        <w:rPr>
          <w:rFonts w:ascii="Calibri" w:eastAsia="Calibri" w:hAnsi="Calibri" w:cs="Calibri"/>
          <w:sz w:val="24"/>
          <w:szCs w:val="24"/>
        </w:rPr>
      </w:pPr>
    </w:p>
    <w:p w14:paraId="31664738" w14:textId="0B660A91" w:rsidR="00AB3EE3" w:rsidRPr="00AB3EE3" w:rsidRDefault="00AB3EE3" w:rsidP="00AB3EE3">
      <w:pPr>
        <w:spacing w:after="0" w:line="276" w:lineRule="auto"/>
        <w:jc w:val="center"/>
        <w:rPr>
          <w:rFonts w:ascii="Calibri" w:eastAsia="Calibri" w:hAnsi="Calibri" w:cs="Calibri"/>
          <w:b/>
          <w:sz w:val="24"/>
          <w:szCs w:val="24"/>
        </w:rPr>
      </w:pPr>
      <w:r w:rsidRPr="00AB3EE3">
        <w:rPr>
          <w:rFonts w:ascii="Calibri" w:eastAsia="Calibri" w:hAnsi="Calibri" w:cs="Calibri"/>
          <w:b/>
          <w:sz w:val="24"/>
          <w:szCs w:val="24"/>
        </w:rPr>
        <w:t>REGLAMENTO DE LA LEY DE MOVILIDAD PARA EL ESTADO DE OAXACA.</w:t>
      </w:r>
    </w:p>
    <w:p w14:paraId="16E9E1ED" w14:textId="77777777" w:rsidR="0046617F" w:rsidRPr="003B7B79" w:rsidRDefault="003277DC"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TÍTULO PRIMERO</w:t>
      </w:r>
    </w:p>
    <w:p w14:paraId="258CF71F" w14:textId="77777777" w:rsidR="0046617F" w:rsidRPr="003B7B79" w:rsidRDefault="003277DC"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DISPOSICIONES GENERALES</w:t>
      </w:r>
    </w:p>
    <w:p w14:paraId="2BF138AE" w14:textId="77777777" w:rsidR="00A248E2" w:rsidRPr="003B7B79" w:rsidRDefault="00A248E2" w:rsidP="00111178">
      <w:pPr>
        <w:spacing w:after="0" w:line="276" w:lineRule="auto"/>
        <w:jc w:val="center"/>
        <w:rPr>
          <w:rFonts w:ascii="Calibri" w:eastAsia="Calibri" w:hAnsi="Calibri" w:cs="Calibri"/>
          <w:b/>
          <w:sz w:val="24"/>
          <w:szCs w:val="24"/>
        </w:rPr>
      </w:pPr>
    </w:p>
    <w:p w14:paraId="60182B93" w14:textId="77777777" w:rsidR="009D1612" w:rsidRPr="003B7B79" w:rsidRDefault="009D1612"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 xml:space="preserve">CAPÍTULO </w:t>
      </w:r>
      <w:r w:rsidR="0046617F" w:rsidRPr="003B7B79">
        <w:rPr>
          <w:rFonts w:ascii="Calibri" w:eastAsia="Calibri" w:hAnsi="Calibri" w:cs="Calibri"/>
          <w:b/>
          <w:sz w:val="24"/>
          <w:szCs w:val="24"/>
        </w:rPr>
        <w:t>ÚNICO</w:t>
      </w:r>
    </w:p>
    <w:p w14:paraId="1A4C815E" w14:textId="77777777" w:rsidR="00C22634" w:rsidRPr="003B7B79" w:rsidRDefault="009D1612"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DE LA</w:t>
      </w:r>
      <w:r w:rsidR="00C22634" w:rsidRPr="003B7B79">
        <w:rPr>
          <w:rFonts w:ascii="Calibri" w:eastAsia="Calibri" w:hAnsi="Calibri" w:cs="Calibri"/>
          <w:b/>
          <w:sz w:val="24"/>
          <w:szCs w:val="24"/>
        </w:rPr>
        <w:t>S</w:t>
      </w:r>
      <w:r w:rsidRPr="003B7B79">
        <w:rPr>
          <w:rFonts w:ascii="Calibri" w:eastAsia="Calibri" w:hAnsi="Calibri" w:cs="Calibri"/>
          <w:b/>
          <w:sz w:val="24"/>
          <w:szCs w:val="24"/>
        </w:rPr>
        <w:t xml:space="preserve"> GENERALIDADES</w:t>
      </w:r>
    </w:p>
    <w:p w14:paraId="040BBA42" w14:textId="77777777" w:rsidR="009D1612" w:rsidRDefault="0099019D" w:rsidP="00111178">
      <w:pPr>
        <w:spacing w:after="0" w:line="276" w:lineRule="auto"/>
        <w:rPr>
          <w:rFonts w:ascii="Calibri" w:eastAsia="Calibri" w:hAnsi="Calibri" w:cs="Calibri"/>
          <w:sz w:val="24"/>
          <w:szCs w:val="24"/>
        </w:rPr>
      </w:pPr>
      <w:r w:rsidRPr="003B7B79">
        <w:rPr>
          <w:rFonts w:ascii="Calibri" w:eastAsia="Calibri" w:hAnsi="Calibri" w:cs="Calibri"/>
          <w:sz w:val="24"/>
          <w:szCs w:val="24"/>
        </w:rPr>
        <w:t xml:space="preserve"> </w:t>
      </w:r>
      <w:r w:rsidR="00D01AA8" w:rsidRPr="003B7B79">
        <w:rPr>
          <w:rFonts w:ascii="Calibri" w:eastAsia="Calibri" w:hAnsi="Calibri" w:cs="Calibri"/>
          <w:sz w:val="24"/>
          <w:szCs w:val="24"/>
        </w:rPr>
        <w:t xml:space="preserve"> </w:t>
      </w:r>
    </w:p>
    <w:p w14:paraId="037C76C5" w14:textId="77777777" w:rsidR="00517EFD" w:rsidRPr="003B7B79" w:rsidRDefault="00517EFD" w:rsidP="00111178">
      <w:pPr>
        <w:spacing w:after="0" w:line="276" w:lineRule="auto"/>
        <w:rPr>
          <w:rFonts w:ascii="Calibri" w:eastAsia="Calibri" w:hAnsi="Calibri" w:cs="Calibri"/>
          <w:sz w:val="24"/>
          <w:szCs w:val="24"/>
        </w:rPr>
      </w:pPr>
    </w:p>
    <w:p w14:paraId="50F537EA" w14:textId="32015277" w:rsidR="009D1612" w:rsidRPr="003B7B79" w:rsidRDefault="009D161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1. Las disposiciones de este Reglamento son de orden público, de interés general y de observancia obligatoria en todo el Estado y tiene</w:t>
      </w:r>
      <w:r w:rsidR="00AE6C46" w:rsidRPr="003B7B79">
        <w:rPr>
          <w:rFonts w:ascii="Calibri" w:eastAsia="Calibri" w:hAnsi="Calibri" w:cs="Calibri"/>
          <w:sz w:val="24"/>
          <w:szCs w:val="24"/>
        </w:rPr>
        <w:t>n</w:t>
      </w:r>
      <w:r w:rsidRPr="003B7B79">
        <w:rPr>
          <w:rFonts w:ascii="Calibri" w:eastAsia="Calibri" w:hAnsi="Calibri" w:cs="Calibri"/>
          <w:sz w:val="24"/>
          <w:szCs w:val="24"/>
        </w:rPr>
        <w:t xml:space="preserve"> por objeto reglamentar la Ley de Movilidad para el Estado de Oaxaca.</w:t>
      </w:r>
    </w:p>
    <w:p w14:paraId="6A6EDFDA" w14:textId="77777777" w:rsidR="009D1612" w:rsidRPr="003B7B79" w:rsidRDefault="009D1612" w:rsidP="00111178">
      <w:pPr>
        <w:spacing w:after="0" w:line="276" w:lineRule="auto"/>
        <w:jc w:val="both"/>
        <w:rPr>
          <w:rFonts w:ascii="Calibri" w:eastAsia="Calibri" w:hAnsi="Calibri" w:cs="Calibri"/>
          <w:sz w:val="24"/>
          <w:szCs w:val="24"/>
        </w:rPr>
      </w:pPr>
    </w:p>
    <w:p w14:paraId="3A8E91DA" w14:textId="72C6F7BB" w:rsidR="00DA012A" w:rsidRPr="003B7B79" w:rsidRDefault="00DA012A" w:rsidP="00111178">
      <w:pPr>
        <w:spacing w:after="0" w:line="276" w:lineRule="auto"/>
        <w:contextualSpacing/>
        <w:jc w:val="both"/>
        <w:rPr>
          <w:rFonts w:ascii="Calibri" w:eastAsia="Calibri" w:hAnsi="Calibri" w:cs="Calibri"/>
          <w:sz w:val="24"/>
          <w:szCs w:val="24"/>
          <w:lang w:val="es-ES"/>
        </w:rPr>
      </w:pPr>
      <w:r w:rsidRPr="003B7B79">
        <w:rPr>
          <w:rFonts w:ascii="Calibri" w:eastAsia="Calibri" w:hAnsi="Calibri" w:cs="Calibri"/>
          <w:sz w:val="24"/>
          <w:szCs w:val="24"/>
          <w:lang w:val="es-ES"/>
        </w:rPr>
        <w:t xml:space="preserve">ARTÍCULO </w:t>
      </w:r>
      <w:r w:rsidR="00072094" w:rsidRPr="003B7B79">
        <w:rPr>
          <w:rFonts w:ascii="Calibri" w:eastAsia="Calibri" w:hAnsi="Calibri" w:cs="Calibri"/>
          <w:sz w:val="24"/>
          <w:szCs w:val="24"/>
          <w:lang w:val="es-ES"/>
        </w:rPr>
        <w:t>2</w:t>
      </w:r>
      <w:r w:rsidRPr="003B7B79">
        <w:rPr>
          <w:rFonts w:ascii="Calibri" w:eastAsia="Calibri" w:hAnsi="Calibri" w:cs="Calibri"/>
          <w:sz w:val="24"/>
          <w:szCs w:val="24"/>
          <w:lang w:val="es-ES"/>
        </w:rPr>
        <w:t xml:space="preserve">. Corresponde al Titular del Poder Ejecutivo y a la Secretaría de Movilidad, </w:t>
      </w:r>
      <w:r w:rsidR="00AE6C46" w:rsidRPr="003B7B79">
        <w:rPr>
          <w:rFonts w:ascii="Calibri" w:eastAsia="Calibri" w:hAnsi="Calibri" w:cs="Calibri"/>
          <w:sz w:val="24"/>
          <w:szCs w:val="24"/>
          <w:lang w:val="es-ES"/>
        </w:rPr>
        <w:t xml:space="preserve">en el ámbito administrativo </w:t>
      </w:r>
      <w:r w:rsidRPr="003B7B79">
        <w:rPr>
          <w:rFonts w:ascii="Calibri" w:eastAsia="Calibri" w:hAnsi="Calibri" w:cs="Calibri"/>
          <w:sz w:val="24"/>
          <w:szCs w:val="24"/>
          <w:lang w:val="es-ES"/>
        </w:rPr>
        <w:t>la</w:t>
      </w:r>
      <w:r w:rsidR="00D227CE" w:rsidRPr="003B7B79">
        <w:rPr>
          <w:rFonts w:ascii="Calibri" w:eastAsia="Calibri" w:hAnsi="Calibri" w:cs="Calibri"/>
          <w:sz w:val="24"/>
          <w:szCs w:val="24"/>
          <w:lang w:val="es-ES"/>
        </w:rPr>
        <w:t xml:space="preserve"> observancia, i</w:t>
      </w:r>
      <w:r w:rsidRPr="003B7B79">
        <w:rPr>
          <w:rFonts w:ascii="Calibri" w:eastAsia="Calibri" w:hAnsi="Calibri" w:cs="Calibri"/>
          <w:sz w:val="24"/>
          <w:szCs w:val="24"/>
          <w:lang w:val="es-ES"/>
        </w:rPr>
        <w:t>nterpretación</w:t>
      </w:r>
      <w:r w:rsidR="00D227CE" w:rsidRPr="003B7B79">
        <w:rPr>
          <w:rFonts w:ascii="Calibri" w:eastAsia="Calibri" w:hAnsi="Calibri" w:cs="Calibri"/>
          <w:sz w:val="24"/>
          <w:szCs w:val="24"/>
          <w:lang w:val="es-ES"/>
        </w:rPr>
        <w:t xml:space="preserve"> y</w:t>
      </w:r>
      <w:r w:rsidRPr="003B7B79">
        <w:rPr>
          <w:rFonts w:ascii="Calibri" w:eastAsia="Calibri" w:hAnsi="Calibri" w:cs="Calibri"/>
          <w:sz w:val="24"/>
          <w:szCs w:val="24"/>
          <w:lang w:val="es-ES"/>
        </w:rPr>
        <w:t xml:space="preserve"> aplicación del presente </w:t>
      </w:r>
      <w:r w:rsidR="00D227CE" w:rsidRPr="003B7B79">
        <w:rPr>
          <w:rFonts w:ascii="Calibri" w:eastAsia="Calibri" w:hAnsi="Calibri" w:cs="Calibri"/>
          <w:sz w:val="24"/>
          <w:szCs w:val="24"/>
          <w:lang w:val="es-ES"/>
        </w:rPr>
        <w:t>R</w:t>
      </w:r>
      <w:r w:rsidRPr="003B7B79">
        <w:rPr>
          <w:rFonts w:ascii="Calibri" w:eastAsia="Calibri" w:hAnsi="Calibri" w:cs="Calibri"/>
          <w:sz w:val="24"/>
          <w:szCs w:val="24"/>
          <w:lang w:val="es-ES"/>
        </w:rPr>
        <w:t>eglamento.</w:t>
      </w:r>
    </w:p>
    <w:p w14:paraId="0A7E2201" w14:textId="77777777" w:rsidR="00DA012A" w:rsidRPr="003B7B79" w:rsidRDefault="00DA012A" w:rsidP="00111178">
      <w:pPr>
        <w:spacing w:after="0" w:line="276" w:lineRule="auto"/>
        <w:contextualSpacing/>
        <w:jc w:val="both"/>
        <w:rPr>
          <w:rFonts w:ascii="Calibri" w:eastAsia="Calibri" w:hAnsi="Calibri" w:cs="Calibri"/>
          <w:sz w:val="24"/>
          <w:szCs w:val="24"/>
          <w:lang w:val="es-ES"/>
        </w:rPr>
      </w:pPr>
    </w:p>
    <w:p w14:paraId="23EB309F" w14:textId="77777777" w:rsidR="00DA012A" w:rsidRPr="003B7B79" w:rsidRDefault="00DA012A" w:rsidP="00111178">
      <w:pPr>
        <w:spacing w:after="0" w:line="276" w:lineRule="auto"/>
        <w:contextualSpacing/>
        <w:jc w:val="both"/>
        <w:rPr>
          <w:rFonts w:ascii="Calibri" w:eastAsia="Calibri" w:hAnsi="Calibri" w:cs="Calibri"/>
          <w:sz w:val="24"/>
          <w:szCs w:val="24"/>
          <w:lang w:val="es-ES"/>
        </w:rPr>
      </w:pPr>
      <w:r w:rsidRPr="003B7B79">
        <w:rPr>
          <w:rFonts w:ascii="Calibri" w:eastAsia="Calibri" w:hAnsi="Calibri" w:cs="Calibri"/>
          <w:sz w:val="24"/>
          <w:szCs w:val="24"/>
          <w:lang w:val="es-ES"/>
        </w:rPr>
        <w:t>La Secretaría de Movilidad en el ámbito de su competencia, establecerá criterios obligatorios con efectos generales, mismos que deberán ser publicados en el Periódico Oficial del Gobierno del Estado.</w:t>
      </w:r>
    </w:p>
    <w:p w14:paraId="10B4F657" w14:textId="77777777" w:rsidR="00711713" w:rsidRPr="003B7B79" w:rsidRDefault="00711713" w:rsidP="00111178">
      <w:pPr>
        <w:spacing w:after="0" w:line="276" w:lineRule="auto"/>
        <w:contextualSpacing/>
        <w:jc w:val="both"/>
        <w:rPr>
          <w:rFonts w:ascii="Calibri" w:eastAsia="Calibri" w:hAnsi="Calibri" w:cs="Calibri"/>
          <w:sz w:val="24"/>
          <w:szCs w:val="24"/>
          <w:lang w:val="es-ES"/>
        </w:rPr>
      </w:pPr>
    </w:p>
    <w:p w14:paraId="095B3263" w14:textId="561AC0D6" w:rsidR="00711713" w:rsidRPr="003B7B79" w:rsidRDefault="00711713"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El Gobernador del Estado expedirá acuerdos y decretos para dictar la política en materia </w:t>
      </w:r>
      <w:r w:rsidR="00AE6C46" w:rsidRPr="003B7B79">
        <w:rPr>
          <w:rFonts w:ascii="Calibri" w:eastAsia="Calibri" w:hAnsi="Calibri" w:cs="Calibri"/>
          <w:sz w:val="24"/>
          <w:szCs w:val="24"/>
        </w:rPr>
        <w:t xml:space="preserve">de </w:t>
      </w:r>
      <w:r w:rsidRPr="003B7B79">
        <w:rPr>
          <w:rFonts w:ascii="Calibri" w:eastAsia="Calibri" w:hAnsi="Calibri" w:cs="Calibri"/>
          <w:sz w:val="24"/>
          <w:szCs w:val="24"/>
        </w:rPr>
        <w:t>regulación de la movilidad.</w:t>
      </w:r>
    </w:p>
    <w:p w14:paraId="0AA8BE15" w14:textId="77777777" w:rsidR="00711713" w:rsidRPr="003B7B79" w:rsidRDefault="00711713" w:rsidP="00111178">
      <w:pPr>
        <w:spacing w:after="0" w:line="276" w:lineRule="auto"/>
        <w:jc w:val="both"/>
        <w:rPr>
          <w:rFonts w:ascii="Calibri" w:eastAsia="Calibri" w:hAnsi="Calibri" w:cs="Calibri"/>
          <w:sz w:val="24"/>
          <w:szCs w:val="24"/>
        </w:rPr>
      </w:pPr>
    </w:p>
    <w:p w14:paraId="0690F55D" w14:textId="77777777" w:rsidR="00711713" w:rsidRPr="003B7B79" w:rsidRDefault="007C4C1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La </w:t>
      </w:r>
      <w:r w:rsidR="00711713" w:rsidRPr="003B7B79">
        <w:rPr>
          <w:rFonts w:ascii="Calibri" w:eastAsia="Calibri" w:hAnsi="Calibri" w:cs="Calibri"/>
          <w:sz w:val="24"/>
          <w:szCs w:val="24"/>
        </w:rPr>
        <w:t xml:space="preserve">Secretaría </w:t>
      </w:r>
      <w:r w:rsidRPr="003B7B79">
        <w:rPr>
          <w:rFonts w:ascii="Calibri" w:eastAsia="Calibri" w:hAnsi="Calibri" w:cs="Calibri"/>
          <w:sz w:val="24"/>
          <w:szCs w:val="24"/>
        </w:rPr>
        <w:t xml:space="preserve">por conducto de su titular, </w:t>
      </w:r>
      <w:r w:rsidR="00711713" w:rsidRPr="003B7B79">
        <w:rPr>
          <w:rFonts w:ascii="Calibri" w:eastAsia="Calibri" w:hAnsi="Calibri" w:cs="Calibri"/>
          <w:sz w:val="24"/>
          <w:szCs w:val="24"/>
        </w:rPr>
        <w:t>estará facultada en términos de la Ley de Movilidad, para expedir acuerdos, resoluciones y demás disposiciones normativas en materia de movilidad y el transporte.</w:t>
      </w:r>
    </w:p>
    <w:p w14:paraId="02219A13" w14:textId="77777777" w:rsidR="00D01AA8" w:rsidRPr="003B7B79" w:rsidRDefault="00D01AA8" w:rsidP="00111178">
      <w:pPr>
        <w:spacing w:after="0" w:line="276" w:lineRule="auto"/>
        <w:jc w:val="both"/>
        <w:rPr>
          <w:rFonts w:ascii="Calibri" w:eastAsia="Calibri" w:hAnsi="Calibri" w:cs="Calibri"/>
          <w:sz w:val="24"/>
          <w:szCs w:val="24"/>
        </w:rPr>
      </w:pPr>
    </w:p>
    <w:p w14:paraId="5E208199" w14:textId="77777777" w:rsidR="00D227CE" w:rsidRPr="003B7B79" w:rsidRDefault="00D227CE"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La Secretaría, a instancia de parte podrá emitir criterios orientadores, de interpretación de la Ley y </w:t>
      </w:r>
      <w:r w:rsidR="00F8286B" w:rsidRPr="003B7B79">
        <w:rPr>
          <w:rFonts w:ascii="Calibri" w:eastAsia="Calibri" w:hAnsi="Calibri" w:cs="Calibri"/>
          <w:sz w:val="24"/>
          <w:szCs w:val="24"/>
        </w:rPr>
        <w:t xml:space="preserve">del presente </w:t>
      </w:r>
      <w:r w:rsidRPr="003B7B79">
        <w:rPr>
          <w:rFonts w:ascii="Calibri" w:eastAsia="Calibri" w:hAnsi="Calibri" w:cs="Calibri"/>
          <w:sz w:val="24"/>
          <w:szCs w:val="24"/>
        </w:rPr>
        <w:t>Reglamento, los cuales tendrán efectos únicamente para el caso concreto de quien lo solicite y no requerirán de publicación alguna.</w:t>
      </w:r>
    </w:p>
    <w:p w14:paraId="2018BB5B" w14:textId="77777777" w:rsidR="00D227CE" w:rsidRPr="003B7B79" w:rsidRDefault="00D227CE" w:rsidP="00111178">
      <w:pPr>
        <w:spacing w:after="0" w:line="276" w:lineRule="auto"/>
        <w:jc w:val="both"/>
        <w:rPr>
          <w:rFonts w:ascii="Calibri" w:eastAsia="Calibri" w:hAnsi="Calibri" w:cs="Calibri"/>
          <w:sz w:val="24"/>
          <w:szCs w:val="24"/>
        </w:rPr>
      </w:pPr>
    </w:p>
    <w:p w14:paraId="6FD84455" w14:textId="77777777" w:rsidR="00DA012A" w:rsidRPr="003B7B79" w:rsidRDefault="00DA012A" w:rsidP="00111178">
      <w:pPr>
        <w:spacing w:after="0" w:line="276" w:lineRule="auto"/>
        <w:contextualSpacing/>
        <w:jc w:val="both"/>
        <w:rPr>
          <w:rFonts w:ascii="Calibri" w:eastAsia="Calibri" w:hAnsi="Calibri" w:cs="Calibri"/>
          <w:sz w:val="24"/>
          <w:szCs w:val="24"/>
          <w:lang w:val="es-ES"/>
        </w:rPr>
      </w:pPr>
      <w:r w:rsidRPr="003B7B79">
        <w:rPr>
          <w:rFonts w:ascii="Calibri" w:eastAsia="Calibri" w:hAnsi="Calibri" w:cs="Calibri"/>
          <w:sz w:val="24"/>
          <w:szCs w:val="24"/>
          <w:lang w:val="es-ES"/>
        </w:rPr>
        <w:t xml:space="preserve">ARTÍCULO </w:t>
      </w:r>
      <w:r w:rsidR="00D227CE" w:rsidRPr="003B7B79">
        <w:rPr>
          <w:rFonts w:ascii="Calibri" w:eastAsia="Calibri" w:hAnsi="Calibri" w:cs="Calibri"/>
          <w:sz w:val="24"/>
          <w:szCs w:val="24"/>
          <w:lang w:val="es-ES"/>
        </w:rPr>
        <w:t>3</w:t>
      </w:r>
      <w:r w:rsidRPr="003B7B79">
        <w:rPr>
          <w:rFonts w:ascii="Calibri" w:eastAsia="Calibri" w:hAnsi="Calibri" w:cs="Calibri"/>
          <w:sz w:val="24"/>
          <w:szCs w:val="24"/>
          <w:lang w:val="es-ES"/>
        </w:rPr>
        <w:t>. Corresponde a la Secretaría</w:t>
      </w:r>
      <w:r w:rsidR="00D227CE" w:rsidRPr="003B7B79">
        <w:rPr>
          <w:rFonts w:ascii="Calibri" w:eastAsia="Calibri" w:hAnsi="Calibri" w:cs="Calibri"/>
          <w:sz w:val="24"/>
          <w:szCs w:val="24"/>
          <w:lang w:val="es-ES"/>
        </w:rPr>
        <w:t>,</w:t>
      </w:r>
      <w:r w:rsidRPr="003B7B79">
        <w:rPr>
          <w:rFonts w:ascii="Calibri" w:eastAsia="Calibri" w:hAnsi="Calibri" w:cs="Calibri"/>
          <w:sz w:val="24"/>
          <w:szCs w:val="24"/>
          <w:lang w:val="es-ES"/>
        </w:rPr>
        <w:t xml:space="preserve"> el registro de todo tipo de vehículos de transporte público o particular</w:t>
      </w:r>
      <w:r w:rsidR="00F8286B" w:rsidRPr="003B7B79">
        <w:rPr>
          <w:rFonts w:ascii="Calibri" w:eastAsia="Calibri" w:hAnsi="Calibri" w:cs="Calibri"/>
          <w:sz w:val="24"/>
          <w:szCs w:val="24"/>
          <w:lang w:val="es-ES"/>
        </w:rPr>
        <w:t xml:space="preserve">, así como </w:t>
      </w:r>
      <w:r w:rsidRPr="003B7B79">
        <w:rPr>
          <w:rFonts w:ascii="Calibri" w:eastAsia="Calibri" w:hAnsi="Calibri" w:cs="Calibri"/>
          <w:sz w:val="24"/>
          <w:szCs w:val="24"/>
          <w:lang w:val="es-ES"/>
        </w:rPr>
        <w:t>la expedición de las placas, tarjetas de circulación</w:t>
      </w:r>
      <w:r w:rsidR="00F8286B" w:rsidRPr="003B7B79">
        <w:rPr>
          <w:rFonts w:ascii="Calibri" w:eastAsia="Calibri" w:hAnsi="Calibri" w:cs="Calibri"/>
          <w:sz w:val="24"/>
          <w:szCs w:val="24"/>
          <w:lang w:val="es-ES"/>
        </w:rPr>
        <w:t>, permisos provisionales</w:t>
      </w:r>
      <w:r w:rsidR="00CA6568" w:rsidRPr="003B7B79">
        <w:rPr>
          <w:rFonts w:ascii="Calibri" w:eastAsia="Calibri" w:hAnsi="Calibri" w:cs="Calibri"/>
          <w:sz w:val="24"/>
          <w:szCs w:val="24"/>
          <w:lang w:val="es-ES"/>
        </w:rPr>
        <w:t xml:space="preserve">, licencias de conducir </w:t>
      </w:r>
      <w:r w:rsidRPr="003B7B79">
        <w:rPr>
          <w:rFonts w:ascii="Calibri" w:eastAsia="Calibri" w:hAnsi="Calibri" w:cs="Calibri"/>
          <w:sz w:val="24"/>
          <w:szCs w:val="24"/>
          <w:lang w:val="es-ES"/>
        </w:rPr>
        <w:t>y calcomanías correspondientes, mediante el pago de los derechos establecidos en la Ley Estatal de Derechos.</w:t>
      </w:r>
    </w:p>
    <w:p w14:paraId="56C26C82" w14:textId="77777777" w:rsidR="009D1612" w:rsidRPr="003B7B79" w:rsidRDefault="009D1612" w:rsidP="00111178">
      <w:pPr>
        <w:spacing w:after="0" w:line="276" w:lineRule="auto"/>
        <w:jc w:val="both"/>
        <w:rPr>
          <w:rFonts w:ascii="Calibri" w:eastAsia="Calibri" w:hAnsi="Calibri" w:cs="Calibri"/>
          <w:sz w:val="24"/>
          <w:szCs w:val="24"/>
        </w:rPr>
      </w:pPr>
    </w:p>
    <w:p w14:paraId="7BC9AC56" w14:textId="77777777" w:rsidR="00F16374" w:rsidRPr="003B7B79" w:rsidRDefault="00F16374" w:rsidP="00111178">
      <w:pPr>
        <w:spacing w:after="0" w:line="276" w:lineRule="auto"/>
        <w:jc w:val="both"/>
        <w:rPr>
          <w:rFonts w:ascii="Calibri" w:eastAsia="Calibri" w:hAnsi="Calibri" w:cs="Calibri"/>
          <w:sz w:val="24"/>
          <w:szCs w:val="24"/>
        </w:rPr>
      </w:pPr>
      <w:bookmarkStart w:id="2" w:name="_Hlk9524183"/>
      <w:r w:rsidRPr="003B7B79">
        <w:rPr>
          <w:rFonts w:ascii="Calibri" w:eastAsia="Calibri" w:hAnsi="Calibri" w:cs="Calibri"/>
          <w:sz w:val="24"/>
          <w:szCs w:val="24"/>
        </w:rPr>
        <w:t>Toda la documentación presentada por el concesionario para los tramites solicitados, deberá ser en original a efecto de que sea digitalizada por la Secretaría, la que conformará el archivo digital del concesionario, y de ya existir el mismo, será complementado con los documentos que faltan del trámite en cita, propiciando la simplificación administrativa de requisitos solicitados, en tramites futuros, no siendo necesario presentar nuevamente los documentos ya digitalizados, a excepción de cambios de datos por parte del interesado en dicha documentación.</w:t>
      </w:r>
    </w:p>
    <w:p w14:paraId="02E55BC7" w14:textId="77777777" w:rsidR="00F16374" w:rsidRPr="003B7B79" w:rsidRDefault="00F16374" w:rsidP="00111178">
      <w:pPr>
        <w:spacing w:after="0" w:line="276" w:lineRule="auto"/>
        <w:jc w:val="both"/>
        <w:rPr>
          <w:rFonts w:ascii="Calibri" w:eastAsia="Calibri" w:hAnsi="Calibri" w:cs="Calibri"/>
          <w:sz w:val="24"/>
          <w:szCs w:val="24"/>
        </w:rPr>
      </w:pPr>
    </w:p>
    <w:p w14:paraId="33FE9093" w14:textId="77777777" w:rsidR="00F16374" w:rsidRPr="003B7B79" w:rsidRDefault="00A76149" w:rsidP="00111178">
      <w:pPr>
        <w:spacing w:after="0" w:line="276" w:lineRule="auto"/>
        <w:jc w:val="both"/>
        <w:rPr>
          <w:rFonts w:ascii="Calibri" w:hAnsi="Calibri" w:cs="Calibri"/>
          <w:sz w:val="24"/>
          <w:szCs w:val="24"/>
        </w:rPr>
      </w:pPr>
      <w:r w:rsidRPr="003B7B79">
        <w:rPr>
          <w:rFonts w:ascii="Calibri" w:hAnsi="Calibri" w:cs="Calibri"/>
          <w:sz w:val="24"/>
          <w:szCs w:val="24"/>
        </w:rPr>
        <w:t xml:space="preserve">La Secretaría podrá registrar información biométrica </w:t>
      </w:r>
      <w:r w:rsidR="00F16374" w:rsidRPr="003B7B79">
        <w:rPr>
          <w:rFonts w:ascii="Calibri" w:hAnsi="Calibri" w:cs="Calibri"/>
          <w:sz w:val="24"/>
          <w:szCs w:val="24"/>
        </w:rPr>
        <w:t>como pueden ser huellas digitales, firma electrónica, iris y cualquier otra que cree certeza jurídica en la prestación del servicio de transporte y seguridad en el usuario, haciendo uso de cualquier método o instrumento tecnológico para tal fin.</w:t>
      </w:r>
    </w:p>
    <w:p w14:paraId="4B55DAF3" w14:textId="77777777" w:rsidR="00AE6C46" w:rsidRPr="003B7B79" w:rsidRDefault="00AE6C46" w:rsidP="00111178">
      <w:pPr>
        <w:spacing w:after="0" w:line="276" w:lineRule="auto"/>
        <w:jc w:val="both"/>
        <w:rPr>
          <w:rFonts w:ascii="Calibri" w:eastAsia="Calibri" w:hAnsi="Calibri" w:cs="Calibri"/>
          <w:sz w:val="24"/>
          <w:szCs w:val="24"/>
        </w:rPr>
      </w:pPr>
    </w:p>
    <w:p w14:paraId="47FD227C" w14:textId="77777777" w:rsidR="009D1612" w:rsidRPr="003B7B79" w:rsidRDefault="009D1612" w:rsidP="00111178">
      <w:pPr>
        <w:spacing w:after="0" w:line="276" w:lineRule="auto"/>
        <w:jc w:val="both"/>
        <w:rPr>
          <w:rFonts w:ascii="Calibri" w:eastAsia="Calibri" w:hAnsi="Calibri" w:cs="Calibri"/>
          <w:sz w:val="24"/>
          <w:szCs w:val="24"/>
        </w:rPr>
      </w:pPr>
      <w:bookmarkStart w:id="3" w:name="_Hlk9359697"/>
      <w:bookmarkEnd w:id="2"/>
      <w:r w:rsidRPr="003B7B79">
        <w:rPr>
          <w:rFonts w:ascii="Calibri" w:eastAsia="Calibri" w:hAnsi="Calibri" w:cs="Calibri"/>
          <w:sz w:val="24"/>
          <w:szCs w:val="24"/>
        </w:rPr>
        <w:t xml:space="preserve">ARTÍCULO </w:t>
      </w:r>
      <w:r w:rsidR="00D227CE" w:rsidRPr="003B7B79">
        <w:rPr>
          <w:rFonts w:ascii="Calibri" w:eastAsia="Calibri" w:hAnsi="Calibri" w:cs="Calibri"/>
          <w:sz w:val="24"/>
          <w:szCs w:val="24"/>
        </w:rPr>
        <w:t>4</w:t>
      </w:r>
      <w:r w:rsidRPr="003B7B79">
        <w:rPr>
          <w:rFonts w:ascii="Calibri" w:eastAsia="Calibri" w:hAnsi="Calibri" w:cs="Calibri"/>
          <w:sz w:val="24"/>
          <w:szCs w:val="24"/>
        </w:rPr>
        <w:t xml:space="preserve">. </w:t>
      </w:r>
      <w:bookmarkEnd w:id="3"/>
      <w:r w:rsidR="00A76149" w:rsidRPr="003B7B79">
        <w:rPr>
          <w:rFonts w:ascii="Calibri" w:eastAsia="Calibri" w:hAnsi="Calibri" w:cs="Calibri"/>
          <w:sz w:val="24"/>
          <w:szCs w:val="24"/>
        </w:rPr>
        <w:t>Para los efectos de la aplicación, interpretación y cumplimiento del presente Reglamento, además de los términos definidos en la Ley de Movilidad, se establecen las siguientes definiciones:</w:t>
      </w:r>
    </w:p>
    <w:p w14:paraId="5520B9AD" w14:textId="77777777" w:rsidR="009D1612" w:rsidRPr="003B7B79" w:rsidRDefault="009D1612" w:rsidP="00111178">
      <w:pPr>
        <w:spacing w:after="0" w:line="276" w:lineRule="auto"/>
        <w:contextualSpacing/>
        <w:jc w:val="both"/>
        <w:rPr>
          <w:rFonts w:ascii="Calibri" w:eastAsia="Calibri" w:hAnsi="Calibri" w:cs="Calibri"/>
          <w:sz w:val="24"/>
          <w:szCs w:val="24"/>
        </w:rPr>
      </w:pPr>
    </w:p>
    <w:p w14:paraId="2B23B765" w14:textId="77777777" w:rsidR="007B393A" w:rsidRPr="003B7B79" w:rsidRDefault="00DE4615" w:rsidP="00111178">
      <w:pPr>
        <w:pStyle w:val="Prrafodelista"/>
        <w:numPr>
          <w:ilvl w:val="0"/>
          <w:numId w:val="192"/>
        </w:numPr>
        <w:jc w:val="both"/>
        <w:rPr>
          <w:rFonts w:cs="Calibri"/>
          <w:sz w:val="24"/>
          <w:szCs w:val="24"/>
          <w:lang w:val="es-ES"/>
        </w:rPr>
      </w:pPr>
      <w:r w:rsidRPr="003B7B79">
        <w:rPr>
          <w:rFonts w:cs="Calibri"/>
          <w:sz w:val="24"/>
          <w:szCs w:val="24"/>
          <w:lang w:val="es-ES"/>
        </w:rPr>
        <w:t>AUTOBÚS: Vehículo automotor de seis o más llantas, de estructura integral o convencional con capacidad para más de treinta personas;</w:t>
      </w:r>
    </w:p>
    <w:p w14:paraId="2B6AB831" w14:textId="77777777" w:rsidR="00B8341C" w:rsidRPr="003B7B79" w:rsidRDefault="00B8341C" w:rsidP="00111178">
      <w:pPr>
        <w:pStyle w:val="Prrafodelista"/>
        <w:jc w:val="both"/>
        <w:rPr>
          <w:rFonts w:cs="Calibri"/>
          <w:sz w:val="24"/>
          <w:szCs w:val="24"/>
          <w:lang w:val="es-ES"/>
        </w:rPr>
      </w:pPr>
    </w:p>
    <w:p w14:paraId="63DE5A55" w14:textId="77777777" w:rsidR="007B393A" w:rsidRPr="003B7B79" w:rsidRDefault="00CC6D7B" w:rsidP="00111178">
      <w:pPr>
        <w:pStyle w:val="Prrafodelista"/>
        <w:numPr>
          <w:ilvl w:val="0"/>
          <w:numId w:val="192"/>
        </w:numPr>
        <w:jc w:val="both"/>
        <w:rPr>
          <w:rFonts w:cs="Calibri"/>
          <w:sz w:val="24"/>
          <w:szCs w:val="24"/>
          <w:lang w:val="es-ES"/>
        </w:rPr>
      </w:pPr>
      <w:r w:rsidRPr="003B7B79">
        <w:rPr>
          <w:rFonts w:cs="Calibri"/>
          <w:sz w:val="24"/>
          <w:szCs w:val="24"/>
          <w:lang w:val="es-ES"/>
        </w:rPr>
        <w:t>BICICLETA. Vehículo no motorizado de tracción humana a través de pedales;</w:t>
      </w:r>
    </w:p>
    <w:p w14:paraId="7D252E4E" w14:textId="77777777" w:rsidR="007B393A" w:rsidRPr="003B7B79" w:rsidRDefault="007B393A" w:rsidP="00111178">
      <w:pPr>
        <w:spacing w:line="276" w:lineRule="auto"/>
        <w:jc w:val="both"/>
        <w:rPr>
          <w:rFonts w:ascii="Calibri" w:hAnsi="Calibri" w:cs="Calibri"/>
          <w:sz w:val="24"/>
          <w:szCs w:val="24"/>
          <w:lang w:val="es-ES"/>
        </w:rPr>
      </w:pPr>
    </w:p>
    <w:p w14:paraId="3482EA9B" w14:textId="77777777" w:rsidR="007B393A" w:rsidRPr="003B7B79" w:rsidRDefault="00CC6D7B" w:rsidP="00111178">
      <w:pPr>
        <w:pStyle w:val="Prrafodelista"/>
        <w:numPr>
          <w:ilvl w:val="0"/>
          <w:numId w:val="192"/>
        </w:numPr>
        <w:jc w:val="both"/>
        <w:rPr>
          <w:rFonts w:eastAsiaTheme="minorHAnsi" w:cs="Calibri"/>
          <w:sz w:val="24"/>
          <w:szCs w:val="24"/>
          <w:lang w:val="es-ES"/>
        </w:rPr>
      </w:pPr>
      <w:r w:rsidRPr="003B7B79">
        <w:rPr>
          <w:rFonts w:cs="Calibri"/>
          <w:sz w:val="24"/>
          <w:szCs w:val="24"/>
        </w:rPr>
        <w:t>CAPACITACION: El conjunto de actividades orientadas a ampliar los conocimientos, habilidades y aptitudes en ma</w:t>
      </w:r>
      <w:r w:rsidR="00F64C42" w:rsidRPr="003B7B79">
        <w:rPr>
          <w:rFonts w:cs="Calibri"/>
          <w:sz w:val="24"/>
          <w:szCs w:val="24"/>
        </w:rPr>
        <w:t>teria de servicio de transporte;</w:t>
      </w:r>
    </w:p>
    <w:p w14:paraId="47643BFD" w14:textId="77777777" w:rsidR="007B393A" w:rsidRPr="003B7B79" w:rsidRDefault="007B393A" w:rsidP="00111178">
      <w:pPr>
        <w:pStyle w:val="Prrafodelista"/>
        <w:jc w:val="both"/>
        <w:rPr>
          <w:rFonts w:cs="Calibri"/>
          <w:sz w:val="24"/>
          <w:szCs w:val="24"/>
        </w:rPr>
      </w:pPr>
    </w:p>
    <w:p w14:paraId="35FA6912" w14:textId="77777777" w:rsidR="007B393A" w:rsidRPr="003B7B79" w:rsidRDefault="009D1612" w:rsidP="00111178">
      <w:pPr>
        <w:pStyle w:val="Prrafodelista"/>
        <w:numPr>
          <w:ilvl w:val="0"/>
          <w:numId w:val="192"/>
        </w:numPr>
        <w:jc w:val="both"/>
        <w:rPr>
          <w:rFonts w:eastAsiaTheme="minorHAnsi" w:cs="Calibri"/>
          <w:sz w:val="24"/>
          <w:szCs w:val="24"/>
          <w:lang w:val="es-ES"/>
        </w:rPr>
      </w:pPr>
      <w:r w:rsidRPr="003B7B79">
        <w:rPr>
          <w:rFonts w:cs="Calibri"/>
          <w:sz w:val="24"/>
          <w:szCs w:val="24"/>
        </w:rPr>
        <w:t xml:space="preserve">CONSEJO: Consejo Estatal de </w:t>
      </w:r>
      <w:r w:rsidR="000840F4" w:rsidRPr="003B7B79">
        <w:rPr>
          <w:rFonts w:cs="Calibri"/>
          <w:sz w:val="24"/>
          <w:szCs w:val="24"/>
        </w:rPr>
        <w:t>Movilidad</w:t>
      </w:r>
      <w:r w:rsidRPr="003B7B79">
        <w:rPr>
          <w:rFonts w:cs="Calibri"/>
          <w:sz w:val="24"/>
          <w:szCs w:val="24"/>
        </w:rPr>
        <w:t>;</w:t>
      </w:r>
    </w:p>
    <w:p w14:paraId="5585751A" w14:textId="77777777" w:rsidR="007B393A" w:rsidRPr="003B7B79" w:rsidRDefault="007B393A" w:rsidP="00111178">
      <w:pPr>
        <w:pStyle w:val="Prrafodelista"/>
        <w:jc w:val="both"/>
        <w:rPr>
          <w:rFonts w:cs="Calibri"/>
          <w:sz w:val="24"/>
          <w:szCs w:val="24"/>
        </w:rPr>
      </w:pPr>
    </w:p>
    <w:p w14:paraId="728537FD" w14:textId="77777777" w:rsidR="007B393A" w:rsidRPr="003B7B79" w:rsidRDefault="009D1612" w:rsidP="00111178">
      <w:pPr>
        <w:pStyle w:val="Prrafodelista"/>
        <w:numPr>
          <w:ilvl w:val="0"/>
          <w:numId w:val="192"/>
        </w:numPr>
        <w:jc w:val="both"/>
        <w:rPr>
          <w:rFonts w:eastAsiaTheme="minorHAnsi" w:cs="Calibri"/>
          <w:sz w:val="24"/>
          <w:szCs w:val="24"/>
          <w:lang w:val="es-ES"/>
        </w:rPr>
      </w:pPr>
      <w:r w:rsidRPr="003B7B79">
        <w:rPr>
          <w:rFonts w:cs="Calibri"/>
          <w:sz w:val="24"/>
          <w:szCs w:val="24"/>
        </w:rPr>
        <w:lastRenderedPageBreak/>
        <w:t>CONSEJOS MUNICIPALES: Los Consejos Municipales de</w:t>
      </w:r>
      <w:r w:rsidR="000840F4" w:rsidRPr="003B7B79">
        <w:rPr>
          <w:rFonts w:cs="Calibri"/>
          <w:sz w:val="24"/>
          <w:szCs w:val="24"/>
        </w:rPr>
        <w:t xml:space="preserve"> Movilidad </w:t>
      </w:r>
      <w:r w:rsidRPr="003B7B79">
        <w:rPr>
          <w:rFonts w:cs="Calibri"/>
          <w:sz w:val="24"/>
          <w:szCs w:val="24"/>
        </w:rPr>
        <w:t xml:space="preserve">en los municipios con </w:t>
      </w:r>
      <w:r w:rsidR="000840F4" w:rsidRPr="003B7B79">
        <w:rPr>
          <w:rFonts w:cs="Calibri"/>
          <w:sz w:val="24"/>
          <w:szCs w:val="24"/>
        </w:rPr>
        <w:t>servicio público de transporte concesionado</w:t>
      </w:r>
      <w:r w:rsidRPr="003B7B79">
        <w:rPr>
          <w:rFonts w:cs="Calibri"/>
          <w:sz w:val="24"/>
          <w:szCs w:val="24"/>
        </w:rPr>
        <w:t>;</w:t>
      </w:r>
    </w:p>
    <w:p w14:paraId="54ED4468" w14:textId="77777777" w:rsidR="007B393A" w:rsidRPr="003B7B79" w:rsidRDefault="007B393A" w:rsidP="00111178">
      <w:pPr>
        <w:pStyle w:val="Prrafodelista"/>
        <w:jc w:val="both"/>
        <w:rPr>
          <w:rFonts w:cs="Calibri"/>
          <w:sz w:val="24"/>
          <w:szCs w:val="24"/>
        </w:rPr>
      </w:pPr>
    </w:p>
    <w:p w14:paraId="0B595658" w14:textId="77777777" w:rsidR="007B393A" w:rsidRPr="003B7B79" w:rsidRDefault="009D1612" w:rsidP="00111178">
      <w:pPr>
        <w:pStyle w:val="Prrafodelista"/>
        <w:numPr>
          <w:ilvl w:val="0"/>
          <w:numId w:val="192"/>
        </w:numPr>
        <w:jc w:val="both"/>
        <w:rPr>
          <w:rFonts w:eastAsiaTheme="minorHAnsi" w:cs="Calibri"/>
          <w:sz w:val="24"/>
          <w:szCs w:val="24"/>
          <w:lang w:val="es-ES"/>
        </w:rPr>
      </w:pPr>
      <w:r w:rsidRPr="003B7B79">
        <w:rPr>
          <w:rFonts w:cs="Calibri"/>
          <w:sz w:val="24"/>
          <w:szCs w:val="24"/>
        </w:rPr>
        <w:t xml:space="preserve">CONSEJOS </w:t>
      </w:r>
      <w:r w:rsidR="000840F4" w:rsidRPr="003B7B79">
        <w:rPr>
          <w:rFonts w:cs="Calibri"/>
          <w:sz w:val="24"/>
          <w:szCs w:val="24"/>
        </w:rPr>
        <w:t>DISTRITALES</w:t>
      </w:r>
      <w:r w:rsidRPr="003B7B79">
        <w:rPr>
          <w:rFonts w:cs="Calibri"/>
          <w:sz w:val="24"/>
          <w:szCs w:val="24"/>
        </w:rPr>
        <w:t xml:space="preserve">: Los Consejos </w:t>
      </w:r>
      <w:r w:rsidR="000840F4" w:rsidRPr="003B7B79">
        <w:rPr>
          <w:rFonts w:cs="Calibri"/>
          <w:sz w:val="24"/>
          <w:szCs w:val="24"/>
        </w:rPr>
        <w:t>Distritales</w:t>
      </w:r>
      <w:r w:rsidRPr="003B7B79">
        <w:rPr>
          <w:rFonts w:cs="Calibri"/>
          <w:sz w:val="24"/>
          <w:szCs w:val="24"/>
        </w:rPr>
        <w:t xml:space="preserve"> de</w:t>
      </w:r>
      <w:r w:rsidR="000840F4" w:rsidRPr="003B7B79">
        <w:rPr>
          <w:rFonts w:cs="Calibri"/>
          <w:sz w:val="24"/>
          <w:szCs w:val="24"/>
        </w:rPr>
        <w:t xml:space="preserve"> Movilidad</w:t>
      </w:r>
      <w:r w:rsidRPr="003B7B79">
        <w:rPr>
          <w:rFonts w:cs="Calibri"/>
          <w:sz w:val="24"/>
          <w:szCs w:val="24"/>
        </w:rPr>
        <w:t>;</w:t>
      </w:r>
    </w:p>
    <w:p w14:paraId="559464A9" w14:textId="77777777" w:rsidR="007B393A" w:rsidRPr="003B7B79" w:rsidRDefault="007B393A" w:rsidP="00111178">
      <w:pPr>
        <w:pStyle w:val="Prrafodelista"/>
        <w:jc w:val="both"/>
        <w:rPr>
          <w:rFonts w:cs="Calibri"/>
          <w:sz w:val="24"/>
          <w:szCs w:val="24"/>
        </w:rPr>
      </w:pPr>
    </w:p>
    <w:p w14:paraId="3E312E6B" w14:textId="77777777" w:rsidR="007B393A" w:rsidRPr="003B7B79" w:rsidRDefault="00CC6D7B" w:rsidP="00111178">
      <w:pPr>
        <w:pStyle w:val="Prrafodelista"/>
        <w:numPr>
          <w:ilvl w:val="0"/>
          <w:numId w:val="192"/>
        </w:numPr>
        <w:jc w:val="both"/>
        <w:rPr>
          <w:rFonts w:eastAsiaTheme="minorHAnsi" w:cs="Calibri"/>
          <w:sz w:val="24"/>
          <w:szCs w:val="24"/>
          <w:lang w:val="es-ES"/>
        </w:rPr>
      </w:pPr>
      <w:r w:rsidRPr="003B7B79">
        <w:rPr>
          <w:rFonts w:cs="Calibri"/>
          <w:sz w:val="24"/>
          <w:szCs w:val="24"/>
        </w:rPr>
        <w:t>CONSTANCIA: Documento que avala la participación en el curso y que previa aprobación del mismo expedirá la Secretaría de Movilidad, una vez realizado</w:t>
      </w:r>
      <w:r w:rsidR="00F64C42" w:rsidRPr="003B7B79">
        <w:rPr>
          <w:rFonts w:cs="Calibri"/>
          <w:sz w:val="24"/>
          <w:szCs w:val="24"/>
        </w:rPr>
        <w:t xml:space="preserve"> el pago por concepto del mismo;</w:t>
      </w:r>
    </w:p>
    <w:p w14:paraId="3504616F" w14:textId="77777777" w:rsidR="007B393A" w:rsidRPr="003B7B79" w:rsidRDefault="007B393A" w:rsidP="00111178">
      <w:pPr>
        <w:pStyle w:val="Prrafodelista"/>
        <w:jc w:val="both"/>
        <w:rPr>
          <w:rFonts w:cs="Calibri"/>
          <w:sz w:val="24"/>
          <w:szCs w:val="24"/>
        </w:rPr>
      </w:pPr>
    </w:p>
    <w:p w14:paraId="3EC53894" w14:textId="77777777" w:rsidR="007B393A" w:rsidRPr="003B7B79" w:rsidRDefault="00CC6D7B" w:rsidP="00111178">
      <w:pPr>
        <w:pStyle w:val="Prrafodelista"/>
        <w:numPr>
          <w:ilvl w:val="0"/>
          <w:numId w:val="192"/>
        </w:numPr>
        <w:jc w:val="both"/>
        <w:rPr>
          <w:rFonts w:eastAsiaTheme="minorHAnsi" w:cs="Calibri"/>
          <w:sz w:val="24"/>
          <w:szCs w:val="24"/>
          <w:lang w:val="es-ES"/>
        </w:rPr>
      </w:pPr>
      <w:r w:rsidRPr="003B7B79">
        <w:rPr>
          <w:rFonts w:cs="Calibri"/>
          <w:sz w:val="24"/>
          <w:szCs w:val="24"/>
        </w:rPr>
        <w:t>INSTRUCTOR: Es la persona capacitada y certificada para instruir en la función de un grupo de personas en temas relacionado</w:t>
      </w:r>
      <w:r w:rsidR="00F64C42" w:rsidRPr="003B7B79">
        <w:rPr>
          <w:rFonts w:cs="Calibri"/>
          <w:sz w:val="24"/>
          <w:szCs w:val="24"/>
        </w:rPr>
        <w:t>s con la movilidad en el Estado;</w:t>
      </w:r>
    </w:p>
    <w:p w14:paraId="539A402E" w14:textId="77777777" w:rsidR="007B393A" w:rsidRPr="003B7B79" w:rsidRDefault="007B393A" w:rsidP="00111178">
      <w:pPr>
        <w:pStyle w:val="Prrafodelista"/>
        <w:jc w:val="both"/>
        <w:rPr>
          <w:rFonts w:cs="Calibri"/>
          <w:sz w:val="24"/>
          <w:szCs w:val="24"/>
        </w:rPr>
      </w:pPr>
    </w:p>
    <w:p w14:paraId="7D869EAA" w14:textId="77777777" w:rsidR="007B393A" w:rsidRPr="003B7B79" w:rsidRDefault="009D1612" w:rsidP="00111178">
      <w:pPr>
        <w:pStyle w:val="Prrafodelista"/>
        <w:numPr>
          <w:ilvl w:val="0"/>
          <w:numId w:val="192"/>
        </w:numPr>
        <w:jc w:val="both"/>
        <w:rPr>
          <w:rFonts w:eastAsiaTheme="minorHAnsi" w:cs="Calibri"/>
          <w:sz w:val="24"/>
          <w:szCs w:val="24"/>
          <w:lang w:val="es-ES"/>
        </w:rPr>
      </w:pPr>
      <w:r w:rsidRPr="003B7B79">
        <w:rPr>
          <w:rFonts w:cs="Calibri"/>
          <w:sz w:val="24"/>
          <w:szCs w:val="24"/>
        </w:rPr>
        <w:t xml:space="preserve">LEY ORGÁNICA: </w:t>
      </w:r>
      <w:r w:rsidR="000840F4" w:rsidRPr="003B7B79">
        <w:rPr>
          <w:rFonts w:cs="Calibri"/>
          <w:sz w:val="24"/>
          <w:szCs w:val="24"/>
        </w:rPr>
        <w:t xml:space="preserve">La </w:t>
      </w:r>
      <w:r w:rsidRPr="003B7B79">
        <w:rPr>
          <w:rFonts w:cs="Calibri"/>
          <w:sz w:val="24"/>
          <w:szCs w:val="24"/>
        </w:rPr>
        <w:t>Ley Orgánica del Poder Ejecutivo del Estado de Oaxaca;</w:t>
      </w:r>
    </w:p>
    <w:p w14:paraId="00547F4F" w14:textId="77777777" w:rsidR="007B393A" w:rsidRPr="003B7B79" w:rsidRDefault="007B393A" w:rsidP="00111178">
      <w:pPr>
        <w:pStyle w:val="Prrafodelista"/>
        <w:jc w:val="both"/>
        <w:rPr>
          <w:rFonts w:cs="Calibri"/>
          <w:sz w:val="24"/>
          <w:szCs w:val="24"/>
        </w:rPr>
      </w:pPr>
    </w:p>
    <w:p w14:paraId="5C263A90" w14:textId="77777777" w:rsidR="007B393A" w:rsidRPr="003B7B79" w:rsidRDefault="009D1612" w:rsidP="00111178">
      <w:pPr>
        <w:pStyle w:val="Prrafodelista"/>
        <w:numPr>
          <w:ilvl w:val="0"/>
          <w:numId w:val="192"/>
        </w:numPr>
        <w:jc w:val="both"/>
        <w:rPr>
          <w:rFonts w:eastAsiaTheme="minorHAnsi" w:cs="Calibri"/>
          <w:sz w:val="24"/>
          <w:szCs w:val="24"/>
          <w:lang w:val="es-ES"/>
        </w:rPr>
      </w:pPr>
      <w:r w:rsidRPr="003B7B79">
        <w:rPr>
          <w:rFonts w:cs="Calibri"/>
          <w:sz w:val="24"/>
          <w:szCs w:val="24"/>
        </w:rPr>
        <w:t xml:space="preserve">LEY: La Ley de </w:t>
      </w:r>
      <w:r w:rsidR="000840F4" w:rsidRPr="003B7B79">
        <w:rPr>
          <w:rFonts w:cs="Calibri"/>
          <w:sz w:val="24"/>
          <w:szCs w:val="24"/>
        </w:rPr>
        <w:t xml:space="preserve">Movilidad para </w:t>
      </w:r>
      <w:r w:rsidRPr="003B7B79">
        <w:rPr>
          <w:rFonts w:cs="Calibri"/>
          <w:sz w:val="24"/>
          <w:szCs w:val="24"/>
        </w:rPr>
        <w:t>el Estado de Oaxaca;</w:t>
      </w:r>
    </w:p>
    <w:p w14:paraId="6EE305A0" w14:textId="77777777" w:rsidR="007B393A" w:rsidRPr="003B7B79" w:rsidRDefault="007B393A" w:rsidP="00111178">
      <w:pPr>
        <w:pStyle w:val="Prrafodelista"/>
        <w:jc w:val="both"/>
        <w:rPr>
          <w:rFonts w:cs="Calibri"/>
          <w:sz w:val="24"/>
          <w:szCs w:val="24"/>
          <w:lang w:val="es-ES"/>
        </w:rPr>
      </w:pPr>
    </w:p>
    <w:p w14:paraId="1DEC6EE8" w14:textId="77777777" w:rsidR="007B393A" w:rsidRPr="003B7B79" w:rsidRDefault="003E68C2" w:rsidP="00111178">
      <w:pPr>
        <w:pStyle w:val="Prrafodelista"/>
        <w:numPr>
          <w:ilvl w:val="0"/>
          <w:numId w:val="192"/>
        </w:numPr>
        <w:jc w:val="both"/>
        <w:rPr>
          <w:rFonts w:eastAsiaTheme="minorHAnsi" w:cs="Calibri"/>
          <w:sz w:val="24"/>
          <w:szCs w:val="24"/>
          <w:lang w:val="es-ES"/>
        </w:rPr>
      </w:pPr>
      <w:r w:rsidRPr="003B7B79">
        <w:rPr>
          <w:rFonts w:cs="Calibri"/>
          <w:sz w:val="24"/>
          <w:szCs w:val="24"/>
          <w:lang w:val="es-ES"/>
        </w:rPr>
        <w:t>MINIBÚS. Vehículo automotor de cuatro o seis llantas, de estructura integral o convencional con capacidad de hasta 25 personas;</w:t>
      </w:r>
    </w:p>
    <w:p w14:paraId="26071059" w14:textId="77777777" w:rsidR="007B393A" w:rsidRPr="003B7B79" w:rsidRDefault="007B393A" w:rsidP="00111178">
      <w:pPr>
        <w:pStyle w:val="Prrafodelista"/>
        <w:jc w:val="both"/>
        <w:rPr>
          <w:rFonts w:cs="Calibri"/>
          <w:sz w:val="24"/>
          <w:szCs w:val="24"/>
        </w:rPr>
      </w:pPr>
    </w:p>
    <w:p w14:paraId="2051B010" w14:textId="77777777" w:rsidR="007B393A" w:rsidRPr="003B7B79" w:rsidRDefault="009D1612" w:rsidP="00111178">
      <w:pPr>
        <w:pStyle w:val="Prrafodelista"/>
        <w:numPr>
          <w:ilvl w:val="0"/>
          <w:numId w:val="192"/>
        </w:numPr>
        <w:jc w:val="both"/>
        <w:rPr>
          <w:rFonts w:eastAsiaTheme="minorHAnsi" w:cs="Calibri"/>
          <w:sz w:val="24"/>
          <w:szCs w:val="24"/>
          <w:lang w:val="es-ES"/>
        </w:rPr>
      </w:pPr>
      <w:r w:rsidRPr="003B7B79">
        <w:rPr>
          <w:rFonts w:cs="Calibri"/>
          <w:sz w:val="24"/>
          <w:szCs w:val="24"/>
        </w:rPr>
        <w:t>NÚMERO ÚNICO DE CONCESIONARIO: Clave alfanumérica asignada por la Secretaría a los concesionarios para identificación;</w:t>
      </w:r>
    </w:p>
    <w:p w14:paraId="2EDE3C38" w14:textId="77777777" w:rsidR="007B393A" w:rsidRPr="003B7B79" w:rsidRDefault="007B393A" w:rsidP="00111178">
      <w:pPr>
        <w:pStyle w:val="Prrafodelista"/>
        <w:jc w:val="both"/>
        <w:rPr>
          <w:rFonts w:cs="Calibri"/>
          <w:sz w:val="24"/>
          <w:szCs w:val="24"/>
        </w:rPr>
      </w:pPr>
    </w:p>
    <w:p w14:paraId="56B35101" w14:textId="77777777" w:rsidR="007B393A" w:rsidRPr="003B7B79" w:rsidRDefault="00196CD8" w:rsidP="00111178">
      <w:pPr>
        <w:pStyle w:val="Prrafodelista"/>
        <w:numPr>
          <w:ilvl w:val="0"/>
          <w:numId w:val="192"/>
        </w:numPr>
        <w:jc w:val="both"/>
        <w:rPr>
          <w:rFonts w:eastAsiaTheme="minorHAnsi" w:cs="Calibri"/>
          <w:sz w:val="24"/>
          <w:szCs w:val="24"/>
          <w:lang w:val="es-ES"/>
        </w:rPr>
      </w:pPr>
      <w:r w:rsidRPr="003B7B79">
        <w:rPr>
          <w:rFonts w:cs="Calibri"/>
          <w:sz w:val="24"/>
          <w:szCs w:val="24"/>
        </w:rPr>
        <w:t>PARADERO O ESTACIÓN: Espacio físico identificado y autorizado expresamente para realizar ascenso y descenso de pasaje en puntos intermedios de un recorrido, con infraestructura destinada a la comodidad y seguridad de los usuarios, así como para la operación segura de los servicios de transporte;</w:t>
      </w:r>
    </w:p>
    <w:p w14:paraId="405CC176" w14:textId="77777777" w:rsidR="007B393A" w:rsidRPr="003B7B79" w:rsidRDefault="007B393A" w:rsidP="00111178">
      <w:pPr>
        <w:pStyle w:val="Prrafodelista"/>
        <w:jc w:val="both"/>
        <w:rPr>
          <w:rFonts w:cs="Calibri"/>
          <w:sz w:val="24"/>
          <w:szCs w:val="24"/>
        </w:rPr>
      </w:pPr>
    </w:p>
    <w:p w14:paraId="56A9545E" w14:textId="77777777" w:rsidR="007B393A" w:rsidRPr="003B7B79" w:rsidRDefault="009D1612" w:rsidP="00111178">
      <w:pPr>
        <w:pStyle w:val="Prrafodelista"/>
        <w:numPr>
          <w:ilvl w:val="0"/>
          <w:numId w:val="192"/>
        </w:numPr>
        <w:jc w:val="both"/>
        <w:rPr>
          <w:rFonts w:eastAsiaTheme="minorHAnsi" w:cs="Calibri"/>
          <w:sz w:val="24"/>
          <w:szCs w:val="24"/>
          <w:lang w:val="es-ES"/>
        </w:rPr>
      </w:pPr>
      <w:r w:rsidRPr="003B7B79">
        <w:rPr>
          <w:rFonts w:cs="Calibri"/>
          <w:sz w:val="24"/>
          <w:szCs w:val="24"/>
        </w:rPr>
        <w:t>PERIÓDICO OFICIAL: El Periódico Oficial del Gobierno del Estado de Oaxaca;</w:t>
      </w:r>
    </w:p>
    <w:p w14:paraId="300484B6" w14:textId="77777777" w:rsidR="007B393A" w:rsidRPr="003B7B79" w:rsidRDefault="007B393A" w:rsidP="00111178">
      <w:pPr>
        <w:pStyle w:val="Prrafodelista"/>
        <w:jc w:val="both"/>
        <w:rPr>
          <w:rFonts w:cs="Calibri"/>
          <w:sz w:val="24"/>
          <w:szCs w:val="24"/>
          <w:lang w:val="es-ES"/>
        </w:rPr>
      </w:pPr>
    </w:p>
    <w:p w14:paraId="58716B71" w14:textId="77777777" w:rsidR="007B393A" w:rsidRPr="003B7B79" w:rsidRDefault="00CC6D7B" w:rsidP="00111178">
      <w:pPr>
        <w:pStyle w:val="Prrafodelista"/>
        <w:numPr>
          <w:ilvl w:val="0"/>
          <w:numId w:val="192"/>
        </w:numPr>
        <w:jc w:val="both"/>
        <w:rPr>
          <w:rFonts w:eastAsiaTheme="minorHAnsi" w:cs="Calibri"/>
          <w:sz w:val="24"/>
          <w:szCs w:val="24"/>
          <w:lang w:val="es-ES"/>
        </w:rPr>
      </w:pPr>
      <w:r w:rsidRPr="003B7B79">
        <w:rPr>
          <w:rFonts w:cs="Calibri"/>
          <w:sz w:val="24"/>
          <w:szCs w:val="24"/>
          <w:lang w:val="es-ES"/>
        </w:rPr>
        <w:t xml:space="preserve">PERSONA CON MOVILIDAD LIMITADA: Persona </w:t>
      </w:r>
      <w:r w:rsidR="003E68C2" w:rsidRPr="003B7B79">
        <w:rPr>
          <w:rFonts w:cs="Calibri"/>
          <w:sz w:val="24"/>
          <w:szCs w:val="24"/>
          <w:lang w:val="es-ES"/>
        </w:rPr>
        <w:t>que,</w:t>
      </w:r>
      <w:r w:rsidRPr="003B7B79">
        <w:rPr>
          <w:rFonts w:cs="Calibri"/>
          <w:sz w:val="24"/>
          <w:szCs w:val="24"/>
          <w:lang w:val="es-ES"/>
        </w:rPr>
        <w:t xml:space="preserve"> de forma temporal o permanente, debido a enfermedad, edad, accidente o alguna otra condición, realiza un desplazamiento lento, difícil o desequilibrado. Incluye a niños, mujeres en periodo de gestación, adultos mayores, adultos que transitan con niños pequeños o con discapacidad, así como las personas con equipaje o paquetes; </w:t>
      </w:r>
    </w:p>
    <w:p w14:paraId="63F8D946" w14:textId="77777777" w:rsidR="007B393A" w:rsidRPr="003B7B79" w:rsidRDefault="007B393A" w:rsidP="00111178">
      <w:pPr>
        <w:pStyle w:val="Prrafodelista"/>
        <w:jc w:val="both"/>
        <w:rPr>
          <w:rFonts w:cs="Calibri"/>
          <w:sz w:val="24"/>
          <w:szCs w:val="24"/>
        </w:rPr>
      </w:pPr>
    </w:p>
    <w:p w14:paraId="3ACED39D" w14:textId="77777777" w:rsidR="007B393A" w:rsidRPr="003B7B79" w:rsidRDefault="003E68C2" w:rsidP="00111178">
      <w:pPr>
        <w:pStyle w:val="Prrafodelista"/>
        <w:numPr>
          <w:ilvl w:val="0"/>
          <w:numId w:val="192"/>
        </w:numPr>
        <w:jc w:val="both"/>
        <w:rPr>
          <w:rFonts w:eastAsiaTheme="minorHAnsi" w:cs="Calibri"/>
          <w:sz w:val="24"/>
          <w:szCs w:val="24"/>
          <w:lang w:val="es-ES"/>
        </w:rPr>
      </w:pPr>
      <w:r w:rsidRPr="003B7B79">
        <w:rPr>
          <w:rFonts w:cs="Calibri"/>
          <w:sz w:val="24"/>
          <w:szCs w:val="24"/>
        </w:rPr>
        <w:t>PLATAFORMAS TECNOLÓGICAS: El conjunto de varios sist</w:t>
      </w:r>
      <w:r w:rsidR="00F64C42" w:rsidRPr="003B7B79">
        <w:rPr>
          <w:rFonts w:cs="Calibri"/>
          <w:sz w:val="24"/>
          <w:szCs w:val="24"/>
        </w:rPr>
        <w:t>emas informáticos;</w:t>
      </w:r>
    </w:p>
    <w:p w14:paraId="4F942934" w14:textId="77777777" w:rsidR="00B8341C" w:rsidRPr="003B7B79" w:rsidRDefault="00B8341C" w:rsidP="00111178">
      <w:pPr>
        <w:pStyle w:val="Prrafodelista"/>
        <w:jc w:val="both"/>
        <w:rPr>
          <w:rFonts w:eastAsiaTheme="minorHAnsi" w:cs="Calibri"/>
          <w:sz w:val="24"/>
          <w:szCs w:val="24"/>
          <w:lang w:val="es-ES"/>
        </w:rPr>
      </w:pPr>
    </w:p>
    <w:p w14:paraId="200BF4B6" w14:textId="77777777" w:rsidR="00B8341C" w:rsidRPr="003B7B79" w:rsidRDefault="00B8341C" w:rsidP="00111178">
      <w:pPr>
        <w:pStyle w:val="Prrafodelista"/>
        <w:numPr>
          <w:ilvl w:val="0"/>
          <w:numId w:val="192"/>
        </w:numPr>
        <w:jc w:val="both"/>
        <w:rPr>
          <w:rFonts w:eastAsiaTheme="minorHAnsi" w:cs="Calibri"/>
          <w:sz w:val="24"/>
          <w:szCs w:val="24"/>
          <w:lang w:val="es-ES"/>
        </w:rPr>
      </w:pPr>
      <w:r w:rsidRPr="003B7B79">
        <w:rPr>
          <w:rFonts w:eastAsiaTheme="minorHAnsi" w:cs="Calibri"/>
          <w:sz w:val="24"/>
          <w:szCs w:val="24"/>
          <w:lang w:val="es-ES"/>
        </w:rPr>
        <w:t xml:space="preserve">REGLAMENTO: Reglamento de la Ley de Movilidad para el Estado de Oaxaca. </w:t>
      </w:r>
    </w:p>
    <w:p w14:paraId="26D8F025" w14:textId="77777777" w:rsidR="007B393A" w:rsidRPr="003B7B79" w:rsidRDefault="007B393A" w:rsidP="00111178">
      <w:pPr>
        <w:pStyle w:val="Prrafodelista"/>
        <w:jc w:val="both"/>
        <w:rPr>
          <w:rFonts w:cs="Calibri"/>
          <w:sz w:val="24"/>
          <w:szCs w:val="24"/>
        </w:rPr>
      </w:pPr>
    </w:p>
    <w:p w14:paraId="474360A8" w14:textId="77777777" w:rsidR="00B8341C" w:rsidRPr="003B7B79" w:rsidRDefault="00FF290E" w:rsidP="00111178">
      <w:pPr>
        <w:pStyle w:val="Prrafodelista"/>
        <w:numPr>
          <w:ilvl w:val="0"/>
          <w:numId w:val="192"/>
        </w:numPr>
        <w:jc w:val="both"/>
        <w:rPr>
          <w:rFonts w:eastAsiaTheme="minorHAnsi" w:cs="Calibri"/>
          <w:sz w:val="24"/>
          <w:szCs w:val="24"/>
          <w:lang w:val="es-ES"/>
        </w:rPr>
      </w:pPr>
      <w:r w:rsidRPr="003B7B79">
        <w:rPr>
          <w:rFonts w:cs="Calibri"/>
          <w:sz w:val="24"/>
          <w:szCs w:val="24"/>
        </w:rPr>
        <w:t xml:space="preserve">REINCIDENCIA: La comisión de </w:t>
      </w:r>
      <w:r w:rsidR="00196CD8" w:rsidRPr="003B7B79">
        <w:rPr>
          <w:rFonts w:cs="Calibri"/>
          <w:sz w:val="24"/>
          <w:szCs w:val="24"/>
        </w:rPr>
        <w:t xml:space="preserve">la misma infracción o más de dos </w:t>
      </w:r>
      <w:r w:rsidRPr="003B7B79">
        <w:rPr>
          <w:rFonts w:cs="Calibri"/>
          <w:sz w:val="24"/>
          <w:szCs w:val="24"/>
        </w:rPr>
        <w:t xml:space="preserve">de carácter administrativo iguales, que son motivo de una conducta de riesgo y contravienen las disposiciones de la </w:t>
      </w:r>
      <w:r w:rsidR="00B24EB6" w:rsidRPr="003B7B79">
        <w:rPr>
          <w:rFonts w:cs="Calibri"/>
          <w:sz w:val="24"/>
          <w:szCs w:val="24"/>
        </w:rPr>
        <w:t xml:space="preserve">Ley </w:t>
      </w:r>
      <w:r w:rsidRPr="003B7B79">
        <w:rPr>
          <w:rFonts w:cs="Calibri"/>
          <w:sz w:val="24"/>
          <w:szCs w:val="24"/>
        </w:rPr>
        <w:t xml:space="preserve">y el presente </w:t>
      </w:r>
      <w:r w:rsidR="00B24EB6" w:rsidRPr="003B7B79">
        <w:rPr>
          <w:rFonts w:cs="Calibri"/>
          <w:sz w:val="24"/>
          <w:szCs w:val="24"/>
        </w:rPr>
        <w:t>Reglamento</w:t>
      </w:r>
      <w:r w:rsidRPr="003B7B79">
        <w:rPr>
          <w:rFonts w:cs="Calibri"/>
          <w:sz w:val="24"/>
          <w:szCs w:val="24"/>
        </w:rPr>
        <w:t>, en los periodos que se establezcan;</w:t>
      </w:r>
    </w:p>
    <w:p w14:paraId="6F32C479" w14:textId="77777777" w:rsidR="00B8341C" w:rsidRPr="003B7B79" w:rsidRDefault="00B8341C" w:rsidP="00111178">
      <w:pPr>
        <w:pStyle w:val="Prrafodelista"/>
        <w:jc w:val="both"/>
        <w:rPr>
          <w:rFonts w:eastAsiaTheme="minorHAnsi" w:cs="Calibri"/>
          <w:sz w:val="24"/>
          <w:szCs w:val="24"/>
          <w:lang w:val="es-ES"/>
        </w:rPr>
      </w:pPr>
    </w:p>
    <w:p w14:paraId="1B2BC3F7" w14:textId="7EDFEA77" w:rsidR="00B8341C" w:rsidRPr="003B7B79" w:rsidRDefault="00B8341C" w:rsidP="00111178">
      <w:pPr>
        <w:pStyle w:val="Prrafodelista"/>
        <w:numPr>
          <w:ilvl w:val="0"/>
          <w:numId w:val="192"/>
        </w:numPr>
        <w:jc w:val="both"/>
        <w:rPr>
          <w:rFonts w:eastAsiaTheme="minorHAnsi" w:cs="Calibri"/>
          <w:sz w:val="24"/>
          <w:szCs w:val="24"/>
          <w:lang w:val="es-ES"/>
        </w:rPr>
      </w:pPr>
      <w:r w:rsidRPr="003B7B79">
        <w:rPr>
          <w:rFonts w:eastAsiaTheme="minorHAnsi" w:cs="Calibri"/>
          <w:sz w:val="24"/>
          <w:szCs w:val="24"/>
          <w:lang w:val="es-ES"/>
        </w:rPr>
        <w:t>RUTA: Tramo recorrido entre un punto de origen y destino;</w:t>
      </w:r>
    </w:p>
    <w:p w14:paraId="740AAC4C" w14:textId="77777777" w:rsidR="007B393A" w:rsidRPr="003B7B79" w:rsidRDefault="007B393A" w:rsidP="00111178">
      <w:pPr>
        <w:pStyle w:val="Prrafodelista"/>
        <w:jc w:val="both"/>
        <w:rPr>
          <w:rFonts w:cs="Calibri"/>
          <w:sz w:val="24"/>
          <w:szCs w:val="24"/>
        </w:rPr>
      </w:pPr>
    </w:p>
    <w:p w14:paraId="4B014072" w14:textId="77777777" w:rsidR="007B393A" w:rsidRPr="003B7B79" w:rsidRDefault="00A76149" w:rsidP="00111178">
      <w:pPr>
        <w:pStyle w:val="Prrafodelista"/>
        <w:numPr>
          <w:ilvl w:val="0"/>
          <w:numId w:val="192"/>
        </w:numPr>
        <w:jc w:val="both"/>
        <w:rPr>
          <w:rFonts w:eastAsiaTheme="minorHAnsi" w:cs="Calibri"/>
          <w:sz w:val="24"/>
          <w:szCs w:val="24"/>
          <w:lang w:val="es-ES"/>
        </w:rPr>
      </w:pPr>
      <w:r w:rsidRPr="003B7B79">
        <w:rPr>
          <w:rFonts w:cs="Calibri"/>
          <w:sz w:val="24"/>
          <w:szCs w:val="24"/>
        </w:rPr>
        <w:t>SECRETARIA O SECRETARIO: La o el titular de la Secretaría de Movilidad;</w:t>
      </w:r>
    </w:p>
    <w:p w14:paraId="74E576B7" w14:textId="77777777" w:rsidR="007B393A" w:rsidRPr="003B7B79" w:rsidRDefault="007B393A" w:rsidP="00111178">
      <w:pPr>
        <w:pStyle w:val="Prrafodelista"/>
        <w:jc w:val="both"/>
        <w:rPr>
          <w:rFonts w:cs="Calibri"/>
          <w:sz w:val="24"/>
          <w:szCs w:val="24"/>
        </w:rPr>
      </w:pPr>
    </w:p>
    <w:p w14:paraId="72402885" w14:textId="77777777" w:rsidR="007B393A" w:rsidRPr="003B7B79" w:rsidRDefault="003E68C2" w:rsidP="00111178">
      <w:pPr>
        <w:pStyle w:val="Prrafodelista"/>
        <w:numPr>
          <w:ilvl w:val="0"/>
          <w:numId w:val="192"/>
        </w:numPr>
        <w:jc w:val="both"/>
        <w:rPr>
          <w:rFonts w:eastAsiaTheme="minorHAnsi" w:cs="Calibri"/>
          <w:sz w:val="24"/>
          <w:szCs w:val="24"/>
          <w:lang w:val="es-ES"/>
        </w:rPr>
      </w:pPr>
      <w:r w:rsidRPr="003B7B79">
        <w:rPr>
          <w:rFonts w:cs="Calibri"/>
          <w:sz w:val="24"/>
          <w:szCs w:val="24"/>
        </w:rPr>
        <w:t>SISTEMAS TECNOLÓGICOS: T</w:t>
      </w:r>
      <w:r w:rsidR="001F0945" w:rsidRPr="003B7B79">
        <w:rPr>
          <w:rFonts w:cs="Calibri"/>
          <w:sz w:val="24"/>
          <w:szCs w:val="24"/>
        </w:rPr>
        <w:t>odos los dispositivos electrónicos fotogr</w:t>
      </w:r>
      <w:r w:rsidR="000C0D22" w:rsidRPr="003B7B79">
        <w:rPr>
          <w:rFonts w:cs="Calibri"/>
          <w:sz w:val="24"/>
          <w:szCs w:val="24"/>
        </w:rPr>
        <w:t>áficos de video y procesamiento, y</w:t>
      </w:r>
    </w:p>
    <w:p w14:paraId="4016C34F" w14:textId="77777777" w:rsidR="007B393A" w:rsidRPr="003B7B79" w:rsidRDefault="007B393A" w:rsidP="00111178">
      <w:pPr>
        <w:pStyle w:val="Prrafodelista"/>
        <w:jc w:val="both"/>
        <w:rPr>
          <w:rFonts w:cs="Calibri"/>
          <w:sz w:val="24"/>
          <w:szCs w:val="24"/>
        </w:rPr>
      </w:pPr>
    </w:p>
    <w:p w14:paraId="575BC895" w14:textId="225F60F1" w:rsidR="000C0D22" w:rsidRPr="003B7B79" w:rsidRDefault="00196CD8" w:rsidP="00111178">
      <w:pPr>
        <w:pStyle w:val="Prrafodelista"/>
        <w:numPr>
          <w:ilvl w:val="0"/>
          <w:numId w:val="192"/>
        </w:numPr>
        <w:jc w:val="both"/>
        <w:rPr>
          <w:rFonts w:eastAsiaTheme="minorHAnsi" w:cs="Calibri"/>
          <w:sz w:val="24"/>
          <w:szCs w:val="24"/>
          <w:lang w:val="es-ES"/>
        </w:rPr>
      </w:pPr>
      <w:r w:rsidRPr="003B7B79">
        <w:rPr>
          <w:rFonts w:cs="Calibri"/>
          <w:sz w:val="24"/>
          <w:szCs w:val="24"/>
        </w:rPr>
        <w:t>VEHÍCULO</w:t>
      </w:r>
      <w:r w:rsidR="00B24EB6" w:rsidRPr="003B7B79">
        <w:rPr>
          <w:rFonts w:cs="Calibri"/>
          <w:sz w:val="24"/>
          <w:szCs w:val="24"/>
        </w:rPr>
        <w:t xml:space="preserve"> </w:t>
      </w:r>
      <w:r w:rsidR="000C0D22" w:rsidRPr="003B7B79">
        <w:rPr>
          <w:rFonts w:cs="Calibri"/>
          <w:sz w:val="24"/>
          <w:szCs w:val="24"/>
        </w:rPr>
        <w:t>TIPO VAN:</w:t>
      </w:r>
      <w:r w:rsidR="000C0D22" w:rsidRPr="003B7B79">
        <w:rPr>
          <w:rFonts w:cs="Calibri"/>
          <w:sz w:val="24"/>
          <w:szCs w:val="24"/>
          <w:lang w:val="es-ES"/>
        </w:rPr>
        <w:t xml:space="preserve"> Vehículo automotor de estructura integral con capacidad de hasta 23 pasajeros.</w:t>
      </w:r>
    </w:p>
    <w:p w14:paraId="772AEE8B" w14:textId="77777777" w:rsidR="00A76149" w:rsidRPr="003B7B79" w:rsidRDefault="00A76149"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 5. La Secretaría tiene a su cargo regular la movilidad en el territorio del Estado, por tal efecto establecerá módulos de atención regional tomando como base las necesidades de los habitantes.</w:t>
      </w:r>
    </w:p>
    <w:p w14:paraId="450E3259" w14:textId="77777777" w:rsidR="005278E3" w:rsidRPr="003B7B79" w:rsidRDefault="005278E3" w:rsidP="00111178">
      <w:pPr>
        <w:spacing w:after="0" w:line="276" w:lineRule="auto"/>
        <w:contextualSpacing/>
        <w:jc w:val="both"/>
        <w:rPr>
          <w:rFonts w:ascii="Calibri" w:eastAsia="Calibri" w:hAnsi="Calibri" w:cs="Calibri"/>
          <w:b/>
          <w:sz w:val="24"/>
          <w:szCs w:val="24"/>
        </w:rPr>
      </w:pPr>
    </w:p>
    <w:p w14:paraId="4CAE50E1" w14:textId="77777777" w:rsidR="00A76149" w:rsidRPr="003B7B79" w:rsidRDefault="00A76149"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 6. Los módulos de atención estarán a cargo de coordinadores y contaran con el personal capacitado para ofrecer un servicio de calidad.</w:t>
      </w:r>
    </w:p>
    <w:p w14:paraId="5661ABB1" w14:textId="77777777" w:rsidR="006710C8" w:rsidRPr="003B7B79" w:rsidRDefault="006710C8" w:rsidP="00111178">
      <w:pPr>
        <w:spacing w:after="0" w:line="276" w:lineRule="auto"/>
        <w:jc w:val="both"/>
        <w:rPr>
          <w:rFonts w:ascii="Calibri" w:eastAsia="Calibri" w:hAnsi="Calibri" w:cs="Calibri"/>
          <w:sz w:val="24"/>
          <w:szCs w:val="24"/>
        </w:rPr>
      </w:pPr>
    </w:p>
    <w:p w14:paraId="7C048AFA" w14:textId="77777777" w:rsidR="001F0945" w:rsidRPr="003B7B79" w:rsidRDefault="003277DC"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TÍT</w:t>
      </w:r>
      <w:r w:rsidR="0046617F" w:rsidRPr="003B7B79">
        <w:rPr>
          <w:rFonts w:ascii="Calibri" w:eastAsia="Calibri" w:hAnsi="Calibri" w:cs="Calibri"/>
          <w:b/>
          <w:sz w:val="24"/>
          <w:szCs w:val="24"/>
        </w:rPr>
        <w:t>ULO SEGUNDO</w:t>
      </w:r>
    </w:p>
    <w:p w14:paraId="55548551" w14:textId="77777777" w:rsidR="0046617F" w:rsidRPr="003B7B79" w:rsidRDefault="0046617F" w:rsidP="00111178">
      <w:pPr>
        <w:spacing w:after="0" w:line="276" w:lineRule="auto"/>
        <w:jc w:val="center"/>
        <w:rPr>
          <w:rFonts w:ascii="Calibri" w:eastAsia="Calibri" w:hAnsi="Calibri" w:cs="Calibri"/>
          <w:sz w:val="24"/>
          <w:szCs w:val="24"/>
        </w:rPr>
      </w:pPr>
      <w:r w:rsidRPr="003B7B79">
        <w:rPr>
          <w:rFonts w:ascii="Calibri" w:eastAsia="Calibri" w:hAnsi="Calibri" w:cs="Calibri"/>
          <w:b/>
          <w:sz w:val="24"/>
          <w:szCs w:val="24"/>
        </w:rPr>
        <w:t xml:space="preserve">DE LA PLANEACION </w:t>
      </w:r>
      <w:r w:rsidR="00821C8B" w:rsidRPr="003B7B79">
        <w:rPr>
          <w:rFonts w:ascii="Calibri" w:eastAsia="Calibri" w:hAnsi="Calibri" w:cs="Calibri"/>
          <w:b/>
          <w:sz w:val="24"/>
          <w:szCs w:val="24"/>
        </w:rPr>
        <w:t>Y DE LA SEGURIDAD VIAL</w:t>
      </w:r>
    </w:p>
    <w:p w14:paraId="268B4EDE" w14:textId="597CF595" w:rsidR="00ED6B20" w:rsidRPr="003B7B79" w:rsidRDefault="00ED6B20" w:rsidP="00111178">
      <w:pPr>
        <w:spacing w:after="0" w:line="276" w:lineRule="auto"/>
        <w:contextualSpacing/>
        <w:jc w:val="both"/>
        <w:rPr>
          <w:rFonts w:ascii="Calibri" w:eastAsia="Calibri" w:hAnsi="Calibri" w:cs="Calibri"/>
          <w:sz w:val="24"/>
          <w:szCs w:val="24"/>
        </w:rPr>
      </w:pPr>
    </w:p>
    <w:p w14:paraId="495D5757" w14:textId="77777777" w:rsidR="0046617F" w:rsidRPr="003B7B79" w:rsidRDefault="0046617F"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CAP</w:t>
      </w:r>
      <w:r w:rsidR="003277DC" w:rsidRPr="003B7B79">
        <w:rPr>
          <w:rFonts w:ascii="Calibri" w:eastAsia="Calibri" w:hAnsi="Calibri" w:cs="Calibri"/>
          <w:b/>
          <w:sz w:val="24"/>
          <w:szCs w:val="24"/>
        </w:rPr>
        <w:t>Í</w:t>
      </w:r>
      <w:r w:rsidRPr="003B7B79">
        <w:rPr>
          <w:rFonts w:ascii="Calibri" w:eastAsia="Calibri" w:hAnsi="Calibri" w:cs="Calibri"/>
          <w:b/>
          <w:sz w:val="24"/>
          <w:szCs w:val="24"/>
        </w:rPr>
        <w:t xml:space="preserve">TULO </w:t>
      </w:r>
      <w:r w:rsidR="00855E4B" w:rsidRPr="003B7B79">
        <w:rPr>
          <w:rFonts w:ascii="Calibri" w:eastAsia="Calibri" w:hAnsi="Calibri" w:cs="Calibri"/>
          <w:b/>
          <w:sz w:val="24"/>
          <w:szCs w:val="24"/>
        </w:rPr>
        <w:t>PRIMERO</w:t>
      </w:r>
    </w:p>
    <w:p w14:paraId="1CEC8364" w14:textId="77777777" w:rsidR="0046617F" w:rsidRPr="003B7B79" w:rsidRDefault="0046617F"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DE LA PLANEACION DE LA MOVILIDAD</w:t>
      </w:r>
    </w:p>
    <w:p w14:paraId="3879648D" w14:textId="77777777" w:rsidR="0046617F" w:rsidRPr="003B7B79" w:rsidRDefault="0046617F" w:rsidP="00111178">
      <w:pPr>
        <w:spacing w:after="0" w:line="276" w:lineRule="auto"/>
        <w:contextualSpacing/>
        <w:rPr>
          <w:rFonts w:ascii="Calibri" w:eastAsia="Calibri" w:hAnsi="Calibri" w:cs="Calibri"/>
          <w:b/>
          <w:sz w:val="24"/>
          <w:szCs w:val="24"/>
        </w:rPr>
      </w:pPr>
    </w:p>
    <w:p w14:paraId="24134B2B" w14:textId="77777777" w:rsidR="00821C8B" w:rsidRPr="003B7B79" w:rsidRDefault="00821C8B" w:rsidP="00111178">
      <w:pPr>
        <w:spacing w:after="0" w:line="276" w:lineRule="auto"/>
        <w:contextualSpacing/>
        <w:jc w:val="both"/>
        <w:rPr>
          <w:rFonts w:ascii="Calibri" w:eastAsia="Calibri" w:hAnsi="Calibri" w:cs="Calibri"/>
          <w:sz w:val="24"/>
          <w:szCs w:val="24"/>
          <w:lang w:val="es-ES"/>
        </w:rPr>
      </w:pPr>
      <w:r w:rsidRPr="003B7B79">
        <w:rPr>
          <w:rFonts w:ascii="Calibri" w:eastAsia="Calibri" w:hAnsi="Calibri" w:cs="Calibri"/>
          <w:sz w:val="24"/>
          <w:szCs w:val="24"/>
        </w:rPr>
        <w:t xml:space="preserve">ARTÍCULO </w:t>
      </w:r>
      <w:r w:rsidR="000F1CD1" w:rsidRPr="003B7B79">
        <w:rPr>
          <w:rFonts w:ascii="Calibri" w:eastAsia="Calibri" w:hAnsi="Calibri" w:cs="Calibri"/>
          <w:sz w:val="24"/>
          <w:szCs w:val="24"/>
        </w:rPr>
        <w:t>7</w:t>
      </w:r>
      <w:r w:rsidRPr="003B7B79">
        <w:rPr>
          <w:rFonts w:ascii="Calibri" w:eastAsia="Calibri" w:hAnsi="Calibri" w:cs="Calibri"/>
          <w:sz w:val="24"/>
          <w:szCs w:val="24"/>
          <w:lang w:val="es-ES"/>
        </w:rPr>
        <w:t>. La planeación de la movilidad en el Estado de Oaxaca deberá apegarse al Plan Estatal de Desarrollo, al Plan Sectorial de Movilidad y demás herramientas de planeación concurrentes y transversales a la movilidad.</w:t>
      </w:r>
    </w:p>
    <w:p w14:paraId="13377136" w14:textId="77777777" w:rsidR="00821C8B" w:rsidRPr="003B7B79" w:rsidRDefault="00821C8B" w:rsidP="00111178">
      <w:pPr>
        <w:spacing w:after="0" w:line="276" w:lineRule="auto"/>
        <w:contextualSpacing/>
        <w:jc w:val="both"/>
        <w:rPr>
          <w:rFonts w:ascii="Calibri" w:eastAsia="Calibri" w:hAnsi="Calibri" w:cs="Calibri"/>
          <w:sz w:val="24"/>
          <w:szCs w:val="24"/>
          <w:lang w:val="es-ES"/>
        </w:rPr>
      </w:pPr>
    </w:p>
    <w:p w14:paraId="50FEEE1F" w14:textId="77777777" w:rsidR="00821C8B" w:rsidRPr="003B7B79" w:rsidRDefault="00821C8B" w:rsidP="00111178">
      <w:pPr>
        <w:spacing w:after="0" w:line="276" w:lineRule="auto"/>
        <w:contextualSpacing/>
        <w:jc w:val="both"/>
        <w:rPr>
          <w:rFonts w:ascii="Calibri" w:eastAsia="Calibri" w:hAnsi="Calibri" w:cs="Calibri"/>
          <w:sz w:val="24"/>
          <w:szCs w:val="24"/>
          <w:lang w:val="es-ES"/>
        </w:rPr>
      </w:pPr>
      <w:r w:rsidRPr="003B7B79">
        <w:rPr>
          <w:rFonts w:ascii="Calibri" w:eastAsia="Calibri" w:hAnsi="Calibri" w:cs="Calibri"/>
          <w:sz w:val="24"/>
          <w:szCs w:val="24"/>
          <w:lang w:val="es-ES"/>
        </w:rPr>
        <w:t>El propósito de la planeación de la movilidad es garantizar el desplazamiento de las personas y bienes</w:t>
      </w:r>
      <w:r w:rsidR="000F1CD1" w:rsidRPr="003B7B79">
        <w:rPr>
          <w:rFonts w:ascii="Calibri" w:eastAsia="Calibri" w:hAnsi="Calibri" w:cs="Calibri"/>
          <w:sz w:val="24"/>
          <w:szCs w:val="24"/>
          <w:lang w:val="es-ES"/>
        </w:rPr>
        <w:t xml:space="preserve"> en condiciones de seguridad</w:t>
      </w:r>
      <w:r w:rsidRPr="003B7B79">
        <w:rPr>
          <w:rFonts w:ascii="Calibri" w:eastAsia="Calibri" w:hAnsi="Calibri" w:cs="Calibri"/>
          <w:sz w:val="24"/>
          <w:szCs w:val="24"/>
          <w:lang w:val="es-ES"/>
        </w:rPr>
        <w:t>, por lo que las políticas gubernamentales y programas en la materia deberán estar enfocados a la obtención de este fin.</w:t>
      </w:r>
    </w:p>
    <w:p w14:paraId="5F01FC5E" w14:textId="77777777" w:rsidR="00821C8B" w:rsidRPr="003B7B79" w:rsidRDefault="00821C8B" w:rsidP="00111178">
      <w:pPr>
        <w:spacing w:after="0" w:line="276" w:lineRule="auto"/>
        <w:contextualSpacing/>
        <w:jc w:val="both"/>
        <w:rPr>
          <w:rFonts w:ascii="Calibri" w:eastAsia="Calibri" w:hAnsi="Calibri" w:cs="Calibri"/>
          <w:sz w:val="24"/>
          <w:szCs w:val="24"/>
          <w:lang w:val="es-ES"/>
        </w:rPr>
      </w:pPr>
    </w:p>
    <w:p w14:paraId="6A3B8B92" w14:textId="77777777" w:rsidR="00821C8B" w:rsidRPr="003B7B79" w:rsidRDefault="00821C8B" w:rsidP="00111178">
      <w:pPr>
        <w:spacing w:after="0" w:line="276" w:lineRule="auto"/>
        <w:contextualSpacing/>
        <w:jc w:val="both"/>
        <w:rPr>
          <w:rFonts w:ascii="Calibri" w:eastAsia="Calibri" w:hAnsi="Calibri" w:cs="Calibri"/>
          <w:sz w:val="24"/>
          <w:szCs w:val="24"/>
          <w:lang w:val="es-ES"/>
        </w:rPr>
      </w:pPr>
    </w:p>
    <w:p w14:paraId="09664FB0" w14:textId="77777777" w:rsidR="000F1CD1" w:rsidRPr="003B7B79" w:rsidRDefault="000F1CD1" w:rsidP="00111178">
      <w:pPr>
        <w:spacing w:after="0" w:line="276" w:lineRule="auto"/>
        <w:contextualSpacing/>
        <w:jc w:val="both"/>
        <w:rPr>
          <w:rFonts w:ascii="Calibri" w:eastAsia="Calibri" w:hAnsi="Calibri" w:cs="Calibri"/>
          <w:sz w:val="24"/>
          <w:szCs w:val="24"/>
          <w:lang w:val="es-ES"/>
        </w:rPr>
      </w:pPr>
      <w:r w:rsidRPr="003B7B79">
        <w:rPr>
          <w:rFonts w:ascii="Calibri" w:eastAsia="Calibri" w:hAnsi="Calibri" w:cs="Calibri"/>
          <w:sz w:val="24"/>
          <w:szCs w:val="24"/>
        </w:rPr>
        <w:t>ARTÍCULO 8</w:t>
      </w:r>
      <w:r w:rsidRPr="003B7B79">
        <w:rPr>
          <w:rFonts w:ascii="Calibri" w:eastAsia="Calibri" w:hAnsi="Calibri" w:cs="Calibri"/>
          <w:sz w:val="24"/>
          <w:szCs w:val="24"/>
          <w:lang w:val="es-ES"/>
        </w:rPr>
        <w:t xml:space="preserve">. </w:t>
      </w:r>
      <w:r w:rsidRPr="003B7B79">
        <w:rPr>
          <w:rFonts w:ascii="Calibri" w:hAnsi="Calibri" w:cs="Calibri"/>
          <w:sz w:val="24"/>
          <w:szCs w:val="24"/>
        </w:rPr>
        <w:t xml:space="preserve">Los planes y programas que en materia de movilidad establezca o promueva la Secretaría, tendrán como objetivo la movilidad sostenible, a partir de la creación de un sistema de transporte que garantice la accesibilidad para todas las personas al lugar de trabajo y a los servicios, mejorar la seguridad y la calidad de la prestación del servicio, garantizar los horarios de la prestación del mismo, </w:t>
      </w:r>
      <w:r w:rsidR="002B3A31" w:rsidRPr="003B7B79">
        <w:rPr>
          <w:rFonts w:ascii="Calibri" w:hAnsi="Calibri" w:cs="Calibri"/>
          <w:sz w:val="24"/>
          <w:szCs w:val="24"/>
        </w:rPr>
        <w:t xml:space="preserve">regular las tarifas y </w:t>
      </w:r>
      <w:r w:rsidRPr="003B7B79">
        <w:rPr>
          <w:rFonts w:ascii="Calibri" w:hAnsi="Calibri" w:cs="Calibri"/>
          <w:sz w:val="24"/>
          <w:szCs w:val="24"/>
        </w:rPr>
        <w:t xml:space="preserve">los medios de pago, reducir la contaminación, las emisiones de gases de efecto invernadero y el consumo de energía, aumentar la eficiencia y la efectividad del transporte </w:t>
      </w:r>
      <w:r w:rsidR="002B3A31" w:rsidRPr="003B7B79">
        <w:rPr>
          <w:rFonts w:ascii="Calibri" w:hAnsi="Calibri" w:cs="Calibri"/>
          <w:sz w:val="24"/>
          <w:szCs w:val="24"/>
        </w:rPr>
        <w:t xml:space="preserve">colectivo </w:t>
      </w:r>
      <w:r w:rsidRPr="003B7B79">
        <w:rPr>
          <w:rFonts w:ascii="Calibri" w:hAnsi="Calibri" w:cs="Calibri"/>
          <w:sz w:val="24"/>
          <w:szCs w:val="24"/>
        </w:rPr>
        <w:t>de pasajeros</w:t>
      </w:r>
      <w:r w:rsidR="004D73E4" w:rsidRPr="003B7B79">
        <w:rPr>
          <w:rFonts w:ascii="Calibri" w:hAnsi="Calibri" w:cs="Calibri"/>
          <w:sz w:val="24"/>
          <w:szCs w:val="24"/>
        </w:rPr>
        <w:t xml:space="preserve"> y reducir el uso del automóvil</w:t>
      </w:r>
      <w:r w:rsidRPr="003B7B79">
        <w:rPr>
          <w:rFonts w:ascii="Calibri" w:hAnsi="Calibri" w:cs="Calibri"/>
          <w:sz w:val="24"/>
          <w:szCs w:val="24"/>
        </w:rPr>
        <w:t>.</w:t>
      </w:r>
    </w:p>
    <w:p w14:paraId="350BB8C7" w14:textId="77777777" w:rsidR="000F1CD1" w:rsidRPr="003B7B79" w:rsidRDefault="000F1CD1" w:rsidP="00111178">
      <w:pPr>
        <w:spacing w:after="0" w:line="276" w:lineRule="auto"/>
        <w:contextualSpacing/>
        <w:jc w:val="both"/>
        <w:rPr>
          <w:rFonts w:ascii="Calibri" w:eastAsia="Calibri" w:hAnsi="Calibri" w:cs="Calibri"/>
          <w:sz w:val="24"/>
          <w:szCs w:val="24"/>
          <w:lang w:val="es-ES"/>
        </w:rPr>
      </w:pPr>
    </w:p>
    <w:p w14:paraId="1DBC79B8" w14:textId="7A8D27BF" w:rsidR="003E720C" w:rsidRPr="003B7B79" w:rsidRDefault="00CC3533" w:rsidP="00111178">
      <w:pPr>
        <w:spacing w:after="0" w:line="276" w:lineRule="auto"/>
        <w:contextualSpacing/>
        <w:jc w:val="both"/>
        <w:rPr>
          <w:rFonts w:ascii="Calibri" w:eastAsia="Calibri" w:hAnsi="Calibri" w:cs="Calibri"/>
          <w:sz w:val="24"/>
          <w:szCs w:val="24"/>
          <w:lang w:val="es-ES"/>
        </w:rPr>
      </w:pPr>
      <w:r w:rsidRPr="003B7B79">
        <w:rPr>
          <w:rFonts w:ascii="Calibri" w:eastAsia="Calibri" w:hAnsi="Calibri" w:cs="Calibri"/>
          <w:sz w:val="24"/>
          <w:szCs w:val="24"/>
          <w:lang w:val="es-ES"/>
        </w:rPr>
        <w:t xml:space="preserve">ARTÍCULO </w:t>
      </w:r>
      <w:r w:rsidR="004747B6" w:rsidRPr="003B7B79">
        <w:rPr>
          <w:rFonts w:ascii="Calibri" w:eastAsia="Calibri" w:hAnsi="Calibri" w:cs="Calibri"/>
          <w:sz w:val="24"/>
          <w:szCs w:val="24"/>
          <w:lang w:val="es-ES"/>
        </w:rPr>
        <w:t>9</w:t>
      </w:r>
      <w:r w:rsidRPr="003B7B79">
        <w:rPr>
          <w:rFonts w:ascii="Calibri" w:eastAsia="Calibri" w:hAnsi="Calibri" w:cs="Calibri"/>
          <w:sz w:val="24"/>
          <w:szCs w:val="24"/>
          <w:lang w:val="es-ES"/>
        </w:rPr>
        <w:t xml:space="preserve">. </w:t>
      </w:r>
      <w:r w:rsidR="003E720C" w:rsidRPr="003B7B79">
        <w:rPr>
          <w:rFonts w:ascii="Calibri" w:eastAsia="Calibri" w:hAnsi="Calibri" w:cs="Calibri"/>
          <w:sz w:val="24"/>
          <w:szCs w:val="24"/>
          <w:lang w:val="es-ES"/>
        </w:rPr>
        <w:t>Para fomentar el uso del transporte público, la</w:t>
      </w:r>
      <w:r w:rsidRPr="003B7B79">
        <w:rPr>
          <w:rFonts w:ascii="Calibri" w:eastAsia="Calibri" w:hAnsi="Calibri" w:cs="Calibri"/>
          <w:sz w:val="24"/>
          <w:szCs w:val="24"/>
          <w:lang w:val="es-ES"/>
        </w:rPr>
        <w:t xml:space="preserve"> Secretaría </w:t>
      </w:r>
      <w:r w:rsidR="003E720C" w:rsidRPr="003B7B79">
        <w:rPr>
          <w:rFonts w:ascii="Calibri" w:eastAsia="Calibri" w:hAnsi="Calibri" w:cs="Calibri"/>
          <w:sz w:val="24"/>
          <w:szCs w:val="24"/>
          <w:lang w:val="es-ES"/>
        </w:rPr>
        <w:t xml:space="preserve">promoverá </w:t>
      </w:r>
      <w:r w:rsidR="000E2E2A" w:rsidRPr="003B7B79">
        <w:rPr>
          <w:rFonts w:ascii="Calibri" w:eastAsia="Calibri" w:hAnsi="Calibri" w:cs="Calibri"/>
          <w:sz w:val="24"/>
          <w:szCs w:val="24"/>
          <w:lang w:val="es-ES"/>
        </w:rPr>
        <w:t>las siguientes</w:t>
      </w:r>
      <w:r w:rsidR="003E720C" w:rsidRPr="003B7B79">
        <w:rPr>
          <w:rFonts w:ascii="Calibri" w:eastAsia="Calibri" w:hAnsi="Calibri" w:cs="Calibri"/>
          <w:sz w:val="24"/>
          <w:szCs w:val="24"/>
          <w:lang w:val="es-ES"/>
        </w:rPr>
        <w:t xml:space="preserve"> acciones:</w:t>
      </w:r>
    </w:p>
    <w:p w14:paraId="62964FFF" w14:textId="77777777" w:rsidR="003E720C" w:rsidRPr="003B7B79" w:rsidRDefault="003E720C" w:rsidP="00111178">
      <w:pPr>
        <w:spacing w:after="0" w:line="276" w:lineRule="auto"/>
        <w:contextualSpacing/>
        <w:jc w:val="both"/>
        <w:rPr>
          <w:rFonts w:ascii="Calibri" w:eastAsia="Calibri" w:hAnsi="Calibri" w:cs="Calibri"/>
          <w:sz w:val="24"/>
          <w:szCs w:val="24"/>
          <w:lang w:val="es-ES"/>
        </w:rPr>
      </w:pPr>
    </w:p>
    <w:p w14:paraId="3B87E6C4" w14:textId="77777777" w:rsidR="003E720C" w:rsidRPr="003B7B79" w:rsidRDefault="006B3201" w:rsidP="00111178">
      <w:pPr>
        <w:pStyle w:val="Prrafodelista"/>
        <w:numPr>
          <w:ilvl w:val="0"/>
          <w:numId w:val="186"/>
        </w:numPr>
        <w:spacing w:after="0"/>
        <w:jc w:val="both"/>
        <w:rPr>
          <w:rFonts w:cs="Calibri"/>
          <w:sz w:val="24"/>
          <w:szCs w:val="24"/>
        </w:rPr>
      </w:pPr>
      <w:r w:rsidRPr="003B7B79">
        <w:rPr>
          <w:rFonts w:cs="Calibri"/>
          <w:sz w:val="24"/>
          <w:szCs w:val="24"/>
          <w:lang w:val="es-ES"/>
        </w:rPr>
        <w:t>Ampliar</w:t>
      </w:r>
      <w:r w:rsidR="003E720C" w:rsidRPr="003B7B79">
        <w:rPr>
          <w:rFonts w:cs="Calibri"/>
          <w:sz w:val="24"/>
          <w:szCs w:val="24"/>
        </w:rPr>
        <w:t xml:space="preserve"> la red de transporte público mediante </w:t>
      </w:r>
      <w:r w:rsidRPr="003B7B79">
        <w:rPr>
          <w:rFonts w:cs="Calibri"/>
          <w:sz w:val="24"/>
          <w:szCs w:val="24"/>
        </w:rPr>
        <w:t>l</w:t>
      </w:r>
      <w:r w:rsidR="003E720C" w:rsidRPr="003B7B79">
        <w:rPr>
          <w:rFonts w:cs="Calibri"/>
          <w:sz w:val="24"/>
          <w:szCs w:val="24"/>
        </w:rPr>
        <w:t>a mejora de la frecuencia y las horas de funcionamiento</w:t>
      </w:r>
      <w:r w:rsidRPr="003B7B79">
        <w:rPr>
          <w:rFonts w:cs="Calibri"/>
          <w:sz w:val="24"/>
          <w:szCs w:val="24"/>
        </w:rPr>
        <w:t>;</w:t>
      </w:r>
    </w:p>
    <w:p w14:paraId="67ACD414" w14:textId="77777777" w:rsidR="006B3201" w:rsidRPr="003B7B79" w:rsidRDefault="006B3201" w:rsidP="00111178">
      <w:pPr>
        <w:spacing w:after="0" w:line="276" w:lineRule="auto"/>
        <w:contextualSpacing/>
        <w:jc w:val="both"/>
        <w:rPr>
          <w:rFonts w:ascii="Calibri" w:hAnsi="Calibri" w:cs="Calibri"/>
          <w:sz w:val="24"/>
          <w:szCs w:val="24"/>
        </w:rPr>
      </w:pPr>
    </w:p>
    <w:p w14:paraId="6C50EC2A" w14:textId="77777777" w:rsidR="006B3201" w:rsidRPr="003B7B79" w:rsidRDefault="006B3201" w:rsidP="00111178">
      <w:pPr>
        <w:pStyle w:val="Prrafodelista"/>
        <w:numPr>
          <w:ilvl w:val="0"/>
          <w:numId w:val="186"/>
        </w:numPr>
        <w:spacing w:after="0"/>
        <w:jc w:val="both"/>
        <w:rPr>
          <w:rFonts w:cs="Calibri"/>
          <w:sz w:val="24"/>
          <w:szCs w:val="24"/>
        </w:rPr>
      </w:pPr>
      <w:r w:rsidRPr="003B7B79">
        <w:rPr>
          <w:rFonts w:cs="Calibri"/>
          <w:sz w:val="24"/>
          <w:szCs w:val="24"/>
        </w:rPr>
        <w:t>Crear condiciones de mayor seguridad instalando cámaras de vigilancia y mayor iluminación en las unidades de transporte, paradas, terminales y sus alrededores;</w:t>
      </w:r>
    </w:p>
    <w:p w14:paraId="7780EC7C" w14:textId="77777777" w:rsidR="006B3201" w:rsidRPr="003B7B79" w:rsidRDefault="006B3201" w:rsidP="00111178">
      <w:pPr>
        <w:pStyle w:val="Prrafodelista"/>
        <w:rPr>
          <w:rFonts w:cs="Calibri"/>
          <w:sz w:val="24"/>
          <w:szCs w:val="24"/>
        </w:rPr>
      </w:pPr>
    </w:p>
    <w:p w14:paraId="27FD3A2C" w14:textId="77777777" w:rsidR="003E720C" w:rsidRPr="003B7B79" w:rsidRDefault="006B3201" w:rsidP="00111178">
      <w:pPr>
        <w:pStyle w:val="Prrafodelista"/>
        <w:numPr>
          <w:ilvl w:val="0"/>
          <w:numId w:val="186"/>
        </w:numPr>
        <w:spacing w:after="0"/>
        <w:jc w:val="both"/>
        <w:rPr>
          <w:rFonts w:cs="Calibri"/>
          <w:sz w:val="24"/>
          <w:szCs w:val="24"/>
          <w:lang w:val="es-ES"/>
        </w:rPr>
      </w:pPr>
      <w:r w:rsidRPr="003B7B79">
        <w:rPr>
          <w:rFonts w:cs="Calibri"/>
          <w:sz w:val="24"/>
          <w:szCs w:val="24"/>
          <w:lang w:val="es-ES"/>
        </w:rPr>
        <w:t>Modernizar</w:t>
      </w:r>
      <w:r w:rsidR="003E720C" w:rsidRPr="003B7B79">
        <w:rPr>
          <w:rFonts w:cs="Calibri"/>
          <w:sz w:val="24"/>
          <w:szCs w:val="24"/>
          <w:lang w:val="es-ES"/>
        </w:rPr>
        <w:t xml:space="preserve"> la infraestructura vial, con criterios y acciones de diseño universal que garanticen el acceso a las personas con discapacidad y personas con movilidad reducida;</w:t>
      </w:r>
    </w:p>
    <w:p w14:paraId="38AD7DD4" w14:textId="77777777" w:rsidR="003E720C" w:rsidRPr="003B7B79" w:rsidRDefault="003E720C" w:rsidP="00111178">
      <w:pPr>
        <w:spacing w:after="0" w:line="276" w:lineRule="auto"/>
        <w:contextualSpacing/>
        <w:jc w:val="both"/>
        <w:rPr>
          <w:rFonts w:ascii="Calibri" w:eastAsia="Calibri" w:hAnsi="Calibri" w:cs="Calibri"/>
          <w:sz w:val="24"/>
          <w:szCs w:val="24"/>
          <w:lang w:val="es-ES"/>
        </w:rPr>
      </w:pPr>
    </w:p>
    <w:p w14:paraId="72C111AB" w14:textId="77777777" w:rsidR="003E720C" w:rsidRPr="003B7B79" w:rsidRDefault="003E720C" w:rsidP="00111178">
      <w:pPr>
        <w:pStyle w:val="Prrafodelista"/>
        <w:numPr>
          <w:ilvl w:val="0"/>
          <w:numId w:val="186"/>
        </w:numPr>
        <w:spacing w:after="0"/>
        <w:jc w:val="both"/>
        <w:rPr>
          <w:rFonts w:cs="Calibri"/>
          <w:sz w:val="24"/>
          <w:szCs w:val="24"/>
        </w:rPr>
      </w:pPr>
      <w:r w:rsidRPr="003B7B79">
        <w:rPr>
          <w:rFonts w:cs="Calibri"/>
          <w:sz w:val="24"/>
          <w:szCs w:val="24"/>
        </w:rPr>
        <w:t>Modernizar el material rodante para adaptarlo a las necesidades de las personas</w:t>
      </w:r>
      <w:r w:rsidR="006B3201" w:rsidRPr="003B7B79">
        <w:rPr>
          <w:rFonts w:cs="Calibri"/>
          <w:sz w:val="24"/>
          <w:szCs w:val="24"/>
        </w:rPr>
        <w:t>, y</w:t>
      </w:r>
    </w:p>
    <w:p w14:paraId="73CFBD49" w14:textId="77777777" w:rsidR="003E720C" w:rsidRPr="003B7B79" w:rsidRDefault="003E720C" w:rsidP="00111178">
      <w:pPr>
        <w:spacing w:after="0" w:line="276" w:lineRule="auto"/>
        <w:contextualSpacing/>
        <w:jc w:val="both"/>
        <w:rPr>
          <w:rFonts w:ascii="Calibri" w:hAnsi="Calibri" w:cs="Calibri"/>
          <w:sz w:val="24"/>
          <w:szCs w:val="24"/>
        </w:rPr>
      </w:pPr>
    </w:p>
    <w:p w14:paraId="039D9694" w14:textId="77777777" w:rsidR="003E720C" w:rsidRPr="003B7B79" w:rsidRDefault="003E720C" w:rsidP="00111178">
      <w:pPr>
        <w:pStyle w:val="Prrafodelista"/>
        <w:numPr>
          <w:ilvl w:val="0"/>
          <w:numId w:val="186"/>
        </w:numPr>
        <w:spacing w:after="0"/>
        <w:jc w:val="both"/>
        <w:rPr>
          <w:rFonts w:cs="Calibri"/>
          <w:sz w:val="24"/>
          <w:szCs w:val="24"/>
        </w:rPr>
      </w:pPr>
      <w:r w:rsidRPr="003B7B79">
        <w:rPr>
          <w:rFonts w:cs="Calibri"/>
          <w:sz w:val="24"/>
          <w:szCs w:val="24"/>
        </w:rPr>
        <w:t>Capacitar a los operadores para que otorguen un servicio de manera eficiente y de calidad;</w:t>
      </w:r>
    </w:p>
    <w:p w14:paraId="4FA66563" w14:textId="77777777" w:rsidR="003E720C" w:rsidRPr="003B7B79" w:rsidRDefault="003E720C" w:rsidP="00111178">
      <w:pPr>
        <w:spacing w:after="0" w:line="276" w:lineRule="auto"/>
        <w:contextualSpacing/>
        <w:jc w:val="both"/>
        <w:rPr>
          <w:rFonts w:ascii="Calibri" w:hAnsi="Calibri" w:cs="Calibri"/>
          <w:sz w:val="24"/>
          <w:szCs w:val="24"/>
        </w:rPr>
      </w:pPr>
    </w:p>
    <w:p w14:paraId="3D8C5497" w14:textId="77777777" w:rsidR="004747B6" w:rsidRPr="003B7B79" w:rsidRDefault="006B3201" w:rsidP="00111178">
      <w:pPr>
        <w:spacing w:after="0" w:line="276" w:lineRule="auto"/>
        <w:contextualSpacing/>
        <w:jc w:val="both"/>
        <w:rPr>
          <w:rFonts w:ascii="Calibri" w:eastAsia="Calibri" w:hAnsi="Calibri" w:cs="Calibri"/>
          <w:sz w:val="24"/>
          <w:szCs w:val="24"/>
          <w:lang w:val="es-ES"/>
        </w:rPr>
      </w:pPr>
      <w:r w:rsidRPr="003B7B79">
        <w:rPr>
          <w:rFonts w:ascii="Calibri" w:eastAsia="Calibri" w:hAnsi="Calibri" w:cs="Calibri"/>
          <w:sz w:val="24"/>
          <w:szCs w:val="24"/>
          <w:lang w:val="es-ES"/>
        </w:rPr>
        <w:t xml:space="preserve">ARTÍCULO </w:t>
      </w:r>
      <w:r w:rsidR="004747B6" w:rsidRPr="003B7B79">
        <w:rPr>
          <w:rFonts w:ascii="Calibri" w:eastAsia="Calibri" w:hAnsi="Calibri" w:cs="Calibri"/>
          <w:sz w:val="24"/>
          <w:szCs w:val="24"/>
          <w:lang w:val="es-ES"/>
        </w:rPr>
        <w:t>10</w:t>
      </w:r>
      <w:r w:rsidRPr="003B7B79">
        <w:rPr>
          <w:rFonts w:ascii="Calibri" w:eastAsia="Calibri" w:hAnsi="Calibri" w:cs="Calibri"/>
          <w:sz w:val="24"/>
          <w:szCs w:val="24"/>
          <w:lang w:val="es-ES"/>
        </w:rPr>
        <w:t>. La Secretaría establecerá esquemas de coordinación con los municipios y las dependencias y entidades ejecutoras de obra pública, para que en la construcción, reconstrucción, conservación, mantenimiento y modernización de la infraestructura vial, se establezcan criterios y acciones de diseño universal que garanticen el acceso a las personas con discapacidad y personas con movilidad reducida</w:t>
      </w:r>
      <w:r w:rsidR="004747B6" w:rsidRPr="003B7B79">
        <w:rPr>
          <w:rFonts w:ascii="Calibri" w:eastAsia="Calibri" w:hAnsi="Calibri" w:cs="Calibri"/>
          <w:sz w:val="24"/>
          <w:szCs w:val="24"/>
          <w:lang w:val="es-ES"/>
        </w:rPr>
        <w:t xml:space="preserve">; así como </w:t>
      </w:r>
      <w:r w:rsidRPr="003B7B79">
        <w:rPr>
          <w:rFonts w:ascii="Calibri" w:eastAsia="Calibri" w:hAnsi="Calibri" w:cs="Calibri"/>
          <w:sz w:val="24"/>
          <w:szCs w:val="24"/>
          <w:lang w:val="es-ES"/>
        </w:rPr>
        <w:t xml:space="preserve">se </w:t>
      </w:r>
      <w:r w:rsidR="004747B6" w:rsidRPr="003B7B79">
        <w:rPr>
          <w:rFonts w:ascii="Calibri" w:eastAsia="Calibri" w:hAnsi="Calibri" w:cs="Calibri"/>
          <w:sz w:val="24"/>
          <w:szCs w:val="24"/>
          <w:lang w:val="es-ES"/>
        </w:rPr>
        <w:t>consideren en los proyectos elementos de seguridad necesarios</w:t>
      </w:r>
      <w:r w:rsidRPr="003B7B79">
        <w:rPr>
          <w:rFonts w:ascii="Calibri" w:eastAsia="Calibri" w:hAnsi="Calibri" w:cs="Calibri"/>
          <w:sz w:val="24"/>
          <w:szCs w:val="24"/>
          <w:lang w:val="es-ES"/>
        </w:rPr>
        <w:t xml:space="preserve"> para los usuarios del transporte público.</w:t>
      </w:r>
    </w:p>
    <w:p w14:paraId="4B960596" w14:textId="77777777" w:rsidR="000F1CD1" w:rsidRPr="003B7B79" w:rsidRDefault="000F1CD1" w:rsidP="00111178">
      <w:pPr>
        <w:spacing w:after="0" w:line="276" w:lineRule="auto"/>
        <w:contextualSpacing/>
        <w:jc w:val="both"/>
        <w:rPr>
          <w:rFonts w:ascii="Calibri" w:eastAsia="Calibri" w:hAnsi="Calibri" w:cs="Calibri"/>
          <w:sz w:val="24"/>
          <w:szCs w:val="24"/>
          <w:lang w:val="es-ES"/>
        </w:rPr>
      </w:pPr>
    </w:p>
    <w:p w14:paraId="55613870" w14:textId="77777777" w:rsidR="000F1CD1" w:rsidRPr="003B7B79" w:rsidRDefault="000F1CD1" w:rsidP="00111178">
      <w:pPr>
        <w:spacing w:after="0" w:line="276" w:lineRule="auto"/>
        <w:contextualSpacing/>
        <w:jc w:val="both"/>
        <w:rPr>
          <w:rFonts w:ascii="Calibri" w:eastAsia="Calibri" w:hAnsi="Calibri" w:cs="Calibri"/>
          <w:sz w:val="24"/>
          <w:szCs w:val="24"/>
          <w:lang w:val="es-ES"/>
        </w:rPr>
      </w:pPr>
      <w:r w:rsidRPr="003B7B79">
        <w:rPr>
          <w:rFonts w:ascii="Calibri" w:eastAsia="Calibri" w:hAnsi="Calibri" w:cs="Calibri"/>
          <w:sz w:val="24"/>
          <w:szCs w:val="24"/>
        </w:rPr>
        <w:t>ARTÍCULO 1</w:t>
      </w:r>
      <w:r w:rsidR="004747B6" w:rsidRPr="003B7B79">
        <w:rPr>
          <w:rFonts w:ascii="Calibri" w:eastAsia="Calibri" w:hAnsi="Calibri" w:cs="Calibri"/>
          <w:sz w:val="24"/>
          <w:szCs w:val="24"/>
        </w:rPr>
        <w:t>1</w:t>
      </w:r>
      <w:r w:rsidRPr="003B7B79">
        <w:rPr>
          <w:rFonts w:ascii="Calibri" w:eastAsia="Calibri" w:hAnsi="Calibri" w:cs="Calibri"/>
          <w:sz w:val="24"/>
          <w:szCs w:val="24"/>
        </w:rPr>
        <w:t xml:space="preserve">. </w:t>
      </w:r>
      <w:r w:rsidRPr="003B7B79">
        <w:rPr>
          <w:rFonts w:ascii="Calibri" w:eastAsia="Calibri" w:hAnsi="Calibri" w:cs="Calibri"/>
          <w:sz w:val="24"/>
          <w:szCs w:val="24"/>
          <w:lang w:val="es-ES"/>
        </w:rPr>
        <w:t xml:space="preserve">La Secretaría en </w:t>
      </w:r>
      <w:r w:rsidR="004747B6" w:rsidRPr="003B7B79">
        <w:rPr>
          <w:rFonts w:ascii="Calibri" w:hAnsi="Calibri" w:cs="Calibri"/>
          <w:sz w:val="24"/>
          <w:szCs w:val="24"/>
          <w:lang w:val="es-ES"/>
        </w:rPr>
        <w:t xml:space="preserve">coordinación con las autoridades competentes, podrán </w:t>
      </w:r>
      <w:r w:rsidRPr="003B7B79">
        <w:rPr>
          <w:rFonts w:ascii="Calibri" w:eastAsia="Calibri" w:hAnsi="Calibri" w:cs="Calibri"/>
          <w:sz w:val="24"/>
          <w:szCs w:val="24"/>
          <w:lang w:val="es-ES"/>
        </w:rPr>
        <w:t>establecer las disposiciones</w:t>
      </w:r>
      <w:r w:rsidR="001E31A1" w:rsidRPr="003B7B79">
        <w:rPr>
          <w:rFonts w:ascii="Calibri" w:eastAsia="Calibri" w:hAnsi="Calibri" w:cs="Calibri"/>
          <w:sz w:val="24"/>
          <w:szCs w:val="24"/>
          <w:lang w:val="es-ES"/>
        </w:rPr>
        <w:t xml:space="preserve"> necesarias</w:t>
      </w:r>
      <w:r w:rsidRPr="003B7B79">
        <w:rPr>
          <w:rFonts w:ascii="Calibri" w:eastAsia="Calibri" w:hAnsi="Calibri" w:cs="Calibri"/>
          <w:sz w:val="24"/>
          <w:szCs w:val="24"/>
          <w:lang w:val="es-ES"/>
        </w:rPr>
        <w:t>, modalidades y modificaciones en materia de movilidad que puedan impactar en las vías públicas o que signifiquen un beneficio al orden público e interés general relacionados con la movilidad y el transporte</w:t>
      </w:r>
      <w:r w:rsidR="004747B6" w:rsidRPr="003B7B79">
        <w:rPr>
          <w:rFonts w:ascii="Calibri" w:eastAsia="Calibri" w:hAnsi="Calibri" w:cs="Calibri"/>
          <w:sz w:val="24"/>
          <w:szCs w:val="24"/>
          <w:lang w:val="es-ES"/>
        </w:rPr>
        <w:t xml:space="preserve"> en todas sus modalidades.</w:t>
      </w:r>
    </w:p>
    <w:p w14:paraId="0DBEFE93" w14:textId="77777777" w:rsidR="004747B6" w:rsidRPr="003B7B79" w:rsidRDefault="004747B6" w:rsidP="00111178">
      <w:pPr>
        <w:spacing w:after="0" w:line="276" w:lineRule="auto"/>
        <w:contextualSpacing/>
        <w:jc w:val="both"/>
        <w:rPr>
          <w:rFonts w:ascii="Calibri" w:eastAsia="Calibri" w:hAnsi="Calibri" w:cs="Calibri"/>
          <w:sz w:val="24"/>
          <w:szCs w:val="24"/>
          <w:lang w:val="es-ES"/>
        </w:rPr>
      </w:pPr>
    </w:p>
    <w:p w14:paraId="733917BA" w14:textId="77777777" w:rsidR="001E31A1" w:rsidRPr="003B7B79" w:rsidRDefault="00855E4B"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12. </w:t>
      </w:r>
      <w:r w:rsidR="001E31A1" w:rsidRPr="003B7B79">
        <w:rPr>
          <w:rFonts w:ascii="Calibri" w:eastAsia="Calibri" w:hAnsi="Calibri" w:cs="Calibri"/>
          <w:sz w:val="24"/>
          <w:szCs w:val="24"/>
          <w:lang w:val="es-ES"/>
        </w:rPr>
        <w:t>La Secretaría podrá asesorar y apoyar a los Ayuntamientos en materia de movilidad conforme a los instrumentos de coordinación que celebren.</w:t>
      </w:r>
    </w:p>
    <w:p w14:paraId="705041F7" w14:textId="77777777" w:rsidR="004747B6" w:rsidRPr="003B7B79" w:rsidRDefault="004747B6" w:rsidP="00111178">
      <w:pPr>
        <w:spacing w:after="0" w:line="276" w:lineRule="auto"/>
        <w:contextualSpacing/>
        <w:jc w:val="both"/>
        <w:rPr>
          <w:rFonts w:ascii="Calibri" w:eastAsia="Calibri" w:hAnsi="Calibri" w:cs="Calibri"/>
          <w:sz w:val="24"/>
          <w:szCs w:val="24"/>
        </w:rPr>
      </w:pPr>
    </w:p>
    <w:p w14:paraId="51FF8343" w14:textId="77777777" w:rsidR="00126699" w:rsidRPr="003B7B79" w:rsidRDefault="00126699" w:rsidP="00111178">
      <w:pPr>
        <w:spacing w:after="0" w:line="276" w:lineRule="auto"/>
        <w:contextualSpacing/>
        <w:jc w:val="both"/>
        <w:rPr>
          <w:rFonts w:ascii="Calibri" w:eastAsia="Calibri" w:hAnsi="Calibri" w:cs="Calibri"/>
          <w:sz w:val="24"/>
          <w:szCs w:val="24"/>
        </w:rPr>
      </w:pPr>
    </w:p>
    <w:p w14:paraId="525B75C9" w14:textId="77777777" w:rsidR="00126699" w:rsidRPr="003B7B79" w:rsidRDefault="00126699"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CAPÍTULO SEGUNDO</w:t>
      </w:r>
    </w:p>
    <w:p w14:paraId="19C26EB2" w14:textId="77777777" w:rsidR="00126699" w:rsidRPr="003B7B79" w:rsidRDefault="00126699"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 xml:space="preserve"> DE LA CULTURA, EDUCACIÓN Y SEGURIDAD VIAL</w:t>
      </w:r>
    </w:p>
    <w:p w14:paraId="531D71DD" w14:textId="77777777" w:rsidR="00126699" w:rsidRPr="003B7B79" w:rsidRDefault="00126699" w:rsidP="00111178">
      <w:pPr>
        <w:spacing w:after="0" w:line="276" w:lineRule="auto"/>
        <w:jc w:val="both"/>
        <w:rPr>
          <w:rFonts w:ascii="Calibri" w:eastAsia="Calibri" w:hAnsi="Calibri" w:cs="Calibri"/>
          <w:sz w:val="24"/>
          <w:szCs w:val="24"/>
        </w:rPr>
      </w:pPr>
    </w:p>
    <w:p w14:paraId="2BA604E7" w14:textId="2F01EE9A" w:rsidR="00126699" w:rsidRPr="003B7B79" w:rsidRDefault="00126699" w:rsidP="00111178">
      <w:pPr>
        <w:autoSpaceDE w:val="0"/>
        <w:autoSpaceDN w:val="0"/>
        <w:adjustRightInd w:val="0"/>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13. La cultura vial </w:t>
      </w:r>
      <w:r w:rsidR="000E2E2A">
        <w:rPr>
          <w:rFonts w:ascii="Calibri" w:eastAsia="Calibri" w:hAnsi="Calibri" w:cs="Calibri"/>
          <w:sz w:val="24"/>
          <w:szCs w:val="24"/>
        </w:rPr>
        <w:t xml:space="preserve">es la construcción de hábitos, </w:t>
      </w:r>
      <w:r w:rsidRPr="003B7B79">
        <w:rPr>
          <w:rFonts w:ascii="Calibri" w:eastAsia="Calibri" w:hAnsi="Calibri" w:cs="Calibri"/>
          <w:sz w:val="24"/>
          <w:szCs w:val="24"/>
        </w:rPr>
        <w:t xml:space="preserve">conductas y conocimientos de los sujetos de movilidad, con la finalidad de generar una convivencia armoniosa, responsable y de respeto para quienes hacen uso de las vías públicas, </w:t>
      </w:r>
      <w:r w:rsidRPr="003B7B79">
        <w:rPr>
          <w:rFonts w:ascii="Calibri" w:hAnsi="Calibri" w:cs="Calibri"/>
          <w:sz w:val="24"/>
          <w:szCs w:val="24"/>
          <w:shd w:val="clear" w:color="auto" w:fill="FFFFFF"/>
        </w:rPr>
        <w:t>orientada a la seguridad vial.</w:t>
      </w:r>
    </w:p>
    <w:p w14:paraId="1B16CEB0" w14:textId="77777777" w:rsidR="00126699" w:rsidRPr="003B7B79" w:rsidRDefault="00126699" w:rsidP="00111178">
      <w:pPr>
        <w:spacing w:after="0" w:line="276" w:lineRule="auto"/>
        <w:jc w:val="both"/>
        <w:rPr>
          <w:rFonts w:ascii="Calibri" w:eastAsia="Calibri" w:hAnsi="Calibri" w:cs="Calibri"/>
          <w:sz w:val="24"/>
          <w:szCs w:val="24"/>
        </w:rPr>
      </w:pPr>
    </w:p>
    <w:p w14:paraId="5503F553" w14:textId="6FDB6D98" w:rsidR="00126699" w:rsidRPr="003B7B79" w:rsidRDefault="009C0C08"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w:t>
      </w:r>
      <w:r w:rsidR="00126699" w:rsidRPr="003B7B79">
        <w:rPr>
          <w:rFonts w:ascii="Calibri" w:eastAsia="Calibri" w:hAnsi="Calibri" w:cs="Calibri"/>
          <w:sz w:val="24"/>
          <w:szCs w:val="24"/>
        </w:rPr>
        <w:t xml:space="preserve"> 14. La Educación vial tiene por objeto desarrollar en los sujetos de la movilidad las aptitudes, destrezas y conocimientos, para la comprensión y respeto de las leyes, reglamentos y normas vigentes de tránsito y transporte terrestre, dirigidos a minimizar los factores de riesgo de los accidentes de tránsito.</w:t>
      </w:r>
    </w:p>
    <w:p w14:paraId="13E7649F" w14:textId="77777777" w:rsidR="00126699" w:rsidRPr="003B7B79" w:rsidRDefault="00126699" w:rsidP="00111178">
      <w:pPr>
        <w:spacing w:after="0" w:line="276" w:lineRule="auto"/>
        <w:jc w:val="both"/>
        <w:rPr>
          <w:rFonts w:ascii="Calibri" w:eastAsia="Calibri" w:hAnsi="Calibri" w:cs="Calibri"/>
          <w:sz w:val="24"/>
          <w:szCs w:val="24"/>
        </w:rPr>
      </w:pPr>
    </w:p>
    <w:p w14:paraId="2F0BD7B8" w14:textId="77777777" w:rsidR="00126699" w:rsidRPr="003B7B79" w:rsidRDefault="00126699"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Son considerados como principales factores de riesgo en los accidentes de tránsito: la velocidad excesiva, el no utilizar el cinturón de seguridad y los sistemas de retención infantil, la conducción bajo los influjos de bebidas alcohólicas y de drogas, él no utilizar cascos de seguridad, así como el uso y abuso de distractores y en general por la mala conducción de vehículos motorizados y no motorizados en las vialidades.</w:t>
      </w:r>
    </w:p>
    <w:p w14:paraId="745F6AE8" w14:textId="77777777" w:rsidR="00126699" w:rsidRPr="003B7B79" w:rsidRDefault="00126699" w:rsidP="00111178">
      <w:pPr>
        <w:spacing w:after="0" w:line="276" w:lineRule="auto"/>
        <w:jc w:val="both"/>
        <w:rPr>
          <w:rFonts w:ascii="Calibri" w:eastAsia="Calibri" w:hAnsi="Calibri" w:cs="Calibri"/>
          <w:sz w:val="24"/>
          <w:szCs w:val="24"/>
        </w:rPr>
      </w:pPr>
    </w:p>
    <w:p w14:paraId="0B9547E9" w14:textId="2F9DB5DD" w:rsidR="00126699" w:rsidRPr="003B7B79" w:rsidRDefault="009C0C08" w:rsidP="00111178">
      <w:pPr>
        <w:autoSpaceDE w:val="0"/>
        <w:autoSpaceDN w:val="0"/>
        <w:adjustRightInd w:val="0"/>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w:t>
      </w:r>
      <w:r w:rsidR="00126699" w:rsidRPr="003B7B79">
        <w:rPr>
          <w:rFonts w:ascii="Calibri" w:eastAsia="Calibri" w:hAnsi="Calibri" w:cs="Calibri"/>
          <w:sz w:val="24"/>
          <w:szCs w:val="24"/>
        </w:rPr>
        <w:t xml:space="preserve"> 15.  </w:t>
      </w:r>
      <w:r w:rsidR="00126699" w:rsidRPr="003B7B79">
        <w:rPr>
          <w:rFonts w:ascii="Calibri" w:hAnsi="Calibri" w:cs="Calibri"/>
          <w:sz w:val="24"/>
          <w:szCs w:val="24"/>
        </w:rPr>
        <w:t xml:space="preserve">La </w:t>
      </w:r>
      <w:r w:rsidR="000E2E2A" w:rsidRPr="003B7B79">
        <w:rPr>
          <w:rFonts w:ascii="Calibri" w:hAnsi="Calibri" w:cs="Calibri"/>
          <w:sz w:val="24"/>
          <w:szCs w:val="24"/>
        </w:rPr>
        <w:t>Secretaría instrumentará</w:t>
      </w:r>
      <w:r w:rsidR="00126699" w:rsidRPr="003B7B79">
        <w:rPr>
          <w:rFonts w:ascii="Calibri" w:hAnsi="Calibri" w:cs="Calibri"/>
          <w:sz w:val="24"/>
          <w:szCs w:val="24"/>
        </w:rPr>
        <w:t xml:space="preserve"> en coordinación con los municipios campañas de educación peatonal, vial y cortesía urbana, encaminados a la prevención de accidentes.</w:t>
      </w:r>
    </w:p>
    <w:p w14:paraId="78F47269" w14:textId="77777777" w:rsidR="00126699" w:rsidRPr="003B7B79" w:rsidRDefault="00126699" w:rsidP="00111178">
      <w:pPr>
        <w:autoSpaceDE w:val="0"/>
        <w:autoSpaceDN w:val="0"/>
        <w:adjustRightInd w:val="0"/>
        <w:spacing w:after="0" w:line="276" w:lineRule="auto"/>
        <w:jc w:val="both"/>
        <w:rPr>
          <w:rFonts w:ascii="Calibri" w:eastAsia="Calibri" w:hAnsi="Calibri" w:cs="Calibri"/>
          <w:sz w:val="24"/>
          <w:szCs w:val="24"/>
        </w:rPr>
      </w:pPr>
    </w:p>
    <w:p w14:paraId="54D60BE5" w14:textId="77777777" w:rsidR="00126699" w:rsidRPr="003B7B79" w:rsidRDefault="00126699"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CAPÍTULO TERCERO</w:t>
      </w:r>
    </w:p>
    <w:p w14:paraId="329343CF" w14:textId="77777777" w:rsidR="00126699" w:rsidRPr="003B7B79" w:rsidRDefault="00126699"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 xml:space="preserve">ACCIONES PARA LA CULTURA, EDUCACIÓN </w:t>
      </w:r>
    </w:p>
    <w:p w14:paraId="569D1A17" w14:textId="77777777" w:rsidR="00126699" w:rsidRPr="003B7B79" w:rsidRDefault="00126699"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Y SEGURIDAD VIAL</w:t>
      </w:r>
    </w:p>
    <w:p w14:paraId="63FEBF8B" w14:textId="77777777" w:rsidR="00126699" w:rsidRPr="003B7B79" w:rsidRDefault="00126699" w:rsidP="00111178">
      <w:pPr>
        <w:spacing w:after="0" w:line="276" w:lineRule="auto"/>
        <w:jc w:val="center"/>
        <w:rPr>
          <w:rFonts w:ascii="Calibri" w:eastAsia="Calibri" w:hAnsi="Calibri" w:cs="Calibri"/>
          <w:b/>
          <w:sz w:val="24"/>
          <w:szCs w:val="24"/>
        </w:rPr>
      </w:pPr>
    </w:p>
    <w:p w14:paraId="3F071382" w14:textId="77777777" w:rsidR="00126699" w:rsidRPr="003B7B79" w:rsidRDefault="00126699" w:rsidP="00111178">
      <w:pPr>
        <w:autoSpaceDE w:val="0"/>
        <w:autoSpaceDN w:val="0"/>
        <w:adjustRightInd w:val="0"/>
        <w:spacing w:after="0" w:line="276" w:lineRule="auto"/>
        <w:jc w:val="both"/>
        <w:rPr>
          <w:rFonts w:ascii="Calibri" w:hAnsi="Calibri" w:cs="Calibri"/>
          <w:sz w:val="24"/>
          <w:szCs w:val="24"/>
        </w:rPr>
      </w:pPr>
      <w:bookmarkStart w:id="4" w:name="_Hlk9433532"/>
      <w:r w:rsidRPr="003B7B79">
        <w:rPr>
          <w:rFonts w:ascii="Calibri" w:eastAsia="Calibri" w:hAnsi="Calibri" w:cs="Calibri"/>
          <w:sz w:val="24"/>
          <w:szCs w:val="24"/>
        </w:rPr>
        <w:t xml:space="preserve">ARTÍCULO 16. </w:t>
      </w:r>
      <w:bookmarkEnd w:id="4"/>
      <w:r w:rsidRPr="003B7B79">
        <w:rPr>
          <w:rFonts w:ascii="Calibri" w:eastAsia="Calibri" w:hAnsi="Calibri" w:cs="Calibri"/>
          <w:sz w:val="24"/>
          <w:szCs w:val="24"/>
        </w:rPr>
        <w:t xml:space="preserve">La Secretaría </w:t>
      </w:r>
      <w:r w:rsidRPr="003B7B79">
        <w:rPr>
          <w:rFonts w:ascii="Calibri" w:hAnsi="Calibri" w:cs="Calibri"/>
          <w:sz w:val="24"/>
          <w:szCs w:val="24"/>
        </w:rPr>
        <w:t xml:space="preserve">establecerá las acciones en materia de cultura, educación y seguridad vial, como parte </w:t>
      </w:r>
      <w:r w:rsidRPr="003B7B79">
        <w:rPr>
          <w:rFonts w:ascii="Calibri" w:eastAsia="Calibri" w:hAnsi="Calibri" w:cs="Calibri"/>
          <w:sz w:val="24"/>
          <w:szCs w:val="24"/>
          <w:lang w:val="es-ES"/>
        </w:rPr>
        <w:t>las políticas públicas en materia de movilidad</w:t>
      </w:r>
      <w:r w:rsidRPr="003B7B79">
        <w:rPr>
          <w:rFonts w:ascii="Calibri" w:hAnsi="Calibri" w:cs="Calibri"/>
          <w:sz w:val="24"/>
          <w:szCs w:val="24"/>
        </w:rPr>
        <w:t xml:space="preserve">, encaminadas a difundir entre los sujetos de la movilidad, el respeto de los derechos humanos, </w:t>
      </w:r>
      <w:r w:rsidRPr="003B7B79">
        <w:rPr>
          <w:rFonts w:ascii="Calibri" w:eastAsia="Calibri" w:hAnsi="Calibri" w:cs="Calibri"/>
          <w:sz w:val="24"/>
          <w:szCs w:val="24"/>
        </w:rPr>
        <w:t>la difusión y capacitación acerca de la normatividad en materia de movilidad y tránsito; así como el f</w:t>
      </w:r>
      <w:r w:rsidRPr="003B7B79">
        <w:rPr>
          <w:rFonts w:ascii="Calibri" w:hAnsi="Calibri" w:cs="Calibri"/>
          <w:sz w:val="24"/>
          <w:szCs w:val="24"/>
        </w:rPr>
        <w:t>omento de conductas tolerantes de respeto y convivencia pacífica en los espacios para la movilidad de las personas.</w:t>
      </w:r>
    </w:p>
    <w:p w14:paraId="0D843E2B" w14:textId="77777777" w:rsidR="00126699" w:rsidRPr="003B7B79" w:rsidRDefault="00126699" w:rsidP="00111178">
      <w:pPr>
        <w:autoSpaceDE w:val="0"/>
        <w:autoSpaceDN w:val="0"/>
        <w:adjustRightInd w:val="0"/>
        <w:spacing w:after="0" w:line="276" w:lineRule="auto"/>
        <w:jc w:val="both"/>
        <w:rPr>
          <w:rFonts w:ascii="Calibri" w:hAnsi="Calibri" w:cs="Calibri"/>
          <w:sz w:val="24"/>
          <w:szCs w:val="24"/>
        </w:rPr>
      </w:pPr>
    </w:p>
    <w:p w14:paraId="2551A63A" w14:textId="77777777" w:rsidR="00690B4A" w:rsidRPr="003B7B79" w:rsidRDefault="00126699"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1</w:t>
      </w:r>
      <w:r w:rsidR="00257281" w:rsidRPr="003B7B79">
        <w:rPr>
          <w:rFonts w:ascii="Calibri" w:eastAsia="Calibri" w:hAnsi="Calibri" w:cs="Calibri"/>
          <w:sz w:val="24"/>
          <w:szCs w:val="24"/>
        </w:rPr>
        <w:t>7</w:t>
      </w:r>
      <w:r w:rsidRPr="003B7B79">
        <w:rPr>
          <w:rFonts w:ascii="Calibri" w:eastAsia="Calibri" w:hAnsi="Calibri" w:cs="Calibri"/>
          <w:sz w:val="24"/>
          <w:szCs w:val="24"/>
        </w:rPr>
        <w:t xml:space="preserve">. </w:t>
      </w:r>
      <w:r w:rsidRPr="003B7B79">
        <w:rPr>
          <w:rFonts w:ascii="Calibri" w:eastAsia="Calibri" w:hAnsi="Calibri" w:cs="Calibri"/>
          <w:sz w:val="24"/>
          <w:szCs w:val="24"/>
          <w:shd w:val="clear" w:color="auto" w:fill="FFFFFF" w:themeFill="background1"/>
        </w:rPr>
        <w:t>Los concesionarios</w:t>
      </w:r>
      <w:r w:rsidR="008D7214" w:rsidRPr="003B7B79">
        <w:rPr>
          <w:rFonts w:ascii="Calibri" w:eastAsia="Calibri" w:hAnsi="Calibri" w:cs="Calibri"/>
          <w:sz w:val="24"/>
          <w:szCs w:val="24"/>
          <w:shd w:val="clear" w:color="auto" w:fill="FFFFFF" w:themeFill="background1"/>
        </w:rPr>
        <w:t xml:space="preserve">, </w:t>
      </w:r>
      <w:r w:rsidRPr="003B7B79">
        <w:rPr>
          <w:rFonts w:ascii="Calibri" w:eastAsia="Calibri" w:hAnsi="Calibri" w:cs="Calibri"/>
          <w:sz w:val="24"/>
          <w:szCs w:val="24"/>
          <w:shd w:val="clear" w:color="auto" w:fill="FFFFFF" w:themeFill="background1"/>
        </w:rPr>
        <w:t>permisionarios</w:t>
      </w:r>
      <w:r w:rsidR="00690B4A" w:rsidRPr="003B7B79">
        <w:rPr>
          <w:rFonts w:ascii="Calibri" w:eastAsia="Calibri" w:hAnsi="Calibri" w:cs="Calibri"/>
          <w:sz w:val="24"/>
          <w:szCs w:val="24"/>
          <w:shd w:val="clear" w:color="auto" w:fill="FFFFFF" w:themeFill="background1"/>
        </w:rPr>
        <w:t xml:space="preserve"> y operadores</w:t>
      </w:r>
      <w:r w:rsidRPr="003B7B79">
        <w:rPr>
          <w:rFonts w:ascii="Calibri" w:eastAsia="Calibri" w:hAnsi="Calibri" w:cs="Calibri"/>
          <w:sz w:val="24"/>
          <w:szCs w:val="24"/>
          <w:shd w:val="clear" w:color="auto" w:fill="FFFFFF" w:themeFill="background1"/>
        </w:rPr>
        <w:t>,</w:t>
      </w:r>
      <w:r w:rsidRPr="003B7B79">
        <w:rPr>
          <w:rFonts w:ascii="Calibri" w:eastAsia="Calibri" w:hAnsi="Calibri" w:cs="Calibri"/>
          <w:sz w:val="24"/>
          <w:szCs w:val="24"/>
        </w:rPr>
        <w:t xml:space="preserve"> están obligados a participar en los programas de capacitación en materia de movilidad y seguridad vial, relaciones humanas, movilidad urbana, primeros auxilios y todos los temas que vayan encaminados a mejorar la prestación del servicio de transporte</w:t>
      </w:r>
      <w:r w:rsidR="00690B4A" w:rsidRPr="003B7B79">
        <w:rPr>
          <w:rFonts w:ascii="Calibri" w:eastAsia="Calibri" w:hAnsi="Calibri" w:cs="Calibri"/>
          <w:sz w:val="24"/>
          <w:szCs w:val="24"/>
        </w:rPr>
        <w:t>.</w:t>
      </w:r>
    </w:p>
    <w:p w14:paraId="4862D829" w14:textId="77777777" w:rsidR="00690B4A" w:rsidRPr="003B7B79" w:rsidRDefault="00690B4A" w:rsidP="00111178">
      <w:pPr>
        <w:spacing w:after="0" w:line="276" w:lineRule="auto"/>
        <w:jc w:val="both"/>
        <w:rPr>
          <w:rFonts w:ascii="Calibri" w:eastAsia="Calibri" w:hAnsi="Calibri" w:cs="Calibri"/>
          <w:sz w:val="24"/>
          <w:szCs w:val="24"/>
        </w:rPr>
      </w:pPr>
    </w:p>
    <w:p w14:paraId="130B759D" w14:textId="77777777" w:rsidR="00613BBD" w:rsidRPr="003B7B79" w:rsidRDefault="00690B4A"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shd w:val="clear" w:color="auto" w:fill="FFFFFF" w:themeFill="background1"/>
        </w:rPr>
        <w:t xml:space="preserve">Los concesionarios y permisionarios deberán </w:t>
      </w:r>
      <w:r w:rsidR="00126699" w:rsidRPr="003B7B79">
        <w:rPr>
          <w:rFonts w:ascii="Calibri" w:eastAsia="Calibri" w:hAnsi="Calibri" w:cs="Calibri"/>
          <w:sz w:val="24"/>
          <w:szCs w:val="24"/>
        </w:rPr>
        <w:t>promover y dar facilidades a sus operadores para que éstos asistan a los cursos de capacitac</w:t>
      </w:r>
      <w:r w:rsidR="00613BBD" w:rsidRPr="003B7B79">
        <w:rPr>
          <w:rFonts w:ascii="Calibri" w:eastAsia="Calibri" w:hAnsi="Calibri" w:cs="Calibri"/>
          <w:sz w:val="24"/>
          <w:szCs w:val="24"/>
        </w:rPr>
        <w:t>ión que la Secretaría organice por sí</w:t>
      </w:r>
      <w:r w:rsidRPr="003B7B79">
        <w:rPr>
          <w:rFonts w:ascii="Calibri" w:eastAsia="Calibri" w:hAnsi="Calibri" w:cs="Calibri"/>
          <w:sz w:val="24"/>
          <w:szCs w:val="24"/>
        </w:rPr>
        <w:t xml:space="preserve"> o por conducto de organismos públicos o privados </w:t>
      </w:r>
      <w:r w:rsidR="00613BBD" w:rsidRPr="003B7B79">
        <w:rPr>
          <w:rFonts w:ascii="Calibri" w:eastAsia="Calibri" w:hAnsi="Calibri" w:cs="Calibri"/>
          <w:sz w:val="24"/>
          <w:szCs w:val="24"/>
        </w:rPr>
        <w:t xml:space="preserve">con quienes celebre los convenios respectivos. </w:t>
      </w:r>
    </w:p>
    <w:p w14:paraId="39ABBDE9" w14:textId="77777777" w:rsidR="00613BBD" w:rsidRPr="003B7B79" w:rsidRDefault="00613BBD" w:rsidP="00111178">
      <w:pPr>
        <w:spacing w:after="0" w:line="276" w:lineRule="auto"/>
        <w:jc w:val="both"/>
        <w:rPr>
          <w:rFonts w:ascii="Calibri" w:eastAsia="Calibri" w:hAnsi="Calibri" w:cs="Calibri"/>
          <w:sz w:val="24"/>
          <w:szCs w:val="24"/>
        </w:rPr>
      </w:pPr>
    </w:p>
    <w:p w14:paraId="0CA15E20" w14:textId="77777777" w:rsidR="00126699" w:rsidRPr="003B7B79" w:rsidRDefault="00690B4A"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Las capacitaciones deberán realizarse cuando menos una vez al año con l</w:t>
      </w:r>
      <w:r w:rsidR="00126699" w:rsidRPr="003B7B79">
        <w:rPr>
          <w:rFonts w:ascii="Calibri" w:eastAsia="Calibri" w:hAnsi="Calibri" w:cs="Calibri"/>
          <w:sz w:val="24"/>
          <w:szCs w:val="24"/>
        </w:rPr>
        <w:t>a finalidad de actualizarse</w:t>
      </w:r>
      <w:r w:rsidRPr="003B7B79">
        <w:rPr>
          <w:rFonts w:ascii="Calibri" w:eastAsia="Calibri" w:hAnsi="Calibri" w:cs="Calibri"/>
          <w:sz w:val="24"/>
          <w:szCs w:val="24"/>
        </w:rPr>
        <w:t xml:space="preserve"> y eficientar el servicio público</w:t>
      </w:r>
      <w:r w:rsidR="00126699" w:rsidRPr="003B7B79">
        <w:rPr>
          <w:rFonts w:ascii="Calibri" w:eastAsia="Calibri" w:hAnsi="Calibri" w:cs="Calibri"/>
          <w:sz w:val="24"/>
          <w:szCs w:val="24"/>
        </w:rPr>
        <w:t>.</w:t>
      </w:r>
    </w:p>
    <w:p w14:paraId="25A4BA3C" w14:textId="77777777" w:rsidR="00126699" w:rsidRPr="003B7B79" w:rsidRDefault="00126699" w:rsidP="00111178">
      <w:pPr>
        <w:spacing w:after="0" w:line="276" w:lineRule="auto"/>
        <w:jc w:val="both"/>
        <w:rPr>
          <w:rFonts w:ascii="Calibri" w:eastAsia="Calibri" w:hAnsi="Calibri" w:cs="Calibri"/>
          <w:b/>
          <w:sz w:val="24"/>
          <w:szCs w:val="24"/>
        </w:rPr>
      </w:pPr>
    </w:p>
    <w:p w14:paraId="3B8943A6" w14:textId="77777777" w:rsidR="00126699" w:rsidRPr="003B7B79" w:rsidRDefault="00A073D8"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L</w:t>
      </w:r>
      <w:r w:rsidR="00126699" w:rsidRPr="003B7B79">
        <w:rPr>
          <w:rFonts w:ascii="Calibri" w:eastAsia="Calibri" w:hAnsi="Calibri" w:cs="Calibri"/>
          <w:sz w:val="24"/>
          <w:szCs w:val="24"/>
        </w:rPr>
        <w:t>os concesionarios, permisionarios y conductores de vehículos de transporte especial de pasajeros</w:t>
      </w:r>
      <w:r w:rsidRPr="003B7B79">
        <w:rPr>
          <w:rFonts w:ascii="Calibri" w:eastAsia="Calibri" w:hAnsi="Calibri" w:cs="Calibri"/>
          <w:sz w:val="24"/>
          <w:szCs w:val="24"/>
        </w:rPr>
        <w:t>, están obligados a participar en los programas de capacitación que implemente la Secretaría</w:t>
      </w:r>
      <w:r w:rsidR="00126699" w:rsidRPr="003B7B79">
        <w:rPr>
          <w:rFonts w:ascii="Calibri" w:eastAsia="Calibri" w:hAnsi="Calibri" w:cs="Calibri"/>
          <w:sz w:val="24"/>
          <w:szCs w:val="24"/>
        </w:rPr>
        <w:t>.</w:t>
      </w:r>
    </w:p>
    <w:p w14:paraId="1BF50575" w14:textId="77777777" w:rsidR="00126699" w:rsidRPr="003B7B79" w:rsidRDefault="00126699" w:rsidP="00111178">
      <w:pPr>
        <w:spacing w:after="0" w:line="276" w:lineRule="auto"/>
        <w:jc w:val="both"/>
        <w:rPr>
          <w:rFonts w:ascii="Calibri" w:eastAsia="Calibri" w:hAnsi="Calibri" w:cs="Calibri"/>
          <w:sz w:val="24"/>
          <w:szCs w:val="24"/>
        </w:rPr>
      </w:pPr>
    </w:p>
    <w:p w14:paraId="21DF1E4A" w14:textId="77777777" w:rsidR="00126699" w:rsidRPr="003B7B79" w:rsidRDefault="00126699"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1</w:t>
      </w:r>
      <w:r w:rsidR="00257281" w:rsidRPr="003B7B79">
        <w:rPr>
          <w:rFonts w:ascii="Calibri" w:eastAsia="Calibri" w:hAnsi="Calibri" w:cs="Calibri"/>
          <w:sz w:val="24"/>
          <w:szCs w:val="24"/>
        </w:rPr>
        <w:t>8</w:t>
      </w:r>
      <w:r w:rsidRPr="003B7B79">
        <w:rPr>
          <w:rFonts w:ascii="Calibri" w:eastAsia="Calibri" w:hAnsi="Calibri" w:cs="Calibri"/>
          <w:sz w:val="24"/>
          <w:szCs w:val="24"/>
        </w:rPr>
        <w:t xml:space="preserve">. Los </w:t>
      </w:r>
      <w:r w:rsidR="00A073D8" w:rsidRPr="003B7B79">
        <w:rPr>
          <w:rFonts w:ascii="Calibri" w:eastAsia="Calibri" w:hAnsi="Calibri" w:cs="Calibri"/>
          <w:sz w:val="24"/>
          <w:szCs w:val="24"/>
        </w:rPr>
        <w:t xml:space="preserve">programas de capacitación en materia de movilidad y seguridad vial, </w:t>
      </w:r>
      <w:r w:rsidRPr="003B7B79">
        <w:rPr>
          <w:rFonts w:ascii="Calibri" w:eastAsia="Calibri" w:hAnsi="Calibri" w:cs="Calibri"/>
          <w:sz w:val="24"/>
          <w:szCs w:val="24"/>
        </w:rPr>
        <w:t>deberán contener por lo menos:</w:t>
      </w:r>
    </w:p>
    <w:p w14:paraId="0799CCFC" w14:textId="77777777" w:rsidR="00126699" w:rsidRPr="003B7B79" w:rsidRDefault="00126699" w:rsidP="00111178">
      <w:pPr>
        <w:spacing w:after="0" w:line="276" w:lineRule="auto"/>
        <w:jc w:val="both"/>
        <w:rPr>
          <w:rFonts w:ascii="Calibri" w:eastAsia="Calibri" w:hAnsi="Calibri" w:cs="Calibri"/>
          <w:sz w:val="24"/>
          <w:szCs w:val="24"/>
        </w:rPr>
      </w:pPr>
    </w:p>
    <w:p w14:paraId="325999B1" w14:textId="77777777" w:rsidR="00126699" w:rsidRPr="003B7B79" w:rsidRDefault="00126699" w:rsidP="00111178">
      <w:pPr>
        <w:spacing w:after="0" w:line="276" w:lineRule="auto"/>
        <w:contextualSpacing/>
        <w:jc w:val="both"/>
        <w:rPr>
          <w:rFonts w:ascii="Calibri" w:eastAsia="Calibri" w:hAnsi="Calibri" w:cs="Calibri"/>
          <w:sz w:val="24"/>
          <w:szCs w:val="24"/>
        </w:rPr>
      </w:pPr>
    </w:p>
    <w:p w14:paraId="3269F358" w14:textId="77777777" w:rsidR="00126699" w:rsidRPr="003B7B79" w:rsidRDefault="00126699" w:rsidP="00111178">
      <w:pPr>
        <w:numPr>
          <w:ilvl w:val="0"/>
          <w:numId w:val="110"/>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El estudio de las disposiciones legales y reglamentarias que regulan a la movilidad y los servicios de transporte;</w:t>
      </w:r>
    </w:p>
    <w:p w14:paraId="25A93ADB" w14:textId="77777777" w:rsidR="00126699" w:rsidRPr="003B7B79" w:rsidRDefault="00126699" w:rsidP="00111178">
      <w:pPr>
        <w:spacing w:after="0" w:line="276" w:lineRule="auto"/>
        <w:contextualSpacing/>
        <w:jc w:val="both"/>
        <w:rPr>
          <w:rFonts w:ascii="Calibri" w:eastAsia="Calibri" w:hAnsi="Calibri" w:cs="Calibri"/>
          <w:sz w:val="24"/>
          <w:szCs w:val="24"/>
        </w:rPr>
      </w:pPr>
    </w:p>
    <w:p w14:paraId="6843ACC3" w14:textId="77777777" w:rsidR="00126699" w:rsidRPr="003B7B79" w:rsidRDefault="00126699" w:rsidP="00111178">
      <w:pPr>
        <w:numPr>
          <w:ilvl w:val="0"/>
          <w:numId w:val="110"/>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La información básica acerca de los programas contra adicciones, elaborados por instituciones públicas o privadas;</w:t>
      </w:r>
    </w:p>
    <w:p w14:paraId="0747A071" w14:textId="77777777" w:rsidR="00126699" w:rsidRPr="003B7B79" w:rsidRDefault="00126699" w:rsidP="00111178">
      <w:pPr>
        <w:spacing w:after="0" w:line="276" w:lineRule="auto"/>
        <w:contextualSpacing/>
        <w:jc w:val="both"/>
        <w:rPr>
          <w:rFonts w:ascii="Calibri" w:eastAsia="Calibri" w:hAnsi="Calibri" w:cs="Calibri"/>
          <w:sz w:val="24"/>
          <w:szCs w:val="24"/>
        </w:rPr>
      </w:pPr>
    </w:p>
    <w:p w14:paraId="61E2BC3B" w14:textId="77777777" w:rsidR="00126699" w:rsidRPr="003B7B79" w:rsidRDefault="00126699" w:rsidP="00111178">
      <w:pPr>
        <w:numPr>
          <w:ilvl w:val="0"/>
          <w:numId w:val="110"/>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Las normas básicas de la movilidad</w:t>
      </w:r>
      <w:r w:rsidR="00257281" w:rsidRPr="003B7B79">
        <w:rPr>
          <w:rFonts w:ascii="Calibri" w:hAnsi="Calibri" w:cs="Calibri"/>
          <w:sz w:val="24"/>
          <w:szCs w:val="24"/>
        </w:rPr>
        <w:t xml:space="preserve"> encaminadas a difundir entre los sujetos de la movilidad el respeto de los derechos humanos, con perspectiva de género</w:t>
      </w:r>
      <w:r w:rsidRPr="003B7B79">
        <w:rPr>
          <w:rFonts w:ascii="Calibri" w:eastAsia="Calibri" w:hAnsi="Calibri" w:cs="Calibri"/>
          <w:sz w:val="24"/>
          <w:szCs w:val="24"/>
        </w:rPr>
        <w:t>;</w:t>
      </w:r>
    </w:p>
    <w:p w14:paraId="525C1194" w14:textId="77777777" w:rsidR="00126699" w:rsidRPr="003B7B79" w:rsidRDefault="00126699" w:rsidP="00111178">
      <w:pPr>
        <w:spacing w:after="0" w:line="276" w:lineRule="auto"/>
        <w:ind w:left="709"/>
        <w:contextualSpacing/>
        <w:jc w:val="both"/>
        <w:rPr>
          <w:rFonts w:ascii="Calibri" w:eastAsia="Calibri" w:hAnsi="Calibri" w:cs="Calibri"/>
          <w:sz w:val="24"/>
          <w:szCs w:val="24"/>
        </w:rPr>
      </w:pPr>
    </w:p>
    <w:p w14:paraId="311B350E" w14:textId="77777777" w:rsidR="00126699" w:rsidRPr="003B7B79" w:rsidRDefault="00A073D8" w:rsidP="00111178">
      <w:pPr>
        <w:numPr>
          <w:ilvl w:val="0"/>
          <w:numId w:val="110"/>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L</w:t>
      </w:r>
      <w:r w:rsidR="00126699" w:rsidRPr="003B7B79">
        <w:rPr>
          <w:rFonts w:ascii="Calibri" w:eastAsia="Calibri" w:hAnsi="Calibri" w:cs="Calibri"/>
          <w:sz w:val="24"/>
          <w:szCs w:val="24"/>
        </w:rPr>
        <w:t>as medidas preventivas sobre la movilidad peatonal y personas con discapacidad</w:t>
      </w:r>
      <w:r w:rsidRPr="003B7B79">
        <w:rPr>
          <w:rFonts w:ascii="Calibri" w:eastAsia="Calibri" w:hAnsi="Calibri" w:cs="Calibri"/>
          <w:sz w:val="24"/>
          <w:szCs w:val="24"/>
        </w:rPr>
        <w:t xml:space="preserve"> o movilidad reducida</w:t>
      </w:r>
      <w:r w:rsidR="00257281" w:rsidRPr="003B7B79">
        <w:rPr>
          <w:rFonts w:ascii="Calibri" w:eastAsia="Calibri" w:hAnsi="Calibri" w:cs="Calibri"/>
          <w:sz w:val="24"/>
          <w:szCs w:val="24"/>
        </w:rPr>
        <w:t xml:space="preserve"> con el objeto de minimizar los factores de riesgo de los accidentes de tránsito</w:t>
      </w:r>
      <w:r w:rsidRPr="003B7B79">
        <w:rPr>
          <w:rFonts w:ascii="Calibri" w:eastAsia="Calibri" w:hAnsi="Calibri" w:cs="Calibri"/>
          <w:sz w:val="24"/>
          <w:szCs w:val="24"/>
        </w:rPr>
        <w:t>;</w:t>
      </w:r>
    </w:p>
    <w:p w14:paraId="7BCF2F33" w14:textId="77777777" w:rsidR="00A073D8" w:rsidRPr="003B7B79" w:rsidRDefault="00A073D8" w:rsidP="00111178">
      <w:pPr>
        <w:pStyle w:val="Prrafodelista"/>
        <w:rPr>
          <w:rFonts w:cs="Calibri"/>
          <w:sz w:val="24"/>
          <w:szCs w:val="24"/>
        </w:rPr>
      </w:pPr>
    </w:p>
    <w:p w14:paraId="5652C4EA" w14:textId="77777777" w:rsidR="00A073D8" w:rsidRPr="003B7B79" w:rsidRDefault="00A073D8" w:rsidP="00111178">
      <w:pPr>
        <w:pStyle w:val="Prrafodelista"/>
        <w:numPr>
          <w:ilvl w:val="0"/>
          <w:numId w:val="110"/>
        </w:numPr>
        <w:rPr>
          <w:rFonts w:cs="Calibri"/>
          <w:sz w:val="24"/>
          <w:szCs w:val="24"/>
        </w:rPr>
      </w:pPr>
      <w:r w:rsidRPr="003B7B79">
        <w:rPr>
          <w:rFonts w:cs="Calibri"/>
          <w:sz w:val="24"/>
          <w:szCs w:val="24"/>
        </w:rPr>
        <w:t>Las medidas que se deben aplicar para el adecuado transporte de pasajeros y de carga;</w:t>
      </w:r>
    </w:p>
    <w:p w14:paraId="40593BEB" w14:textId="77777777" w:rsidR="00126699" w:rsidRPr="003B7B79" w:rsidRDefault="00126699" w:rsidP="00111178">
      <w:pPr>
        <w:numPr>
          <w:ilvl w:val="0"/>
          <w:numId w:val="110"/>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Sobre el programa vial, uno por uno</w:t>
      </w:r>
      <w:r w:rsidR="00F64C42" w:rsidRPr="003B7B79">
        <w:rPr>
          <w:rFonts w:ascii="Calibri" w:eastAsia="Calibri" w:hAnsi="Calibri" w:cs="Calibri"/>
          <w:sz w:val="24"/>
          <w:szCs w:val="24"/>
        </w:rPr>
        <w:t>;</w:t>
      </w:r>
    </w:p>
    <w:p w14:paraId="3A5C8A53" w14:textId="77777777" w:rsidR="00126699" w:rsidRPr="003B7B79" w:rsidRDefault="00126699" w:rsidP="00111178">
      <w:pPr>
        <w:spacing w:after="0" w:line="276" w:lineRule="auto"/>
        <w:contextualSpacing/>
        <w:jc w:val="both"/>
        <w:rPr>
          <w:rFonts w:ascii="Calibri" w:eastAsia="Calibri" w:hAnsi="Calibri" w:cs="Calibri"/>
          <w:sz w:val="24"/>
          <w:szCs w:val="24"/>
        </w:rPr>
      </w:pPr>
    </w:p>
    <w:p w14:paraId="0B3377D5" w14:textId="77777777" w:rsidR="00126699" w:rsidRPr="003B7B79" w:rsidRDefault="00126699" w:rsidP="00111178">
      <w:pPr>
        <w:numPr>
          <w:ilvl w:val="0"/>
          <w:numId w:val="110"/>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Los módulos encaminados a lograr la excelencia laboral, y</w:t>
      </w:r>
    </w:p>
    <w:p w14:paraId="5088EC83" w14:textId="77777777" w:rsidR="00126699" w:rsidRPr="003B7B79" w:rsidRDefault="00126699" w:rsidP="00111178">
      <w:pPr>
        <w:spacing w:after="0" w:line="276" w:lineRule="auto"/>
        <w:contextualSpacing/>
        <w:jc w:val="both"/>
        <w:rPr>
          <w:rFonts w:ascii="Calibri" w:eastAsia="Calibri" w:hAnsi="Calibri" w:cs="Calibri"/>
          <w:sz w:val="24"/>
          <w:szCs w:val="24"/>
        </w:rPr>
      </w:pPr>
    </w:p>
    <w:p w14:paraId="2FE63808" w14:textId="77777777" w:rsidR="00126699" w:rsidRPr="003B7B79" w:rsidRDefault="00126699" w:rsidP="00111178">
      <w:pPr>
        <w:numPr>
          <w:ilvl w:val="0"/>
          <w:numId w:val="110"/>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Los módulos sobre relaciones humanas.</w:t>
      </w:r>
    </w:p>
    <w:p w14:paraId="2E004799" w14:textId="77777777" w:rsidR="00126699" w:rsidRPr="003B7B79" w:rsidRDefault="00126699" w:rsidP="00111178">
      <w:pPr>
        <w:tabs>
          <w:tab w:val="left" w:pos="1991"/>
        </w:tabs>
        <w:spacing w:after="0" w:line="276" w:lineRule="auto"/>
        <w:jc w:val="both"/>
        <w:rPr>
          <w:rFonts w:ascii="Calibri" w:eastAsia="Calibri" w:hAnsi="Calibri" w:cs="Calibri"/>
          <w:sz w:val="24"/>
          <w:szCs w:val="24"/>
        </w:rPr>
      </w:pPr>
    </w:p>
    <w:p w14:paraId="5BC7975D" w14:textId="08C0A2D4" w:rsidR="00A073D8" w:rsidRPr="003B7B79" w:rsidRDefault="002854EF" w:rsidP="00111178">
      <w:pPr>
        <w:autoSpaceDE w:val="0"/>
        <w:autoSpaceDN w:val="0"/>
        <w:adjustRightInd w:val="0"/>
        <w:spacing w:after="0" w:line="276" w:lineRule="auto"/>
        <w:jc w:val="both"/>
        <w:rPr>
          <w:rFonts w:ascii="Calibri" w:hAnsi="Calibri" w:cs="Calibri"/>
          <w:sz w:val="24"/>
          <w:szCs w:val="24"/>
        </w:rPr>
      </w:pPr>
      <w:r w:rsidRPr="003B7B79">
        <w:rPr>
          <w:rFonts w:ascii="Calibri" w:eastAsia="Calibri" w:hAnsi="Calibri" w:cs="Calibri"/>
          <w:sz w:val="24"/>
          <w:szCs w:val="24"/>
        </w:rPr>
        <w:t xml:space="preserve">ARTÍCULO </w:t>
      </w:r>
      <w:r w:rsidR="00A073D8" w:rsidRPr="003B7B79">
        <w:rPr>
          <w:rFonts w:ascii="Calibri" w:eastAsia="Calibri" w:hAnsi="Calibri" w:cs="Calibri"/>
          <w:sz w:val="24"/>
          <w:szCs w:val="24"/>
        </w:rPr>
        <w:t>1</w:t>
      </w:r>
      <w:r w:rsidR="00257281" w:rsidRPr="003B7B79">
        <w:rPr>
          <w:rFonts w:ascii="Calibri" w:eastAsia="Calibri" w:hAnsi="Calibri" w:cs="Calibri"/>
          <w:sz w:val="24"/>
          <w:szCs w:val="24"/>
        </w:rPr>
        <w:t>9</w:t>
      </w:r>
      <w:r w:rsidR="00A073D8" w:rsidRPr="003B7B79">
        <w:rPr>
          <w:rFonts w:ascii="Calibri" w:eastAsia="Calibri" w:hAnsi="Calibri" w:cs="Calibri"/>
          <w:sz w:val="24"/>
          <w:szCs w:val="24"/>
        </w:rPr>
        <w:t xml:space="preserve">. </w:t>
      </w:r>
      <w:r w:rsidR="008D7214" w:rsidRPr="003B7B79">
        <w:rPr>
          <w:rFonts w:ascii="Calibri" w:hAnsi="Calibri" w:cs="Calibri"/>
          <w:sz w:val="24"/>
          <w:szCs w:val="24"/>
        </w:rPr>
        <w:t>La Secretaría fomentará programas de reeducación dirigidos</w:t>
      </w:r>
      <w:r w:rsidR="00E93AE5" w:rsidRPr="003B7B79">
        <w:rPr>
          <w:rFonts w:ascii="Calibri" w:hAnsi="Calibri" w:cs="Calibri"/>
          <w:sz w:val="24"/>
          <w:szCs w:val="24"/>
        </w:rPr>
        <w:t xml:space="preserve"> a</w:t>
      </w:r>
      <w:r w:rsidR="008D7214" w:rsidRPr="003B7B79">
        <w:rPr>
          <w:rFonts w:ascii="Calibri" w:hAnsi="Calibri" w:cs="Calibri"/>
          <w:sz w:val="24"/>
          <w:szCs w:val="24"/>
        </w:rPr>
        <w:t xml:space="preserve"> l</w:t>
      </w:r>
      <w:r w:rsidR="008D7214" w:rsidRPr="003B7B79">
        <w:rPr>
          <w:rFonts w:ascii="Calibri" w:eastAsia="Calibri" w:hAnsi="Calibri" w:cs="Calibri"/>
          <w:sz w:val="24"/>
          <w:szCs w:val="24"/>
          <w:shd w:val="clear" w:color="auto" w:fill="FFFFFF" w:themeFill="background1"/>
        </w:rPr>
        <w:t>os concesionarios, permisionarios y operadores</w:t>
      </w:r>
      <w:r w:rsidR="008D7214" w:rsidRPr="003B7B79">
        <w:rPr>
          <w:rFonts w:ascii="Calibri" w:hAnsi="Calibri" w:cs="Calibri"/>
          <w:sz w:val="24"/>
          <w:szCs w:val="24"/>
        </w:rPr>
        <w:t xml:space="preserve"> con el objeto de prevenir la violencia </w:t>
      </w:r>
      <w:r w:rsidR="00A073D8" w:rsidRPr="003B7B79">
        <w:rPr>
          <w:rFonts w:ascii="Calibri" w:hAnsi="Calibri" w:cs="Calibri"/>
          <w:sz w:val="24"/>
          <w:szCs w:val="24"/>
        </w:rPr>
        <w:t>física</w:t>
      </w:r>
      <w:r w:rsidR="008D7214" w:rsidRPr="003B7B79">
        <w:rPr>
          <w:rFonts w:ascii="Calibri" w:hAnsi="Calibri" w:cs="Calibri"/>
          <w:sz w:val="24"/>
          <w:szCs w:val="24"/>
        </w:rPr>
        <w:t xml:space="preserve"> y</w:t>
      </w:r>
      <w:r w:rsidR="00A073D8" w:rsidRPr="003B7B79">
        <w:rPr>
          <w:rFonts w:ascii="Calibri" w:hAnsi="Calibri" w:cs="Calibri"/>
          <w:sz w:val="24"/>
          <w:szCs w:val="24"/>
        </w:rPr>
        <w:t xml:space="preserve"> sexual </w:t>
      </w:r>
      <w:r w:rsidR="008D7214" w:rsidRPr="003B7B79">
        <w:rPr>
          <w:rFonts w:ascii="Calibri" w:hAnsi="Calibri" w:cs="Calibri"/>
          <w:sz w:val="24"/>
          <w:szCs w:val="24"/>
        </w:rPr>
        <w:t xml:space="preserve">hacia </w:t>
      </w:r>
      <w:r w:rsidR="00257281" w:rsidRPr="003B7B79">
        <w:rPr>
          <w:rFonts w:ascii="Calibri" w:hAnsi="Calibri" w:cs="Calibri"/>
          <w:sz w:val="24"/>
          <w:szCs w:val="24"/>
        </w:rPr>
        <w:t xml:space="preserve">las </w:t>
      </w:r>
      <w:r w:rsidR="00A073D8" w:rsidRPr="003B7B79">
        <w:rPr>
          <w:rFonts w:ascii="Calibri" w:hAnsi="Calibri" w:cs="Calibri"/>
          <w:sz w:val="24"/>
          <w:szCs w:val="24"/>
        </w:rPr>
        <w:t>usuari</w:t>
      </w:r>
      <w:r w:rsidR="00257281" w:rsidRPr="003B7B79">
        <w:rPr>
          <w:rFonts w:ascii="Calibri" w:hAnsi="Calibri" w:cs="Calibri"/>
          <w:sz w:val="24"/>
          <w:szCs w:val="24"/>
        </w:rPr>
        <w:t>a</w:t>
      </w:r>
      <w:r w:rsidR="00A073D8" w:rsidRPr="003B7B79">
        <w:rPr>
          <w:rFonts w:ascii="Calibri" w:hAnsi="Calibri" w:cs="Calibri"/>
          <w:sz w:val="24"/>
          <w:szCs w:val="24"/>
        </w:rPr>
        <w:t xml:space="preserve">s </w:t>
      </w:r>
      <w:r w:rsidR="008D7214" w:rsidRPr="003B7B79">
        <w:rPr>
          <w:rFonts w:ascii="Calibri" w:hAnsi="Calibri" w:cs="Calibri"/>
          <w:sz w:val="24"/>
          <w:szCs w:val="24"/>
        </w:rPr>
        <w:t xml:space="preserve">y usuarios </w:t>
      </w:r>
      <w:r w:rsidR="00A073D8" w:rsidRPr="003B7B79">
        <w:rPr>
          <w:rFonts w:ascii="Calibri" w:hAnsi="Calibri" w:cs="Calibri"/>
          <w:sz w:val="24"/>
          <w:szCs w:val="24"/>
        </w:rPr>
        <w:t>del servicio del transporte público.</w:t>
      </w:r>
    </w:p>
    <w:p w14:paraId="1306C260" w14:textId="77777777" w:rsidR="00A073D8" w:rsidRPr="003B7B79" w:rsidRDefault="00A073D8" w:rsidP="00111178">
      <w:pPr>
        <w:spacing w:after="0" w:line="276" w:lineRule="auto"/>
        <w:jc w:val="both"/>
        <w:rPr>
          <w:rFonts w:ascii="Calibri" w:eastAsia="Calibri" w:hAnsi="Calibri" w:cs="Calibri"/>
          <w:sz w:val="24"/>
          <w:szCs w:val="24"/>
        </w:rPr>
      </w:pPr>
    </w:p>
    <w:p w14:paraId="055B8C75" w14:textId="77777777" w:rsidR="00126699" w:rsidRPr="003B7B79" w:rsidRDefault="00126699"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20. Los cursos de capacitación en materia de movilidad y seguridad vial se impartirán a los solicitantes de la expedición o renovación una licencia de conducir en todas sus modalidades.</w:t>
      </w:r>
    </w:p>
    <w:p w14:paraId="24282518" w14:textId="77777777" w:rsidR="00126699" w:rsidRPr="003B7B79" w:rsidRDefault="00126699" w:rsidP="00111178">
      <w:pPr>
        <w:spacing w:after="0" w:line="276" w:lineRule="auto"/>
        <w:jc w:val="both"/>
        <w:rPr>
          <w:rFonts w:ascii="Calibri" w:eastAsia="Calibri" w:hAnsi="Calibri" w:cs="Calibri"/>
          <w:sz w:val="24"/>
          <w:szCs w:val="24"/>
        </w:rPr>
      </w:pPr>
    </w:p>
    <w:p w14:paraId="3323D339" w14:textId="77777777" w:rsidR="00126699" w:rsidRPr="003B7B79" w:rsidRDefault="00126699"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En caso de las solicitudes por parte de empresas y dependencias del ámbito municipal, estatal y/o federal, la capacitación se podrá otorgar previo el pago de los derechos respectivos y cubiertos los requisitos que para tal efecto se requieran.</w:t>
      </w:r>
    </w:p>
    <w:p w14:paraId="006B12D1" w14:textId="77777777" w:rsidR="00126699" w:rsidRPr="003B7B79" w:rsidRDefault="00126699" w:rsidP="00111178">
      <w:pPr>
        <w:spacing w:after="0" w:line="276" w:lineRule="auto"/>
        <w:jc w:val="both"/>
        <w:rPr>
          <w:rFonts w:ascii="Calibri" w:eastAsia="Calibri" w:hAnsi="Calibri" w:cs="Calibri"/>
          <w:sz w:val="24"/>
          <w:szCs w:val="24"/>
        </w:rPr>
      </w:pPr>
    </w:p>
    <w:p w14:paraId="26BD9EFD" w14:textId="77777777" w:rsidR="00126699" w:rsidRPr="003B7B79" w:rsidRDefault="00126699"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ARTÍCULO 21. La Secretaría, podrá́ autorizar a instituciones del sector público o privado para que impartan cursos de capacitación a concesionarios, permisionarios y operadores del servicio público, previa solicitud por escrito y cumpliendo los siguientes requisitos:</w:t>
      </w:r>
    </w:p>
    <w:p w14:paraId="53891931" w14:textId="77777777" w:rsidR="00126699" w:rsidRPr="003B7B79" w:rsidRDefault="00126699" w:rsidP="00111178">
      <w:pPr>
        <w:spacing w:after="0" w:line="276" w:lineRule="auto"/>
        <w:jc w:val="both"/>
        <w:rPr>
          <w:rFonts w:ascii="Calibri" w:eastAsia="Calibri" w:hAnsi="Calibri" w:cs="Calibri"/>
          <w:sz w:val="24"/>
          <w:szCs w:val="24"/>
        </w:rPr>
      </w:pPr>
    </w:p>
    <w:p w14:paraId="4D984481" w14:textId="77777777" w:rsidR="00126699" w:rsidRPr="003B7B79" w:rsidRDefault="00126699" w:rsidP="00111178">
      <w:pPr>
        <w:numPr>
          <w:ilvl w:val="0"/>
          <w:numId w:val="111"/>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Contar con la autorización y registro, expedido por la autoridad de educación o por la competente en materia de adiestramiento de personal;</w:t>
      </w:r>
    </w:p>
    <w:p w14:paraId="6588E6F9" w14:textId="77777777" w:rsidR="00126699" w:rsidRPr="003B7B79" w:rsidRDefault="00126699" w:rsidP="00111178">
      <w:pPr>
        <w:spacing w:after="0" w:line="276" w:lineRule="auto"/>
        <w:contextualSpacing/>
        <w:jc w:val="both"/>
        <w:rPr>
          <w:rFonts w:ascii="Calibri" w:eastAsia="Calibri" w:hAnsi="Calibri" w:cs="Calibri"/>
          <w:sz w:val="24"/>
          <w:szCs w:val="24"/>
        </w:rPr>
      </w:pPr>
    </w:p>
    <w:p w14:paraId="5011BDB1" w14:textId="77777777" w:rsidR="00126699" w:rsidRPr="003B7B79" w:rsidRDefault="00126699" w:rsidP="00111178">
      <w:pPr>
        <w:numPr>
          <w:ilvl w:val="0"/>
          <w:numId w:val="111"/>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Desarrollar los cursos de capacitación, de acuerdo con el temario que para tal efecto expida y/o autorice la Secretaría;</w:t>
      </w:r>
    </w:p>
    <w:p w14:paraId="53A703F8" w14:textId="77777777" w:rsidR="00126699" w:rsidRPr="003B7B79" w:rsidRDefault="00126699" w:rsidP="00111178">
      <w:pPr>
        <w:spacing w:after="0" w:line="276" w:lineRule="auto"/>
        <w:contextualSpacing/>
        <w:jc w:val="both"/>
        <w:rPr>
          <w:rFonts w:ascii="Calibri" w:eastAsia="Calibri" w:hAnsi="Calibri" w:cs="Calibri"/>
          <w:sz w:val="24"/>
          <w:szCs w:val="24"/>
        </w:rPr>
      </w:pPr>
    </w:p>
    <w:p w14:paraId="495024AC" w14:textId="77777777" w:rsidR="00126699" w:rsidRPr="003B7B79" w:rsidRDefault="00126699" w:rsidP="00111178">
      <w:pPr>
        <w:numPr>
          <w:ilvl w:val="0"/>
          <w:numId w:val="111"/>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Contar con la infraestructura necesaria para impartir la capacitación; </w:t>
      </w:r>
    </w:p>
    <w:p w14:paraId="229BC3B0" w14:textId="77777777" w:rsidR="00126699" w:rsidRPr="003B7B79" w:rsidRDefault="00126699" w:rsidP="00111178">
      <w:pPr>
        <w:spacing w:after="0" w:line="276" w:lineRule="auto"/>
        <w:ind w:left="709"/>
        <w:contextualSpacing/>
        <w:jc w:val="both"/>
        <w:rPr>
          <w:rFonts w:ascii="Calibri" w:eastAsia="Calibri" w:hAnsi="Calibri" w:cs="Calibri"/>
          <w:sz w:val="24"/>
          <w:szCs w:val="24"/>
        </w:rPr>
      </w:pPr>
    </w:p>
    <w:p w14:paraId="4CAEEB50" w14:textId="77777777" w:rsidR="00126699" w:rsidRPr="003B7B79" w:rsidRDefault="00126699" w:rsidP="00111178">
      <w:pPr>
        <w:numPr>
          <w:ilvl w:val="0"/>
          <w:numId w:val="111"/>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Comprobar con documentos expedidos por la autoridad de educación o la competente en materia de adiestramiento de personal; y que quienes lleven a cabo la capacitación, cuenten con certificado que avale sus habilidades docentes en los estándares de certificación correspondientes, </w:t>
      </w:r>
    </w:p>
    <w:p w14:paraId="6D8634A0" w14:textId="77777777" w:rsidR="00126699" w:rsidRPr="003B7B79" w:rsidRDefault="00126699" w:rsidP="00111178">
      <w:pPr>
        <w:spacing w:after="0" w:line="276" w:lineRule="auto"/>
        <w:contextualSpacing/>
        <w:jc w:val="both"/>
        <w:rPr>
          <w:rFonts w:ascii="Calibri" w:eastAsia="Calibri" w:hAnsi="Calibri" w:cs="Calibri"/>
          <w:sz w:val="24"/>
          <w:szCs w:val="24"/>
        </w:rPr>
      </w:pPr>
    </w:p>
    <w:p w14:paraId="509DD2CA" w14:textId="77777777" w:rsidR="00126699" w:rsidRPr="003B7B79" w:rsidRDefault="00126699" w:rsidP="00111178">
      <w:pPr>
        <w:numPr>
          <w:ilvl w:val="0"/>
          <w:numId w:val="111"/>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Llevar el registro de personas capacitadas y proporcionar información a la Secretaría respecto de su contenido, y </w:t>
      </w:r>
    </w:p>
    <w:p w14:paraId="51AC622E" w14:textId="77777777" w:rsidR="00126699" w:rsidRPr="003B7B79" w:rsidRDefault="00126699" w:rsidP="00111178">
      <w:pPr>
        <w:spacing w:after="0" w:line="276" w:lineRule="auto"/>
        <w:ind w:left="709"/>
        <w:contextualSpacing/>
        <w:jc w:val="both"/>
        <w:rPr>
          <w:rFonts w:ascii="Calibri" w:eastAsia="Calibri" w:hAnsi="Calibri" w:cs="Calibri"/>
          <w:sz w:val="24"/>
          <w:szCs w:val="24"/>
        </w:rPr>
      </w:pPr>
    </w:p>
    <w:p w14:paraId="50B55EA7" w14:textId="77777777" w:rsidR="00257281" w:rsidRPr="003B7B79" w:rsidRDefault="00126699"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ARTÍCULO 22. </w:t>
      </w:r>
      <w:r w:rsidR="00257281" w:rsidRPr="003B7B79">
        <w:rPr>
          <w:rFonts w:ascii="Calibri" w:eastAsia="Calibri" w:hAnsi="Calibri" w:cs="Calibri"/>
          <w:sz w:val="24"/>
          <w:szCs w:val="24"/>
        </w:rPr>
        <w:t>L</w:t>
      </w:r>
      <w:r w:rsidRPr="003B7B79">
        <w:rPr>
          <w:rFonts w:ascii="Calibri" w:eastAsia="Calibri" w:hAnsi="Calibri" w:cs="Calibri"/>
          <w:sz w:val="24"/>
          <w:szCs w:val="24"/>
        </w:rPr>
        <w:t xml:space="preserve">a Secretaría y la institución capacitadora, previa evaluación final, expedirán </w:t>
      </w:r>
      <w:r w:rsidR="00257281" w:rsidRPr="003B7B79">
        <w:rPr>
          <w:rFonts w:ascii="Calibri" w:eastAsia="Calibri" w:hAnsi="Calibri" w:cs="Calibri"/>
          <w:sz w:val="24"/>
          <w:szCs w:val="24"/>
        </w:rPr>
        <w:t xml:space="preserve">a la conclusión de cada curso, </w:t>
      </w:r>
      <w:r w:rsidRPr="003B7B79">
        <w:rPr>
          <w:rFonts w:ascii="Calibri" w:eastAsia="Calibri" w:hAnsi="Calibri" w:cs="Calibri"/>
          <w:sz w:val="24"/>
          <w:szCs w:val="24"/>
        </w:rPr>
        <w:t>la constancia correspondiente a los concesionarios, permisionarios y operadores.</w:t>
      </w:r>
    </w:p>
    <w:p w14:paraId="58FD108C" w14:textId="77777777" w:rsidR="00257281" w:rsidRPr="003B7B79" w:rsidRDefault="00257281" w:rsidP="00111178">
      <w:pPr>
        <w:spacing w:after="0" w:line="276" w:lineRule="auto"/>
        <w:jc w:val="both"/>
        <w:rPr>
          <w:rFonts w:ascii="Calibri" w:eastAsia="Calibri" w:hAnsi="Calibri" w:cs="Calibri"/>
          <w:sz w:val="24"/>
          <w:szCs w:val="24"/>
        </w:rPr>
      </w:pPr>
    </w:p>
    <w:p w14:paraId="7F70A991" w14:textId="77777777" w:rsidR="00257281" w:rsidRPr="003B7B79" w:rsidRDefault="00257281"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Los cursos de capacitación podrán ser gratuitos o con costo de conformidad con los convenios que</w:t>
      </w:r>
      <w:r w:rsidR="008D7214" w:rsidRPr="003B7B79">
        <w:rPr>
          <w:rFonts w:ascii="Calibri" w:eastAsia="Calibri" w:hAnsi="Calibri" w:cs="Calibri"/>
          <w:sz w:val="24"/>
          <w:szCs w:val="24"/>
        </w:rPr>
        <w:t xml:space="preserve"> la Secretaría</w:t>
      </w:r>
      <w:r w:rsidRPr="003B7B79">
        <w:rPr>
          <w:rFonts w:ascii="Calibri" w:eastAsia="Calibri" w:hAnsi="Calibri" w:cs="Calibri"/>
          <w:sz w:val="24"/>
          <w:szCs w:val="24"/>
        </w:rPr>
        <w:t xml:space="preserve"> celebre con la institución pública o privada capacitadora.</w:t>
      </w:r>
    </w:p>
    <w:p w14:paraId="2026104C" w14:textId="77777777" w:rsidR="00126699" w:rsidRPr="003B7B79" w:rsidRDefault="00126699" w:rsidP="00111178">
      <w:pPr>
        <w:spacing w:after="0" w:line="276" w:lineRule="auto"/>
        <w:jc w:val="both"/>
        <w:rPr>
          <w:rFonts w:ascii="Calibri" w:eastAsia="Calibri" w:hAnsi="Calibri" w:cs="Calibri"/>
          <w:sz w:val="24"/>
          <w:szCs w:val="24"/>
        </w:rPr>
      </w:pPr>
    </w:p>
    <w:p w14:paraId="6F4BE762" w14:textId="77777777" w:rsidR="00126699" w:rsidRPr="003B7B79" w:rsidRDefault="00126699"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ARTÍCULO 23. La Secretaría, podrá celebrar convenios de colaboración en materia de capacitación, actualización y profesionalización de operadores, conductores y concesionarios con Dependencias federales, estatales y municipales.</w:t>
      </w:r>
    </w:p>
    <w:p w14:paraId="4DF88825" w14:textId="77777777" w:rsidR="00126699" w:rsidRPr="003B7B79" w:rsidRDefault="00126699" w:rsidP="00111178">
      <w:pPr>
        <w:spacing w:after="0" w:line="276" w:lineRule="auto"/>
        <w:jc w:val="both"/>
        <w:rPr>
          <w:rFonts w:ascii="Calibri" w:eastAsia="Calibri" w:hAnsi="Calibri" w:cs="Calibri"/>
          <w:sz w:val="24"/>
          <w:szCs w:val="24"/>
        </w:rPr>
      </w:pPr>
    </w:p>
    <w:p w14:paraId="528BE2DC" w14:textId="5BC911A8" w:rsidR="00126699" w:rsidRPr="003B7B79" w:rsidRDefault="009C0C08"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w:t>
      </w:r>
      <w:r w:rsidR="00126699" w:rsidRPr="003B7B79">
        <w:rPr>
          <w:rFonts w:ascii="Calibri" w:eastAsia="Calibri" w:hAnsi="Calibri" w:cs="Calibri"/>
          <w:sz w:val="24"/>
          <w:szCs w:val="24"/>
        </w:rPr>
        <w:t xml:space="preserve"> 24.</w:t>
      </w:r>
      <w:r w:rsidR="00126699" w:rsidRPr="003B7B79">
        <w:rPr>
          <w:rFonts w:ascii="Calibri" w:eastAsia="Calibri" w:hAnsi="Calibri" w:cs="Calibri"/>
          <w:b/>
          <w:sz w:val="24"/>
          <w:szCs w:val="24"/>
        </w:rPr>
        <w:t xml:space="preserve"> </w:t>
      </w:r>
      <w:r w:rsidR="00126699" w:rsidRPr="003B7B79">
        <w:rPr>
          <w:rFonts w:ascii="Calibri" w:eastAsia="Calibri" w:hAnsi="Calibri" w:cs="Calibri"/>
          <w:sz w:val="24"/>
          <w:szCs w:val="24"/>
        </w:rPr>
        <w:t>En caso de las escuelas de manejo, estas deberán estar inscritas en la Secretaria, contar con certificación por escrito y deberán proporcionar a la misma los documentos que acrediten o avalen las capacidades y/o habilidades con que cuentan las personas para el desempeño de sus funciones, quienes realizaran las actividades de instructor y deberán ajustarse a las rutas y horarios que la misma Secretaria les señale y determine, así como el pago correspondiente de derechos que fije la Ley Estatal de Derechos para este rubro.</w:t>
      </w:r>
    </w:p>
    <w:p w14:paraId="5B8AEF95" w14:textId="77777777" w:rsidR="00126699" w:rsidRPr="003B7B79" w:rsidRDefault="00126699" w:rsidP="00111178">
      <w:pPr>
        <w:spacing w:after="0" w:line="276" w:lineRule="auto"/>
        <w:jc w:val="both"/>
        <w:rPr>
          <w:rFonts w:ascii="Calibri" w:eastAsia="Calibri" w:hAnsi="Calibri" w:cs="Calibri"/>
          <w:sz w:val="24"/>
          <w:szCs w:val="24"/>
        </w:rPr>
      </w:pPr>
    </w:p>
    <w:p w14:paraId="7C1602EA" w14:textId="77777777" w:rsidR="00126699" w:rsidRPr="003B7B79" w:rsidRDefault="00126699"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Las personas que presten sus servicios en las escuelas de manejo como instructores, están obligados a participar en los cursos de capacitación que para ello determine la Secretaria, previo el pago de derechos y presentar los documentos que certifiquen sus habilidades como instructores en los estándares correspondientes.</w:t>
      </w:r>
    </w:p>
    <w:p w14:paraId="737AB866" w14:textId="77777777" w:rsidR="00126699" w:rsidRPr="003B7B79" w:rsidRDefault="00126699" w:rsidP="00111178">
      <w:pPr>
        <w:spacing w:after="0" w:line="276" w:lineRule="auto"/>
        <w:jc w:val="both"/>
        <w:rPr>
          <w:rFonts w:ascii="Calibri" w:eastAsia="Calibri" w:hAnsi="Calibri" w:cs="Calibri"/>
          <w:sz w:val="24"/>
          <w:szCs w:val="24"/>
        </w:rPr>
      </w:pPr>
    </w:p>
    <w:p w14:paraId="460128C0" w14:textId="77777777" w:rsidR="00126699" w:rsidRPr="003B7B79" w:rsidRDefault="00126699"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La capacitación deberá llevarse a cabo mediante programación y coordinación con los interesados, que deberá realizar la Secretaría, de acuerdo a las necesidades del servicio. </w:t>
      </w:r>
    </w:p>
    <w:p w14:paraId="358525CB" w14:textId="77777777" w:rsidR="00126699" w:rsidRPr="003B7B79" w:rsidRDefault="00126699" w:rsidP="00111178">
      <w:pPr>
        <w:spacing w:after="0" w:line="276" w:lineRule="auto"/>
        <w:jc w:val="both"/>
        <w:rPr>
          <w:rFonts w:ascii="Calibri" w:eastAsia="Calibri" w:hAnsi="Calibri" w:cs="Calibri"/>
          <w:sz w:val="24"/>
          <w:szCs w:val="24"/>
        </w:rPr>
      </w:pPr>
    </w:p>
    <w:p w14:paraId="5007A0A1" w14:textId="77777777" w:rsidR="00126699" w:rsidRPr="003B7B79" w:rsidRDefault="00126699"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25. Los cursos de capacitación deberán buscar en todo momento el desarrollo del que lo recibe, la eficiencia y calidad en el servicio público, por tanto, deberán ser desarrollados de acuerdo a los temas autorizados.</w:t>
      </w:r>
    </w:p>
    <w:p w14:paraId="4FAA300E" w14:textId="77777777" w:rsidR="00126699" w:rsidRPr="003B7B79" w:rsidRDefault="00126699" w:rsidP="00111178">
      <w:pPr>
        <w:spacing w:after="0" w:line="276" w:lineRule="auto"/>
        <w:jc w:val="both"/>
        <w:rPr>
          <w:rFonts w:ascii="Calibri" w:eastAsia="Calibri" w:hAnsi="Calibri" w:cs="Calibri"/>
          <w:sz w:val="24"/>
          <w:szCs w:val="24"/>
        </w:rPr>
      </w:pPr>
    </w:p>
    <w:p w14:paraId="4F0274AF" w14:textId="77777777" w:rsidR="00126699" w:rsidRPr="003B7B79" w:rsidRDefault="00126699"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26. La capacitación y el adiestramiento, que proporciona la Secretaría, tiene como finalidades:</w:t>
      </w:r>
    </w:p>
    <w:p w14:paraId="2C43311F" w14:textId="77777777" w:rsidR="00126699" w:rsidRPr="003B7B79" w:rsidRDefault="00126699" w:rsidP="00111178">
      <w:pPr>
        <w:spacing w:after="0" w:line="276" w:lineRule="auto"/>
        <w:jc w:val="both"/>
        <w:rPr>
          <w:rFonts w:ascii="Calibri" w:eastAsia="Calibri" w:hAnsi="Calibri" w:cs="Calibri"/>
          <w:sz w:val="24"/>
          <w:szCs w:val="24"/>
        </w:rPr>
      </w:pPr>
    </w:p>
    <w:p w14:paraId="28C03A0B" w14:textId="77777777" w:rsidR="00126699" w:rsidRPr="003B7B79" w:rsidRDefault="00126699" w:rsidP="00111178">
      <w:pPr>
        <w:pStyle w:val="Prrafodelista"/>
        <w:numPr>
          <w:ilvl w:val="0"/>
          <w:numId w:val="112"/>
        </w:numPr>
        <w:spacing w:after="0"/>
        <w:jc w:val="both"/>
        <w:rPr>
          <w:rFonts w:cs="Calibri"/>
          <w:sz w:val="24"/>
          <w:szCs w:val="24"/>
        </w:rPr>
      </w:pPr>
      <w:r w:rsidRPr="003B7B79">
        <w:rPr>
          <w:rFonts w:cs="Calibri"/>
          <w:sz w:val="24"/>
          <w:szCs w:val="24"/>
        </w:rPr>
        <w:t>Incrementar la eficiencia en el desarrollo de la capacitación y capacidades;</w:t>
      </w:r>
    </w:p>
    <w:p w14:paraId="717F9248" w14:textId="77777777" w:rsidR="00126699" w:rsidRPr="003B7B79" w:rsidRDefault="00126699" w:rsidP="00111178">
      <w:pPr>
        <w:spacing w:after="0" w:line="276" w:lineRule="auto"/>
        <w:jc w:val="both"/>
        <w:rPr>
          <w:rFonts w:ascii="Calibri" w:eastAsia="Calibri" w:hAnsi="Calibri" w:cs="Calibri"/>
          <w:sz w:val="24"/>
          <w:szCs w:val="24"/>
        </w:rPr>
      </w:pPr>
    </w:p>
    <w:p w14:paraId="461BCFA3" w14:textId="77777777" w:rsidR="00126699" w:rsidRPr="003B7B79" w:rsidRDefault="00126699" w:rsidP="00111178">
      <w:pPr>
        <w:pStyle w:val="Prrafodelista"/>
        <w:numPr>
          <w:ilvl w:val="0"/>
          <w:numId w:val="112"/>
        </w:numPr>
        <w:spacing w:after="0"/>
        <w:jc w:val="both"/>
        <w:rPr>
          <w:rFonts w:cs="Calibri"/>
          <w:sz w:val="24"/>
          <w:szCs w:val="24"/>
        </w:rPr>
      </w:pPr>
      <w:r w:rsidRPr="003B7B79">
        <w:rPr>
          <w:rFonts w:cs="Calibri"/>
          <w:sz w:val="24"/>
          <w:szCs w:val="24"/>
        </w:rPr>
        <w:t>Prevenir riesgos en la movilidad;</w:t>
      </w:r>
    </w:p>
    <w:p w14:paraId="33F9873E" w14:textId="77777777" w:rsidR="00126699" w:rsidRPr="003B7B79" w:rsidRDefault="00126699" w:rsidP="00111178">
      <w:pPr>
        <w:spacing w:after="0" w:line="276" w:lineRule="auto"/>
        <w:jc w:val="both"/>
        <w:rPr>
          <w:rFonts w:ascii="Calibri" w:eastAsia="Calibri" w:hAnsi="Calibri" w:cs="Calibri"/>
          <w:sz w:val="24"/>
          <w:szCs w:val="24"/>
        </w:rPr>
      </w:pPr>
    </w:p>
    <w:p w14:paraId="06C62600" w14:textId="77777777" w:rsidR="00126699" w:rsidRPr="003B7B79" w:rsidRDefault="00126699" w:rsidP="00111178">
      <w:pPr>
        <w:pStyle w:val="Prrafodelista"/>
        <w:numPr>
          <w:ilvl w:val="0"/>
          <w:numId w:val="112"/>
        </w:numPr>
        <w:spacing w:after="0"/>
        <w:jc w:val="both"/>
        <w:rPr>
          <w:rFonts w:cs="Calibri"/>
          <w:sz w:val="24"/>
          <w:szCs w:val="24"/>
        </w:rPr>
      </w:pPr>
      <w:r w:rsidRPr="003B7B79">
        <w:rPr>
          <w:rFonts w:cs="Calibri"/>
          <w:sz w:val="24"/>
          <w:szCs w:val="24"/>
        </w:rPr>
        <w:t>Que los participantes adquieran nuevos conocimientos y habilidades relacionados con la calidad de los servicios de transporte;</w:t>
      </w:r>
    </w:p>
    <w:p w14:paraId="7AAC849F" w14:textId="77777777" w:rsidR="00126699" w:rsidRPr="003B7B79" w:rsidRDefault="00126699" w:rsidP="00111178">
      <w:pPr>
        <w:spacing w:after="0" w:line="276" w:lineRule="auto"/>
        <w:jc w:val="both"/>
        <w:rPr>
          <w:rFonts w:ascii="Calibri" w:eastAsia="Calibri" w:hAnsi="Calibri" w:cs="Calibri"/>
          <w:sz w:val="24"/>
          <w:szCs w:val="24"/>
        </w:rPr>
      </w:pPr>
    </w:p>
    <w:p w14:paraId="4768B18F" w14:textId="77777777" w:rsidR="00126699" w:rsidRPr="003B7B79" w:rsidRDefault="00126699" w:rsidP="00111178">
      <w:pPr>
        <w:pStyle w:val="Prrafodelista"/>
        <w:numPr>
          <w:ilvl w:val="0"/>
          <w:numId w:val="112"/>
        </w:numPr>
        <w:spacing w:after="0"/>
        <w:jc w:val="both"/>
        <w:rPr>
          <w:rFonts w:cs="Calibri"/>
          <w:sz w:val="24"/>
          <w:szCs w:val="24"/>
        </w:rPr>
      </w:pPr>
      <w:r w:rsidRPr="003B7B79">
        <w:rPr>
          <w:rFonts w:cs="Calibri"/>
          <w:sz w:val="24"/>
          <w:szCs w:val="24"/>
        </w:rPr>
        <w:t>Promover el diseño y aplicación de tecnologías en la movilidad.</w:t>
      </w:r>
    </w:p>
    <w:p w14:paraId="1670A713" w14:textId="77777777" w:rsidR="00126699" w:rsidRPr="003B7B79" w:rsidRDefault="00126699" w:rsidP="00111178">
      <w:pPr>
        <w:spacing w:after="0" w:line="276" w:lineRule="auto"/>
        <w:jc w:val="both"/>
        <w:rPr>
          <w:rFonts w:ascii="Calibri" w:eastAsia="Calibri" w:hAnsi="Calibri" w:cs="Calibri"/>
          <w:sz w:val="24"/>
          <w:szCs w:val="24"/>
        </w:rPr>
      </w:pPr>
    </w:p>
    <w:p w14:paraId="7AC63B7F" w14:textId="77777777" w:rsidR="00126699" w:rsidRPr="003B7B79" w:rsidRDefault="00126699"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27. Los planes y programas de capacitación y adiestramiento, deberán ser analizados y autorizados por la Secretaría, y deberán cumplir con los siguientes requisitos básicos:</w:t>
      </w:r>
    </w:p>
    <w:p w14:paraId="21E56ECD" w14:textId="77777777" w:rsidR="00126699" w:rsidRPr="003B7B79" w:rsidRDefault="00126699" w:rsidP="00111178">
      <w:pPr>
        <w:spacing w:after="0" w:line="276" w:lineRule="auto"/>
        <w:jc w:val="both"/>
        <w:rPr>
          <w:rFonts w:ascii="Calibri" w:eastAsia="Calibri" w:hAnsi="Calibri" w:cs="Calibri"/>
          <w:sz w:val="24"/>
          <w:szCs w:val="24"/>
        </w:rPr>
      </w:pPr>
    </w:p>
    <w:p w14:paraId="79D86518" w14:textId="77777777" w:rsidR="00126699" w:rsidRPr="003B7B79" w:rsidRDefault="00126699" w:rsidP="00111178">
      <w:pPr>
        <w:pStyle w:val="Prrafodelista"/>
        <w:numPr>
          <w:ilvl w:val="0"/>
          <w:numId w:val="113"/>
        </w:numPr>
        <w:spacing w:after="0"/>
        <w:jc w:val="both"/>
        <w:rPr>
          <w:rFonts w:cs="Calibri"/>
          <w:sz w:val="24"/>
          <w:szCs w:val="24"/>
        </w:rPr>
      </w:pPr>
      <w:r w:rsidRPr="003B7B79">
        <w:rPr>
          <w:rFonts w:cs="Calibri"/>
          <w:sz w:val="24"/>
          <w:szCs w:val="24"/>
        </w:rPr>
        <w:t>Nombre de la capacitación, Especialidad, Modalidad, Perfil del Instructor, conocimientos y habilidades</w:t>
      </w:r>
    </w:p>
    <w:p w14:paraId="7DAB3384" w14:textId="77777777" w:rsidR="00126699" w:rsidRPr="003B7B79" w:rsidRDefault="00126699" w:rsidP="00111178">
      <w:pPr>
        <w:spacing w:after="0" w:line="276" w:lineRule="auto"/>
        <w:jc w:val="both"/>
        <w:rPr>
          <w:rFonts w:ascii="Calibri" w:eastAsia="Calibri" w:hAnsi="Calibri" w:cs="Calibri"/>
          <w:sz w:val="24"/>
          <w:szCs w:val="24"/>
        </w:rPr>
      </w:pPr>
    </w:p>
    <w:p w14:paraId="2BE43B14" w14:textId="77777777" w:rsidR="00126699" w:rsidRPr="003B7B79" w:rsidRDefault="00126699" w:rsidP="00111178">
      <w:pPr>
        <w:pStyle w:val="Prrafodelista"/>
        <w:numPr>
          <w:ilvl w:val="0"/>
          <w:numId w:val="113"/>
        </w:numPr>
        <w:spacing w:after="0"/>
        <w:jc w:val="both"/>
        <w:rPr>
          <w:rFonts w:cs="Calibri"/>
          <w:sz w:val="24"/>
          <w:szCs w:val="24"/>
        </w:rPr>
      </w:pPr>
      <w:r w:rsidRPr="003B7B79">
        <w:rPr>
          <w:rFonts w:cs="Calibri"/>
          <w:sz w:val="24"/>
          <w:szCs w:val="24"/>
        </w:rPr>
        <w:t>Objetivo general</w:t>
      </w:r>
    </w:p>
    <w:p w14:paraId="6DBB25EF" w14:textId="77777777" w:rsidR="00126699" w:rsidRPr="003B7B79" w:rsidRDefault="00126699" w:rsidP="00111178">
      <w:pPr>
        <w:spacing w:after="0" w:line="276" w:lineRule="auto"/>
        <w:jc w:val="both"/>
        <w:rPr>
          <w:rFonts w:ascii="Calibri" w:eastAsia="Calibri" w:hAnsi="Calibri" w:cs="Calibri"/>
          <w:sz w:val="24"/>
          <w:szCs w:val="24"/>
        </w:rPr>
      </w:pPr>
    </w:p>
    <w:p w14:paraId="3FAB4074" w14:textId="77777777" w:rsidR="00126699" w:rsidRPr="003B7B79" w:rsidRDefault="00126699" w:rsidP="00111178">
      <w:pPr>
        <w:pStyle w:val="Prrafodelista"/>
        <w:numPr>
          <w:ilvl w:val="0"/>
          <w:numId w:val="113"/>
        </w:numPr>
        <w:spacing w:after="0"/>
        <w:jc w:val="both"/>
        <w:rPr>
          <w:rFonts w:cs="Calibri"/>
          <w:sz w:val="24"/>
          <w:szCs w:val="24"/>
        </w:rPr>
      </w:pPr>
      <w:r w:rsidRPr="003B7B79">
        <w:rPr>
          <w:rFonts w:cs="Calibri"/>
          <w:sz w:val="24"/>
          <w:szCs w:val="24"/>
        </w:rPr>
        <w:t>Duración de la capacitación.</w:t>
      </w:r>
    </w:p>
    <w:p w14:paraId="27D47B15" w14:textId="77777777" w:rsidR="00126699" w:rsidRPr="003B7B79" w:rsidRDefault="00126699" w:rsidP="00111178">
      <w:pPr>
        <w:spacing w:after="0" w:line="276" w:lineRule="auto"/>
        <w:jc w:val="both"/>
        <w:rPr>
          <w:rFonts w:ascii="Calibri" w:eastAsia="Calibri" w:hAnsi="Calibri" w:cs="Calibri"/>
          <w:sz w:val="24"/>
          <w:szCs w:val="24"/>
        </w:rPr>
      </w:pPr>
    </w:p>
    <w:p w14:paraId="1D829F69" w14:textId="77777777" w:rsidR="00126699" w:rsidRPr="003B7B79" w:rsidRDefault="00126699" w:rsidP="00111178">
      <w:pPr>
        <w:pStyle w:val="Prrafodelista"/>
        <w:numPr>
          <w:ilvl w:val="0"/>
          <w:numId w:val="113"/>
        </w:numPr>
        <w:spacing w:after="0"/>
        <w:jc w:val="both"/>
        <w:rPr>
          <w:rFonts w:cs="Calibri"/>
          <w:sz w:val="24"/>
          <w:szCs w:val="24"/>
        </w:rPr>
      </w:pPr>
      <w:r w:rsidRPr="003B7B79">
        <w:rPr>
          <w:rFonts w:cs="Calibri"/>
          <w:sz w:val="24"/>
          <w:szCs w:val="24"/>
        </w:rPr>
        <w:t>Desarrollo de los temas</w:t>
      </w:r>
    </w:p>
    <w:p w14:paraId="372A3D43" w14:textId="77777777" w:rsidR="00126699" w:rsidRPr="003B7B79" w:rsidRDefault="00126699" w:rsidP="00111178">
      <w:pPr>
        <w:spacing w:after="0" w:line="276" w:lineRule="auto"/>
        <w:jc w:val="both"/>
        <w:rPr>
          <w:rFonts w:ascii="Calibri" w:eastAsia="Calibri" w:hAnsi="Calibri" w:cs="Calibri"/>
          <w:sz w:val="24"/>
          <w:szCs w:val="24"/>
        </w:rPr>
      </w:pPr>
    </w:p>
    <w:p w14:paraId="6A7CFD11" w14:textId="77777777" w:rsidR="00126699" w:rsidRPr="003B7B79" w:rsidRDefault="00126699"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28. Perfil del Instructor, deberá cumplir con los siguientes requisitos:</w:t>
      </w:r>
    </w:p>
    <w:p w14:paraId="58056B30" w14:textId="77777777" w:rsidR="00126699" w:rsidRPr="003B7B79" w:rsidRDefault="00126699" w:rsidP="00111178">
      <w:pPr>
        <w:spacing w:after="0" w:line="276" w:lineRule="auto"/>
        <w:jc w:val="both"/>
        <w:rPr>
          <w:rFonts w:ascii="Calibri" w:eastAsia="Calibri" w:hAnsi="Calibri" w:cs="Calibri"/>
          <w:sz w:val="24"/>
          <w:szCs w:val="24"/>
        </w:rPr>
      </w:pPr>
    </w:p>
    <w:p w14:paraId="62EDED7F" w14:textId="77777777" w:rsidR="00126699" w:rsidRPr="003B7B79" w:rsidRDefault="00126699" w:rsidP="00111178">
      <w:pPr>
        <w:pStyle w:val="Prrafodelista"/>
        <w:numPr>
          <w:ilvl w:val="0"/>
          <w:numId w:val="114"/>
        </w:numPr>
        <w:spacing w:after="0"/>
        <w:jc w:val="both"/>
        <w:rPr>
          <w:rFonts w:cs="Calibri"/>
          <w:sz w:val="24"/>
          <w:szCs w:val="24"/>
        </w:rPr>
      </w:pPr>
      <w:r w:rsidRPr="003B7B79">
        <w:rPr>
          <w:rFonts w:cs="Calibri"/>
          <w:sz w:val="24"/>
          <w:szCs w:val="24"/>
        </w:rPr>
        <w:t>Ser servidor público de la Secretaria o autorizado por la misma;</w:t>
      </w:r>
    </w:p>
    <w:p w14:paraId="5CBD11E7" w14:textId="77777777" w:rsidR="00126699" w:rsidRPr="003B7B79" w:rsidRDefault="00126699" w:rsidP="00111178">
      <w:pPr>
        <w:spacing w:after="0" w:line="276" w:lineRule="auto"/>
        <w:jc w:val="both"/>
        <w:rPr>
          <w:rFonts w:ascii="Calibri" w:eastAsia="Calibri" w:hAnsi="Calibri" w:cs="Calibri"/>
          <w:sz w:val="24"/>
          <w:szCs w:val="24"/>
        </w:rPr>
      </w:pPr>
    </w:p>
    <w:p w14:paraId="5C64B2EB" w14:textId="77777777" w:rsidR="00126699" w:rsidRPr="003B7B79" w:rsidRDefault="00126699" w:rsidP="00111178">
      <w:pPr>
        <w:pStyle w:val="Prrafodelista"/>
        <w:numPr>
          <w:ilvl w:val="0"/>
          <w:numId w:val="114"/>
        </w:numPr>
        <w:spacing w:after="0"/>
        <w:jc w:val="both"/>
        <w:rPr>
          <w:rFonts w:cs="Calibri"/>
          <w:sz w:val="24"/>
          <w:szCs w:val="24"/>
        </w:rPr>
      </w:pPr>
      <w:r w:rsidRPr="003B7B79">
        <w:rPr>
          <w:rFonts w:cs="Calibri"/>
          <w:sz w:val="24"/>
          <w:szCs w:val="24"/>
        </w:rPr>
        <w:t>Tener la calidad de Instructor, acreditada documentalmente y esta haber sido expedida por una institución especializada;</w:t>
      </w:r>
    </w:p>
    <w:p w14:paraId="1E30BFB5" w14:textId="77777777" w:rsidR="00126699" w:rsidRPr="003B7B79" w:rsidRDefault="00126699" w:rsidP="00111178">
      <w:pPr>
        <w:spacing w:after="0" w:line="276" w:lineRule="auto"/>
        <w:jc w:val="both"/>
        <w:rPr>
          <w:rFonts w:ascii="Calibri" w:eastAsia="Calibri" w:hAnsi="Calibri" w:cs="Calibri"/>
          <w:sz w:val="24"/>
          <w:szCs w:val="24"/>
        </w:rPr>
      </w:pPr>
    </w:p>
    <w:p w14:paraId="4F375087" w14:textId="77777777" w:rsidR="00126699" w:rsidRPr="003B7B79" w:rsidRDefault="00126699" w:rsidP="00111178">
      <w:pPr>
        <w:pStyle w:val="Prrafodelista"/>
        <w:numPr>
          <w:ilvl w:val="0"/>
          <w:numId w:val="114"/>
        </w:numPr>
        <w:spacing w:after="0"/>
        <w:jc w:val="both"/>
        <w:rPr>
          <w:rFonts w:cs="Calibri"/>
          <w:sz w:val="24"/>
          <w:szCs w:val="24"/>
        </w:rPr>
      </w:pPr>
      <w:r w:rsidRPr="003B7B79">
        <w:rPr>
          <w:rFonts w:cs="Calibri"/>
          <w:sz w:val="24"/>
          <w:szCs w:val="24"/>
        </w:rPr>
        <w:t>Tener los conocimientos necesarios para la capacitación, como son: autenticidad, comunicación efectiva, empatía, manejo de voz, y manejo de grupos.</w:t>
      </w:r>
    </w:p>
    <w:p w14:paraId="181939B7" w14:textId="77777777" w:rsidR="00126699" w:rsidRPr="003B7B79" w:rsidRDefault="00126699" w:rsidP="00111178">
      <w:pPr>
        <w:spacing w:after="0" w:line="276" w:lineRule="auto"/>
        <w:jc w:val="both"/>
        <w:rPr>
          <w:rFonts w:ascii="Calibri" w:eastAsia="Calibri" w:hAnsi="Calibri" w:cs="Calibri"/>
          <w:sz w:val="24"/>
          <w:szCs w:val="24"/>
        </w:rPr>
      </w:pPr>
    </w:p>
    <w:p w14:paraId="1AC7DFD3" w14:textId="77777777" w:rsidR="00126699" w:rsidRPr="003B7B79" w:rsidRDefault="00126699" w:rsidP="00111178">
      <w:pPr>
        <w:pStyle w:val="Prrafodelista"/>
        <w:numPr>
          <w:ilvl w:val="0"/>
          <w:numId w:val="114"/>
        </w:numPr>
        <w:spacing w:after="0"/>
        <w:jc w:val="both"/>
        <w:rPr>
          <w:rFonts w:cs="Calibri"/>
          <w:sz w:val="24"/>
          <w:szCs w:val="24"/>
        </w:rPr>
      </w:pPr>
      <w:r w:rsidRPr="003B7B79">
        <w:rPr>
          <w:rFonts w:cs="Calibri"/>
          <w:sz w:val="24"/>
          <w:szCs w:val="24"/>
        </w:rPr>
        <w:t>Las demás que la Secretaría y la normatividad vigente determinen.</w:t>
      </w:r>
    </w:p>
    <w:p w14:paraId="00E259ED" w14:textId="77777777" w:rsidR="00126699" w:rsidRPr="003B7B79" w:rsidRDefault="00126699" w:rsidP="00111178">
      <w:pPr>
        <w:spacing w:after="0" w:line="276" w:lineRule="auto"/>
        <w:contextualSpacing/>
        <w:jc w:val="both"/>
        <w:rPr>
          <w:rFonts w:ascii="Calibri" w:eastAsia="Calibri" w:hAnsi="Calibri" w:cs="Calibri"/>
          <w:sz w:val="24"/>
          <w:szCs w:val="24"/>
        </w:rPr>
      </w:pPr>
    </w:p>
    <w:p w14:paraId="06A09C63" w14:textId="77777777" w:rsidR="00855E4B" w:rsidRPr="003B7B79" w:rsidRDefault="00855E4B" w:rsidP="00111178">
      <w:pPr>
        <w:spacing w:after="0" w:line="276" w:lineRule="auto"/>
        <w:contextualSpacing/>
        <w:jc w:val="center"/>
        <w:rPr>
          <w:rFonts w:ascii="Calibri" w:eastAsia="Calibri" w:hAnsi="Calibri" w:cs="Calibri"/>
          <w:b/>
          <w:sz w:val="24"/>
          <w:szCs w:val="24"/>
        </w:rPr>
      </w:pPr>
    </w:p>
    <w:p w14:paraId="3661C5B8" w14:textId="77777777" w:rsidR="00507FAE" w:rsidRPr="003B7B79" w:rsidRDefault="003277DC"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TÍTULO</w:t>
      </w:r>
      <w:r w:rsidR="00E65A1E" w:rsidRPr="003B7B79">
        <w:rPr>
          <w:rFonts w:ascii="Calibri" w:eastAsia="Calibri" w:hAnsi="Calibri" w:cs="Calibri"/>
          <w:b/>
          <w:sz w:val="24"/>
          <w:szCs w:val="24"/>
        </w:rPr>
        <w:t xml:space="preserve"> </w:t>
      </w:r>
      <w:r w:rsidR="00813B3E" w:rsidRPr="003B7B79">
        <w:rPr>
          <w:rFonts w:ascii="Calibri" w:eastAsia="Calibri" w:hAnsi="Calibri" w:cs="Calibri"/>
          <w:b/>
          <w:sz w:val="24"/>
          <w:szCs w:val="24"/>
        </w:rPr>
        <w:t xml:space="preserve">TERCERO </w:t>
      </w:r>
    </w:p>
    <w:p w14:paraId="5FEAFB6F" w14:textId="77777777" w:rsidR="00E65A1E" w:rsidRPr="003B7B79" w:rsidRDefault="00E65A1E"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DEL USO DE LAS VÍAS PÚBLICAS</w:t>
      </w:r>
    </w:p>
    <w:p w14:paraId="54BCB820" w14:textId="77777777" w:rsidR="00E65A1E" w:rsidRPr="003B7B79" w:rsidRDefault="00E65A1E" w:rsidP="00111178">
      <w:pPr>
        <w:spacing w:after="0" w:line="276" w:lineRule="auto"/>
        <w:contextualSpacing/>
        <w:jc w:val="center"/>
        <w:rPr>
          <w:rFonts w:ascii="Calibri" w:eastAsia="Calibri" w:hAnsi="Calibri" w:cs="Calibri"/>
          <w:b/>
          <w:sz w:val="24"/>
          <w:szCs w:val="24"/>
        </w:rPr>
      </w:pPr>
    </w:p>
    <w:p w14:paraId="66F0858E" w14:textId="77777777" w:rsidR="00A64D7E" w:rsidRPr="003B7B79" w:rsidRDefault="003277DC"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CAPÍTULO</w:t>
      </w:r>
      <w:r w:rsidR="00E65A1E" w:rsidRPr="003B7B79">
        <w:rPr>
          <w:rFonts w:ascii="Calibri" w:eastAsia="Calibri" w:hAnsi="Calibri" w:cs="Calibri"/>
          <w:b/>
          <w:sz w:val="24"/>
          <w:szCs w:val="24"/>
        </w:rPr>
        <w:t xml:space="preserve"> </w:t>
      </w:r>
      <w:r w:rsidR="00A64D7E" w:rsidRPr="003B7B79">
        <w:rPr>
          <w:rFonts w:ascii="Calibri" w:eastAsia="Calibri" w:hAnsi="Calibri" w:cs="Calibri"/>
          <w:b/>
          <w:sz w:val="24"/>
          <w:szCs w:val="24"/>
        </w:rPr>
        <w:t>PRIMERO</w:t>
      </w:r>
    </w:p>
    <w:p w14:paraId="344081F0" w14:textId="77777777" w:rsidR="00507FAE" w:rsidRPr="003B7B79" w:rsidRDefault="00813B3E"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 xml:space="preserve">DE LA </w:t>
      </w:r>
      <w:r w:rsidR="00507FAE" w:rsidRPr="003B7B79">
        <w:rPr>
          <w:rFonts w:ascii="Calibri" w:eastAsia="Calibri" w:hAnsi="Calibri" w:cs="Calibri"/>
          <w:b/>
          <w:sz w:val="24"/>
          <w:szCs w:val="24"/>
        </w:rPr>
        <w:t>MOVILIDAD NO MOTORIZADA</w:t>
      </w:r>
    </w:p>
    <w:p w14:paraId="29C59680" w14:textId="77777777" w:rsidR="00507FAE" w:rsidRPr="003B7B79" w:rsidRDefault="00507FAE" w:rsidP="00111178">
      <w:pPr>
        <w:spacing w:after="0" w:line="276" w:lineRule="auto"/>
        <w:contextualSpacing/>
        <w:jc w:val="both"/>
        <w:rPr>
          <w:rFonts w:ascii="Calibri" w:eastAsia="Calibri" w:hAnsi="Calibri" w:cs="Calibri"/>
          <w:sz w:val="24"/>
          <w:szCs w:val="24"/>
        </w:rPr>
      </w:pPr>
    </w:p>
    <w:p w14:paraId="1C2B7CD3" w14:textId="77777777" w:rsidR="00507FAE" w:rsidRPr="003B7B79" w:rsidRDefault="00507FAE"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126699" w:rsidRPr="003B7B79">
        <w:rPr>
          <w:rFonts w:ascii="Calibri" w:eastAsia="Calibri" w:hAnsi="Calibri" w:cs="Calibri"/>
          <w:sz w:val="24"/>
          <w:szCs w:val="24"/>
        </w:rPr>
        <w:t>29</w:t>
      </w:r>
      <w:r w:rsidRPr="003B7B79">
        <w:rPr>
          <w:rFonts w:ascii="Calibri" w:eastAsia="Calibri" w:hAnsi="Calibri" w:cs="Calibri"/>
          <w:sz w:val="24"/>
          <w:szCs w:val="24"/>
        </w:rPr>
        <w:t>. Para los efectos del presente Reglamento, se entiende por movilidad no motorizada el tránsito o movimiento de peatones y vehículos de propulsión mecánica, animal y/o humana.</w:t>
      </w:r>
    </w:p>
    <w:p w14:paraId="4B6079B4" w14:textId="77777777" w:rsidR="00507FAE" w:rsidRPr="003B7B79" w:rsidRDefault="00507FAE" w:rsidP="00111178">
      <w:pPr>
        <w:spacing w:after="0" w:line="276" w:lineRule="auto"/>
        <w:contextualSpacing/>
        <w:jc w:val="both"/>
        <w:rPr>
          <w:rFonts w:ascii="Calibri" w:eastAsia="Calibri" w:hAnsi="Calibri" w:cs="Calibri"/>
          <w:sz w:val="24"/>
          <w:szCs w:val="24"/>
        </w:rPr>
      </w:pPr>
    </w:p>
    <w:p w14:paraId="4F29BA11" w14:textId="77777777" w:rsidR="00507FAE" w:rsidRPr="003B7B79" w:rsidRDefault="00507FAE"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La Movilidad no motorizada tendrá preferencia en los planes programas y políticas de movilidad que se implementen en todo el territorio del Estado, con el objeto de reducir el uso de vehículos motorizados, priorizando el cuidado del medio ambiente.</w:t>
      </w:r>
    </w:p>
    <w:p w14:paraId="0ED4098D" w14:textId="77777777" w:rsidR="00507FAE" w:rsidRPr="003B7B79" w:rsidRDefault="00507FAE" w:rsidP="00111178">
      <w:pPr>
        <w:spacing w:after="0" w:line="276" w:lineRule="auto"/>
        <w:contextualSpacing/>
        <w:jc w:val="both"/>
        <w:rPr>
          <w:rFonts w:ascii="Calibri" w:eastAsia="Calibri" w:hAnsi="Calibri" w:cs="Calibri"/>
          <w:sz w:val="24"/>
          <w:szCs w:val="24"/>
        </w:rPr>
      </w:pPr>
    </w:p>
    <w:p w14:paraId="777F24DC" w14:textId="77777777" w:rsidR="00507FAE" w:rsidRPr="003B7B79" w:rsidRDefault="00507FAE"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1F5040" w:rsidRPr="003B7B79">
        <w:rPr>
          <w:rFonts w:ascii="Calibri" w:eastAsia="Calibri" w:hAnsi="Calibri" w:cs="Calibri"/>
          <w:sz w:val="24"/>
          <w:szCs w:val="24"/>
        </w:rPr>
        <w:t>30</w:t>
      </w:r>
      <w:r w:rsidRPr="003B7B79">
        <w:rPr>
          <w:rFonts w:ascii="Calibri" w:eastAsia="Calibri" w:hAnsi="Calibri" w:cs="Calibri"/>
          <w:sz w:val="24"/>
          <w:szCs w:val="24"/>
        </w:rPr>
        <w:t>. Los vehículos no motorizados se clasifican en:</w:t>
      </w:r>
    </w:p>
    <w:p w14:paraId="63B6066E" w14:textId="77777777" w:rsidR="00507FAE" w:rsidRPr="003B7B79" w:rsidRDefault="00507FAE" w:rsidP="00111178">
      <w:pPr>
        <w:spacing w:after="0" w:line="276" w:lineRule="auto"/>
        <w:contextualSpacing/>
        <w:jc w:val="both"/>
        <w:rPr>
          <w:rFonts w:ascii="Calibri" w:eastAsia="Calibri" w:hAnsi="Calibri" w:cs="Calibri"/>
          <w:sz w:val="24"/>
          <w:szCs w:val="24"/>
        </w:rPr>
      </w:pPr>
    </w:p>
    <w:p w14:paraId="59218333" w14:textId="77777777" w:rsidR="00507FAE" w:rsidRPr="003B7B79" w:rsidRDefault="00A248E2" w:rsidP="00111178">
      <w:pPr>
        <w:pStyle w:val="Prrafodelista"/>
        <w:numPr>
          <w:ilvl w:val="0"/>
          <w:numId w:val="115"/>
        </w:numPr>
        <w:spacing w:after="0"/>
        <w:jc w:val="both"/>
        <w:rPr>
          <w:rFonts w:cs="Calibri"/>
          <w:sz w:val="24"/>
          <w:szCs w:val="24"/>
        </w:rPr>
      </w:pPr>
      <w:r w:rsidRPr="003B7B79">
        <w:rPr>
          <w:rFonts w:cs="Calibri"/>
          <w:sz w:val="24"/>
          <w:szCs w:val="24"/>
        </w:rPr>
        <w:t>Bicicletas</w:t>
      </w:r>
      <w:r w:rsidR="00507FAE" w:rsidRPr="003B7B79">
        <w:rPr>
          <w:rFonts w:cs="Calibri"/>
          <w:sz w:val="24"/>
          <w:szCs w:val="24"/>
        </w:rPr>
        <w:t>;</w:t>
      </w:r>
    </w:p>
    <w:p w14:paraId="75B3222D" w14:textId="77777777" w:rsidR="00507FAE" w:rsidRPr="003B7B79" w:rsidRDefault="00507FAE" w:rsidP="00111178">
      <w:pPr>
        <w:spacing w:after="0" w:line="276" w:lineRule="auto"/>
        <w:contextualSpacing/>
        <w:jc w:val="both"/>
        <w:rPr>
          <w:rFonts w:ascii="Calibri" w:eastAsia="Calibri" w:hAnsi="Calibri" w:cs="Calibri"/>
          <w:sz w:val="24"/>
          <w:szCs w:val="24"/>
        </w:rPr>
      </w:pPr>
    </w:p>
    <w:p w14:paraId="743312B4" w14:textId="77777777" w:rsidR="00507FAE" w:rsidRPr="003B7B79" w:rsidRDefault="00507FAE" w:rsidP="00111178">
      <w:pPr>
        <w:pStyle w:val="Prrafodelista"/>
        <w:numPr>
          <w:ilvl w:val="0"/>
          <w:numId w:val="115"/>
        </w:numPr>
        <w:spacing w:after="0"/>
        <w:jc w:val="both"/>
        <w:rPr>
          <w:rFonts w:cs="Calibri"/>
          <w:sz w:val="24"/>
          <w:szCs w:val="24"/>
        </w:rPr>
      </w:pPr>
      <w:r w:rsidRPr="003B7B79">
        <w:rPr>
          <w:rFonts w:cs="Calibri"/>
          <w:sz w:val="24"/>
          <w:szCs w:val="24"/>
        </w:rPr>
        <w:t>Vehículos adaptados mecánicamente para personas con discapacidad;</w:t>
      </w:r>
    </w:p>
    <w:p w14:paraId="6661750E" w14:textId="77777777" w:rsidR="00507FAE" w:rsidRPr="003B7B79" w:rsidRDefault="00507FAE" w:rsidP="00111178">
      <w:pPr>
        <w:spacing w:after="0" w:line="276" w:lineRule="auto"/>
        <w:contextualSpacing/>
        <w:jc w:val="both"/>
        <w:rPr>
          <w:rFonts w:ascii="Calibri" w:eastAsia="Calibri" w:hAnsi="Calibri" w:cs="Calibri"/>
          <w:sz w:val="24"/>
          <w:szCs w:val="24"/>
        </w:rPr>
      </w:pPr>
    </w:p>
    <w:p w14:paraId="43D4890E" w14:textId="77777777" w:rsidR="00507FAE" w:rsidRPr="003B7B79" w:rsidRDefault="00507FAE" w:rsidP="00111178">
      <w:pPr>
        <w:pStyle w:val="Prrafodelista"/>
        <w:numPr>
          <w:ilvl w:val="0"/>
          <w:numId w:val="115"/>
        </w:numPr>
        <w:spacing w:after="0"/>
        <w:jc w:val="both"/>
        <w:rPr>
          <w:rFonts w:cs="Calibri"/>
          <w:sz w:val="24"/>
          <w:szCs w:val="24"/>
        </w:rPr>
      </w:pPr>
      <w:r w:rsidRPr="003B7B79">
        <w:rPr>
          <w:rFonts w:cs="Calibri"/>
          <w:sz w:val="24"/>
          <w:szCs w:val="24"/>
        </w:rPr>
        <w:t>Triciclos o cualquier vehículo impulsados por personas; y</w:t>
      </w:r>
    </w:p>
    <w:p w14:paraId="4B9AB84D" w14:textId="77777777" w:rsidR="00507FAE" w:rsidRPr="003B7B79" w:rsidRDefault="00507FAE" w:rsidP="00111178">
      <w:pPr>
        <w:spacing w:after="0" w:line="276" w:lineRule="auto"/>
        <w:contextualSpacing/>
        <w:jc w:val="both"/>
        <w:rPr>
          <w:rFonts w:ascii="Calibri" w:eastAsia="Calibri" w:hAnsi="Calibri" w:cs="Calibri"/>
          <w:sz w:val="24"/>
          <w:szCs w:val="24"/>
        </w:rPr>
      </w:pPr>
    </w:p>
    <w:p w14:paraId="099D3020" w14:textId="77777777" w:rsidR="00507FAE" w:rsidRPr="003B7B79" w:rsidRDefault="00507FAE" w:rsidP="00111178">
      <w:pPr>
        <w:pStyle w:val="Prrafodelista"/>
        <w:numPr>
          <w:ilvl w:val="0"/>
          <w:numId w:val="115"/>
        </w:numPr>
        <w:spacing w:after="0"/>
        <w:jc w:val="both"/>
        <w:rPr>
          <w:rFonts w:cs="Calibri"/>
          <w:sz w:val="24"/>
          <w:szCs w:val="24"/>
        </w:rPr>
      </w:pPr>
      <w:r w:rsidRPr="003B7B79">
        <w:rPr>
          <w:rFonts w:cs="Calibri"/>
          <w:sz w:val="24"/>
          <w:szCs w:val="24"/>
        </w:rPr>
        <w:t>Vehículos de impulso o tracción animal que no cuenten con motor.</w:t>
      </w:r>
    </w:p>
    <w:p w14:paraId="6E4C0068" w14:textId="77777777" w:rsidR="00507FAE" w:rsidRPr="003B7B79" w:rsidRDefault="00507FAE" w:rsidP="00111178">
      <w:pPr>
        <w:spacing w:after="0" w:line="276" w:lineRule="auto"/>
        <w:contextualSpacing/>
        <w:jc w:val="both"/>
        <w:rPr>
          <w:rFonts w:ascii="Calibri" w:eastAsia="Calibri" w:hAnsi="Calibri" w:cs="Calibri"/>
          <w:sz w:val="24"/>
          <w:szCs w:val="24"/>
        </w:rPr>
      </w:pPr>
    </w:p>
    <w:p w14:paraId="74B88C3D" w14:textId="77777777" w:rsidR="00507FAE" w:rsidRPr="003B7B79" w:rsidRDefault="00507FAE"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1F5040" w:rsidRPr="003B7B79">
        <w:rPr>
          <w:rFonts w:ascii="Calibri" w:eastAsia="Calibri" w:hAnsi="Calibri" w:cs="Calibri"/>
          <w:sz w:val="24"/>
          <w:szCs w:val="24"/>
        </w:rPr>
        <w:t>31</w:t>
      </w:r>
      <w:r w:rsidRPr="003B7B79">
        <w:rPr>
          <w:rFonts w:ascii="Calibri" w:eastAsia="Calibri" w:hAnsi="Calibri" w:cs="Calibri"/>
          <w:sz w:val="24"/>
          <w:szCs w:val="24"/>
        </w:rPr>
        <w:t>. Las personas con discapacidad o movilidad reducida que utilicen como modo de transporte la bicicleta o triciclo modificado o adaptado a su necesidad, tendrán las mismas preferencias y derechos que el ciclista.</w:t>
      </w:r>
    </w:p>
    <w:p w14:paraId="66E9071B" w14:textId="77777777" w:rsidR="00507FAE" w:rsidRPr="003B7B79" w:rsidRDefault="00507FAE" w:rsidP="00111178">
      <w:pPr>
        <w:spacing w:after="0" w:line="276" w:lineRule="auto"/>
        <w:contextualSpacing/>
        <w:jc w:val="both"/>
        <w:rPr>
          <w:rFonts w:ascii="Calibri" w:eastAsia="Calibri" w:hAnsi="Calibri" w:cs="Calibri"/>
          <w:sz w:val="24"/>
          <w:szCs w:val="24"/>
        </w:rPr>
      </w:pPr>
    </w:p>
    <w:p w14:paraId="14C275E5" w14:textId="77777777" w:rsidR="00507FAE" w:rsidRPr="003B7B79" w:rsidRDefault="00507FAE"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1F5040" w:rsidRPr="003B7B79">
        <w:rPr>
          <w:rFonts w:ascii="Calibri" w:eastAsia="Calibri" w:hAnsi="Calibri" w:cs="Calibri"/>
          <w:sz w:val="24"/>
          <w:szCs w:val="24"/>
        </w:rPr>
        <w:t>32</w:t>
      </w:r>
      <w:r w:rsidRPr="003B7B79">
        <w:rPr>
          <w:rFonts w:ascii="Calibri" w:eastAsia="Calibri" w:hAnsi="Calibri" w:cs="Calibri"/>
          <w:sz w:val="24"/>
          <w:szCs w:val="24"/>
        </w:rPr>
        <w:t xml:space="preserve">. Son derechos de los conductores de vehículos no motorizados, las siguientes: </w:t>
      </w:r>
    </w:p>
    <w:p w14:paraId="033198EE" w14:textId="77777777" w:rsidR="00507FAE" w:rsidRPr="003B7B79" w:rsidRDefault="00507FAE" w:rsidP="00111178">
      <w:pPr>
        <w:spacing w:after="0" w:line="276" w:lineRule="auto"/>
        <w:contextualSpacing/>
        <w:jc w:val="both"/>
        <w:rPr>
          <w:rFonts w:ascii="Calibri" w:eastAsia="Calibri" w:hAnsi="Calibri" w:cs="Calibri"/>
          <w:sz w:val="24"/>
          <w:szCs w:val="24"/>
        </w:rPr>
      </w:pPr>
    </w:p>
    <w:p w14:paraId="20C4818F" w14:textId="77777777" w:rsidR="00507FAE" w:rsidRPr="003B7B79" w:rsidRDefault="00507FAE" w:rsidP="00111178">
      <w:pPr>
        <w:pStyle w:val="Prrafodelista"/>
        <w:numPr>
          <w:ilvl w:val="0"/>
          <w:numId w:val="117"/>
        </w:numPr>
        <w:spacing w:after="0"/>
        <w:jc w:val="both"/>
        <w:rPr>
          <w:rFonts w:cs="Calibri"/>
          <w:sz w:val="24"/>
          <w:szCs w:val="24"/>
        </w:rPr>
      </w:pPr>
      <w:r w:rsidRPr="003B7B79">
        <w:rPr>
          <w:rFonts w:cs="Calibri"/>
          <w:sz w:val="24"/>
          <w:szCs w:val="24"/>
        </w:rPr>
        <w:t>Disponer de vías de circulación exclusiva o compartida, como son las ciclovías, infraestructura y equipamiento vial para transitar con seguridad;</w:t>
      </w:r>
    </w:p>
    <w:p w14:paraId="2DAB0D0A" w14:textId="77777777" w:rsidR="00507FAE" w:rsidRPr="003B7B79" w:rsidRDefault="00507FAE" w:rsidP="00111178">
      <w:pPr>
        <w:spacing w:after="0" w:line="276" w:lineRule="auto"/>
        <w:contextualSpacing/>
        <w:jc w:val="both"/>
        <w:rPr>
          <w:rFonts w:ascii="Calibri" w:eastAsia="Calibri" w:hAnsi="Calibri" w:cs="Calibri"/>
          <w:sz w:val="24"/>
          <w:szCs w:val="24"/>
        </w:rPr>
      </w:pPr>
    </w:p>
    <w:p w14:paraId="16200B0F" w14:textId="77777777" w:rsidR="00507FAE" w:rsidRPr="003B7B79" w:rsidRDefault="00507FAE" w:rsidP="00111178">
      <w:pPr>
        <w:pStyle w:val="Prrafodelista"/>
        <w:numPr>
          <w:ilvl w:val="0"/>
          <w:numId w:val="117"/>
        </w:numPr>
        <w:spacing w:after="0"/>
        <w:jc w:val="both"/>
        <w:rPr>
          <w:rFonts w:cs="Calibri"/>
          <w:sz w:val="24"/>
          <w:szCs w:val="24"/>
        </w:rPr>
      </w:pPr>
      <w:r w:rsidRPr="003B7B79">
        <w:rPr>
          <w:rFonts w:cs="Calibri"/>
          <w:sz w:val="24"/>
          <w:szCs w:val="24"/>
        </w:rPr>
        <w:t xml:space="preserve">Preferencia de paso o circulación en la vía pública sobre los vehículos motorizados,  </w:t>
      </w:r>
    </w:p>
    <w:p w14:paraId="6654EA6E" w14:textId="77777777" w:rsidR="00507FAE" w:rsidRPr="003B7B79" w:rsidRDefault="00507FAE" w:rsidP="00111178">
      <w:pPr>
        <w:spacing w:after="0" w:line="276" w:lineRule="auto"/>
        <w:contextualSpacing/>
        <w:jc w:val="both"/>
        <w:rPr>
          <w:rFonts w:ascii="Calibri" w:eastAsia="Calibri" w:hAnsi="Calibri" w:cs="Calibri"/>
          <w:sz w:val="24"/>
          <w:szCs w:val="24"/>
        </w:rPr>
      </w:pPr>
    </w:p>
    <w:p w14:paraId="62B26FB3" w14:textId="77777777" w:rsidR="00507FAE" w:rsidRPr="003B7B79" w:rsidRDefault="00507FAE" w:rsidP="00111178">
      <w:pPr>
        <w:pStyle w:val="Prrafodelista"/>
        <w:numPr>
          <w:ilvl w:val="0"/>
          <w:numId w:val="117"/>
        </w:numPr>
        <w:spacing w:after="0"/>
        <w:jc w:val="both"/>
        <w:rPr>
          <w:rFonts w:cs="Calibri"/>
          <w:sz w:val="24"/>
          <w:szCs w:val="24"/>
        </w:rPr>
      </w:pPr>
      <w:r w:rsidRPr="003B7B79">
        <w:rPr>
          <w:rFonts w:cs="Calibri"/>
          <w:sz w:val="24"/>
          <w:szCs w:val="24"/>
        </w:rPr>
        <w:t xml:space="preserve">Estacionar y resguardar sus vehículos en los espacios exclusivos o propicios, en la vía pública, conforme a la normatividad vigente; </w:t>
      </w:r>
    </w:p>
    <w:p w14:paraId="72741BE3" w14:textId="77777777" w:rsidR="00507FAE" w:rsidRPr="003B7B79" w:rsidRDefault="00507FAE" w:rsidP="00111178">
      <w:pPr>
        <w:spacing w:after="0" w:line="276" w:lineRule="auto"/>
        <w:contextualSpacing/>
        <w:jc w:val="both"/>
        <w:rPr>
          <w:rFonts w:ascii="Calibri" w:eastAsia="Calibri" w:hAnsi="Calibri" w:cs="Calibri"/>
          <w:sz w:val="24"/>
          <w:szCs w:val="24"/>
        </w:rPr>
      </w:pPr>
    </w:p>
    <w:p w14:paraId="6B5EC8F3" w14:textId="77777777" w:rsidR="00507FAE" w:rsidRPr="003B7B79" w:rsidRDefault="00507FAE" w:rsidP="00111178">
      <w:pPr>
        <w:pStyle w:val="Prrafodelista"/>
        <w:numPr>
          <w:ilvl w:val="0"/>
          <w:numId w:val="117"/>
        </w:numPr>
        <w:spacing w:after="0"/>
        <w:jc w:val="both"/>
        <w:rPr>
          <w:rFonts w:cs="Calibri"/>
          <w:sz w:val="24"/>
          <w:szCs w:val="24"/>
        </w:rPr>
      </w:pPr>
      <w:r w:rsidRPr="003B7B79">
        <w:rPr>
          <w:rFonts w:cs="Calibri"/>
          <w:sz w:val="24"/>
          <w:szCs w:val="24"/>
        </w:rPr>
        <w:t>Los demás que se señalen en la Ley, el presente reglamento y demás ordenamientos legales aplicables.</w:t>
      </w:r>
    </w:p>
    <w:p w14:paraId="2E500B4A" w14:textId="77777777" w:rsidR="00B67F14" w:rsidRPr="003B7B79" w:rsidRDefault="00B67F14" w:rsidP="00111178">
      <w:pPr>
        <w:spacing w:after="0" w:line="276" w:lineRule="auto"/>
        <w:contextualSpacing/>
        <w:jc w:val="both"/>
        <w:rPr>
          <w:rFonts w:ascii="Calibri" w:eastAsia="Calibri" w:hAnsi="Calibri" w:cs="Calibri"/>
          <w:sz w:val="24"/>
          <w:szCs w:val="24"/>
        </w:rPr>
      </w:pPr>
    </w:p>
    <w:p w14:paraId="4FCDD6D8" w14:textId="77777777" w:rsidR="00B67F14" w:rsidRPr="003B7B79" w:rsidRDefault="00B67F14"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1F5040" w:rsidRPr="003B7B79">
        <w:rPr>
          <w:rFonts w:ascii="Calibri" w:eastAsia="Calibri" w:hAnsi="Calibri" w:cs="Calibri"/>
          <w:sz w:val="24"/>
          <w:szCs w:val="24"/>
        </w:rPr>
        <w:t>33</w:t>
      </w:r>
      <w:r w:rsidRPr="003B7B79">
        <w:rPr>
          <w:rFonts w:ascii="Calibri" w:eastAsia="Calibri" w:hAnsi="Calibri" w:cs="Calibri"/>
          <w:sz w:val="24"/>
          <w:szCs w:val="24"/>
        </w:rPr>
        <w:t xml:space="preserve">. Son obligaciones de los conductores de vehículos no motorizados, las siguientes: </w:t>
      </w:r>
    </w:p>
    <w:p w14:paraId="26B808D1" w14:textId="77777777" w:rsidR="00B67F14" w:rsidRPr="003B7B79" w:rsidRDefault="00B67F14" w:rsidP="00111178">
      <w:pPr>
        <w:spacing w:after="0" w:line="276" w:lineRule="auto"/>
        <w:contextualSpacing/>
        <w:jc w:val="both"/>
        <w:rPr>
          <w:rFonts w:ascii="Calibri" w:eastAsia="Calibri" w:hAnsi="Calibri" w:cs="Calibri"/>
          <w:sz w:val="24"/>
          <w:szCs w:val="24"/>
        </w:rPr>
      </w:pPr>
    </w:p>
    <w:p w14:paraId="7D37066D" w14:textId="77777777" w:rsidR="00B67F14" w:rsidRPr="003B7B79" w:rsidRDefault="00B67F14" w:rsidP="00111178">
      <w:pPr>
        <w:pStyle w:val="Prrafodelista"/>
        <w:numPr>
          <w:ilvl w:val="0"/>
          <w:numId w:val="116"/>
        </w:numPr>
        <w:spacing w:after="0"/>
        <w:jc w:val="both"/>
        <w:rPr>
          <w:rFonts w:cs="Calibri"/>
          <w:sz w:val="24"/>
          <w:szCs w:val="24"/>
        </w:rPr>
      </w:pPr>
      <w:r w:rsidRPr="003B7B79">
        <w:rPr>
          <w:rFonts w:cs="Calibri"/>
          <w:sz w:val="24"/>
          <w:szCs w:val="24"/>
        </w:rPr>
        <w:t xml:space="preserve">Usar un casco protector debidamente puesto, sujetado y abrochado; </w:t>
      </w:r>
    </w:p>
    <w:p w14:paraId="42FE6EE5" w14:textId="77777777" w:rsidR="00B67F14" w:rsidRPr="003B7B79" w:rsidRDefault="00B67F14" w:rsidP="00111178">
      <w:pPr>
        <w:spacing w:after="0" w:line="276" w:lineRule="auto"/>
        <w:contextualSpacing/>
        <w:jc w:val="both"/>
        <w:rPr>
          <w:rFonts w:ascii="Calibri" w:eastAsia="Calibri" w:hAnsi="Calibri" w:cs="Calibri"/>
          <w:sz w:val="24"/>
          <w:szCs w:val="24"/>
        </w:rPr>
      </w:pPr>
    </w:p>
    <w:p w14:paraId="35F1253A" w14:textId="77777777" w:rsidR="00B67F14" w:rsidRPr="003B7B79" w:rsidRDefault="00B67F14" w:rsidP="00111178">
      <w:pPr>
        <w:pStyle w:val="Prrafodelista"/>
        <w:numPr>
          <w:ilvl w:val="0"/>
          <w:numId w:val="116"/>
        </w:numPr>
        <w:spacing w:after="0"/>
        <w:jc w:val="both"/>
        <w:rPr>
          <w:rFonts w:cs="Calibri"/>
          <w:sz w:val="24"/>
          <w:szCs w:val="24"/>
        </w:rPr>
      </w:pPr>
      <w:r w:rsidRPr="003B7B79">
        <w:rPr>
          <w:rFonts w:cs="Calibri"/>
          <w:sz w:val="24"/>
          <w:szCs w:val="24"/>
        </w:rPr>
        <w:t>Portar chaleco, chaqueta o chamarra, aditamentos, bandas o reflejantes para uso nocturno,</w:t>
      </w:r>
    </w:p>
    <w:p w14:paraId="7F2DFA55" w14:textId="77777777" w:rsidR="00B67F14" w:rsidRPr="003B7B79" w:rsidRDefault="00B67F14" w:rsidP="00111178">
      <w:pPr>
        <w:spacing w:after="0" w:line="276" w:lineRule="auto"/>
        <w:contextualSpacing/>
        <w:jc w:val="both"/>
        <w:rPr>
          <w:rFonts w:ascii="Calibri" w:eastAsia="Calibri" w:hAnsi="Calibri" w:cs="Calibri"/>
          <w:sz w:val="24"/>
          <w:szCs w:val="24"/>
        </w:rPr>
      </w:pPr>
    </w:p>
    <w:p w14:paraId="21E98E09" w14:textId="77777777" w:rsidR="00B67F14" w:rsidRPr="003B7B79" w:rsidRDefault="00B67F14" w:rsidP="00111178">
      <w:pPr>
        <w:pStyle w:val="Prrafodelista"/>
        <w:numPr>
          <w:ilvl w:val="0"/>
          <w:numId w:val="116"/>
        </w:numPr>
        <w:spacing w:after="0"/>
        <w:jc w:val="both"/>
        <w:rPr>
          <w:rFonts w:cs="Calibri"/>
          <w:sz w:val="24"/>
          <w:szCs w:val="24"/>
        </w:rPr>
      </w:pPr>
      <w:r w:rsidRPr="003B7B79">
        <w:rPr>
          <w:rFonts w:cs="Calibri"/>
          <w:sz w:val="24"/>
          <w:szCs w:val="24"/>
        </w:rPr>
        <w:t xml:space="preserve">Circular con precaución sobre el carril derecho de la vía en la que transiten, preferentemente sobre vialidades donde exista ciclovía o vía exclusiva para ellos; </w:t>
      </w:r>
    </w:p>
    <w:p w14:paraId="17FAAC30" w14:textId="69E59DAE" w:rsidR="00B67F14" w:rsidRPr="003B7B79" w:rsidRDefault="000E2E2A" w:rsidP="00C03A07">
      <w:pPr>
        <w:tabs>
          <w:tab w:val="left" w:pos="5510"/>
          <w:tab w:val="left" w:pos="6035"/>
        </w:tabs>
        <w:spacing w:after="0" w:line="276" w:lineRule="auto"/>
        <w:contextualSpacing/>
        <w:jc w:val="both"/>
        <w:rPr>
          <w:rFonts w:ascii="Calibri" w:eastAsia="Calibri" w:hAnsi="Calibri" w:cs="Calibri"/>
          <w:sz w:val="24"/>
          <w:szCs w:val="24"/>
        </w:rPr>
      </w:pPr>
      <w:r>
        <w:rPr>
          <w:rFonts w:ascii="Calibri" w:eastAsia="Calibri" w:hAnsi="Calibri" w:cs="Calibri"/>
          <w:sz w:val="24"/>
          <w:szCs w:val="24"/>
        </w:rPr>
        <w:tab/>
      </w:r>
      <w:r w:rsidR="00C03A07">
        <w:rPr>
          <w:rFonts w:ascii="Calibri" w:eastAsia="Calibri" w:hAnsi="Calibri" w:cs="Calibri"/>
          <w:sz w:val="24"/>
          <w:szCs w:val="24"/>
        </w:rPr>
        <w:tab/>
      </w:r>
    </w:p>
    <w:p w14:paraId="06AC7AC4" w14:textId="77777777" w:rsidR="00B67F14" w:rsidRPr="003B7B79" w:rsidRDefault="00B67F14" w:rsidP="00111178">
      <w:pPr>
        <w:pStyle w:val="Prrafodelista"/>
        <w:numPr>
          <w:ilvl w:val="0"/>
          <w:numId w:val="116"/>
        </w:numPr>
        <w:spacing w:after="0"/>
        <w:jc w:val="both"/>
        <w:rPr>
          <w:rFonts w:cs="Calibri"/>
          <w:sz w:val="24"/>
          <w:szCs w:val="24"/>
        </w:rPr>
      </w:pPr>
      <w:r w:rsidRPr="003B7B79">
        <w:rPr>
          <w:rFonts w:cs="Calibri"/>
          <w:sz w:val="24"/>
          <w:szCs w:val="24"/>
        </w:rPr>
        <w:t xml:space="preserve">Respetar las aceras </w:t>
      </w:r>
      <w:r w:rsidR="001858CC" w:rsidRPr="003B7B79">
        <w:rPr>
          <w:rFonts w:cs="Calibri"/>
          <w:sz w:val="24"/>
          <w:szCs w:val="24"/>
        </w:rPr>
        <w:t>y</w:t>
      </w:r>
      <w:r w:rsidRPr="003B7B79">
        <w:rPr>
          <w:rFonts w:cs="Calibri"/>
          <w:sz w:val="24"/>
          <w:szCs w:val="24"/>
        </w:rPr>
        <w:t xml:space="preserve"> áreas reservadas </w:t>
      </w:r>
      <w:r w:rsidR="001858CC" w:rsidRPr="003B7B79">
        <w:rPr>
          <w:rFonts w:cs="Calibri"/>
          <w:sz w:val="24"/>
          <w:szCs w:val="24"/>
        </w:rPr>
        <w:t>para</w:t>
      </w:r>
      <w:r w:rsidRPr="003B7B79">
        <w:rPr>
          <w:rFonts w:cs="Calibri"/>
          <w:sz w:val="24"/>
          <w:szCs w:val="24"/>
        </w:rPr>
        <w:t xml:space="preserve"> los peatones</w:t>
      </w:r>
      <w:r w:rsidR="001858CC" w:rsidRPr="003B7B79">
        <w:rPr>
          <w:rFonts w:cs="Calibri"/>
          <w:sz w:val="24"/>
          <w:szCs w:val="24"/>
        </w:rPr>
        <w:t>;</w:t>
      </w:r>
    </w:p>
    <w:p w14:paraId="21EE7610" w14:textId="77777777" w:rsidR="00B67F14" w:rsidRPr="003B7B79" w:rsidRDefault="00B67F14" w:rsidP="00111178">
      <w:pPr>
        <w:spacing w:after="0" w:line="276" w:lineRule="auto"/>
        <w:contextualSpacing/>
        <w:jc w:val="both"/>
        <w:rPr>
          <w:rFonts w:ascii="Calibri" w:eastAsia="Calibri" w:hAnsi="Calibri" w:cs="Calibri"/>
          <w:sz w:val="24"/>
          <w:szCs w:val="24"/>
        </w:rPr>
      </w:pPr>
    </w:p>
    <w:p w14:paraId="54341AE1" w14:textId="77777777" w:rsidR="00B67F14" w:rsidRPr="003B7B79" w:rsidRDefault="00B67F14" w:rsidP="00111178">
      <w:pPr>
        <w:pStyle w:val="Prrafodelista"/>
        <w:numPr>
          <w:ilvl w:val="0"/>
          <w:numId w:val="116"/>
        </w:numPr>
        <w:spacing w:after="0"/>
        <w:jc w:val="both"/>
        <w:rPr>
          <w:rFonts w:cs="Calibri"/>
          <w:sz w:val="24"/>
          <w:szCs w:val="24"/>
        </w:rPr>
      </w:pPr>
      <w:r w:rsidRPr="003B7B79">
        <w:rPr>
          <w:rFonts w:cs="Calibri"/>
          <w:sz w:val="24"/>
          <w:szCs w:val="24"/>
        </w:rPr>
        <w:t>No circular en sentido contrario en las vías públicas del Estado;</w:t>
      </w:r>
    </w:p>
    <w:p w14:paraId="6DF8061F" w14:textId="77777777" w:rsidR="00B67F14" w:rsidRPr="003B7B79" w:rsidRDefault="00B67F14" w:rsidP="00111178">
      <w:pPr>
        <w:spacing w:after="0" w:line="276" w:lineRule="auto"/>
        <w:jc w:val="both"/>
        <w:rPr>
          <w:rFonts w:ascii="Calibri" w:hAnsi="Calibri" w:cs="Calibri"/>
          <w:sz w:val="24"/>
          <w:szCs w:val="24"/>
        </w:rPr>
      </w:pPr>
    </w:p>
    <w:p w14:paraId="29E63903" w14:textId="77777777" w:rsidR="00E4660A" w:rsidRDefault="00E4660A" w:rsidP="00111178">
      <w:pPr>
        <w:spacing w:after="0" w:line="276" w:lineRule="auto"/>
        <w:contextualSpacing/>
        <w:jc w:val="center"/>
        <w:rPr>
          <w:rFonts w:ascii="Calibri" w:eastAsia="Calibri" w:hAnsi="Calibri" w:cs="Calibri"/>
          <w:b/>
          <w:sz w:val="24"/>
          <w:szCs w:val="24"/>
        </w:rPr>
      </w:pPr>
    </w:p>
    <w:p w14:paraId="5F0FD20A" w14:textId="77777777" w:rsidR="00507FAE" w:rsidRPr="003B7B79" w:rsidRDefault="00507FAE"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 xml:space="preserve">CAPÍTULO </w:t>
      </w:r>
      <w:r w:rsidR="003277DC" w:rsidRPr="003B7B79">
        <w:rPr>
          <w:rFonts w:ascii="Calibri" w:eastAsia="Calibri" w:hAnsi="Calibri" w:cs="Calibri"/>
          <w:b/>
          <w:sz w:val="24"/>
          <w:szCs w:val="24"/>
        </w:rPr>
        <w:t>SEGUNDO</w:t>
      </w:r>
    </w:p>
    <w:p w14:paraId="7CF9B05B" w14:textId="77777777" w:rsidR="003277DC" w:rsidRPr="003B7B79" w:rsidRDefault="00507FAE"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DE LOS PEATONES, PERSONAS CON DISCAPACIDAD</w:t>
      </w:r>
    </w:p>
    <w:p w14:paraId="11EF9463" w14:textId="77777777" w:rsidR="00507FAE" w:rsidRPr="003B7B79" w:rsidRDefault="00C8276C"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 xml:space="preserve"> </w:t>
      </w:r>
      <w:r w:rsidR="00507FAE" w:rsidRPr="003B7B79">
        <w:rPr>
          <w:rFonts w:ascii="Calibri" w:eastAsia="Calibri" w:hAnsi="Calibri" w:cs="Calibri"/>
          <w:b/>
          <w:sz w:val="24"/>
          <w:szCs w:val="24"/>
        </w:rPr>
        <w:t>Y CICLISTAS.</w:t>
      </w:r>
    </w:p>
    <w:p w14:paraId="2F1C6139" w14:textId="77777777" w:rsidR="00507FAE" w:rsidRPr="003B7B79" w:rsidRDefault="00507FAE" w:rsidP="00111178">
      <w:pPr>
        <w:spacing w:after="0" w:line="276" w:lineRule="auto"/>
        <w:contextualSpacing/>
        <w:jc w:val="both"/>
        <w:rPr>
          <w:rFonts w:ascii="Calibri" w:eastAsia="Calibri" w:hAnsi="Calibri" w:cs="Calibri"/>
          <w:sz w:val="24"/>
          <w:szCs w:val="24"/>
        </w:rPr>
      </w:pPr>
    </w:p>
    <w:p w14:paraId="6ECA9794" w14:textId="77777777" w:rsidR="00A248E2" w:rsidRPr="003B7B79" w:rsidRDefault="00A248E2"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1F5040" w:rsidRPr="003B7B79">
        <w:rPr>
          <w:rFonts w:ascii="Calibri" w:eastAsia="Calibri" w:hAnsi="Calibri" w:cs="Calibri"/>
          <w:sz w:val="24"/>
          <w:szCs w:val="24"/>
        </w:rPr>
        <w:t>34</w:t>
      </w:r>
      <w:r w:rsidRPr="003B7B79">
        <w:rPr>
          <w:rFonts w:ascii="Calibri" w:eastAsia="Calibri" w:hAnsi="Calibri" w:cs="Calibri"/>
          <w:sz w:val="24"/>
          <w:szCs w:val="24"/>
        </w:rPr>
        <w:t>. Los peatones tienen derecho de preferencia sobre cualquier vehículo motorizado o no motorizado, especialmente las personas con discapacidad, los menores de edad, adultos mayores y mujeres embarazadas.</w:t>
      </w:r>
    </w:p>
    <w:p w14:paraId="6D25FABB"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6510BC69" w14:textId="77777777" w:rsidR="00A248E2" w:rsidRPr="003B7B79" w:rsidRDefault="00A248E2"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La preferencia de paso será en todas las intersecciones y zonas peatonales marcadas para este efecto cuando no estén controladas con semáforos.</w:t>
      </w:r>
    </w:p>
    <w:p w14:paraId="4E18F850" w14:textId="77777777" w:rsidR="00F84526" w:rsidRPr="003B7B79" w:rsidRDefault="00F84526" w:rsidP="00111178">
      <w:pPr>
        <w:spacing w:after="0" w:line="276" w:lineRule="auto"/>
        <w:contextualSpacing/>
        <w:jc w:val="both"/>
        <w:rPr>
          <w:rFonts w:ascii="Calibri" w:eastAsia="Calibri" w:hAnsi="Calibri" w:cs="Calibri"/>
          <w:sz w:val="24"/>
          <w:szCs w:val="24"/>
        </w:rPr>
      </w:pPr>
    </w:p>
    <w:p w14:paraId="2EFAEBAE" w14:textId="77777777" w:rsidR="00F84526" w:rsidRPr="003B7B79" w:rsidRDefault="00F84526"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El derecho de paso se ejercerá</w:t>
      </w:r>
      <w:r w:rsidR="00F64C42" w:rsidRPr="003B7B79">
        <w:rPr>
          <w:rFonts w:ascii="Calibri" w:eastAsia="Calibri" w:hAnsi="Calibri" w:cs="Calibri"/>
          <w:sz w:val="24"/>
          <w:szCs w:val="24"/>
        </w:rPr>
        <w:t>,</w:t>
      </w:r>
      <w:r w:rsidRPr="003B7B79">
        <w:rPr>
          <w:rFonts w:ascii="Calibri" w:eastAsia="Calibri" w:hAnsi="Calibri" w:cs="Calibri"/>
          <w:sz w:val="24"/>
          <w:szCs w:val="24"/>
        </w:rPr>
        <w:t xml:space="preserve"> solo </w:t>
      </w:r>
      <w:r w:rsidR="00F053D0" w:rsidRPr="003B7B79">
        <w:rPr>
          <w:rFonts w:ascii="Calibri" w:eastAsia="Calibri" w:hAnsi="Calibri" w:cs="Calibri"/>
          <w:sz w:val="24"/>
          <w:szCs w:val="24"/>
        </w:rPr>
        <w:t xml:space="preserve">si el peatón cruza </w:t>
      </w:r>
      <w:r w:rsidRPr="003B7B79">
        <w:rPr>
          <w:rFonts w:ascii="Calibri" w:eastAsia="Calibri" w:hAnsi="Calibri" w:cs="Calibri"/>
          <w:sz w:val="24"/>
          <w:szCs w:val="24"/>
        </w:rPr>
        <w:t xml:space="preserve">en las intersecciones y lugares </w:t>
      </w:r>
      <w:r w:rsidR="00F64C42" w:rsidRPr="003B7B79">
        <w:rPr>
          <w:rFonts w:ascii="Calibri" w:eastAsia="Calibri" w:hAnsi="Calibri" w:cs="Calibri"/>
          <w:sz w:val="24"/>
          <w:szCs w:val="24"/>
        </w:rPr>
        <w:t xml:space="preserve">señalados </w:t>
      </w:r>
      <w:r w:rsidRPr="003B7B79">
        <w:rPr>
          <w:rFonts w:ascii="Calibri" w:eastAsia="Calibri" w:hAnsi="Calibri" w:cs="Calibri"/>
          <w:sz w:val="24"/>
          <w:szCs w:val="24"/>
        </w:rPr>
        <w:t xml:space="preserve">para tal efecto, quedando prohibido cruzar </w:t>
      </w:r>
      <w:r w:rsidR="00F64C42" w:rsidRPr="003B7B79">
        <w:rPr>
          <w:rFonts w:ascii="Calibri" w:eastAsia="Calibri" w:hAnsi="Calibri" w:cs="Calibri"/>
          <w:sz w:val="24"/>
          <w:szCs w:val="24"/>
        </w:rPr>
        <w:t>por lugares no destinados para ello</w:t>
      </w:r>
      <w:r w:rsidRPr="003B7B79">
        <w:rPr>
          <w:rFonts w:ascii="Calibri" w:eastAsia="Calibri" w:hAnsi="Calibri" w:cs="Calibri"/>
          <w:sz w:val="24"/>
          <w:szCs w:val="24"/>
        </w:rPr>
        <w:t>.</w:t>
      </w:r>
    </w:p>
    <w:p w14:paraId="6B304B26"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36BFE1F3" w14:textId="77777777" w:rsidR="00A248E2" w:rsidRPr="003B7B79" w:rsidRDefault="000962D5"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1F5040" w:rsidRPr="003B7B79">
        <w:rPr>
          <w:rFonts w:ascii="Calibri" w:eastAsia="Calibri" w:hAnsi="Calibri" w:cs="Calibri"/>
          <w:sz w:val="24"/>
          <w:szCs w:val="24"/>
        </w:rPr>
        <w:t>35</w:t>
      </w:r>
      <w:r w:rsidRPr="003B7B79">
        <w:rPr>
          <w:rFonts w:ascii="Calibri" w:eastAsia="Calibri" w:hAnsi="Calibri" w:cs="Calibri"/>
          <w:sz w:val="24"/>
          <w:szCs w:val="24"/>
        </w:rPr>
        <w:t xml:space="preserve">. </w:t>
      </w:r>
      <w:r w:rsidR="00A248E2" w:rsidRPr="003B7B79">
        <w:rPr>
          <w:rFonts w:ascii="Calibri" w:eastAsia="Calibri" w:hAnsi="Calibri" w:cs="Calibri"/>
          <w:sz w:val="24"/>
          <w:szCs w:val="24"/>
        </w:rPr>
        <w:t>En vías de doble circulación, también deberán ceder el paso a los peatones que se aproximen proveniente</w:t>
      </w:r>
      <w:r w:rsidR="00F053D0" w:rsidRPr="003B7B79">
        <w:rPr>
          <w:rFonts w:ascii="Calibri" w:eastAsia="Calibri" w:hAnsi="Calibri" w:cs="Calibri"/>
          <w:sz w:val="24"/>
          <w:szCs w:val="24"/>
        </w:rPr>
        <w:t>s de la vía en sentido opuesto.</w:t>
      </w:r>
    </w:p>
    <w:p w14:paraId="7A4BE58A"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4CB1DD29" w14:textId="77777777" w:rsidR="00A248E2" w:rsidRPr="003B7B79" w:rsidRDefault="00A248E2"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1F5040" w:rsidRPr="003B7B79">
        <w:rPr>
          <w:rFonts w:ascii="Calibri" w:eastAsia="Calibri" w:hAnsi="Calibri" w:cs="Calibri"/>
          <w:sz w:val="24"/>
          <w:szCs w:val="24"/>
        </w:rPr>
        <w:t>36</w:t>
      </w:r>
      <w:r w:rsidRPr="003B7B79">
        <w:rPr>
          <w:rFonts w:ascii="Calibri" w:eastAsia="Calibri" w:hAnsi="Calibri" w:cs="Calibri"/>
          <w:sz w:val="24"/>
          <w:szCs w:val="24"/>
        </w:rPr>
        <w:t>. Los peatones tendrán los siguientes derechos:</w:t>
      </w:r>
    </w:p>
    <w:p w14:paraId="5E7E5BD0"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30952650" w14:textId="77777777" w:rsidR="00F64C42" w:rsidRPr="003B7B79" w:rsidRDefault="00A248E2" w:rsidP="00111178">
      <w:pPr>
        <w:pStyle w:val="Prrafodelista"/>
        <w:numPr>
          <w:ilvl w:val="0"/>
          <w:numId w:val="189"/>
        </w:numPr>
        <w:spacing w:after="0"/>
        <w:jc w:val="both"/>
        <w:rPr>
          <w:rFonts w:cs="Calibri"/>
          <w:sz w:val="24"/>
          <w:szCs w:val="24"/>
        </w:rPr>
      </w:pPr>
      <w:r w:rsidRPr="003B7B79">
        <w:rPr>
          <w:rFonts w:cs="Calibri"/>
          <w:sz w:val="24"/>
          <w:szCs w:val="24"/>
        </w:rPr>
        <w:t>A que se les garan</w:t>
      </w:r>
      <w:r w:rsidR="00F64C42" w:rsidRPr="003B7B79">
        <w:rPr>
          <w:rFonts w:cs="Calibri"/>
          <w:sz w:val="24"/>
          <w:szCs w:val="24"/>
        </w:rPr>
        <w:t>tice el derecho a la movilidad;</w:t>
      </w:r>
    </w:p>
    <w:p w14:paraId="64EB862E" w14:textId="77777777" w:rsidR="00F64C42" w:rsidRPr="003B7B79" w:rsidRDefault="00F64C42" w:rsidP="00111178">
      <w:pPr>
        <w:spacing w:after="0" w:line="276" w:lineRule="auto"/>
        <w:contextualSpacing/>
        <w:jc w:val="both"/>
        <w:rPr>
          <w:rFonts w:ascii="Calibri" w:eastAsia="Calibri" w:hAnsi="Calibri" w:cs="Calibri"/>
          <w:sz w:val="24"/>
          <w:szCs w:val="24"/>
        </w:rPr>
      </w:pPr>
    </w:p>
    <w:p w14:paraId="3A87789D" w14:textId="77777777" w:rsidR="00F64C42" w:rsidRPr="003B7B79" w:rsidRDefault="00A248E2" w:rsidP="00111178">
      <w:pPr>
        <w:pStyle w:val="Prrafodelista"/>
        <w:numPr>
          <w:ilvl w:val="0"/>
          <w:numId w:val="189"/>
        </w:numPr>
        <w:spacing w:after="0"/>
        <w:jc w:val="both"/>
        <w:rPr>
          <w:rFonts w:cs="Calibri"/>
          <w:sz w:val="24"/>
          <w:szCs w:val="24"/>
        </w:rPr>
      </w:pPr>
      <w:r w:rsidRPr="003B7B79">
        <w:rPr>
          <w:rFonts w:cs="Calibri"/>
          <w:sz w:val="24"/>
          <w:szCs w:val="24"/>
        </w:rPr>
        <w:t>A recibir de las autoridades de movilidad y vialidad la orient</w:t>
      </w:r>
      <w:r w:rsidR="000962D5" w:rsidRPr="003B7B79">
        <w:rPr>
          <w:rFonts w:cs="Calibri"/>
          <w:sz w:val="24"/>
          <w:szCs w:val="24"/>
        </w:rPr>
        <w:t>ación requerida, la asistencia y</w:t>
      </w:r>
      <w:r w:rsidR="00F64C42" w:rsidRPr="003B7B79">
        <w:rPr>
          <w:rFonts w:cs="Calibri"/>
          <w:sz w:val="24"/>
          <w:szCs w:val="24"/>
        </w:rPr>
        <w:t xml:space="preserve"> auxilio que requieran;</w:t>
      </w:r>
    </w:p>
    <w:p w14:paraId="7A2AFA12" w14:textId="77777777" w:rsidR="00F64C42" w:rsidRPr="003B7B79" w:rsidRDefault="00F64C42" w:rsidP="00111178">
      <w:pPr>
        <w:spacing w:after="0" w:line="276" w:lineRule="auto"/>
        <w:contextualSpacing/>
        <w:jc w:val="both"/>
        <w:rPr>
          <w:rFonts w:ascii="Calibri" w:eastAsia="Calibri" w:hAnsi="Calibri" w:cs="Calibri"/>
          <w:sz w:val="24"/>
          <w:szCs w:val="24"/>
        </w:rPr>
      </w:pPr>
    </w:p>
    <w:p w14:paraId="5DC878FA" w14:textId="77777777" w:rsidR="00F64C42" w:rsidRPr="003B7B79" w:rsidRDefault="00A248E2" w:rsidP="00111178">
      <w:pPr>
        <w:pStyle w:val="Prrafodelista"/>
        <w:numPr>
          <w:ilvl w:val="0"/>
          <w:numId w:val="189"/>
        </w:numPr>
        <w:spacing w:after="0"/>
        <w:jc w:val="both"/>
        <w:rPr>
          <w:rFonts w:cs="Calibri"/>
          <w:sz w:val="24"/>
          <w:szCs w:val="24"/>
        </w:rPr>
      </w:pPr>
      <w:r w:rsidRPr="003B7B79">
        <w:rPr>
          <w:rFonts w:cs="Calibri"/>
          <w:sz w:val="24"/>
          <w:szCs w:val="24"/>
        </w:rPr>
        <w:t>A disfrutar libremente de los espacios p</w:t>
      </w:r>
      <w:r w:rsidR="00F64C42" w:rsidRPr="003B7B79">
        <w:rPr>
          <w:rFonts w:cs="Calibri"/>
          <w:sz w:val="24"/>
          <w:szCs w:val="24"/>
        </w:rPr>
        <w:t>úblicos y de la vía peatonal, y</w:t>
      </w:r>
    </w:p>
    <w:p w14:paraId="6ED5F326" w14:textId="77777777" w:rsidR="00F64C42" w:rsidRPr="003B7B79" w:rsidRDefault="00F64C42" w:rsidP="00111178">
      <w:pPr>
        <w:spacing w:after="0" w:line="276" w:lineRule="auto"/>
        <w:contextualSpacing/>
        <w:jc w:val="both"/>
        <w:rPr>
          <w:rFonts w:ascii="Calibri" w:eastAsia="Calibri" w:hAnsi="Calibri" w:cs="Calibri"/>
          <w:sz w:val="24"/>
          <w:szCs w:val="24"/>
        </w:rPr>
      </w:pPr>
    </w:p>
    <w:p w14:paraId="20DDDAF7" w14:textId="77777777" w:rsidR="00A248E2" w:rsidRPr="003B7B79" w:rsidRDefault="00A248E2" w:rsidP="00111178">
      <w:pPr>
        <w:pStyle w:val="Prrafodelista"/>
        <w:numPr>
          <w:ilvl w:val="0"/>
          <w:numId w:val="189"/>
        </w:numPr>
        <w:spacing w:after="0"/>
        <w:jc w:val="both"/>
        <w:rPr>
          <w:rFonts w:cs="Calibri"/>
          <w:sz w:val="24"/>
          <w:szCs w:val="24"/>
        </w:rPr>
      </w:pPr>
      <w:r w:rsidRPr="003B7B79">
        <w:rPr>
          <w:rFonts w:cs="Calibri"/>
          <w:sz w:val="24"/>
          <w:szCs w:val="24"/>
        </w:rPr>
        <w:t>Cualquier otro derecho previsto en las normas que resulte aplicables respecto al derecho a la movilidad.</w:t>
      </w:r>
    </w:p>
    <w:p w14:paraId="7A25E768"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1B2B6B08" w14:textId="77777777" w:rsidR="00A248E2" w:rsidRPr="003B7B79" w:rsidRDefault="00A248E2"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1F5040" w:rsidRPr="003B7B79">
        <w:rPr>
          <w:rFonts w:ascii="Calibri" w:eastAsia="Calibri" w:hAnsi="Calibri" w:cs="Calibri"/>
          <w:sz w:val="24"/>
          <w:szCs w:val="24"/>
        </w:rPr>
        <w:t>37</w:t>
      </w:r>
      <w:r w:rsidRPr="003B7B79">
        <w:rPr>
          <w:rFonts w:ascii="Calibri" w:eastAsia="Calibri" w:hAnsi="Calibri" w:cs="Calibri"/>
          <w:sz w:val="24"/>
          <w:szCs w:val="24"/>
        </w:rPr>
        <w:t>. Los conductores de vehículos de motor deberán hacer alto total para ceder el paso y garantizar la integridad física de los peatones, personas con discapacidad, los menores de edad, adultos mayores y mujeres embarazadas en los casos siguientes:</w:t>
      </w:r>
    </w:p>
    <w:p w14:paraId="6BB5DB42"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3AA96C83" w14:textId="77777777" w:rsidR="00A248E2" w:rsidRPr="003B7B79" w:rsidRDefault="00A248E2" w:rsidP="00111178">
      <w:pPr>
        <w:pStyle w:val="Prrafodelista"/>
        <w:numPr>
          <w:ilvl w:val="0"/>
          <w:numId w:val="190"/>
        </w:numPr>
        <w:spacing w:after="0"/>
        <w:jc w:val="both"/>
        <w:rPr>
          <w:rFonts w:cs="Calibri"/>
          <w:sz w:val="24"/>
          <w:szCs w:val="24"/>
        </w:rPr>
      </w:pPr>
      <w:r w:rsidRPr="003B7B79">
        <w:rPr>
          <w:rFonts w:cs="Calibri"/>
          <w:sz w:val="24"/>
          <w:szCs w:val="24"/>
        </w:rPr>
        <w:t>Cuando existan los pasos peatonales señalizados con rayas para cruces;</w:t>
      </w:r>
    </w:p>
    <w:p w14:paraId="10B4A90C"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7DC5E176" w14:textId="77777777" w:rsidR="00A248E2" w:rsidRPr="003B7B79" w:rsidRDefault="00A248E2" w:rsidP="00111178">
      <w:pPr>
        <w:pStyle w:val="Prrafodelista"/>
        <w:numPr>
          <w:ilvl w:val="0"/>
          <w:numId w:val="190"/>
        </w:numPr>
        <w:spacing w:after="0"/>
        <w:jc w:val="both"/>
        <w:rPr>
          <w:rFonts w:cs="Calibri"/>
          <w:sz w:val="24"/>
          <w:szCs w:val="24"/>
        </w:rPr>
      </w:pPr>
      <w:r w:rsidRPr="003B7B79">
        <w:rPr>
          <w:rFonts w:cs="Calibri"/>
          <w:sz w:val="24"/>
          <w:szCs w:val="24"/>
        </w:rPr>
        <w:t>Cuando la señal del semáforo así lo indique;</w:t>
      </w:r>
    </w:p>
    <w:p w14:paraId="2B675D3C"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377099E5" w14:textId="77777777" w:rsidR="00A248E2" w:rsidRPr="003B7B79" w:rsidRDefault="00A248E2" w:rsidP="00111178">
      <w:pPr>
        <w:pStyle w:val="Prrafodelista"/>
        <w:numPr>
          <w:ilvl w:val="0"/>
          <w:numId w:val="190"/>
        </w:numPr>
        <w:spacing w:after="0"/>
        <w:jc w:val="both"/>
        <w:rPr>
          <w:rFonts w:cs="Calibri"/>
          <w:sz w:val="24"/>
          <w:szCs w:val="24"/>
        </w:rPr>
      </w:pPr>
      <w:r w:rsidRPr="003B7B79">
        <w:rPr>
          <w:rFonts w:cs="Calibri"/>
          <w:sz w:val="24"/>
          <w:szCs w:val="24"/>
        </w:rPr>
        <w:t>Cuando los vehículos vayan a dar vuelta para entrar a la otra vía y haya peatones cruzando el arroyo vehicular;</w:t>
      </w:r>
    </w:p>
    <w:p w14:paraId="75CCAA86"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47B6C9B2" w14:textId="77777777" w:rsidR="00A248E2" w:rsidRPr="003B7B79" w:rsidRDefault="00A248E2" w:rsidP="00111178">
      <w:pPr>
        <w:pStyle w:val="Prrafodelista"/>
        <w:numPr>
          <w:ilvl w:val="0"/>
          <w:numId w:val="190"/>
        </w:numPr>
        <w:spacing w:after="0"/>
        <w:jc w:val="both"/>
        <w:rPr>
          <w:rFonts w:cs="Calibri"/>
          <w:sz w:val="24"/>
          <w:szCs w:val="24"/>
        </w:rPr>
      </w:pPr>
      <w:r w:rsidRPr="003B7B79">
        <w:rPr>
          <w:rFonts w:cs="Calibri"/>
          <w:sz w:val="24"/>
          <w:szCs w:val="24"/>
        </w:rPr>
        <w:t>Cuando los vehículos deban circular sobre el acotamiento y sobre éste haya peatones transitando por no existir zona peatonal;</w:t>
      </w:r>
    </w:p>
    <w:p w14:paraId="4A64849C" w14:textId="77777777" w:rsidR="00F64C42" w:rsidRPr="003B7B79" w:rsidRDefault="00F64C42" w:rsidP="00111178">
      <w:pPr>
        <w:spacing w:after="0" w:line="276" w:lineRule="auto"/>
        <w:contextualSpacing/>
        <w:jc w:val="both"/>
        <w:rPr>
          <w:rFonts w:ascii="Calibri" w:eastAsia="Calibri" w:hAnsi="Calibri" w:cs="Calibri"/>
          <w:sz w:val="24"/>
          <w:szCs w:val="24"/>
        </w:rPr>
      </w:pPr>
    </w:p>
    <w:p w14:paraId="0D403170" w14:textId="77777777" w:rsidR="00A248E2" w:rsidRPr="003B7B79" w:rsidRDefault="00A248E2" w:rsidP="00111178">
      <w:pPr>
        <w:pStyle w:val="Prrafodelista"/>
        <w:numPr>
          <w:ilvl w:val="0"/>
          <w:numId w:val="190"/>
        </w:numPr>
        <w:spacing w:after="0"/>
        <w:jc w:val="both"/>
        <w:rPr>
          <w:rFonts w:cs="Calibri"/>
          <w:sz w:val="24"/>
          <w:szCs w:val="24"/>
        </w:rPr>
      </w:pPr>
      <w:r w:rsidRPr="003B7B79">
        <w:rPr>
          <w:rFonts w:cs="Calibri"/>
          <w:sz w:val="24"/>
          <w:szCs w:val="24"/>
        </w:rPr>
        <w:t>Cuando Los vehículos transiten frente a grupos en formación, caminatas, filas de escolares o desfiles;</w:t>
      </w:r>
    </w:p>
    <w:p w14:paraId="72B54437"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2F06EA77" w14:textId="77777777" w:rsidR="00F64C42" w:rsidRPr="003B7B79" w:rsidRDefault="00A248E2" w:rsidP="00111178">
      <w:pPr>
        <w:pStyle w:val="Prrafodelista"/>
        <w:numPr>
          <w:ilvl w:val="0"/>
          <w:numId w:val="190"/>
        </w:numPr>
        <w:spacing w:after="0"/>
        <w:jc w:val="both"/>
        <w:rPr>
          <w:rFonts w:cs="Calibri"/>
          <w:sz w:val="24"/>
          <w:szCs w:val="24"/>
        </w:rPr>
      </w:pPr>
      <w:r w:rsidRPr="003B7B79">
        <w:rPr>
          <w:rFonts w:cs="Calibri"/>
          <w:sz w:val="24"/>
          <w:szCs w:val="24"/>
        </w:rPr>
        <w:t>Cuando el peatón transite por la banqueta y los conductores de vehículos tengan que cruzarla para entrar o salir de una cochera, estacionamiento, cen</w:t>
      </w:r>
      <w:r w:rsidR="00832DBA" w:rsidRPr="003B7B79">
        <w:rPr>
          <w:rFonts w:cs="Calibri"/>
          <w:sz w:val="24"/>
          <w:szCs w:val="24"/>
        </w:rPr>
        <w:t>tro comercial o una privada, y</w:t>
      </w:r>
    </w:p>
    <w:p w14:paraId="375DB411" w14:textId="77777777" w:rsidR="00F64C42" w:rsidRPr="003B7B79" w:rsidRDefault="00F64C42" w:rsidP="00111178">
      <w:pPr>
        <w:spacing w:after="0" w:line="276" w:lineRule="auto"/>
        <w:contextualSpacing/>
        <w:jc w:val="both"/>
        <w:rPr>
          <w:rFonts w:ascii="Calibri" w:eastAsia="Calibri" w:hAnsi="Calibri" w:cs="Calibri"/>
          <w:sz w:val="24"/>
          <w:szCs w:val="24"/>
        </w:rPr>
      </w:pPr>
    </w:p>
    <w:p w14:paraId="20D1CC0A" w14:textId="77777777" w:rsidR="00A248E2" w:rsidRPr="003B7B79" w:rsidRDefault="00A248E2" w:rsidP="00111178">
      <w:pPr>
        <w:pStyle w:val="Prrafodelista"/>
        <w:numPr>
          <w:ilvl w:val="0"/>
          <w:numId w:val="190"/>
        </w:numPr>
        <w:spacing w:after="0"/>
        <w:jc w:val="both"/>
        <w:rPr>
          <w:rFonts w:cs="Calibri"/>
          <w:sz w:val="24"/>
          <w:szCs w:val="24"/>
        </w:rPr>
      </w:pPr>
      <w:r w:rsidRPr="003B7B79">
        <w:rPr>
          <w:rFonts w:cs="Calibri"/>
          <w:sz w:val="24"/>
          <w:szCs w:val="24"/>
        </w:rPr>
        <w:t>Cuando en los cruceros controlados por semáforos, existan peatones sobre el arroyo vehicular que no hayan alcanzado a cruzarlo y toque el turno a los vehículos de acuerdo con la señal del semáforo.</w:t>
      </w:r>
    </w:p>
    <w:p w14:paraId="2B8D69A2"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6B1A490F" w14:textId="77777777" w:rsidR="00A248E2" w:rsidRPr="003B7B79" w:rsidRDefault="00A248E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1F5040" w:rsidRPr="003B7B79">
        <w:rPr>
          <w:rFonts w:ascii="Calibri" w:eastAsia="Calibri" w:hAnsi="Calibri" w:cs="Calibri"/>
          <w:sz w:val="24"/>
          <w:szCs w:val="24"/>
        </w:rPr>
        <w:t>38</w:t>
      </w:r>
      <w:r w:rsidRPr="003B7B79">
        <w:rPr>
          <w:rFonts w:ascii="Calibri" w:eastAsia="Calibri" w:hAnsi="Calibri" w:cs="Calibri"/>
          <w:sz w:val="24"/>
          <w:szCs w:val="24"/>
        </w:rPr>
        <w:t>. Las personas con discapacidad además de los derechos reconocidos en la Ley y en otras normas, tendrán los siguientes:</w:t>
      </w:r>
    </w:p>
    <w:p w14:paraId="6A71C327" w14:textId="77777777" w:rsidR="00A248E2" w:rsidRPr="003B7B79" w:rsidRDefault="00A248E2" w:rsidP="00111178">
      <w:pPr>
        <w:spacing w:after="0" w:line="276" w:lineRule="auto"/>
        <w:jc w:val="both"/>
        <w:rPr>
          <w:rFonts w:ascii="Calibri" w:eastAsia="Calibri" w:hAnsi="Calibri" w:cs="Calibri"/>
          <w:sz w:val="24"/>
          <w:szCs w:val="24"/>
        </w:rPr>
      </w:pPr>
    </w:p>
    <w:p w14:paraId="29588F01" w14:textId="77777777" w:rsidR="00A248E2" w:rsidRPr="003B7B79" w:rsidRDefault="00A248E2" w:rsidP="00111178">
      <w:pPr>
        <w:numPr>
          <w:ilvl w:val="0"/>
          <w:numId w:val="171"/>
        </w:numPr>
        <w:spacing w:after="0" w:line="276" w:lineRule="auto"/>
        <w:ind w:left="709" w:hanging="709"/>
        <w:contextualSpacing/>
        <w:jc w:val="both"/>
        <w:rPr>
          <w:rFonts w:ascii="Calibri" w:eastAsia="Calibri" w:hAnsi="Calibri" w:cs="Calibri"/>
          <w:sz w:val="24"/>
          <w:szCs w:val="24"/>
        </w:rPr>
      </w:pPr>
      <w:r w:rsidRPr="003B7B79">
        <w:rPr>
          <w:rFonts w:ascii="Calibri" w:eastAsia="Calibri" w:hAnsi="Calibri" w:cs="Calibri"/>
          <w:sz w:val="24"/>
          <w:szCs w:val="24"/>
        </w:rPr>
        <w:t>Desplazarse y transitar con preferencia sobre otros sujetos de movilidad por todas las vías públicas o donde existe un espacio de circulación exclusivo, con excepción de aquellas vías con restricciones por su seguridad;</w:t>
      </w:r>
    </w:p>
    <w:p w14:paraId="4572D90D"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61FDB0B2" w14:textId="77777777" w:rsidR="00A248E2" w:rsidRPr="003B7B79" w:rsidRDefault="00A248E2" w:rsidP="00111178">
      <w:pPr>
        <w:numPr>
          <w:ilvl w:val="0"/>
          <w:numId w:val="171"/>
        </w:numPr>
        <w:spacing w:after="0" w:line="276" w:lineRule="auto"/>
        <w:ind w:left="709" w:hanging="709"/>
        <w:contextualSpacing/>
        <w:jc w:val="both"/>
        <w:rPr>
          <w:rFonts w:ascii="Calibri" w:eastAsia="Calibri" w:hAnsi="Calibri" w:cs="Calibri"/>
          <w:sz w:val="24"/>
          <w:szCs w:val="24"/>
        </w:rPr>
      </w:pPr>
      <w:r w:rsidRPr="003B7B79">
        <w:rPr>
          <w:rFonts w:ascii="Calibri" w:eastAsia="Calibri" w:hAnsi="Calibri" w:cs="Calibri"/>
          <w:sz w:val="24"/>
          <w:szCs w:val="24"/>
        </w:rPr>
        <w:t>Utilizar las vías públicas, la infraestructura, el equipamiento vial que cuente con señales visuales y auditivas para transitar con seguridad;</w:t>
      </w:r>
    </w:p>
    <w:p w14:paraId="5C7088DC"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643F44D9" w14:textId="77777777" w:rsidR="00A248E2" w:rsidRPr="003B7B79" w:rsidRDefault="00A248E2" w:rsidP="00111178">
      <w:pPr>
        <w:numPr>
          <w:ilvl w:val="0"/>
          <w:numId w:val="171"/>
        </w:numPr>
        <w:spacing w:after="0" w:line="276" w:lineRule="auto"/>
        <w:ind w:left="709" w:hanging="709"/>
        <w:contextualSpacing/>
        <w:jc w:val="both"/>
        <w:rPr>
          <w:rFonts w:ascii="Calibri" w:eastAsia="Calibri" w:hAnsi="Calibri" w:cs="Calibri"/>
          <w:sz w:val="24"/>
          <w:szCs w:val="24"/>
        </w:rPr>
      </w:pPr>
      <w:r w:rsidRPr="003B7B79">
        <w:rPr>
          <w:rFonts w:ascii="Calibri" w:eastAsia="Calibri" w:hAnsi="Calibri" w:cs="Calibri"/>
          <w:sz w:val="24"/>
          <w:szCs w:val="24"/>
        </w:rPr>
        <w:t>Disponer de áreas exclusivas en el transporte público, para lo cual, los concesionarios deberán adecuar sus unidades conforme a lo dispuesto en la norma técnica correspondiente;</w:t>
      </w:r>
    </w:p>
    <w:p w14:paraId="6A412C5F"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615015CC" w14:textId="77777777" w:rsidR="00A248E2" w:rsidRPr="003B7B79" w:rsidRDefault="00A248E2" w:rsidP="00111178">
      <w:pPr>
        <w:numPr>
          <w:ilvl w:val="0"/>
          <w:numId w:val="171"/>
        </w:numPr>
        <w:spacing w:after="0" w:line="276" w:lineRule="auto"/>
        <w:ind w:left="709" w:hanging="709"/>
        <w:contextualSpacing/>
        <w:jc w:val="both"/>
        <w:rPr>
          <w:rFonts w:ascii="Calibri" w:eastAsia="Calibri" w:hAnsi="Calibri" w:cs="Calibri"/>
          <w:sz w:val="24"/>
          <w:szCs w:val="24"/>
        </w:rPr>
      </w:pPr>
      <w:r w:rsidRPr="003B7B79">
        <w:rPr>
          <w:rFonts w:ascii="Calibri" w:eastAsia="Calibri" w:hAnsi="Calibri" w:cs="Calibri"/>
          <w:sz w:val="24"/>
          <w:szCs w:val="24"/>
        </w:rPr>
        <w:t>Contar con las facilidades necesarias para abordar y descender de las unidades de transporte público;</w:t>
      </w:r>
    </w:p>
    <w:p w14:paraId="5861126B"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1F0C6E83" w14:textId="77777777" w:rsidR="00A248E2" w:rsidRPr="003B7B79" w:rsidRDefault="00A248E2" w:rsidP="00111178">
      <w:pPr>
        <w:numPr>
          <w:ilvl w:val="0"/>
          <w:numId w:val="171"/>
        </w:numPr>
        <w:spacing w:after="0" w:line="276" w:lineRule="auto"/>
        <w:ind w:left="709" w:hanging="709"/>
        <w:contextualSpacing/>
        <w:jc w:val="both"/>
        <w:rPr>
          <w:rFonts w:ascii="Calibri" w:eastAsia="Calibri" w:hAnsi="Calibri" w:cs="Calibri"/>
          <w:sz w:val="24"/>
          <w:szCs w:val="24"/>
        </w:rPr>
      </w:pPr>
      <w:r w:rsidRPr="003B7B79">
        <w:rPr>
          <w:rFonts w:ascii="Calibri" w:eastAsia="Calibri" w:hAnsi="Calibri" w:cs="Calibri"/>
          <w:sz w:val="24"/>
          <w:szCs w:val="24"/>
        </w:rPr>
        <w:t>Usar los espacios exclusivos en las vías públicas, estacionamientos privados y públicos;</w:t>
      </w:r>
    </w:p>
    <w:p w14:paraId="3AF850B0"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633C3325" w14:textId="77777777" w:rsidR="00A248E2" w:rsidRPr="003B7B79" w:rsidRDefault="00A248E2" w:rsidP="00111178">
      <w:pPr>
        <w:numPr>
          <w:ilvl w:val="0"/>
          <w:numId w:val="171"/>
        </w:numPr>
        <w:spacing w:after="0" w:line="276" w:lineRule="auto"/>
        <w:ind w:left="709" w:hanging="709"/>
        <w:contextualSpacing/>
        <w:jc w:val="both"/>
        <w:rPr>
          <w:rFonts w:ascii="Calibri" w:eastAsia="Calibri" w:hAnsi="Calibri" w:cs="Calibri"/>
          <w:sz w:val="24"/>
          <w:szCs w:val="24"/>
        </w:rPr>
      </w:pPr>
      <w:r w:rsidRPr="003B7B79">
        <w:rPr>
          <w:rFonts w:ascii="Calibri" w:eastAsia="Calibri" w:hAnsi="Calibri" w:cs="Calibri"/>
          <w:sz w:val="24"/>
          <w:szCs w:val="24"/>
        </w:rPr>
        <w:t>A contar con señalamientos visuales, auditivos y táctiles en las vías públicas, que garanticen su desplazamiento sin riesgo;</w:t>
      </w:r>
    </w:p>
    <w:p w14:paraId="17831006"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1A0A7A24" w14:textId="77777777" w:rsidR="00A248E2" w:rsidRPr="003B7B79" w:rsidRDefault="00A248E2" w:rsidP="00111178">
      <w:pPr>
        <w:numPr>
          <w:ilvl w:val="0"/>
          <w:numId w:val="171"/>
        </w:numPr>
        <w:spacing w:after="0" w:line="276" w:lineRule="auto"/>
        <w:ind w:left="709" w:hanging="709"/>
        <w:contextualSpacing/>
        <w:jc w:val="both"/>
        <w:rPr>
          <w:rFonts w:ascii="Calibri" w:eastAsia="Calibri" w:hAnsi="Calibri" w:cs="Calibri"/>
          <w:sz w:val="24"/>
          <w:szCs w:val="24"/>
        </w:rPr>
      </w:pPr>
      <w:r w:rsidRPr="003B7B79">
        <w:rPr>
          <w:rFonts w:ascii="Calibri" w:eastAsia="Calibri" w:hAnsi="Calibri" w:cs="Calibri"/>
          <w:sz w:val="24"/>
          <w:szCs w:val="24"/>
        </w:rPr>
        <w:t>Podrán llevar consigo cualquier dispositivo de movilidad asistida, incluidos perros guías o cualquier transporte;</w:t>
      </w:r>
    </w:p>
    <w:p w14:paraId="1EFC8741"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58DD89BA" w14:textId="77777777" w:rsidR="00A248E2" w:rsidRPr="003B7B79" w:rsidRDefault="00A248E2" w:rsidP="00111178">
      <w:pPr>
        <w:numPr>
          <w:ilvl w:val="0"/>
          <w:numId w:val="171"/>
        </w:numPr>
        <w:spacing w:after="0" w:line="276" w:lineRule="auto"/>
        <w:ind w:left="709" w:hanging="709"/>
        <w:contextualSpacing/>
        <w:jc w:val="both"/>
        <w:rPr>
          <w:rFonts w:ascii="Calibri" w:eastAsia="Calibri" w:hAnsi="Calibri" w:cs="Calibri"/>
          <w:sz w:val="24"/>
          <w:szCs w:val="24"/>
        </w:rPr>
      </w:pPr>
      <w:r w:rsidRPr="003B7B79">
        <w:rPr>
          <w:rFonts w:ascii="Calibri" w:eastAsia="Calibri" w:hAnsi="Calibri" w:cs="Calibri"/>
          <w:sz w:val="24"/>
          <w:szCs w:val="24"/>
        </w:rPr>
        <w:t>Que las unidades de transporte público colectivo, cuenten con señales visuales y auditivas para la correcta identificación de la ruta y para la apertura y cierre de puertas, y</w:t>
      </w:r>
    </w:p>
    <w:p w14:paraId="45F9787D" w14:textId="77777777" w:rsidR="00A248E2" w:rsidRPr="003B7B79" w:rsidRDefault="00A248E2" w:rsidP="00111178">
      <w:pPr>
        <w:spacing w:after="0" w:line="276" w:lineRule="auto"/>
        <w:ind w:left="709"/>
        <w:contextualSpacing/>
        <w:jc w:val="both"/>
        <w:rPr>
          <w:rFonts w:ascii="Calibri" w:eastAsia="Calibri" w:hAnsi="Calibri" w:cs="Calibri"/>
          <w:sz w:val="24"/>
          <w:szCs w:val="24"/>
        </w:rPr>
      </w:pPr>
    </w:p>
    <w:p w14:paraId="0E903E09" w14:textId="77777777" w:rsidR="00A248E2" w:rsidRPr="003B7B79" w:rsidRDefault="00A248E2" w:rsidP="00111178">
      <w:pPr>
        <w:numPr>
          <w:ilvl w:val="0"/>
          <w:numId w:val="171"/>
        </w:numPr>
        <w:spacing w:after="0" w:line="276" w:lineRule="auto"/>
        <w:ind w:left="709" w:hanging="709"/>
        <w:contextualSpacing/>
        <w:jc w:val="both"/>
        <w:rPr>
          <w:rFonts w:ascii="Calibri" w:eastAsia="Calibri" w:hAnsi="Calibri" w:cs="Calibri"/>
          <w:sz w:val="24"/>
          <w:szCs w:val="24"/>
        </w:rPr>
      </w:pPr>
      <w:r w:rsidRPr="003B7B79">
        <w:rPr>
          <w:rFonts w:ascii="Calibri" w:eastAsia="Calibri" w:hAnsi="Calibri" w:cs="Calibri"/>
          <w:sz w:val="24"/>
          <w:szCs w:val="24"/>
        </w:rPr>
        <w:t>Los demás que señale la Ley y el presente Reglamento.</w:t>
      </w:r>
    </w:p>
    <w:p w14:paraId="4EA8A4F4" w14:textId="77777777" w:rsidR="00A248E2" w:rsidRPr="003B7B79" w:rsidRDefault="00A248E2" w:rsidP="00111178">
      <w:pPr>
        <w:spacing w:after="0" w:line="276" w:lineRule="auto"/>
        <w:contextualSpacing/>
        <w:jc w:val="both"/>
        <w:rPr>
          <w:rFonts w:ascii="Calibri" w:eastAsia="Calibri" w:hAnsi="Calibri" w:cs="Calibri"/>
          <w:b/>
          <w:sz w:val="24"/>
          <w:szCs w:val="24"/>
        </w:rPr>
      </w:pPr>
    </w:p>
    <w:p w14:paraId="36CCFBA2" w14:textId="77777777" w:rsidR="00A248E2" w:rsidRPr="003B7B79" w:rsidRDefault="00A248E2"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1F5040" w:rsidRPr="003B7B79">
        <w:rPr>
          <w:rFonts w:ascii="Calibri" w:eastAsia="Calibri" w:hAnsi="Calibri" w:cs="Calibri"/>
          <w:sz w:val="24"/>
          <w:szCs w:val="24"/>
        </w:rPr>
        <w:t>39</w:t>
      </w:r>
      <w:r w:rsidRPr="003B7B79">
        <w:rPr>
          <w:rFonts w:ascii="Calibri" w:eastAsia="Calibri" w:hAnsi="Calibri" w:cs="Calibri"/>
          <w:sz w:val="24"/>
          <w:szCs w:val="24"/>
        </w:rPr>
        <w:t>. Las personas con discapacidad gozarán en las zonas urbanas de los siguientes derechos y preferencias:</w:t>
      </w:r>
    </w:p>
    <w:p w14:paraId="70DE4B44"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1AFA729B" w14:textId="77777777" w:rsidR="00F64C42" w:rsidRPr="003B7B79" w:rsidRDefault="00A248E2" w:rsidP="00111178">
      <w:pPr>
        <w:pStyle w:val="Prrafodelista"/>
        <w:numPr>
          <w:ilvl w:val="0"/>
          <w:numId w:val="188"/>
        </w:numPr>
        <w:spacing w:after="0"/>
        <w:jc w:val="both"/>
        <w:rPr>
          <w:rFonts w:cs="Calibri"/>
          <w:sz w:val="24"/>
          <w:szCs w:val="24"/>
        </w:rPr>
      </w:pPr>
      <w:r w:rsidRPr="003B7B79">
        <w:rPr>
          <w:rFonts w:cs="Calibri"/>
          <w:sz w:val="24"/>
          <w:szCs w:val="24"/>
        </w:rPr>
        <w:t>En las intersecciones no semaforizadas, gozarán del derecho de pa</w:t>
      </w:r>
      <w:r w:rsidR="00F64C42" w:rsidRPr="003B7B79">
        <w:rPr>
          <w:rFonts w:cs="Calibri"/>
          <w:sz w:val="24"/>
          <w:szCs w:val="24"/>
        </w:rPr>
        <w:t>so sobre cualquier vehículo; y</w:t>
      </w:r>
    </w:p>
    <w:p w14:paraId="150B6460" w14:textId="77777777" w:rsidR="00F64C42" w:rsidRPr="003B7B79" w:rsidRDefault="00F64C42" w:rsidP="00111178">
      <w:pPr>
        <w:spacing w:after="0" w:line="276" w:lineRule="auto"/>
        <w:contextualSpacing/>
        <w:jc w:val="both"/>
        <w:rPr>
          <w:rFonts w:ascii="Calibri" w:eastAsia="Calibri" w:hAnsi="Calibri" w:cs="Calibri"/>
          <w:sz w:val="24"/>
          <w:szCs w:val="24"/>
        </w:rPr>
      </w:pPr>
    </w:p>
    <w:p w14:paraId="711675F6" w14:textId="03E8BB00" w:rsidR="00A248E2" w:rsidRPr="003B7B79" w:rsidRDefault="00A248E2" w:rsidP="00111178">
      <w:pPr>
        <w:pStyle w:val="Prrafodelista"/>
        <w:numPr>
          <w:ilvl w:val="0"/>
          <w:numId w:val="188"/>
        </w:numPr>
        <w:spacing w:after="0"/>
        <w:jc w:val="both"/>
        <w:rPr>
          <w:rFonts w:cs="Calibri"/>
          <w:sz w:val="24"/>
          <w:szCs w:val="24"/>
        </w:rPr>
      </w:pPr>
      <w:r w:rsidRPr="003B7B79">
        <w:rPr>
          <w:rFonts w:cs="Calibri"/>
          <w:sz w:val="24"/>
          <w:szCs w:val="24"/>
        </w:rPr>
        <w:t xml:space="preserve">En las intersecciones semaforizadas, gozarán del derecho de paso, cuando el semáforo de peatones así lo indique o cuando la autoridad </w:t>
      </w:r>
      <w:r w:rsidR="00DD4DA6" w:rsidRPr="003B7B79">
        <w:rPr>
          <w:rFonts w:cs="Calibri"/>
          <w:sz w:val="24"/>
          <w:szCs w:val="24"/>
        </w:rPr>
        <w:t xml:space="preserve">de </w:t>
      </w:r>
      <w:r w:rsidRPr="003B7B79">
        <w:rPr>
          <w:rFonts w:cs="Calibri"/>
          <w:sz w:val="24"/>
          <w:szCs w:val="24"/>
        </w:rPr>
        <w:t>vialidad les otorgue el paso preferente.</w:t>
      </w:r>
    </w:p>
    <w:p w14:paraId="05B85C53"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0CBA9CAB" w14:textId="77777777" w:rsidR="00A248E2" w:rsidRPr="003B7B79" w:rsidRDefault="00A248E2" w:rsidP="00111178">
      <w:pPr>
        <w:pStyle w:val="Prrafodelista"/>
        <w:numPr>
          <w:ilvl w:val="0"/>
          <w:numId w:val="188"/>
        </w:numPr>
        <w:spacing w:after="0"/>
        <w:jc w:val="both"/>
        <w:rPr>
          <w:rFonts w:cs="Calibri"/>
          <w:sz w:val="24"/>
          <w:szCs w:val="24"/>
        </w:rPr>
      </w:pPr>
      <w:r w:rsidRPr="003B7B79">
        <w:rPr>
          <w:rFonts w:cs="Calibri"/>
          <w:sz w:val="24"/>
          <w:szCs w:val="24"/>
        </w:rPr>
        <w:t>Cuando les corresponda el paso de acuerdo a los semáforos y no alcancen o terminen de cruzar, es obligación de los conductores mantener detenidos los vehículos hasta que alcancen cruzar completamente la vialidad.</w:t>
      </w:r>
    </w:p>
    <w:p w14:paraId="6E190EA8" w14:textId="77777777" w:rsidR="00A248E2" w:rsidRPr="003B7B79" w:rsidRDefault="00A248E2" w:rsidP="00111178">
      <w:pPr>
        <w:spacing w:after="0" w:line="276" w:lineRule="auto"/>
        <w:jc w:val="both"/>
        <w:rPr>
          <w:rFonts w:ascii="Calibri" w:eastAsia="Calibri" w:hAnsi="Calibri" w:cs="Calibri"/>
          <w:b/>
          <w:sz w:val="24"/>
          <w:szCs w:val="24"/>
        </w:rPr>
      </w:pPr>
    </w:p>
    <w:p w14:paraId="52542842" w14:textId="77777777" w:rsidR="00A248E2" w:rsidRPr="003B7B79" w:rsidRDefault="00A248E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1F5040" w:rsidRPr="003B7B79">
        <w:rPr>
          <w:rFonts w:ascii="Calibri" w:eastAsia="Calibri" w:hAnsi="Calibri" w:cs="Calibri"/>
          <w:sz w:val="24"/>
          <w:szCs w:val="24"/>
        </w:rPr>
        <w:t>40</w:t>
      </w:r>
      <w:r w:rsidRPr="003B7B79">
        <w:rPr>
          <w:rFonts w:ascii="Calibri" w:eastAsia="Calibri" w:hAnsi="Calibri" w:cs="Calibri"/>
          <w:sz w:val="24"/>
          <w:szCs w:val="24"/>
        </w:rPr>
        <w:t>. Las personas con discapacidad que utilicen vehículos automotores por sí mismo o por interpósita persona, tendrá derecho a que se le expida un tarjetón con el logotipo universal de discapacidad y su uso será obligatorio en los espacios de estacionamientos asignados para este sector de la población.</w:t>
      </w:r>
    </w:p>
    <w:p w14:paraId="0199551B" w14:textId="77777777" w:rsidR="00A248E2" w:rsidRPr="003B7B79" w:rsidRDefault="00A248E2" w:rsidP="00111178">
      <w:pPr>
        <w:spacing w:after="0" w:line="276" w:lineRule="auto"/>
        <w:jc w:val="both"/>
        <w:rPr>
          <w:rFonts w:ascii="Calibri" w:eastAsia="Calibri" w:hAnsi="Calibri" w:cs="Calibri"/>
          <w:sz w:val="24"/>
          <w:szCs w:val="24"/>
        </w:rPr>
      </w:pPr>
    </w:p>
    <w:p w14:paraId="72629A36" w14:textId="77777777" w:rsidR="00A248E2" w:rsidRPr="003B7B79" w:rsidRDefault="00A248E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El tarjetón será expedido por la Secretaría o por la autoridad vial municipal.</w:t>
      </w:r>
    </w:p>
    <w:p w14:paraId="4BC30CAB" w14:textId="77777777" w:rsidR="00A248E2" w:rsidRPr="003B7B79" w:rsidRDefault="00A248E2" w:rsidP="00111178">
      <w:pPr>
        <w:spacing w:after="0" w:line="276" w:lineRule="auto"/>
        <w:jc w:val="both"/>
        <w:rPr>
          <w:rFonts w:ascii="Calibri" w:eastAsia="Calibri" w:hAnsi="Calibri" w:cs="Calibri"/>
          <w:b/>
          <w:sz w:val="24"/>
          <w:szCs w:val="24"/>
        </w:rPr>
      </w:pPr>
    </w:p>
    <w:p w14:paraId="14C9D5AA" w14:textId="77777777" w:rsidR="00A248E2" w:rsidRPr="003B7B79" w:rsidRDefault="00A248E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1F5040" w:rsidRPr="003B7B79">
        <w:rPr>
          <w:rFonts w:ascii="Calibri" w:eastAsia="Calibri" w:hAnsi="Calibri" w:cs="Calibri"/>
          <w:sz w:val="24"/>
          <w:szCs w:val="24"/>
        </w:rPr>
        <w:t>41</w:t>
      </w:r>
      <w:r w:rsidRPr="003B7B79">
        <w:rPr>
          <w:rFonts w:ascii="Calibri" w:eastAsia="Calibri" w:hAnsi="Calibri" w:cs="Calibri"/>
          <w:sz w:val="24"/>
          <w:szCs w:val="24"/>
        </w:rPr>
        <w:t>. En ningún caso se condicionará o se negará el servicio de transporte a las personas con discapacidad que para deambular, requieran llevar consigo animales especialmente adiestrados o aparatos ortopédicos. El concesionario o conductor que contravenga esta disposición será sancionado conforme a lo que establezca el presente Reglamento.</w:t>
      </w:r>
    </w:p>
    <w:p w14:paraId="1E16908F" w14:textId="77777777" w:rsidR="00A248E2" w:rsidRPr="003B7B79" w:rsidRDefault="00A248E2" w:rsidP="00111178">
      <w:pPr>
        <w:spacing w:after="0" w:line="276" w:lineRule="auto"/>
        <w:jc w:val="both"/>
        <w:rPr>
          <w:rFonts w:ascii="Calibri" w:eastAsia="Calibri" w:hAnsi="Calibri" w:cs="Calibri"/>
          <w:sz w:val="24"/>
          <w:szCs w:val="24"/>
        </w:rPr>
      </w:pPr>
    </w:p>
    <w:p w14:paraId="62B48175" w14:textId="77777777" w:rsidR="00A248E2" w:rsidRPr="003B7B79" w:rsidRDefault="00A248E2"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w:t>
      </w:r>
      <w:r w:rsidR="001F5040" w:rsidRPr="003B7B79">
        <w:rPr>
          <w:rFonts w:ascii="Calibri" w:eastAsia="Calibri" w:hAnsi="Calibri" w:cs="Calibri"/>
          <w:sz w:val="24"/>
          <w:szCs w:val="24"/>
        </w:rPr>
        <w:t>CULO 42</w:t>
      </w:r>
      <w:r w:rsidRPr="003B7B79">
        <w:rPr>
          <w:rFonts w:ascii="Calibri" w:eastAsia="Calibri" w:hAnsi="Calibri" w:cs="Calibri"/>
          <w:sz w:val="24"/>
          <w:szCs w:val="24"/>
        </w:rPr>
        <w:t>. Las personas con discapacidad o movilidad reducida que utilicen como modo de transporte la bicicleta o triciclo modificado o adaptado a su necesidad, tendrán las mismas preferencias y derechos que el ciclista.</w:t>
      </w:r>
    </w:p>
    <w:p w14:paraId="41D75898"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7D6E990E" w14:textId="77777777" w:rsidR="00F64C42" w:rsidRPr="003B7B79" w:rsidRDefault="00A64D7E"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1F5040" w:rsidRPr="003B7B79">
        <w:rPr>
          <w:rFonts w:ascii="Calibri" w:eastAsia="Calibri" w:hAnsi="Calibri" w:cs="Calibri"/>
          <w:sz w:val="24"/>
          <w:szCs w:val="24"/>
        </w:rPr>
        <w:t>4</w:t>
      </w:r>
      <w:r w:rsidRPr="003B7B79">
        <w:rPr>
          <w:rFonts w:ascii="Calibri" w:eastAsia="Calibri" w:hAnsi="Calibri" w:cs="Calibri"/>
          <w:sz w:val="24"/>
          <w:szCs w:val="24"/>
        </w:rPr>
        <w:t>3</w:t>
      </w:r>
      <w:r w:rsidR="00A248E2" w:rsidRPr="003B7B79">
        <w:rPr>
          <w:rFonts w:ascii="Calibri" w:eastAsia="Calibri" w:hAnsi="Calibri" w:cs="Calibri"/>
          <w:sz w:val="24"/>
          <w:szCs w:val="24"/>
        </w:rPr>
        <w:t>. Además de la preferencia de paso, los escolares tendrán l</w:t>
      </w:r>
      <w:r w:rsidR="00402E23" w:rsidRPr="003B7B79">
        <w:rPr>
          <w:rFonts w:ascii="Calibri" w:eastAsia="Calibri" w:hAnsi="Calibri" w:cs="Calibri"/>
          <w:sz w:val="24"/>
          <w:szCs w:val="24"/>
        </w:rPr>
        <w:t>o</w:t>
      </w:r>
      <w:r w:rsidR="00A248E2" w:rsidRPr="003B7B79">
        <w:rPr>
          <w:rFonts w:ascii="Calibri" w:eastAsia="Calibri" w:hAnsi="Calibri" w:cs="Calibri"/>
          <w:sz w:val="24"/>
          <w:szCs w:val="24"/>
        </w:rPr>
        <w:t xml:space="preserve">s siguientes </w:t>
      </w:r>
      <w:r w:rsidR="00402E23" w:rsidRPr="003B7B79">
        <w:rPr>
          <w:rFonts w:ascii="Calibri" w:eastAsia="Calibri" w:hAnsi="Calibri" w:cs="Calibri"/>
          <w:sz w:val="24"/>
          <w:szCs w:val="24"/>
        </w:rPr>
        <w:t>derechos</w:t>
      </w:r>
      <w:r w:rsidR="00F64C42" w:rsidRPr="003B7B79">
        <w:rPr>
          <w:rFonts w:ascii="Calibri" w:eastAsia="Calibri" w:hAnsi="Calibri" w:cs="Calibri"/>
          <w:sz w:val="24"/>
          <w:szCs w:val="24"/>
        </w:rPr>
        <w:t>:</w:t>
      </w:r>
    </w:p>
    <w:p w14:paraId="16F2A620" w14:textId="77777777" w:rsidR="00F64C42" w:rsidRPr="003B7B79" w:rsidRDefault="00F64C42" w:rsidP="00111178">
      <w:pPr>
        <w:spacing w:after="0" w:line="276" w:lineRule="auto"/>
        <w:contextualSpacing/>
        <w:jc w:val="both"/>
        <w:rPr>
          <w:rFonts w:ascii="Calibri" w:eastAsia="Calibri" w:hAnsi="Calibri" w:cs="Calibri"/>
          <w:sz w:val="24"/>
          <w:szCs w:val="24"/>
        </w:rPr>
      </w:pPr>
    </w:p>
    <w:p w14:paraId="75DBCCCC" w14:textId="77777777" w:rsidR="00C17779" w:rsidRPr="003B7B79" w:rsidRDefault="00402E23" w:rsidP="00111178">
      <w:pPr>
        <w:pStyle w:val="Prrafodelista"/>
        <w:numPr>
          <w:ilvl w:val="0"/>
          <w:numId w:val="191"/>
        </w:numPr>
        <w:spacing w:after="0"/>
        <w:jc w:val="both"/>
        <w:rPr>
          <w:rFonts w:cs="Calibri"/>
          <w:sz w:val="24"/>
          <w:szCs w:val="24"/>
        </w:rPr>
      </w:pPr>
      <w:r w:rsidRPr="003B7B79">
        <w:rPr>
          <w:rFonts w:cs="Calibri"/>
          <w:sz w:val="24"/>
          <w:szCs w:val="24"/>
        </w:rPr>
        <w:t>G</w:t>
      </w:r>
      <w:r w:rsidR="00A248E2" w:rsidRPr="003B7B79">
        <w:rPr>
          <w:rFonts w:cs="Calibri"/>
          <w:sz w:val="24"/>
          <w:szCs w:val="24"/>
        </w:rPr>
        <w:t xml:space="preserve">ozarán de preferencia para el ascenso y descenso de vehículos </w:t>
      </w:r>
      <w:r w:rsidRPr="003B7B79">
        <w:rPr>
          <w:rFonts w:cs="Calibri"/>
          <w:sz w:val="24"/>
          <w:szCs w:val="24"/>
        </w:rPr>
        <w:t xml:space="preserve">en la </w:t>
      </w:r>
      <w:r w:rsidR="00A248E2" w:rsidRPr="003B7B79">
        <w:rPr>
          <w:rFonts w:cs="Calibri"/>
          <w:sz w:val="24"/>
          <w:szCs w:val="24"/>
        </w:rPr>
        <w:t xml:space="preserve">entrada y </w:t>
      </w:r>
      <w:r w:rsidR="00F64C42" w:rsidRPr="003B7B79">
        <w:rPr>
          <w:rFonts w:cs="Calibri"/>
          <w:sz w:val="24"/>
          <w:szCs w:val="24"/>
        </w:rPr>
        <w:t>salida de los centros escolares; y</w:t>
      </w:r>
    </w:p>
    <w:p w14:paraId="0C4CB0A3" w14:textId="77777777" w:rsidR="00C17779" w:rsidRPr="003B7B79" w:rsidRDefault="00C17779" w:rsidP="00111178">
      <w:pPr>
        <w:pStyle w:val="Prrafodelista"/>
        <w:spacing w:after="0"/>
        <w:jc w:val="both"/>
        <w:rPr>
          <w:rFonts w:cs="Calibri"/>
          <w:sz w:val="24"/>
          <w:szCs w:val="24"/>
        </w:rPr>
      </w:pPr>
    </w:p>
    <w:p w14:paraId="752120DF" w14:textId="77777777" w:rsidR="00A248E2" w:rsidRPr="003B7B79" w:rsidRDefault="00EE543A" w:rsidP="00111178">
      <w:pPr>
        <w:pStyle w:val="Prrafodelista"/>
        <w:numPr>
          <w:ilvl w:val="0"/>
          <w:numId w:val="191"/>
        </w:numPr>
        <w:spacing w:after="0"/>
        <w:jc w:val="both"/>
        <w:rPr>
          <w:rFonts w:cs="Calibri"/>
          <w:sz w:val="24"/>
          <w:szCs w:val="24"/>
        </w:rPr>
      </w:pPr>
      <w:r w:rsidRPr="003B7B79">
        <w:rPr>
          <w:rFonts w:cs="Calibri"/>
          <w:sz w:val="24"/>
          <w:szCs w:val="24"/>
        </w:rPr>
        <w:t xml:space="preserve">A que se les </w:t>
      </w:r>
      <w:r w:rsidR="00F64C42" w:rsidRPr="003B7B79">
        <w:rPr>
          <w:rFonts w:cs="Calibri"/>
          <w:sz w:val="24"/>
          <w:szCs w:val="24"/>
        </w:rPr>
        <w:t>garanti</w:t>
      </w:r>
      <w:r w:rsidRPr="003B7B79">
        <w:rPr>
          <w:rFonts w:cs="Calibri"/>
          <w:sz w:val="24"/>
          <w:szCs w:val="24"/>
        </w:rPr>
        <w:t>ce</w:t>
      </w:r>
      <w:r w:rsidR="00F64C42" w:rsidRPr="003B7B79">
        <w:rPr>
          <w:rFonts w:cs="Calibri"/>
          <w:sz w:val="24"/>
          <w:szCs w:val="24"/>
        </w:rPr>
        <w:t xml:space="preserve"> su integridad física</w:t>
      </w:r>
      <w:r w:rsidR="00C17779" w:rsidRPr="003B7B79">
        <w:rPr>
          <w:rFonts w:cs="Calibri"/>
          <w:sz w:val="24"/>
          <w:szCs w:val="24"/>
        </w:rPr>
        <w:t xml:space="preserve"> y</w:t>
      </w:r>
      <w:r w:rsidR="00F64C42" w:rsidRPr="003B7B79">
        <w:rPr>
          <w:rFonts w:cs="Calibri"/>
          <w:sz w:val="24"/>
          <w:szCs w:val="24"/>
        </w:rPr>
        <w:t xml:space="preserve"> </w:t>
      </w:r>
      <w:r w:rsidRPr="003B7B79">
        <w:rPr>
          <w:rFonts w:cs="Calibri"/>
          <w:sz w:val="24"/>
          <w:szCs w:val="24"/>
        </w:rPr>
        <w:t xml:space="preserve">su derecho a la movilidad </w:t>
      </w:r>
      <w:r w:rsidR="00240661" w:rsidRPr="003B7B79">
        <w:rPr>
          <w:rFonts w:cs="Calibri"/>
          <w:sz w:val="24"/>
          <w:szCs w:val="24"/>
        </w:rPr>
        <w:t xml:space="preserve">en los horarios de entrada y salida de los </w:t>
      </w:r>
      <w:r w:rsidR="00F84526" w:rsidRPr="003B7B79">
        <w:rPr>
          <w:rFonts w:cs="Calibri"/>
          <w:sz w:val="24"/>
          <w:szCs w:val="24"/>
        </w:rPr>
        <w:t>centro</w:t>
      </w:r>
      <w:r w:rsidR="00240661" w:rsidRPr="003B7B79">
        <w:rPr>
          <w:rFonts w:cs="Calibri"/>
          <w:sz w:val="24"/>
          <w:szCs w:val="24"/>
        </w:rPr>
        <w:t>s</w:t>
      </w:r>
      <w:r w:rsidR="00F84526" w:rsidRPr="003B7B79">
        <w:rPr>
          <w:rFonts w:cs="Calibri"/>
          <w:sz w:val="24"/>
          <w:szCs w:val="24"/>
        </w:rPr>
        <w:t xml:space="preserve"> </w:t>
      </w:r>
      <w:r w:rsidR="00240661" w:rsidRPr="003B7B79">
        <w:rPr>
          <w:rFonts w:cs="Calibri"/>
          <w:sz w:val="24"/>
          <w:szCs w:val="24"/>
        </w:rPr>
        <w:t xml:space="preserve">escolares, </w:t>
      </w:r>
      <w:r w:rsidRPr="003B7B79">
        <w:rPr>
          <w:rFonts w:cs="Calibri"/>
          <w:sz w:val="24"/>
          <w:szCs w:val="24"/>
        </w:rPr>
        <w:t xml:space="preserve">para tal efecto las autoridades viales, deberán disponer de </w:t>
      </w:r>
      <w:r w:rsidR="00A248E2" w:rsidRPr="003B7B79">
        <w:rPr>
          <w:rFonts w:cs="Calibri"/>
          <w:sz w:val="24"/>
          <w:szCs w:val="24"/>
        </w:rPr>
        <w:t xml:space="preserve">señalizaciones, semáforos con luces preventivas, banderolas de cruce de escolares o en su defecto la </w:t>
      </w:r>
      <w:r w:rsidR="00240661" w:rsidRPr="003B7B79">
        <w:rPr>
          <w:rFonts w:cs="Calibri"/>
          <w:sz w:val="24"/>
          <w:szCs w:val="24"/>
        </w:rPr>
        <w:t>as</w:t>
      </w:r>
      <w:r w:rsidR="00A248E2" w:rsidRPr="003B7B79">
        <w:rPr>
          <w:rFonts w:cs="Calibri"/>
          <w:sz w:val="24"/>
          <w:szCs w:val="24"/>
        </w:rPr>
        <w:t xml:space="preserve">ignación de </w:t>
      </w:r>
      <w:r w:rsidR="00240661" w:rsidRPr="003B7B79">
        <w:rPr>
          <w:rFonts w:cs="Calibri"/>
          <w:sz w:val="24"/>
          <w:szCs w:val="24"/>
        </w:rPr>
        <w:t xml:space="preserve">un elemento </w:t>
      </w:r>
      <w:r w:rsidR="00A248E2" w:rsidRPr="003B7B79">
        <w:rPr>
          <w:rFonts w:cs="Calibri"/>
          <w:sz w:val="24"/>
          <w:szCs w:val="24"/>
        </w:rPr>
        <w:t>vial o asistentes viales</w:t>
      </w:r>
      <w:r w:rsidRPr="003B7B79">
        <w:rPr>
          <w:rFonts w:cs="Calibri"/>
          <w:sz w:val="24"/>
          <w:szCs w:val="24"/>
        </w:rPr>
        <w:t>.</w:t>
      </w:r>
      <w:r w:rsidR="00A248E2" w:rsidRPr="003B7B79">
        <w:rPr>
          <w:rFonts w:cs="Calibri"/>
          <w:sz w:val="24"/>
          <w:szCs w:val="24"/>
        </w:rPr>
        <w:t xml:space="preserve"> </w:t>
      </w:r>
    </w:p>
    <w:p w14:paraId="12F70C0B" w14:textId="77777777" w:rsidR="00EE543A" w:rsidRPr="003B7B79" w:rsidRDefault="00EE543A" w:rsidP="00111178">
      <w:pPr>
        <w:pStyle w:val="Prrafodelista"/>
        <w:spacing w:after="0"/>
        <w:jc w:val="both"/>
        <w:rPr>
          <w:rFonts w:cs="Calibri"/>
          <w:b/>
          <w:sz w:val="24"/>
          <w:szCs w:val="24"/>
        </w:rPr>
      </w:pPr>
    </w:p>
    <w:p w14:paraId="2A95AD62" w14:textId="77777777" w:rsidR="00A248E2" w:rsidRPr="003B7B79" w:rsidRDefault="00A248E2"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1F5040" w:rsidRPr="003B7B79">
        <w:rPr>
          <w:rFonts w:ascii="Calibri" w:eastAsia="Calibri" w:hAnsi="Calibri" w:cs="Calibri"/>
          <w:sz w:val="24"/>
          <w:szCs w:val="24"/>
        </w:rPr>
        <w:t>44</w:t>
      </w:r>
      <w:r w:rsidRPr="003B7B79">
        <w:rPr>
          <w:rFonts w:ascii="Calibri" w:eastAsia="Calibri" w:hAnsi="Calibri" w:cs="Calibri"/>
          <w:sz w:val="24"/>
          <w:szCs w:val="24"/>
        </w:rPr>
        <w:t xml:space="preserve">. Los peatones y las personas con discapacidad, al circular en la vía pública, acatarán las prevenciones siguientes: </w:t>
      </w:r>
    </w:p>
    <w:p w14:paraId="4B294299"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7606B14F" w14:textId="77777777" w:rsidR="007B393A" w:rsidRPr="003B7B79" w:rsidRDefault="00A248E2" w:rsidP="00111178">
      <w:pPr>
        <w:pStyle w:val="Prrafodelista"/>
        <w:numPr>
          <w:ilvl w:val="0"/>
          <w:numId w:val="193"/>
        </w:numPr>
        <w:spacing w:after="0"/>
        <w:jc w:val="both"/>
        <w:rPr>
          <w:rFonts w:cs="Calibri"/>
          <w:sz w:val="24"/>
          <w:szCs w:val="24"/>
        </w:rPr>
      </w:pPr>
      <w:r w:rsidRPr="003B7B79">
        <w:rPr>
          <w:rFonts w:cs="Calibri"/>
          <w:sz w:val="24"/>
          <w:szCs w:val="24"/>
        </w:rPr>
        <w:t>No podrán transitar a lo largo de la superficie de rodamiento de ninguna vía, ni desplazarse por ésta en vehículos n</w:t>
      </w:r>
      <w:r w:rsidR="00F64C42" w:rsidRPr="003B7B79">
        <w:rPr>
          <w:rFonts w:cs="Calibri"/>
          <w:sz w:val="24"/>
          <w:szCs w:val="24"/>
        </w:rPr>
        <w:t>o autorizados;</w:t>
      </w:r>
    </w:p>
    <w:p w14:paraId="49D9756D" w14:textId="77777777" w:rsidR="007B393A" w:rsidRPr="003B7B79" w:rsidRDefault="007B393A" w:rsidP="00111178">
      <w:pPr>
        <w:spacing w:after="0" w:line="276" w:lineRule="auto"/>
        <w:contextualSpacing/>
        <w:jc w:val="both"/>
        <w:rPr>
          <w:rFonts w:ascii="Calibri" w:eastAsia="Calibri" w:hAnsi="Calibri" w:cs="Calibri"/>
          <w:sz w:val="24"/>
          <w:szCs w:val="24"/>
        </w:rPr>
      </w:pPr>
    </w:p>
    <w:p w14:paraId="7A2F7511" w14:textId="77777777" w:rsidR="007B393A" w:rsidRPr="003B7B79" w:rsidRDefault="00A248E2" w:rsidP="00111178">
      <w:pPr>
        <w:pStyle w:val="Prrafodelista"/>
        <w:numPr>
          <w:ilvl w:val="0"/>
          <w:numId w:val="193"/>
        </w:numPr>
        <w:spacing w:after="0"/>
        <w:jc w:val="both"/>
        <w:rPr>
          <w:rFonts w:cs="Calibri"/>
          <w:sz w:val="24"/>
          <w:szCs w:val="24"/>
        </w:rPr>
      </w:pPr>
      <w:r w:rsidRPr="003B7B79">
        <w:rPr>
          <w:rFonts w:cs="Calibri"/>
          <w:sz w:val="24"/>
          <w:szCs w:val="24"/>
        </w:rPr>
        <w:t>En las avenidas y calles queda prohibido el cruce a mitad de la calle, por lo que deberán cruzar en las esquinas o zonas marcadas para tal efecto;</w:t>
      </w:r>
    </w:p>
    <w:p w14:paraId="01F6765F" w14:textId="77777777" w:rsidR="007B393A" w:rsidRPr="003B7B79" w:rsidRDefault="007B393A" w:rsidP="00111178">
      <w:pPr>
        <w:pStyle w:val="Prrafodelista"/>
        <w:rPr>
          <w:rFonts w:cs="Calibri"/>
          <w:sz w:val="24"/>
          <w:szCs w:val="24"/>
        </w:rPr>
      </w:pPr>
    </w:p>
    <w:p w14:paraId="3D6EDEB6" w14:textId="77777777" w:rsidR="007B393A" w:rsidRPr="003B7B79" w:rsidRDefault="00A248E2" w:rsidP="00111178">
      <w:pPr>
        <w:pStyle w:val="Prrafodelista"/>
        <w:numPr>
          <w:ilvl w:val="0"/>
          <w:numId w:val="193"/>
        </w:numPr>
        <w:spacing w:after="0"/>
        <w:jc w:val="both"/>
        <w:rPr>
          <w:rFonts w:cs="Calibri"/>
          <w:sz w:val="24"/>
          <w:szCs w:val="24"/>
        </w:rPr>
      </w:pPr>
      <w:r w:rsidRPr="003B7B79">
        <w:rPr>
          <w:rFonts w:cs="Calibri"/>
          <w:sz w:val="24"/>
          <w:szCs w:val="24"/>
        </w:rPr>
        <w:t>En las intersecciones no controladas por semáforos o autoridades de movilidad y vialidad, los peatones y las personas con discapacidad, deberán cruzar únicamente después de haberse cerciorado que pueden hacerlo con seguridad;</w:t>
      </w:r>
    </w:p>
    <w:p w14:paraId="2656ADE9" w14:textId="77777777" w:rsidR="007B393A" w:rsidRPr="003B7B79" w:rsidRDefault="007B393A" w:rsidP="00111178">
      <w:pPr>
        <w:pStyle w:val="Prrafodelista"/>
        <w:rPr>
          <w:rFonts w:cs="Calibri"/>
          <w:sz w:val="24"/>
          <w:szCs w:val="24"/>
        </w:rPr>
      </w:pPr>
    </w:p>
    <w:p w14:paraId="5CF64526" w14:textId="77777777" w:rsidR="007B393A" w:rsidRPr="003B7B79" w:rsidRDefault="00A248E2" w:rsidP="00111178">
      <w:pPr>
        <w:pStyle w:val="Prrafodelista"/>
        <w:numPr>
          <w:ilvl w:val="0"/>
          <w:numId w:val="193"/>
        </w:numPr>
        <w:spacing w:after="0"/>
        <w:jc w:val="both"/>
        <w:rPr>
          <w:rFonts w:cs="Calibri"/>
          <w:sz w:val="24"/>
          <w:szCs w:val="24"/>
        </w:rPr>
      </w:pPr>
      <w:r w:rsidRPr="003B7B79">
        <w:rPr>
          <w:rFonts w:cs="Calibri"/>
          <w:sz w:val="24"/>
          <w:szCs w:val="24"/>
        </w:rPr>
        <w:t>Para cruzar la vía pública por un paso de peatones controlado por autoridades movilidad o vialidad, o semáforos, deberán obedecer las respectivas indicaciones;</w:t>
      </w:r>
    </w:p>
    <w:p w14:paraId="7A35FE98" w14:textId="77777777" w:rsidR="007B393A" w:rsidRPr="003B7B79" w:rsidRDefault="007B393A" w:rsidP="00111178">
      <w:pPr>
        <w:pStyle w:val="Prrafodelista"/>
        <w:rPr>
          <w:rFonts w:cs="Calibri"/>
          <w:sz w:val="24"/>
          <w:szCs w:val="24"/>
        </w:rPr>
      </w:pPr>
    </w:p>
    <w:p w14:paraId="7A1918A2" w14:textId="77777777" w:rsidR="007B393A" w:rsidRPr="003B7B79" w:rsidRDefault="00A248E2" w:rsidP="00111178">
      <w:pPr>
        <w:pStyle w:val="Prrafodelista"/>
        <w:numPr>
          <w:ilvl w:val="0"/>
          <w:numId w:val="193"/>
        </w:numPr>
        <w:spacing w:after="0"/>
        <w:jc w:val="both"/>
        <w:rPr>
          <w:rFonts w:cs="Calibri"/>
          <w:sz w:val="24"/>
          <w:szCs w:val="24"/>
        </w:rPr>
      </w:pPr>
      <w:r w:rsidRPr="003B7B79">
        <w:rPr>
          <w:rFonts w:cs="Calibri"/>
          <w:sz w:val="24"/>
          <w:szCs w:val="24"/>
        </w:rPr>
        <w:t>No deberán cruzar frente a vehículos de transporte público de pasajeros detenidos momentáneamente;</w:t>
      </w:r>
    </w:p>
    <w:p w14:paraId="492B74E4" w14:textId="77777777" w:rsidR="007B393A" w:rsidRPr="003B7B79" w:rsidRDefault="007B393A" w:rsidP="00111178">
      <w:pPr>
        <w:pStyle w:val="Prrafodelista"/>
        <w:rPr>
          <w:rFonts w:cs="Calibri"/>
          <w:sz w:val="24"/>
          <w:szCs w:val="24"/>
        </w:rPr>
      </w:pPr>
    </w:p>
    <w:p w14:paraId="258FE163" w14:textId="77777777" w:rsidR="007B393A" w:rsidRPr="003B7B79" w:rsidRDefault="00A248E2" w:rsidP="00111178">
      <w:pPr>
        <w:pStyle w:val="Prrafodelista"/>
        <w:numPr>
          <w:ilvl w:val="0"/>
          <w:numId w:val="193"/>
        </w:numPr>
        <w:spacing w:after="0"/>
        <w:jc w:val="both"/>
        <w:rPr>
          <w:rFonts w:cs="Calibri"/>
          <w:sz w:val="24"/>
          <w:szCs w:val="24"/>
        </w:rPr>
      </w:pPr>
      <w:r w:rsidRPr="003B7B79">
        <w:rPr>
          <w:rFonts w:cs="Calibri"/>
          <w:sz w:val="24"/>
          <w:szCs w:val="24"/>
        </w:rPr>
        <w:t>Cuando no existan banquetas en la vía pública deberán circular por el acotamiento y a falta de éste, por la orilla de la vía y procurarán hacerlo dando el frente a la circulación de vehículos;</w:t>
      </w:r>
    </w:p>
    <w:p w14:paraId="223B3B32" w14:textId="77777777" w:rsidR="007B393A" w:rsidRPr="003B7B79" w:rsidRDefault="007B393A" w:rsidP="00111178">
      <w:pPr>
        <w:pStyle w:val="Prrafodelista"/>
        <w:rPr>
          <w:rFonts w:cs="Calibri"/>
          <w:sz w:val="24"/>
          <w:szCs w:val="24"/>
        </w:rPr>
      </w:pPr>
    </w:p>
    <w:p w14:paraId="29AD85F1" w14:textId="77777777" w:rsidR="007B393A" w:rsidRPr="003B7B79" w:rsidRDefault="00A248E2" w:rsidP="00111178">
      <w:pPr>
        <w:pStyle w:val="Prrafodelista"/>
        <w:numPr>
          <w:ilvl w:val="0"/>
          <w:numId w:val="193"/>
        </w:numPr>
        <w:spacing w:after="0"/>
        <w:jc w:val="both"/>
        <w:rPr>
          <w:rFonts w:cs="Calibri"/>
          <w:sz w:val="24"/>
          <w:szCs w:val="24"/>
        </w:rPr>
      </w:pPr>
      <w:r w:rsidRPr="003B7B79">
        <w:rPr>
          <w:rFonts w:cs="Calibri"/>
          <w:sz w:val="24"/>
          <w:szCs w:val="24"/>
        </w:rPr>
        <w:t>Cuando en un cruce exista puente peatonal, el peatón que se encuentre en un radio de cien metros de éste, está obligado a usarlo, con excepción de las personas con discapacidad;</w:t>
      </w:r>
    </w:p>
    <w:p w14:paraId="4D2F5655" w14:textId="77777777" w:rsidR="007B393A" w:rsidRPr="003B7B79" w:rsidRDefault="007B393A" w:rsidP="00111178">
      <w:pPr>
        <w:pStyle w:val="Prrafodelista"/>
        <w:rPr>
          <w:rFonts w:cs="Calibri"/>
          <w:sz w:val="24"/>
          <w:szCs w:val="24"/>
        </w:rPr>
      </w:pPr>
    </w:p>
    <w:p w14:paraId="069E5D59" w14:textId="77777777" w:rsidR="007B393A" w:rsidRPr="003B7B79" w:rsidRDefault="00A248E2" w:rsidP="00111178">
      <w:pPr>
        <w:pStyle w:val="Prrafodelista"/>
        <w:numPr>
          <w:ilvl w:val="0"/>
          <w:numId w:val="193"/>
        </w:numPr>
        <w:spacing w:after="0"/>
        <w:jc w:val="both"/>
        <w:rPr>
          <w:rFonts w:cs="Calibri"/>
          <w:sz w:val="24"/>
          <w:szCs w:val="24"/>
        </w:rPr>
      </w:pPr>
      <w:r w:rsidRPr="003B7B79">
        <w:rPr>
          <w:rFonts w:cs="Calibri"/>
          <w:sz w:val="24"/>
          <w:szCs w:val="24"/>
        </w:rPr>
        <w:t>Ningún peatón y personas con discapacidad deberá transitar diagonalmente por los cruceros, y</w:t>
      </w:r>
    </w:p>
    <w:p w14:paraId="4EDAB92F" w14:textId="77777777" w:rsidR="007B393A" w:rsidRPr="003B7B79" w:rsidRDefault="007B393A" w:rsidP="00111178">
      <w:pPr>
        <w:pStyle w:val="Prrafodelista"/>
        <w:rPr>
          <w:rFonts w:cs="Calibri"/>
          <w:sz w:val="24"/>
          <w:szCs w:val="24"/>
        </w:rPr>
      </w:pPr>
    </w:p>
    <w:p w14:paraId="0D40DB46" w14:textId="046FC4BA" w:rsidR="00A248E2" w:rsidRPr="003B7B79" w:rsidRDefault="00A248E2" w:rsidP="00111178">
      <w:pPr>
        <w:pStyle w:val="Prrafodelista"/>
        <w:numPr>
          <w:ilvl w:val="0"/>
          <w:numId w:val="193"/>
        </w:numPr>
        <w:spacing w:after="0"/>
        <w:jc w:val="both"/>
        <w:rPr>
          <w:rFonts w:cs="Calibri"/>
          <w:sz w:val="24"/>
          <w:szCs w:val="24"/>
        </w:rPr>
      </w:pPr>
      <w:r w:rsidRPr="003B7B79">
        <w:rPr>
          <w:rFonts w:cs="Calibri"/>
          <w:sz w:val="24"/>
          <w:szCs w:val="24"/>
        </w:rPr>
        <w:t>Los peatones y personas con discapacidad que pretendan cruzar una intersección o abordar un vehículo, no deberán invadir el arroyo vehicular, en tanto no aparezca la señal que permita atravesar la vía o llegue dicho vehículo para su abordo.</w:t>
      </w:r>
    </w:p>
    <w:p w14:paraId="0C28BF89"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1248999A" w14:textId="77777777" w:rsidR="00A248E2" w:rsidRPr="003B7B79" w:rsidRDefault="00A248E2"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1F5040" w:rsidRPr="003B7B79">
        <w:rPr>
          <w:rFonts w:ascii="Calibri" w:eastAsia="Calibri" w:hAnsi="Calibri" w:cs="Calibri"/>
          <w:sz w:val="24"/>
          <w:szCs w:val="24"/>
        </w:rPr>
        <w:t>45</w:t>
      </w:r>
      <w:r w:rsidRPr="003B7B79">
        <w:rPr>
          <w:rFonts w:ascii="Calibri" w:eastAsia="Calibri" w:hAnsi="Calibri" w:cs="Calibri"/>
          <w:sz w:val="24"/>
          <w:szCs w:val="24"/>
        </w:rPr>
        <w:t>. Los ciclistas tendrán preferencia de paso sobre el tránsito vehicular cuando:</w:t>
      </w:r>
    </w:p>
    <w:p w14:paraId="06397095"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64A0AA1E" w14:textId="4E54009F" w:rsidR="00A248E2" w:rsidRPr="003B7B79" w:rsidRDefault="00A248E2" w:rsidP="00111178">
      <w:pPr>
        <w:pStyle w:val="Prrafodelista"/>
        <w:numPr>
          <w:ilvl w:val="0"/>
          <w:numId w:val="194"/>
        </w:numPr>
        <w:spacing w:after="0"/>
        <w:jc w:val="both"/>
        <w:rPr>
          <w:rFonts w:cs="Calibri"/>
          <w:sz w:val="24"/>
          <w:szCs w:val="24"/>
        </w:rPr>
      </w:pPr>
      <w:r w:rsidRPr="003B7B79">
        <w:rPr>
          <w:rFonts w:cs="Calibri"/>
          <w:sz w:val="24"/>
          <w:szCs w:val="24"/>
        </w:rPr>
        <w:t>Al cruzar una vía, no exista semáforo o señalamiento respectivo;</w:t>
      </w:r>
    </w:p>
    <w:p w14:paraId="02AB1E43"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79B4B040" w14:textId="6CF40CE1" w:rsidR="00A248E2" w:rsidRPr="003B7B79" w:rsidRDefault="00A248E2" w:rsidP="00111178">
      <w:pPr>
        <w:pStyle w:val="Prrafodelista"/>
        <w:numPr>
          <w:ilvl w:val="0"/>
          <w:numId w:val="194"/>
        </w:numPr>
        <w:spacing w:after="0"/>
        <w:jc w:val="both"/>
        <w:rPr>
          <w:rFonts w:cs="Calibri"/>
          <w:sz w:val="24"/>
          <w:szCs w:val="24"/>
        </w:rPr>
      </w:pPr>
      <w:r w:rsidRPr="003B7B79">
        <w:rPr>
          <w:rFonts w:cs="Calibri"/>
          <w:sz w:val="24"/>
          <w:szCs w:val="24"/>
        </w:rPr>
        <w:t>El semáforo dé el paso en la intersección y por las dimensiones de las vías no alcance a cruzarla completamente;</w:t>
      </w:r>
    </w:p>
    <w:p w14:paraId="23DA8522"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113239E7" w14:textId="18B88FA5" w:rsidR="00A248E2" w:rsidRPr="003B7B79" w:rsidRDefault="00A248E2" w:rsidP="00111178">
      <w:pPr>
        <w:pStyle w:val="Prrafodelista"/>
        <w:numPr>
          <w:ilvl w:val="0"/>
          <w:numId w:val="194"/>
        </w:numPr>
        <w:spacing w:after="0"/>
        <w:jc w:val="both"/>
        <w:rPr>
          <w:rFonts w:cs="Calibri"/>
          <w:sz w:val="24"/>
          <w:szCs w:val="24"/>
        </w:rPr>
      </w:pPr>
      <w:r w:rsidRPr="003B7B79">
        <w:rPr>
          <w:rFonts w:cs="Calibri"/>
          <w:sz w:val="24"/>
          <w:szCs w:val="24"/>
        </w:rPr>
        <w:t>Exista señalamiento de dar vuelta a la derecha o izquierda con circulación continua para entrar a otra vía y se encuentren ciclistas cruzando la intersección;</w:t>
      </w:r>
    </w:p>
    <w:p w14:paraId="4EE41082"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1E5A30E8" w14:textId="6201698F" w:rsidR="00A248E2" w:rsidRPr="003B7B79" w:rsidRDefault="00A248E2" w:rsidP="00111178">
      <w:pPr>
        <w:pStyle w:val="Prrafodelista"/>
        <w:numPr>
          <w:ilvl w:val="0"/>
          <w:numId w:val="194"/>
        </w:numPr>
        <w:spacing w:after="0"/>
        <w:jc w:val="both"/>
        <w:rPr>
          <w:rFonts w:cs="Calibri"/>
          <w:sz w:val="24"/>
          <w:szCs w:val="24"/>
        </w:rPr>
      </w:pPr>
      <w:r w:rsidRPr="003B7B79">
        <w:rPr>
          <w:rFonts w:cs="Calibri"/>
          <w:sz w:val="24"/>
          <w:szCs w:val="24"/>
        </w:rPr>
        <w:t>Los vehículos motorizados deban circular o cruzar ciclovías, y en ésta se encuentren ciclistas circulando;</w:t>
      </w:r>
    </w:p>
    <w:p w14:paraId="0512FA6B"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441D8EF2" w14:textId="712EF1D4" w:rsidR="00A248E2" w:rsidRPr="003B7B79" w:rsidRDefault="00A248E2" w:rsidP="00111178">
      <w:pPr>
        <w:pStyle w:val="Prrafodelista"/>
        <w:numPr>
          <w:ilvl w:val="0"/>
          <w:numId w:val="194"/>
        </w:numPr>
        <w:spacing w:after="0"/>
        <w:jc w:val="both"/>
        <w:rPr>
          <w:rFonts w:cs="Calibri"/>
          <w:sz w:val="24"/>
          <w:szCs w:val="24"/>
        </w:rPr>
      </w:pPr>
      <w:r w:rsidRPr="003B7B79">
        <w:rPr>
          <w:rFonts w:cs="Calibri"/>
          <w:sz w:val="24"/>
          <w:szCs w:val="24"/>
        </w:rPr>
        <w:t>La vialidad sea de un solo carril, debido a la inexistencia de infraestructura exclusiva para los ciclistas; y</w:t>
      </w:r>
    </w:p>
    <w:p w14:paraId="3D01BCF8" w14:textId="77777777" w:rsidR="00A248E2" w:rsidRPr="003B7B79" w:rsidRDefault="00A248E2" w:rsidP="00111178">
      <w:pPr>
        <w:spacing w:after="0" w:line="276" w:lineRule="auto"/>
        <w:contextualSpacing/>
        <w:rPr>
          <w:rFonts w:ascii="Calibri" w:eastAsia="Calibri" w:hAnsi="Calibri" w:cs="Calibri"/>
          <w:sz w:val="24"/>
          <w:szCs w:val="24"/>
        </w:rPr>
      </w:pPr>
    </w:p>
    <w:p w14:paraId="06BB54E2" w14:textId="02F04E43" w:rsidR="00A248E2" w:rsidRPr="003B7B79" w:rsidRDefault="00A248E2" w:rsidP="00111178">
      <w:pPr>
        <w:pStyle w:val="Prrafodelista"/>
        <w:numPr>
          <w:ilvl w:val="0"/>
          <w:numId w:val="194"/>
        </w:numPr>
        <w:spacing w:after="0"/>
        <w:jc w:val="both"/>
        <w:rPr>
          <w:rFonts w:cs="Calibri"/>
          <w:sz w:val="24"/>
          <w:szCs w:val="24"/>
        </w:rPr>
      </w:pPr>
      <w:r w:rsidRPr="003B7B79">
        <w:rPr>
          <w:rFonts w:cs="Calibri"/>
          <w:sz w:val="24"/>
          <w:szCs w:val="24"/>
        </w:rPr>
        <w:t>Transiten en caravanas o grupos para fines recreativos o deportivos, respetando a los demás usuarios de la vía.</w:t>
      </w:r>
    </w:p>
    <w:p w14:paraId="5BB40CF6"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25620F50" w14:textId="77777777" w:rsidR="00A248E2" w:rsidRPr="003B7B79" w:rsidRDefault="00A248E2"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1F5040" w:rsidRPr="003B7B79">
        <w:rPr>
          <w:rFonts w:ascii="Calibri" w:eastAsia="Calibri" w:hAnsi="Calibri" w:cs="Calibri"/>
          <w:sz w:val="24"/>
          <w:szCs w:val="24"/>
        </w:rPr>
        <w:t>46</w:t>
      </w:r>
      <w:r w:rsidRPr="003B7B79">
        <w:rPr>
          <w:rFonts w:ascii="Calibri" w:eastAsia="Calibri" w:hAnsi="Calibri" w:cs="Calibri"/>
          <w:sz w:val="24"/>
          <w:szCs w:val="24"/>
        </w:rPr>
        <w:t>. Los ciclistas dentro de las zonas urbanas tendrán derecho a disponer de vías de circulación exclusiva, delimitada o compartida, como son las ciclovías, infraestructura y equipamiento vial para transitar con seguridad.</w:t>
      </w:r>
    </w:p>
    <w:p w14:paraId="3DF230A7"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0F41402D" w14:textId="77777777" w:rsidR="00A248E2" w:rsidRPr="003B7B79" w:rsidRDefault="001F5040"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 47</w:t>
      </w:r>
      <w:r w:rsidR="001858CC" w:rsidRPr="003B7B79">
        <w:rPr>
          <w:rFonts w:ascii="Calibri" w:eastAsia="Calibri" w:hAnsi="Calibri" w:cs="Calibri"/>
          <w:sz w:val="24"/>
          <w:szCs w:val="24"/>
        </w:rPr>
        <w:t xml:space="preserve">. </w:t>
      </w:r>
      <w:r w:rsidR="00A248E2" w:rsidRPr="003B7B79">
        <w:rPr>
          <w:rFonts w:ascii="Calibri" w:eastAsia="Calibri" w:hAnsi="Calibri" w:cs="Calibri"/>
          <w:sz w:val="24"/>
          <w:szCs w:val="24"/>
        </w:rPr>
        <w:t>En las carreteras, caminos y zonas rurales tendrán preferencia de paso sobre el tránsito vehicular, siempre que respeten el sentido de la circulación.</w:t>
      </w:r>
    </w:p>
    <w:p w14:paraId="5547B917" w14:textId="77777777" w:rsidR="00A248E2" w:rsidRPr="003B7B79" w:rsidRDefault="00A248E2" w:rsidP="00111178">
      <w:pPr>
        <w:spacing w:after="0" w:line="276" w:lineRule="auto"/>
        <w:contextualSpacing/>
        <w:jc w:val="both"/>
        <w:rPr>
          <w:rFonts w:ascii="Calibri" w:eastAsia="Calibri" w:hAnsi="Calibri" w:cs="Calibri"/>
          <w:b/>
          <w:sz w:val="24"/>
          <w:szCs w:val="24"/>
        </w:rPr>
      </w:pPr>
    </w:p>
    <w:p w14:paraId="6F1EFA59" w14:textId="77777777" w:rsidR="007B393A" w:rsidRPr="003B7B79" w:rsidRDefault="00A248E2"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1F5040" w:rsidRPr="003B7B79">
        <w:rPr>
          <w:rFonts w:ascii="Calibri" w:eastAsia="Calibri" w:hAnsi="Calibri" w:cs="Calibri"/>
          <w:sz w:val="24"/>
          <w:szCs w:val="24"/>
        </w:rPr>
        <w:t>48</w:t>
      </w:r>
      <w:r w:rsidRPr="003B7B79">
        <w:rPr>
          <w:rFonts w:ascii="Calibri" w:eastAsia="Calibri" w:hAnsi="Calibri" w:cs="Calibri"/>
          <w:sz w:val="24"/>
          <w:szCs w:val="24"/>
        </w:rPr>
        <w:t>. Los ciclistas cuando transiten en la vía pública deberán observar, las disposiciones sig</w:t>
      </w:r>
      <w:r w:rsidR="007B393A" w:rsidRPr="003B7B79">
        <w:rPr>
          <w:rFonts w:ascii="Calibri" w:eastAsia="Calibri" w:hAnsi="Calibri" w:cs="Calibri"/>
          <w:sz w:val="24"/>
          <w:szCs w:val="24"/>
        </w:rPr>
        <w:t>uientes:</w:t>
      </w:r>
    </w:p>
    <w:p w14:paraId="7BDA3573" w14:textId="77777777" w:rsidR="007B393A" w:rsidRPr="003B7B79" w:rsidRDefault="007B393A" w:rsidP="00111178">
      <w:pPr>
        <w:spacing w:after="0" w:line="276" w:lineRule="auto"/>
        <w:contextualSpacing/>
        <w:jc w:val="both"/>
        <w:rPr>
          <w:rFonts w:ascii="Calibri" w:eastAsia="Calibri" w:hAnsi="Calibri" w:cs="Calibri"/>
          <w:sz w:val="24"/>
          <w:szCs w:val="24"/>
        </w:rPr>
      </w:pPr>
    </w:p>
    <w:p w14:paraId="3853F064" w14:textId="12770A7E" w:rsidR="00A248E2" w:rsidRPr="003B7B79" w:rsidRDefault="00A248E2" w:rsidP="00111178">
      <w:pPr>
        <w:pStyle w:val="Prrafodelista"/>
        <w:numPr>
          <w:ilvl w:val="0"/>
          <w:numId w:val="195"/>
        </w:numPr>
        <w:spacing w:after="0"/>
        <w:jc w:val="both"/>
        <w:rPr>
          <w:rFonts w:cs="Calibri"/>
          <w:sz w:val="24"/>
          <w:szCs w:val="24"/>
        </w:rPr>
      </w:pPr>
      <w:r w:rsidRPr="003B7B79">
        <w:rPr>
          <w:rFonts w:cs="Calibri"/>
          <w:sz w:val="24"/>
          <w:szCs w:val="24"/>
        </w:rPr>
        <w:t>Dar preferencia al peatón en todos los casos;</w:t>
      </w:r>
    </w:p>
    <w:p w14:paraId="0739FBC2"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567BE345" w14:textId="4F31ACBE" w:rsidR="00A248E2" w:rsidRPr="003B7B79" w:rsidRDefault="00A248E2" w:rsidP="00111178">
      <w:pPr>
        <w:pStyle w:val="Prrafodelista"/>
        <w:numPr>
          <w:ilvl w:val="0"/>
          <w:numId w:val="195"/>
        </w:numPr>
        <w:spacing w:after="0"/>
        <w:jc w:val="both"/>
        <w:rPr>
          <w:rFonts w:cs="Calibri"/>
          <w:sz w:val="24"/>
          <w:szCs w:val="24"/>
        </w:rPr>
      </w:pPr>
      <w:r w:rsidRPr="003B7B79">
        <w:rPr>
          <w:rFonts w:cs="Calibri"/>
          <w:sz w:val="24"/>
          <w:szCs w:val="24"/>
        </w:rPr>
        <w:t>Respetar las señales de tránsito, las indicaciones de las autoridades de movilidad y vialidad y los dispositivos de control vial;</w:t>
      </w:r>
    </w:p>
    <w:p w14:paraId="69CAA4D5"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1E226642" w14:textId="0A13EC42" w:rsidR="00A248E2" w:rsidRPr="003B7B79" w:rsidRDefault="00A248E2" w:rsidP="00111178">
      <w:pPr>
        <w:pStyle w:val="Prrafodelista"/>
        <w:numPr>
          <w:ilvl w:val="0"/>
          <w:numId w:val="195"/>
        </w:numPr>
        <w:spacing w:after="0"/>
        <w:jc w:val="both"/>
        <w:rPr>
          <w:rFonts w:cs="Calibri"/>
          <w:sz w:val="24"/>
          <w:szCs w:val="24"/>
        </w:rPr>
      </w:pPr>
      <w:r w:rsidRPr="003B7B79">
        <w:rPr>
          <w:rFonts w:cs="Calibri"/>
          <w:sz w:val="24"/>
          <w:szCs w:val="24"/>
        </w:rPr>
        <w:t>Transitar en el sentido de la circulación vehicular;</w:t>
      </w:r>
    </w:p>
    <w:p w14:paraId="28B9B484"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774EEAD1" w14:textId="32E4FF52" w:rsidR="00A248E2" w:rsidRPr="003B7B79" w:rsidRDefault="00A248E2" w:rsidP="00111178">
      <w:pPr>
        <w:pStyle w:val="Prrafodelista"/>
        <w:numPr>
          <w:ilvl w:val="0"/>
          <w:numId w:val="195"/>
        </w:numPr>
        <w:spacing w:after="0"/>
        <w:jc w:val="both"/>
        <w:rPr>
          <w:rFonts w:cs="Calibri"/>
          <w:sz w:val="24"/>
          <w:szCs w:val="24"/>
        </w:rPr>
      </w:pPr>
      <w:r w:rsidRPr="003B7B79">
        <w:rPr>
          <w:rFonts w:cs="Calibri"/>
          <w:sz w:val="24"/>
          <w:szCs w:val="24"/>
        </w:rPr>
        <w:t>Llevar a bordo sólo al número de personas para el que exista asiento disponible;</w:t>
      </w:r>
    </w:p>
    <w:p w14:paraId="29933CFA"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10970FC6" w14:textId="1D844A41" w:rsidR="00A248E2" w:rsidRPr="003B7B79" w:rsidRDefault="00A248E2" w:rsidP="00111178">
      <w:pPr>
        <w:pStyle w:val="Prrafodelista"/>
        <w:numPr>
          <w:ilvl w:val="0"/>
          <w:numId w:val="195"/>
        </w:numPr>
        <w:spacing w:after="0"/>
        <w:jc w:val="both"/>
        <w:rPr>
          <w:rFonts w:cs="Calibri"/>
          <w:sz w:val="24"/>
          <w:szCs w:val="24"/>
        </w:rPr>
      </w:pPr>
      <w:r w:rsidRPr="003B7B79">
        <w:rPr>
          <w:rFonts w:cs="Calibri"/>
          <w:sz w:val="24"/>
          <w:szCs w:val="24"/>
        </w:rPr>
        <w:t>Utilizar el carril de extrema derecha de circulación;</w:t>
      </w:r>
    </w:p>
    <w:p w14:paraId="0E44E750"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046AAD60" w14:textId="64C32C3A" w:rsidR="00A248E2" w:rsidRPr="003B7B79" w:rsidRDefault="00A248E2" w:rsidP="00111178">
      <w:pPr>
        <w:pStyle w:val="Prrafodelista"/>
        <w:numPr>
          <w:ilvl w:val="0"/>
          <w:numId w:val="195"/>
        </w:numPr>
        <w:spacing w:after="0"/>
        <w:jc w:val="both"/>
        <w:rPr>
          <w:rFonts w:cs="Calibri"/>
          <w:sz w:val="24"/>
          <w:szCs w:val="24"/>
        </w:rPr>
      </w:pPr>
      <w:r w:rsidRPr="003B7B79">
        <w:rPr>
          <w:rFonts w:cs="Calibri"/>
          <w:sz w:val="24"/>
          <w:szCs w:val="24"/>
        </w:rPr>
        <w:t>Rebasar sólo por el carril izquierdo;</w:t>
      </w:r>
    </w:p>
    <w:p w14:paraId="0B89F007"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45CA0034" w14:textId="7A6F9106" w:rsidR="00A248E2" w:rsidRPr="003B7B79" w:rsidRDefault="00A248E2" w:rsidP="00111178">
      <w:pPr>
        <w:pStyle w:val="Prrafodelista"/>
        <w:numPr>
          <w:ilvl w:val="0"/>
          <w:numId w:val="195"/>
        </w:numPr>
        <w:spacing w:after="0"/>
        <w:jc w:val="both"/>
        <w:rPr>
          <w:rFonts w:cs="Calibri"/>
          <w:sz w:val="24"/>
          <w:szCs w:val="24"/>
        </w:rPr>
      </w:pPr>
      <w:r w:rsidRPr="003B7B79">
        <w:rPr>
          <w:rFonts w:cs="Calibri"/>
          <w:sz w:val="24"/>
          <w:szCs w:val="24"/>
        </w:rPr>
        <w:t>Hacer uso de las ciclovías o carriles compartidos destinadas para ello;</w:t>
      </w:r>
    </w:p>
    <w:p w14:paraId="7176A58D"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6FBA0A2E" w14:textId="686FCACB" w:rsidR="00A248E2" w:rsidRPr="003B7B79" w:rsidRDefault="00A248E2" w:rsidP="00111178">
      <w:pPr>
        <w:pStyle w:val="Prrafodelista"/>
        <w:numPr>
          <w:ilvl w:val="0"/>
          <w:numId w:val="195"/>
        </w:numPr>
        <w:spacing w:after="0"/>
        <w:jc w:val="both"/>
        <w:rPr>
          <w:rFonts w:cs="Calibri"/>
          <w:sz w:val="24"/>
          <w:szCs w:val="24"/>
        </w:rPr>
      </w:pPr>
      <w:r w:rsidRPr="003B7B79">
        <w:rPr>
          <w:rFonts w:cs="Calibri"/>
          <w:sz w:val="24"/>
          <w:szCs w:val="24"/>
        </w:rPr>
        <w:t>Usar las señales apropiadas para dar vuelta a la izquierda o a la derecha y para indicar la dirección de su giro o cambio de carril;</w:t>
      </w:r>
    </w:p>
    <w:p w14:paraId="4F257F92"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6C9BDD6D" w14:textId="3AB4734A" w:rsidR="00A248E2" w:rsidRPr="003B7B79" w:rsidRDefault="007B393A" w:rsidP="00111178">
      <w:pPr>
        <w:pStyle w:val="Prrafodelista"/>
        <w:numPr>
          <w:ilvl w:val="0"/>
          <w:numId w:val="195"/>
        </w:numPr>
        <w:spacing w:after="0"/>
        <w:jc w:val="both"/>
        <w:rPr>
          <w:rFonts w:cs="Calibri"/>
          <w:sz w:val="24"/>
          <w:szCs w:val="24"/>
        </w:rPr>
      </w:pPr>
      <w:r w:rsidRPr="003B7B79">
        <w:rPr>
          <w:rFonts w:cs="Calibri"/>
          <w:sz w:val="24"/>
          <w:szCs w:val="24"/>
        </w:rPr>
        <w:t>U</w:t>
      </w:r>
      <w:r w:rsidR="00A248E2" w:rsidRPr="003B7B79">
        <w:rPr>
          <w:rFonts w:cs="Calibri"/>
          <w:sz w:val="24"/>
          <w:szCs w:val="24"/>
        </w:rPr>
        <w:t>sar casco de seguridad para este tipo de vehículos;</w:t>
      </w:r>
    </w:p>
    <w:p w14:paraId="328A9330"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093D6432" w14:textId="61143221" w:rsidR="00A248E2" w:rsidRPr="003B7B79" w:rsidRDefault="007B393A" w:rsidP="00111178">
      <w:pPr>
        <w:pStyle w:val="Prrafodelista"/>
        <w:numPr>
          <w:ilvl w:val="0"/>
          <w:numId w:val="195"/>
        </w:numPr>
        <w:spacing w:after="0"/>
        <w:jc w:val="both"/>
        <w:rPr>
          <w:rFonts w:cs="Calibri"/>
          <w:sz w:val="24"/>
          <w:szCs w:val="24"/>
        </w:rPr>
      </w:pPr>
      <w:r w:rsidRPr="003B7B79">
        <w:rPr>
          <w:rFonts w:cs="Calibri"/>
          <w:sz w:val="24"/>
          <w:szCs w:val="24"/>
        </w:rPr>
        <w:t>U</w:t>
      </w:r>
      <w:r w:rsidR="00A248E2" w:rsidRPr="003B7B79">
        <w:rPr>
          <w:rFonts w:cs="Calibri"/>
          <w:sz w:val="24"/>
          <w:szCs w:val="24"/>
        </w:rPr>
        <w:t>sar aditamentos luminosos o bandas reflejantes en horario nocturno, y</w:t>
      </w:r>
    </w:p>
    <w:p w14:paraId="133977C8"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1EB4EE2D" w14:textId="4571DF10" w:rsidR="00A248E2" w:rsidRPr="003B7B79" w:rsidRDefault="00A248E2" w:rsidP="00111178">
      <w:pPr>
        <w:pStyle w:val="Prrafodelista"/>
        <w:numPr>
          <w:ilvl w:val="0"/>
          <w:numId w:val="195"/>
        </w:numPr>
        <w:spacing w:after="0"/>
        <w:jc w:val="both"/>
        <w:rPr>
          <w:rFonts w:cs="Calibri"/>
          <w:sz w:val="24"/>
          <w:szCs w:val="24"/>
        </w:rPr>
      </w:pPr>
      <w:r w:rsidRPr="003B7B79">
        <w:rPr>
          <w:rFonts w:cs="Calibri"/>
          <w:sz w:val="24"/>
          <w:szCs w:val="24"/>
        </w:rPr>
        <w:t>Circular sin mascotas, excepto si las transportan en canastillas debidamente aseguradas;</w:t>
      </w:r>
    </w:p>
    <w:p w14:paraId="1E2208DF" w14:textId="77777777" w:rsidR="00A248E2" w:rsidRPr="003B7B79" w:rsidRDefault="00A248E2" w:rsidP="00111178">
      <w:pPr>
        <w:spacing w:after="0" w:line="276" w:lineRule="auto"/>
        <w:contextualSpacing/>
        <w:jc w:val="both"/>
        <w:rPr>
          <w:rFonts w:ascii="Calibri" w:eastAsia="Calibri" w:hAnsi="Calibri" w:cs="Calibri"/>
          <w:b/>
          <w:sz w:val="24"/>
          <w:szCs w:val="24"/>
        </w:rPr>
      </w:pPr>
    </w:p>
    <w:p w14:paraId="1ABB024B" w14:textId="77777777" w:rsidR="00A248E2" w:rsidRPr="003B7B79" w:rsidRDefault="00A248E2"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1F5040" w:rsidRPr="003B7B79">
        <w:rPr>
          <w:rFonts w:ascii="Calibri" w:eastAsia="Calibri" w:hAnsi="Calibri" w:cs="Calibri"/>
          <w:sz w:val="24"/>
          <w:szCs w:val="24"/>
        </w:rPr>
        <w:t>49</w:t>
      </w:r>
      <w:r w:rsidRPr="003B7B79">
        <w:rPr>
          <w:rFonts w:ascii="Calibri" w:eastAsia="Calibri" w:hAnsi="Calibri" w:cs="Calibri"/>
          <w:sz w:val="24"/>
          <w:szCs w:val="24"/>
        </w:rPr>
        <w:t xml:space="preserve">. Los ciclistas tienen prohibido: </w:t>
      </w:r>
    </w:p>
    <w:p w14:paraId="1353C254"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0F52C425" w14:textId="1BDF12E6" w:rsidR="00A248E2" w:rsidRPr="003B7B79" w:rsidRDefault="00A248E2" w:rsidP="00111178">
      <w:pPr>
        <w:pStyle w:val="Prrafodelista"/>
        <w:numPr>
          <w:ilvl w:val="0"/>
          <w:numId w:val="196"/>
        </w:numPr>
        <w:spacing w:after="0"/>
        <w:jc w:val="both"/>
        <w:rPr>
          <w:rFonts w:cs="Calibri"/>
          <w:sz w:val="24"/>
          <w:szCs w:val="24"/>
        </w:rPr>
      </w:pPr>
      <w:r w:rsidRPr="003B7B79">
        <w:rPr>
          <w:rFonts w:cs="Calibri"/>
          <w:sz w:val="24"/>
          <w:szCs w:val="24"/>
        </w:rPr>
        <w:t>Desobedecer las señales de tránsito e indicaciones de las autoridades de movilidad y vialidad;</w:t>
      </w:r>
    </w:p>
    <w:p w14:paraId="753B78AF"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0591C917" w14:textId="448EFB2C" w:rsidR="00A248E2" w:rsidRPr="003B7B79" w:rsidRDefault="00A248E2" w:rsidP="00111178">
      <w:pPr>
        <w:pStyle w:val="Prrafodelista"/>
        <w:numPr>
          <w:ilvl w:val="0"/>
          <w:numId w:val="196"/>
        </w:numPr>
        <w:spacing w:after="0"/>
        <w:jc w:val="both"/>
        <w:rPr>
          <w:rFonts w:cs="Calibri"/>
          <w:sz w:val="24"/>
          <w:szCs w:val="24"/>
        </w:rPr>
      </w:pPr>
      <w:r w:rsidRPr="003B7B79">
        <w:rPr>
          <w:rFonts w:cs="Calibri"/>
          <w:sz w:val="24"/>
          <w:szCs w:val="24"/>
        </w:rPr>
        <w:t>Ejecutar actos de acrobacia en la vía pública,</w:t>
      </w:r>
    </w:p>
    <w:p w14:paraId="44DC200B"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4BC611AC" w14:textId="5F13F2EB" w:rsidR="00A248E2" w:rsidRPr="003B7B79" w:rsidRDefault="00A248E2" w:rsidP="00111178">
      <w:pPr>
        <w:pStyle w:val="Prrafodelista"/>
        <w:numPr>
          <w:ilvl w:val="0"/>
          <w:numId w:val="196"/>
        </w:numPr>
        <w:spacing w:after="0"/>
        <w:jc w:val="both"/>
        <w:rPr>
          <w:rFonts w:cs="Calibri"/>
          <w:sz w:val="24"/>
          <w:szCs w:val="24"/>
        </w:rPr>
      </w:pPr>
      <w:r w:rsidRPr="003B7B79">
        <w:rPr>
          <w:rFonts w:cs="Calibri"/>
          <w:sz w:val="24"/>
          <w:szCs w:val="24"/>
        </w:rPr>
        <w:t>Transportar carga que dificulte su visibilidad, equilibrio o adecuada maniobra;</w:t>
      </w:r>
    </w:p>
    <w:p w14:paraId="08A0DEDC"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1E925C90" w14:textId="54DD4EE6" w:rsidR="00A248E2" w:rsidRPr="003B7B79" w:rsidRDefault="00A248E2" w:rsidP="00111178">
      <w:pPr>
        <w:pStyle w:val="Prrafodelista"/>
        <w:numPr>
          <w:ilvl w:val="0"/>
          <w:numId w:val="196"/>
        </w:numPr>
        <w:spacing w:after="0"/>
        <w:jc w:val="both"/>
        <w:rPr>
          <w:rFonts w:cs="Calibri"/>
          <w:sz w:val="24"/>
          <w:szCs w:val="24"/>
        </w:rPr>
      </w:pPr>
      <w:r w:rsidRPr="003B7B79">
        <w:rPr>
          <w:rFonts w:cs="Calibri"/>
          <w:sz w:val="24"/>
          <w:szCs w:val="24"/>
        </w:rPr>
        <w:t>Circular entre carriles;</w:t>
      </w:r>
    </w:p>
    <w:p w14:paraId="6FF5D474"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44E465AB" w14:textId="29593607" w:rsidR="00A248E2" w:rsidRPr="003B7B79" w:rsidRDefault="00A248E2" w:rsidP="00111178">
      <w:pPr>
        <w:pStyle w:val="Prrafodelista"/>
        <w:numPr>
          <w:ilvl w:val="0"/>
          <w:numId w:val="196"/>
        </w:numPr>
        <w:spacing w:after="0"/>
        <w:jc w:val="both"/>
        <w:rPr>
          <w:rFonts w:cs="Calibri"/>
          <w:sz w:val="24"/>
          <w:szCs w:val="24"/>
        </w:rPr>
      </w:pPr>
      <w:r w:rsidRPr="003B7B79">
        <w:rPr>
          <w:rFonts w:cs="Calibri"/>
          <w:sz w:val="24"/>
          <w:szCs w:val="24"/>
        </w:rPr>
        <w:t>Circular sobre las banquetas y áreas reservadas al uso exclusivo de peatones;</w:t>
      </w:r>
    </w:p>
    <w:p w14:paraId="091D30F5"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3FEBE6B1" w14:textId="1BBB0AC0" w:rsidR="00A248E2" w:rsidRPr="003B7B79" w:rsidRDefault="00A248E2" w:rsidP="00111178">
      <w:pPr>
        <w:pStyle w:val="Prrafodelista"/>
        <w:numPr>
          <w:ilvl w:val="0"/>
          <w:numId w:val="196"/>
        </w:numPr>
        <w:spacing w:after="0"/>
        <w:jc w:val="both"/>
        <w:rPr>
          <w:rFonts w:cs="Calibri"/>
          <w:sz w:val="24"/>
          <w:szCs w:val="24"/>
        </w:rPr>
      </w:pPr>
      <w:r w:rsidRPr="003B7B79">
        <w:rPr>
          <w:rFonts w:cs="Calibri"/>
          <w:sz w:val="24"/>
          <w:szCs w:val="24"/>
        </w:rPr>
        <w:t>Conducir bajo los efectos del alcohol, enervantes, estupefacientes, psicoactivos o cualquier otro que produzca efectos similares;</w:t>
      </w:r>
    </w:p>
    <w:p w14:paraId="57FDFD46"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45EA52A0" w14:textId="5480B860" w:rsidR="00A248E2" w:rsidRPr="003B7B79" w:rsidRDefault="00A248E2" w:rsidP="00111178">
      <w:pPr>
        <w:pStyle w:val="Prrafodelista"/>
        <w:numPr>
          <w:ilvl w:val="0"/>
          <w:numId w:val="196"/>
        </w:numPr>
        <w:spacing w:after="0"/>
        <w:jc w:val="both"/>
        <w:rPr>
          <w:rFonts w:cs="Calibri"/>
          <w:sz w:val="24"/>
          <w:szCs w:val="24"/>
        </w:rPr>
      </w:pPr>
      <w:r w:rsidRPr="003B7B79">
        <w:rPr>
          <w:rFonts w:cs="Calibri"/>
          <w:sz w:val="24"/>
          <w:szCs w:val="24"/>
        </w:rPr>
        <w:t>Hacer uso de teléfonos celulares u otros dispositivos electrónicos cuando se encuentren en conducción del vehículo sobre calles, avenidas, ciclovías o cualquier otra vía de circulación;</w:t>
      </w:r>
    </w:p>
    <w:p w14:paraId="4970A90E"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02124B44" w14:textId="5F875774" w:rsidR="00A248E2" w:rsidRPr="003B7B79" w:rsidRDefault="00A248E2" w:rsidP="00111178">
      <w:pPr>
        <w:pStyle w:val="Prrafodelista"/>
        <w:numPr>
          <w:ilvl w:val="0"/>
          <w:numId w:val="196"/>
        </w:numPr>
        <w:spacing w:after="0"/>
        <w:jc w:val="both"/>
        <w:rPr>
          <w:rFonts w:cs="Calibri"/>
          <w:sz w:val="24"/>
          <w:szCs w:val="24"/>
        </w:rPr>
      </w:pPr>
      <w:r w:rsidRPr="003B7B79">
        <w:rPr>
          <w:rFonts w:cs="Calibri"/>
          <w:sz w:val="24"/>
          <w:szCs w:val="24"/>
        </w:rPr>
        <w:t>Sujetarse a otros vehículos en movimiento, ni realizar maniobras que pongan en peligro su seguridad, la del peatón o de los demás usuarios de las vías públicas.</w:t>
      </w:r>
    </w:p>
    <w:p w14:paraId="12DE26A1"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6F7CA76F" w14:textId="7B67E618" w:rsidR="00A248E2" w:rsidRPr="003B7B79" w:rsidRDefault="00A248E2" w:rsidP="00111178">
      <w:pPr>
        <w:pStyle w:val="Prrafodelista"/>
        <w:numPr>
          <w:ilvl w:val="0"/>
          <w:numId w:val="196"/>
        </w:numPr>
        <w:spacing w:after="0"/>
        <w:jc w:val="both"/>
        <w:rPr>
          <w:rFonts w:cs="Calibri"/>
          <w:sz w:val="24"/>
          <w:szCs w:val="24"/>
        </w:rPr>
      </w:pPr>
      <w:r w:rsidRPr="003B7B79">
        <w:rPr>
          <w:rFonts w:cs="Calibri"/>
          <w:sz w:val="24"/>
          <w:szCs w:val="24"/>
        </w:rPr>
        <w:t>Transportar menores de edad adelante del conductor y en los lugares que represente un peligro para el conductor o para otros, y</w:t>
      </w:r>
    </w:p>
    <w:p w14:paraId="1C303FF8"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0212BD47" w14:textId="33B65652" w:rsidR="00A248E2" w:rsidRPr="003B7B79" w:rsidRDefault="00A248E2" w:rsidP="00111178">
      <w:pPr>
        <w:pStyle w:val="Prrafodelista"/>
        <w:numPr>
          <w:ilvl w:val="0"/>
          <w:numId w:val="196"/>
        </w:numPr>
        <w:spacing w:after="0"/>
        <w:jc w:val="both"/>
        <w:rPr>
          <w:rFonts w:cs="Calibri"/>
          <w:sz w:val="24"/>
          <w:szCs w:val="24"/>
        </w:rPr>
      </w:pPr>
      <w:r w:rsidRPr="003B7B79">
        <w:rPr>
          <w:rFonts w:cs="Calibri"/>
          <w:sz w:val="24"/>
          <w:szCs w:val="24"/>
        </w:rPr>
        <w:t>Conducir sin casco y sin luces de seguridad durante la noche.</w:t>
      </w:r>
    </w:p>
    <w:p w14:paraId="23F3F867" w14:textId="77777777" w:rsidR="00A248E2" w:rsidRPr="003B7B79" w:rsidRDefault="00A248E2" w:rsidP="00111178">
      <w:pPr>
        <w:spacing w:after="0" w:line="276" w:lineRule="auto"/>
        <w:contextualSpacing/>
        <w:jc w:val="both"/>
        <w:rPr>
          <w:rFonts w:ascii="Calibri" w:eastAsia="Calibri" w:hAnsi="Calibri" w:cs="Calibri"/>
          <w:sz w:val="24"/>
          <w:szCs w:val="24"/>
        </w:rPr>
      </w:pPr>
    </w:p>
    <w:p w14:paraId="618D5651" w14:textId="77777777" w:rsidR="00A248E2" w:rsidRPr="003B7B79" w:rsidRDefault="00A248E2"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1F5040" w:rsidRPr="003B7B79">
        <w:rPr>
          <w:rFonts w:ascii="Calibri" w:eastAsia="Calibri" w:hAnsi="Calibri" w:cs="Calibri"/>
          <w:sz w:val="24"/>
          <w:szCs w:val="24"/>
        </w:rPr>
        <w:t>50</w:t>
      </w:r>
      <w:r w:rsidRPr="003B7B79">
        <w:rPr>
          <w:rFonts w:ascii="Calibri" w:eastAsia="Calibri" w:hAnsi="Calibri" w:cs="Calibri"/>
          <w:sz w:val="24"/>
          <w:szCs w:val="24"/>
        </w:rPr>
        <w:t xml:space="preserve">. Los </w:t>
      </w:r>
      <w:r w:rsidR="001858CC" w:rsidRPr="003B7B79">
        <w:rPr>
          <w:rFonts w:ascii="Calibri" w:eastAsia="Calibri" w:hAnsi="Calibri" w:cs="Calibri"/>
          <w:sz w:val="24"/>
          <w:szCs w:val="24"/>
        </w:rPr>
        <w:t xml:space="preserve">peatones y ciclistas </w:t>
      </w:r>
      <w:r w:rsidRPr="003B7B79">
        <w:rPr>
          <w:rFonts w:ascii="Calibri" w:eastAsia="Calibri" w:hAnsi="Calibri" w:cs="Calibri"/>
          <w:sz w:val="24"/>
          <w:szCs w:val="24"/>
        </w:rPr>
        <w:t xml:space="preserve">que no cumplan con las obligaciones de este </w:t>
      </w:r>
      <w:r w:rsidR="001858CC" w:rsidRPr="003B7B79">
        <w:rPr>
          <w:rFonts w:ascii="Calibri" w:eastAsia="Calibri" w:hAnsi="Calibri" w:cs="Calibri"/>
          <w:sz w:val="24"/>
          <w:szCs w:val="24"/>
        </w:rPr>
        <w:t>capítulo, serán sancionados de con</w:t>
      </w:r>
      <w:r w:rsidRPr="003B7B79">
        <w:rPr>
          <w:rFonts w:ascii="Calibri" w:eastAsia="Calibri" w:hAnsi="Calibri" w:cs="Calibri"/>
          <w:sz w:val="24"/>
          <w:szCs w:val="24"/>
        </w:rPr>
        <w:t xml:space="preserve">formidad </w:t>
      </w:r>
      <w:r w:rsidR="00D60993" w:rsidRPr="003B7B79">
        <w:rPr>
          <w:rFonts w:ascii="Calibri" w:eastAsia="Calibri" w:hAnsi="Calibri" w:cs="Calibri"/>
          <w:sz w:val="24"/>
          <w:szCs w:val="24"/>
        </w:rPr>
        <w:t>con lo previsto en</w:t>
      </w:r>
      <w:r w:rsidR="001858CC" w:rsidRPr="003B7B79">
        <w:rPr>
          <w:rFonts w:ascii="Calibri" w:eastAsia="Calibri" w:hAnsi="Calibri" w:cs="Calibri"/>
          <w:sz w:val="24"/>
          <w:szCs w:val="24"/>
        </w:rPr>
        <w:t xml:space="preserve"> las disposiciones aplicables</w:t>
      </w:r>
      <w:r w:rsidRPr="003B7B79">
        <w:rPr>
          <w:rFonts w:ascii="Calibri" w:eastAsia="Calibri" w:hAnsi="Calibri" w:cs="Calibri"/>
          <w:sz w:val="24"/>
          <w:szCs w:val="24"/>
        </w:rPr>
        <w:t>.</w:t>
      </w:r>
    </w:p>
    <w:p w14:paraId="482BB7F4" w14:textId="77777777" w:rsidR="000F5231" w:rsidRPr="003B7B79" w:rsidRDefault="000F5231" w:rsidP="00111178">
      <w:pPr>
        <w:spacing w:after="0" w:line="276" w:lineRule="auto"/>
        <w:contextualSpacing/>
        <w:jc w:val="center"/>
        <w:rPr>
          <w:rFonts w:ascii="Calibri" w:eastAsia="Calibri" w:hAnsi="Calibri" w:cs="Calibri"/>
          <w:b/>
          <w:sz w:val="24"/>
          <w:szCs w:val="24"/>
        </w:rPr>
      </w:pPr>
    </w:p>
    <w:p w14:paraId="0025E071" w14:textId="77777777" w:rsidR="00E4660A" w:rsidRDefault="00E4660A" w:rsidP="00111178">
      <w:pPr>
        <w:spacing w:after="0" w:line="276" w:lineRule="auto"/>
        <w:contextualSpacing/>
        <w:jc w:val="center"/>
        <w:rPr>
          <w:rFonts w:ascii="Calibri" w:eastAsia="Calibri" w:hAnsi="Calibri" w:cs="Calibri"/>
          <w:b/>
          <w:sz w:val="24"/>
          <w:szCs w:val="24"/>
        </w:rPr>
      </w:pPr>
    </w:p>
    <w:p w14:paraId="503CF0B8" w14:textId="77777777" w:rsidR="00507FAE" w:rsidRPr="003B7B79" w:rsidRDefault="00507FAE"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 xml:space="preserve">CAPÍTULO </w:t>
      </w:r>
      <w:r w:rsidR="003277DC" w:rsidRPr="003B7B79">
        <w:rPr>
          <w:rFonts w:ascii="Calibri" w:eastAsia="Calibri" w:hAnsi="Calibri" w:cs="Calibri"/>
          <w:b/>
          <w:sz w:val="24"/>
          <w:szCs w:val="24"/>
        </w:rPr>
        <w:t>TERCERO</w:t>
      </w:r>
    </w:p>
    <w:p w14:paraId="4CEB9DF5" w14:textId="77777777" w:rsidR="00507FAE" w:rsidRPr="003B7B79" w:rsidRDefault="00507FAE"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DE LOS MOTOCLISTAS</w:t>
      </w:r>
    </w:p>
    <w:p w14:paraId="0617950D" w14:textId="77777777" w:rsidR="00507FAE" w:rsidRDefault="00507FAE" w:rsidP="00111178">
      <w:pPr>
        <w:spacing w:after="0" w:line="276" w:lineRule="auto"/>
        <w:contextualSpacing/>
        <w:jc w:val="both"/>
        <w:rPr>
          <w:rFonts w:ascii="Calibri" w:eastAsia="Calibri" w:hAnsi="Calibri" w:cs="Calibri"/>
          <w:sz w:val="24"/>
          <w:szCs w:val="24"/>
        </w:rPr>
      </w:pPr>
    </w:p>
    <w:p w14:paraId="0D13F484" w14:textId="77777777" w:rsidR="00E4660A" w:rsidRPr="003B7B79" w:rsidRDefault="00E4660A" w:rsidP="00111178">
      <w:pPr>
        <w:spacing w:after="0" w:line="276" w:lineRule="auto"/>
        <w:contextualSpacing/>
        <w:jc w:val="both"/>
        <w:rPr>
          <w:rFonts w:ascii="Calibri" w:eastAsia="Calibri" w:hAnsi="Calibri" w:cs="Calibri"/>
          <w:sz w:val="24"/>
          <w:szCs w:val="24"/>
        </w:rPr>
      </w:pPr>
    </w:p>
    <w:p w14:paraId="51BDCD6B" w14:textId="77777777" w:rsidR="00507FAE" w:rsidRPr="003B7B79" w:rsidRDefault="00507FAE"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1F5040" w:rsidRPr="003B7B79">
        <w:rPr>
          <w:rFonts w:ascii="Calibri" w:eastAsia="Calibri" w:hAnsi="Calibri" w:cs="Calibri"/>
          <w:sz w:val="24"/>
          <w:szCs w:val="24"/>
        </w:rPr>
        <w:t>51</w:t>
      </w:r>
      <w:r w:rsidRPr="003B7B79">
        <w:rPr>
          <w:rFonts w:ascii="Calibri" w:eastAsia="Calibri" w:hAnsi="Calibri" w:cs="Calibri"/>
          <w:sz w:val="24"/>
          <w:szCs w:val="24"/>
        </w:rPr>
        <w:t xml:space="preserve">. </w:t>
      </w:r>
      <w:r w:rsidR="002852DE" w:rsidRPr="003B7B79">
        <w:rPr>
          <w:rFonts w:ascii="Calibri" w:eastAsia="Calibri" w:hAnsi="Calibri" w:cs="Calibri"/>
          <w:sz w:val="24"/>
          <w:szCs w:val="24"/>
        </w:rPr>
        <w:t>Los motociclistas deberán circular por el centro del carril ocupando el espacio de un vehículo de cuatro ruedas, y cuando las condiciones así lo permitan solo podrán rebasar por su lado izquierdo tomando la debida precaución, sin rebasar cuando otro vehículo circule de frente en vías de doble circulación o haya iniciado la misma maniobra.</w:t>
      </w:r>
    </w:p>
    <w:p w14:paraId="797E5676" w14:textId="77777777" w:rsidR="00507FAE" w:rsidRPr="003B7B79" w:rsidRDefault="00507FAE" w:rsidP="00111178">
      <w:pPr>
        <w:spacing w:after="0" w:line="276" w:lineRule="auto"/>
        <w:contextualSpacing/>
        <w:jc w:val="both"/>
        <w:rPr>
          <w:rFonts w:ascii="Calibri" w:eastAsia="Calibri" w:hAnsi="Calibri" w:cs="Calibri"/>
          <w:sz w:val="24"/>
          <w:szCs w:val="24"/>
        </w:rPr>
      </w:pPr>
    </w:p>
    <w:p w14:paraId="7EC7EFD7" w14:textId="77777777" w:rsidR="00507FAE" w:rsidRPr="003B7B79" w:rsidRDefault="00507FAE"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1F5040" w:rsidRPr="003B7B79">
        <w:rPr>
          <w:rFonts w:ascii="Calibri" w:eastAsia="Calibri" w:hAnsi="Calibri" w:cs="Calibri"/>
          <w:sz w:val="24"/>
          <w:szCs w:val="24"/>
        </w:rPr>
        <w:t>52</w:t>
      </w:r>
      <w:r w:rsidRPr="003B7B79">
        <w:rPr>
          <w:rFonts w:ascii="Calibri" w:eastAsia="Calibri" w:hAnsi="Calibri" w:cs="Calibri"/>
          <w:sz w:val="24"/>
          <w:szCs w:val="24"/>
        </w:rPr>
        <w:t xml:space="preserve">. </w:t>
      </w:r>
      <w:r w:rsidR="002852DE" w:rsidRPr="003B7B79">
        <w:rPr>
          <w:rFonts w:ascii="Calibri" w:eastAsia="Calibri" w:hAnsi="Calibri" w:cs="Calibri"/>
          <w:sz w:val="24"/>
          <w:szCs w:val="24"/>
        </w:rPr>
        <w:t>Los motociclistas y sus pasajeros, al estar circulando en vías públicas deberán usar casco de seguridad, diseñado y aprobado para este tipo de vehículo; además deberán transitar en todo momento con la luz del faro delantero encendido.</w:t>
      </w:r>
    </w:p>
    <w:p w14:paraId="5748F86D" w14:textId="77777777" w:rsidR="00507FAE" w:rsidRPr="003B7B79" w:rsidRDefault="00507FAE" w:rsidP="00111178">
      <w:pPr>
        <w:spacing w:after="0" w:line="276" w:lineRule="auto"/>
        <w:contextualSpacing/>
        <w:jc w:val="both"/>
        <w:rPr>
          <w:rFonts w:ascii="Calibri" w:eastAsia="Calibri" w:hAnsi="Calibri" w:cs="Calibri"/>
          <w:sz w:val="24"/>
          <w:szCs w:val="24"/>
        </w:rPr>
      </w:pPr>
    </w:p>
    <w:p w14:paraId="256F480A" w14:textId="77777777" w:rsidR="002852DE" w:rsidRPr="003B7B79" w:rsidRDefault="00507FAE"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1F5040" w:rsidRPr="003B7B79">
        <w:rPr>
          <w:rFonts w:ascii="Calibri" w:eastAsia="Calibri" w:hAnsi="Calibri" w:cs="Calibri"/>
          <w:sz w:val="24"/>
          <w:szCs w:val="24"/>
        </w:rPr>
        <w:t>5</w:t>
      </w:r>
      <w:r w:rsidR="009831B6" w:rsidRPr="003B7B79">
        <w:rPr>
          <w:rFonts w:ascii="Calibri" w:eastAsia="Calibri" w:hAnsi="Calibri" w:cs="Calibri"/>
          <w:sz w:val="24"/>
          <w:szCs w:val="24"/>
        </w:rPr>
        <w:t>3</w:t>
      </w:r>
      <w:r w:rsidRPr="003B7B79">
        <w:rPr>
          <w:rFonts w:ascii="Calibri" w:eastAsia="Calibri" w:hAnsi="Calibri" w:cs="Calibri"/>
          <w:sz w:val="24"/>
          <w:szCs w:val="24"/>
        </w:rPr>
        <w:t xml:space="preserve">. </w:t>
      </w:r>
      <w:r w:rsidR="002852DE" w:rsidRPr="003B7B79">
        <w:rPr>
          <w:rFonts w:ascii="Calibri" w:eastAsia="Calibri" w:hAnsi="Calibri" w:cs="Calibri"/>
          <w:sz w:val="24"/>
          <w:szCs w:val="24"/>
        </w:rPr>
        <w:t>Los conductores de motocicletas, tienen prohibido:</w:t>
      </w:r>
    </w:p>
    <w:p w14:paraId="392B6453" w14:textId="77777777" w:rsidR="002852DE" w:rsidRPr="003B7B79" w:rsidRDefault="002852DE" w:rsidP="00111178">
      <w:pPr>
        <w:spacing w:after="0" w:line="276" w:lineRule="auto"/>
        <w:contextualSpacing/>
        <w:jc w:val="both"/>
        <w:rPr>
          <w:rFonts w:ascii="Calibri" w:eastAsia="Calibri" w:hAnsi="Calibri" w:cs="Calibri"/>
          <w:sz w:val="24"/>
          <w:szCs w:val="24"/>
        </w:rPr>
      </w:pPr>
    </w:p>
    <w:p w14:paraId="50B4A2F0" w14:textId="77777777" w:rsidR="000C1B23" w:rsidRPr="003B7B79" w:rsidRDefault="002852DE" w:rsidP="00111178">
      <w:pPr>
        <w:pStyle w:val="Prrafodelista"/>
        <w:numPr>
          <w:ilvl w:val="0"/>
          <w:numId w:val="185"/>
        </w:numPr>
        <w:spacing w:after="0"/>
        <w:jc w:val="both"/>
        <w:rPr>
          <w:rFonts w:cs="Calibri"/>
          <w:sz w:val="24"/>
          <w:szCs w:val="24"/>
        </w:rPr>
      </w:pPr>
      <w:r w:rsidRPr="003B7B79">
        <w:rPr>
          <w:rFonts w:cs="Calibri"/>
          <w:sz w:val="24"/>
          <w:szCs w:val="24"/>
        </w:rPr>
        <w:t>Circular sin la licencia de conducir, tarjeta de circulación y placas de circu</w:t>
      </w:r>
      <w:r w:rsidR="000C1B23" w:rsidRPr="003B7B79">
        <w:rPr>
          <w:rFonts w:cs="Calibri"/>
          <w:sz w:val="24"/>
          <w:szCs w:val="24"/>
        </w:rPr>
        <w:t>lación vigentes;</w:t>
      </w:r>
    </w:p>
    <w:p w14:paraId="3CDBA269" w14:textId="77777777" w:rsidR="000C1B23" w:rsidRPr="003B7B79" w:rsidRDefault="000C1B23" w:rsidP="00111178">
      <w:pPr>
        <w:spacing w:after="0" w:line="276" w:lineRule="auto"/>
        <w:contextualSpacing/>
        <w:jc w:val="both"/>
        <w:rPr>
          <w:rFonts w:ascii="Calibri" w:eastAsia="Calibri" w:hAnsi="Calibri" w:cs="Calibri"/>
          <w:sz w:val="24"/>
          <w:szCs w:val="24"/>
        </w:rPr>
      </w:pPr>
    </w:p>
    <w:p w14:paraId="50F26C16" w14:textId="77777777" w:rsidR="000C1B23" w:rsidRPr="003B7B79" w:rsidRDefault="002852DE" w:rsidP="00111178">
      <w:pPr>
        <w:pStyle w:val="Prrafodelista"/>
        <w:numPr>
          <w:ilvl w:val="0"/>
          <w:numId w:val="185"/>
        </w:numPr>
        <w:spacing w:after="0"/>
        <w:jc w:val="both"/>
        <w:rPr>
          <w:rFonts w:cs="Calibri"/>
          <w:sz w:val="24"/>
          <w:szCs w:val="24"/>
        </w:rPr>
      </w:pPr>
      <w:r w:rsidRPr="003B7B79">
        <w:rPr>
          <w:rFonts w:cs="Calibri"/>
          <w:sz w:val="24"/>
          <w:szCs w:val="24"/>
        </w:rPr>
        <w:t>Conducir el vehículo excediendo el número de pasajeros o personas que marque la tarjeta de circulación;</w:t>
      </w:r>
    </w:p>
    <w:p w14:paraId="7F296EF1" w14:textId="77777777" w:rsidR="000C1B23" w:rsidRPr="003B7B79" w:rsidRDefault="000C1B23" w:rsidP="00111178">
      <w:pPr>
        <w:spacing w:after="0" w:line="276" w:lineRule="auto"/>
        <w:contextualSpacing/>
        <w:jc w:val="both"/>
        <w:rPr>
          <w:rFonts w:ascii="Calibri" w:eastAsia="Calibri" w:hAnsi="Calibri" w:cs="Calibri"/>
          <w:sz w:val="24"/>
          <w:szCs w:val="24"/>
        </w:rPr>
      </w:pPr>
    </w:p>
    <w:p w14:paraId="7392036A" w14:textId="77777777" w:rsidR="000C1B23" w:rsidRPr="003B7B79" w:rsidRDefault="002852DE" w:rsidP="00111178">
      <w:pPr>
        <w:pStyle w:val="Prrafodelista"/>
        <w:numPr>
          <w:ilvl w:val="0"/>
          <w:numId w:val="185"/>
        </w:numPr>
        <w:spacing w:after="0"/>
        <w:jc w:val="both"/>
        <w:rPr>
          <w:rFonts w:cs="Calibri"/>
          <w:sz w:val="24"/>
          <w:szCs w:val="24"/>
        </w:rPr>
      </w:pPr>
      <w:r w:rsidRPr="003B7B79">
        <w:rPr>
          <w:rFonts w:cs="Calibri"/>
          <w:sz w:val="24"/>
          <w:szCs w:val="24"/>
        </w:rPr>
        <w:t>Transportar p</w:t>
      </w:r>
      <w:r w:rsidR="000C1B23" w:rsidRPr="003B7B79">
        <w:rPr>
          <w:rFonts w:cs="Calibri"/>
          <w:sz w:val="24"/>
          <w:szCs w:val="24"/>
        </w:rPr>
        <w:t>ersonas adelante del conductor;</w:t>
      </w:r>
    </w:p>
    <w:p w14:paraId="439A010E" w14:textId="77777777" w:rsidR="000C1B23" w:rsidRPr="003B7B79" w:rsidRDefault="000C1B23" w:rsidP="00111178">
      <w:pPr>
        <w:spacing w:after="0" w:line="276" w:lineRule="auto"/>
        <w:contextualSpacing/>
        <w:jc w:val="both"/>
        <w:rPr>
          <w:rFonts w:ascii="Calibri" w:eastAsia="Calibri" w:hAnsi="Calibri" w:cs="Calibri"/>
          <w:sz w:val="24"/>
          <w:szCs w:val="24"/>
        </w:rPr>
      </w:pPr>
    </w:p>
    <w:p w14:paraId="06274032" w14:textId="77777777" w:rsidR="000C1B23" w:rsidRPr="003B7B79" w:rsidRDefault="002852DE" w:rsidP="00111178">
      <w:pPr>
        <w:pStyle w:val="Prrafodelista"/>
        <w:numPr>
          <w:ilvl w:val="0"/>
          <w:numId w:val="185"/>
        </w:numPr>
        <w:spacing w:after="0"/>
        <w:jc w:val="both"/>
        <w:rPr>
          <w:rFonts w:cs="Calibri"/>
          <w:sz w:val="24"/>
          <w:szCs w:val="24"/>
        </w:rPr>
      </w:pPr>
      <w:r w:rsidRPr="003B7B79">
        <w:rPr>
          <w:rFonts w:cs="Calibri"/>
          <w:sz w:val="24"/>
          <w:szCs w:val="24"/>
        </w:rPr>
        <w:t>Circular sobre las banquetas y áreas reservadas al uso exclusivo de peatones; salvo que el conductor ingrese a su do</w:t>
      </w:r>
      <w:r w:rsidR="000C1B23" w:rsidRPr="003B7B79">
        <w:rPr>
          <w:rFonts w:cs="Calibri"/>
          <w:sz w:val="24"/>
          <w:szCs w:val="24"/>
        </w:rPr>
        <w:t>micilio o a un estacionamiento;</w:t>
      </w:r>
    </w:p>
    <w:p w14:paraId="2AD663EE" w14:textId="77777777" w:rsidR="000C1B23" w:rsidRPr="003B7B79" w:rsidRDefault="000C1B23" w:rsidP="00111178">
      <w:pPr>
        <w:spacing w:after="0" w:line="276" w:lineRule="auto"/>
        <w:contextualSpacing/>
        <w:jc w:val="both"/>
        <w:rPr>
          <w:rFonts w:ascii="Calibri" w:eastAsia="Calibri" w:hAnsi="Calibri" w:cs="Calibri"/>
          <w:sz w:val="24"/>
          <w:szCs w:val="24"/>
        </w:rPr>
      </w:pPr>
    </w:p>
    <w:p w14:paraId="7DC469EA" w14:textId="77777777" w:rsidR="000C1B23" w:rsidRPr="003B7B79" w:rsidRDefault="002852DE" w:rsidP="00111178">
      <w:pPr>
        <w:pStyle w:val="Prrafodelista"/>
        <w:numPr>
          <w:ilvl w:val="0"/>
          <w:numId w:val="185"/>
        </w:numPr>
        <w:spacing w:after="0"/>
        <w:jc w:val="both"/>
        <w:rPr>
          <w:rFonts w:cs="Calibri"/>
          <w:sz w:val="24"/>
          <w:szCs w:val="24"/>
        </w:rPr>
      </w:pPr>
      <w:r w:rsidRPr="003B7B79">
        <w:rPr>
          <w:rFonts w:cs="Calibri"/>
          <w:sz w:val="24"/>
          <w:szCs w:val="24"/>
        </w:rPr>
        <w:t>Circular por vías destinadas exclusivamente pa</w:t>
      </w:r>
      <w:r w:rsidR="000C1B23" w:rsidRPr="003B7B79">
        <w:rPr>
          <w:rFonts w:cs="Calibri"/>
          <w:sz w:val="24"/>
          <w:szCs w:val="24"/>
        </w:rPr>
        <w:t>ra la circulación de ciclistas;</w:t>
      </w:r>
    </w:p>
    <w:p w14:paraId="732028A5" w14:textId="77777777" w:rsidR="000C1B23" w:rsidRPr="003B7B79" w:rsidRDefault="000C1B23" w:rsidP="00111178">
      <w:pPr>
        <w:spacing w:after="0" w:line="276" w:lineRule="auto"/>
        <w:contextualSpacing/>
        <w:jc w:val="both"/>
        <w:rPr>
          <w:rFonts w:ascii="Calibri" w:eastAsia="Calibri" w:hAnsi="Calibri" w:cs="Calibri"/>
          <w:sz w:val="24"/>
          <w:szCs w:val="24"/>
        </w:rPr>
      </w:pPr>
    </w:p>
    <w:p w14:paraId="33C43ED9" w14:textId="77777777" w:rsidR="000C1B23" w:rsidRPr="003B7B79" w:rsidRDefault="002852DE" w:rsidP="00111178">
      <w:pPr>
        <w:pStyle w:val="Prrafodelista"/>
        <w:numPr>
          <w:ilvl w:val="0"/>
          <w:numId w:val="185"/>
        </w:numPr>
        <w:spacing w:after="0"/>
        <w:jc w:val="both"/>
        <w:rPr>
          <w:rFonts w:cs="Calibri"/>
          <w:sz w:val="24"/>
          <w:szCs w:val="24"/>
        </w:rPr>
      </w:pPr>
      <w:r w:rsidRPr="003B7B79">
        <w:rPr>
          <w:rFonts w:cs="Calibri"/>
          <w:sz w:val="24"/>
          <w:szCs w:val="24"/>
        </w:rPr>
        <w:t>Circular por los carriles confinados para el t</w:t>
      </w:r>
      <w:r w:rsidR="000C1B23" w:rsidRPr="003B7B79">
        <w:rPr>
          <w:rFonts w:cs="Calibri"/>
          <w:sz w:val="24"/>
          <w:szCs w:val="24"/>
        </w:rPr>
        <w:t>ransporte público de pasajeros;</w:t>
      </w:r>
    </w:p>
    <w:p w14:paraId="0AABDCE2" w14:textId="77777777" w:rsidR="000C1B23" w:rsidRPr="003B7B79" w:rsidRDefault="000C1B23" w:rsidP="00111178">
      <w:pPr>
        <w:spacing w:after="0" w:line="276" w:lineRule="auto"/>
        <w:contextualSpacing/>
        <w:jc w:val="both"/>
        <w:rPr>
          <w:rFonts w:ascii="Calibri" w:eastAsia="Calibri" w:hAnsi="Calibri" w:cs="Calibri"/>
          <w:sz w:val="24"/>
          <w:szCs w:val="24"/>
        </w:rPr>
      </w:pPr>
    </w:p>
    <w:p w14:paraId="7E45799A" w14:textId="77777777" w:rsidR="000C1B23" w:rsidRPr="003B7B79" w:rsidRDefault="000C1B23" w:rsidP="00111178">
      <w:pPr>
        <w:pStyle w:val="Prrafodelista"/>
        <w:numPr>
          <w:ilvl w:val="0"/>
          <w:numId w:val="185"/>
        </w:numPr>
        <w:spacing w:after="0"/>
        <w:jc w:val="both"/>
        <w:rPr>
          <w:rFonts w:cs="Calibri"/>
          <w:sz w:val="24"/>
          <w:szCs w:val="24"/>
        </w:rPr>
      </w:pPr>
      <w:r w:rsidRPr="003B7B79">
        <w:rPr>
          <w:rFonts w:cs="Calibri"/>
          <w:sz w:val="24"/>
          <w:szCs w:val="24"/>
        </w:rPr>
        <w:t>Circular entre carriles;</w:t>
      </w:r>
    </w:p>
    <w:p w14:paraId="4A570F4B" w14:textId="77777777" w:rsidR="000C1B23" w:rsidRPr="003B7B79" w:rsidRDefault="000C1B23" w:rsidP="00111178">
      <w:pPr>
        <w:spacing w:after="0" w:line="276" w:lineRule="auto"/>
        <w:contextualSpacing/>
        <w:jc w:val="both"/>
        <w:rPr>
          <w:rFonts w:ascii="Calibri" w:eastAsia="Calibri" w:hAnsi="Calibri" w:cs="Calibri"/>
          <w:sz w:val="24"/>
          <w:szCs w:val="24"/>
        </w:rPr>
      </w:pPr>
    </w:p>
    <w:p w14:paraId="08F27DF3" w14:textId="77777777" w:rsidR="000C1B23" w:rsidRPr="003B7B79" w:rsidRDefault="002852DE" w:rsidP="00111178">
      <w:pPr>
        <w:pStyle w:val="Prrafodelista"/>
        <w:numPr>
          <w:ilvl w:val="0"/>
          <w:numId w:val="185"/>
        </w:numPr>
        <w:spacing w:after="0"/>
        <w:jc w:val="both"/>
        <w:rPr>
          <w:rFonts w:cs="Calibri"/>
          <w:sz w:val="24"/>
          <w:szCs w:val="24"/>
        </w:rPr>
      </w:pPr>
      <w:r w:rsidRPr="003B7B79">
        <w:rPr>
          <w:rFonts w:cs="Calibri"/>
          <w:sz w:val="24"/>
          <w:szCs w:val="24"/>
        </w:rPr>
        <w:t>Dejar de usar casco protector debidamente puesto y sujetad</w:t>
      </w:r>
      <w:r w:rsidR="000C1B23" w:rsidRPr="003B7B79">
        <w:rPr>
          <w:rFonts w:cs="Calibri"/>
          <w:sz w:val="24"/>
          <w:szCs w:val="24"/>
        </w:rPr>
        <w:t>o, el conductor y acompañante;</w:t>
      </w:r>
    </w:p>
    <w:p w14:paraId="59D6949D" w14:textId="77777777" w:rsidR="000C1B23" w:rsidRPr="003B7B79" w:rsidRDefault="000C1B23" w:rsidP="00111178">
      <w:pPr>
        <w:spacing w:after="0" w:line="276" w:lineRule="auto"/>
        <w:contextualSpacing/>
        <w:jc w:val="both"/>
        <w:rPr>
          <w:rFonts w:ascii="Calibri" w:eastAsia="Calibri" w:hAnsi="Calibri" w:cs="Calibri"/>
          <w:sz w:val="24"/>
          <w:szCs w:val="24"/>
        </w:rPr>
      </w:pPr>
    </w:p>
    <w:p w14:paraId="181033DD" w14:textId="77777777" w:rsidR="000C1B23" w:rsidRPr="003B7B79" w:rsidRDefault="002852DE" w:rsidP="00111178">
      <w:pPr>
        <w:pStyle w:val="Prrafodelista"/>
        <w:numPr>
          <w:ilvl w:val="0"/>
          <w:numId w:val="185"/>
        </w:numPr>
        <w:spacing w:after="0"/>
        <w:jc w:val="both"/>
        <w:rPr>
          <w:rFonts w:cs="Calibri"/>
          <w:sz w:val="24"/>
          <w:szCs w:val="24"/>
        </w:rPr>
      </w:pPr>
      <w:r w:rsidRPr="003B7B79">
        <w:rPr>
          <w:rFonts w:cs="Calibri"/>
          <w:sz w:val="24"/>
          <w:szCs w:val="24"/>
        </w:rPr>
        <w:t>No portar chaleco, chaqueta o c</w:t>
      </w:r>
      <w:r w:rsidR="000C1B23" w:rsidRPr="003B7B79">
        <w:rPr>
          <w:rFonts w:cs="Calibri"/>
          <w:sz w:val="24"/>
          <w:szCs w:val="24"/>
        </w:rPr>
        <w:t>hamarra de material reflejante;</w:t>
      </w:r>
    </w:p>
    <w:p w14:paraId="40A25D2F" w14:textId="77777777" w:rsidR="000C1B23" w:rsidRPr="003B7B79" w:rsidRDefault="000C1B23" w:rsidP="00111178">
      <w:pPr>
        <w:spacing w:after="0" w:line="276" w:lineRule="auto"/>
        <w:contextualSpacing/>
        <w:jc w:val="both"/>
        <w:rPr>
          <w:rFonts w:ascii="Calibri" w:eastAsia="Calibri" w:hAnsi="Calibri" w:cs="Calibri"/>
          <w:sz w:val="24"/>
          <w:szCs w:val="24"/>
        </w:rPr>
      </w:pPr>
    </w:p>
    <w:p w14:paraId="2FDD9AE2" w14:textId="77777777" w:rsidR="000C1B23" w:rsidRPr="003B7B79" w:rsidRDefault="002852DE" w:rsidP="00111178">
      <w:pPr>
        <w:pStyle w:val="Prrafodelista"/>
        <w:numPr>
          <w:ilvl w:val="0"/>
          <w:numId w:val="185"/>
        </w:numPr>
        <w:spacing w:after="0"/>
        <w:jc w:val="both"/>
        <w:rPr>
          <w:rFonts w:cs="Calibri"/>
          <w:sz w:val="24"/>
          <w:szCs w:val="24"/>
        </w:rPr>
      </w:pPr>
      <w:r w:rsidRPr="003B7B79">
        <w:rPr>
          <w:rFonts w:cs="Calibri"/>
          <w:sz w:val="24"/>
          <w:szCs w:val="24"/>
        </w:rPr>
        <w:t>Circular en vías en las que exista señalización vial que expresame</w:t>
      </w:r>
      <w:r w:rsidR="000C1B23" w:rsidRPr="003B7B79">
        <w:rPr>
          <w:rFonts w:cs="Calibri"/>
          <w:sz w:val="24"/>
          <w:szCs w:val="24"/>
        </w:rPr>
        <w:t>nte restrinja su circulación, y</w:t>
      </w:r>
    </w:p>
    <w:p w14:paraId="638B9C87" w14:textId="77777777" w:rsidR="000C1B23" w:rsidRPr="003B7B79" w:rsidRDefault="000C1B23" w:rsidP="00111178">
      <w:pPr>
        <w:spacing w:after="0" w:line="276" w:lineRule="auto"/>
        <w:contextualSpacing/>
        <w:jc w:val="both"/>
        <w:rPr>
          <w:rFonts w:ascii="Calibri" w:eastAsia="Calibri" w:hAnsi="Calibri" w:cs="Calibri"/>
          <w:sz w:val="24"/>
          <w:szCs w:val="24"/>
        </w:rPr>
      </w:pPr>
    </w:p>
    <w:p w14:paraId="7E00CB5E" w14:textId="77777777" w:rsidR="0046617F" w:rsidRPr="003B7B79" w:rsidRDefault="002852DE" w:rsidP="00111178">
      <w:pPr>
        <w:pStyle w:val="Prrafodelista"/>
        <w:numPr>
          <w:ilvl w:val="0"/>
          <w:numId w:val="185"/>
        </w:numPr>
        <w:spacing w:after="0"/>
        <w:jc w:val="both"/>
        <w:rPr>
          <w:rFonts w:cs="Calibri"/>
          <w:sz w:val="24"/>
          <w:szCs w:val="24"/>
        </w:rPr>
      </w:pPr>
      <w:r w:rsidRPr="003B7B79">
        <w:rPr>
          <w:rFonts w:cs="Calibri"/>
          <w:sz w:val="24"/>
          <w:szCs w:val="24"/>
        </w:rPr>
        <w:t>Hacer maniobras riesgosas o temerarias, cortes de circulación o cambios abruptos de carril que pongan en riesgo su integridad y la de terceros.</w:t>
      </w:r>
    </w:p>
    <w:p w14:paraId="7F86DDAA" w14:textId="77777777" w:rsidR="002852DE" w:rsidRPr="003B7B79" w:rsidRDefault="002852DE" w:rsidP="00111178">
      <w:pPr>
        <w:spacing w:after="0" w:line="276" w:lineRule="auto"/>
        <w:jc w:val="center"/>
        <w:rPr>
          <w:rFonts w:ascii="Calibri" w:eastAsia="Calibri" w:hAnsi="Calibri" w:cs="Calibri"/>
          <w:b/>
          <w:sz w:val="24"/>
          <w:szCs w:val="24"/>
        </w:rPr>
      </w:pPr>
    </w:p>
    <w:p w14:paraId="73F2C129" w14:textId="77777777" w:rsidR="006E4C63" w:rsidRPr="003B7B79" w:rsidRDefault="006E4C63"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 xml:space="preserve">CAPÍTULO </w:t>
      </w:r>
      <w:r w:rsidR="003277DC" w:rsidRPr="003B7B79">
        <w:rPr>
          <w:rFonts w:ascii="Calibri" w:eastAsia="Calibri" w:hAnsi="Calibri" w:cs="Calibri"/>
          <w:b/>
          <w:sz w:val="24"/>
          <w:szCs w:val="24"/>
        </w:rPr>
        <w:t>CUARTO</w:t>
      </w:r>
    </w:p>
    <w:p w14:paraId="42E92C38" w14:textId="77777777" w:rsidR="00813B3E" w:rsidRPr="003B7B79" w:rsidRDefault="006E4C63"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OBLIGACIONES DE LOS CONDUCTORES DE</w:t>
      </w:r>
    </w:p>
    <w:p w14:paraId="06523099" w14:textId="77777777" w:rsidR="006E4C63" w:rsidRPr="003B7B79" w:rsidRDefault="006E4C63"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 xml:space="preserve">LOS VEHÍCULOS DEL SERVICIO </w:t>
      </w:r>
      <w:r w:rsidR="002852DE" w:rsidRPr="003B7B79">
        <w:rPr>
          <w:rFonts w:ascii="Calibri" w:eastAsia="Calibri" w:hAnsi="Calibri" w:cs="Calibri"/>
          <w:b/>
          <w:sz w:val="24"/>
          <w:szCs w:val="24"/>
        </w:rPr>
        <w:t>PÚBLICO</w:t>
      </w:r>
    </w:p>
    <w:p w14:paraId="1A1EFF4D" w14:textId="77777777" w:rsidR="006E4C63" w:rsidRPr="003B7B79" w:rsidRDefault="006E4C63" w:rsidP="00111178">
      <w:pPr>
        <w:spacing w:after="0" w:line="276" w:lineRule="auto"/>
        <w:jc w:val="center"/>
        <w:rPr>
          <w:rFonts w:ascii="Calibri" w:eastAsia="Calibri" w:hAnsi="Calibri" w:cs="Calibri"/>
          <w:b/>
          <w:sz w:val="24"/>
          <w:szCs w:val="24"/>
        </w:rPr>
      </w:pPr>
    </w:p>
    <w:p w14:paraId="3234FCC6" w14:textId="77777777" w:rsidR="006E4C63" w:rsidRPr="003B7B79" w:rsidRDefault="006E4C63"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1F5040" w:rsidRPr="003B7B79">
        <w:rPr>
          <w:rFonts w:ascii="Calibri" w:eastAsia="Calibri" w:hAnsi="Calibri" w:cs="Calibri"/>
          <w:sz w:val="24"/>
          <w:szCs w:val="24"/>
        </w:rPr>
        <w:t>54</w:t>
      </w:r>
      <w:r w:rsidRPr="003B7B79">
        <w:rPr>
          <w:rFonts w:ascii="Calibri" w:eastAsia="Calibri" w:hAnsi="Calibri" w:cs="Calibri"/>
          <w:sz w:val="24"/>
          <w:szCs w:val="24"/>
        </w:rPr>
        <w:t xml:space="preserve">. Para que una persona pueda conducir cualquier vehículo del servicio público de transporte, deberá poseer y portar durante todo el tiempo en que esté prestando el servicio, la licencia vigente requerida para el tipo de servicio de que se trate, </w:t>
      </w:r>
      <w:r w:rsidR="00236B59" w:rsidRPr="003B7B79">
        <w:rPr>
          <w:rFonts w:ascii="Calibri" w:eastAsia="Calibri" w:hAnsi="Calibri" w:cs="Calibri"/>
          <w:sz w:val="24"/>
          <w:szCs w:val="24"/>
        </w:rPr>
        <w:t xml:space="preserve">y la credencial de conductor registrado, </w:t>
      </w:r>
      <w:r w:rsidRPr="003B7B79">
        <w:rPr>
          <w:rFonts w:ascii="Calibri" w:eastAsia="Calibri" w:hAnsi="Calibri" w:cs="Calibri"/>
          <w:sz w:val="24"/>
          <w:szCs w:val="24"/>
        </w:rPr>
        <w:t>la</w:t>
      </w:r>
      <w:r w:rsidR="00236B59" w:rsidRPr="003B7B79">
        <w:rPr>
          <w:rFonts w:ascii="Calibri" w:eastAsia="Calibri" w:hAnsi="Calibri" w:cs="Calibri"/>
          <w:sz w:val="24"/>
          <w:szCs w:val="24"/>
        </w:rPr>
        <w:t>s</w:t>
      </w:r>
      <w:r w:rsidRPr="003B7B79">
        <w:rPr>
          <w:rFonts w:ascii="Calibri" w:eastAsia="Calibri" w:hAnsi="Calibri" w:cs="Calibri"/>
          <w:sz w:val="24"/>
          <w:szCs w:val="24"/>
        </w:rPr>
        <w:t xml:space="preserve"> cual</w:t>
      </w:r>
      <w:r w:rsidR="00236B59" w:rsidRPr="003B7B79">
        <w:rPr>
          <w:rFonts w:ascii="Calibri" w:eastAsia="Calibri" w:hAnsi="Calibri" w:cs="Calibri"/>
          <w:sz w:val="24"/>
          <w:szCs w:val="24"/>
        </w:rPr>
        <w:t>es</w:t>
      </w:r>
      <w:r w:rsidRPr="003B7B79">
        <w:rPr>
          <w:rFonts w:ascii="Calibri" w:eastAsia="Calibri" w:hAnsi="Calibri" w:cs="Calibri"/>
          <w:sz w:val="24"/>
          <w:szCs w:val="24"/>
        </w:rPr>
        <w:t xml:space="preserve"> </w:t>
      </w:r>
      <w:r w:rsidR="00236B59" w:rsidRPr="003B7B79">
        <w:rPr>
          <w:rFonts w:ascii="Calibri" w:eastAsia="Calibri" w:hAnsi="Calibri" w:cs="Calibri"/>
          <w:sz w:val="24"/>
          <w:szCs w:val="24"/>
        </w:rPr>
        <w:t>deberán</w:t>
      </w:r>
      <w:r w:rsidRPr="003B7B79">
        <w:rPr>
          <w:rFonts w:ascii="Calibri" w:eastAsia="Calibri" w:hAnsi="Calibri" w:cs="Calibri"/>
          <w:sz w:val="24"/>
          <w:szCs w:val="24"/>
        </w:rPr>
        <w:t xml:space="preserve"> ser expedida</w:t>
      </w:r>
      <w:r w:rsidR="00236B59" w:rsidRPr="003B7B79">
        <w:rPr>
          <w:rFonts w:ascii="Calibri" w:eastAsia="Calibri" w:hAnsi="Calibri" w:cs="Calibri"/>
          <w:sz w:val="24"/>
          <w:szCs w:val="24"/>
        </w:rPr>
        <w:t>s</w:t>
      </w:r>
      <w:r w:rsidRPr="003B7B79">
        <w:rPr>
          <w:rFonts w:ascii="Calibri" w:eastAsia="Calibri" w:hAnsi="Calibri" w:cs="Calibri"/>
          <w:sz w:val="24"/>
          <w:szCs w:val="24"/>
        </w:rPr>
        <w:t xml:space="preserve"> por la Secretaría, así como, el tarjetón de identificación correspondiente. </w:t>
      </w:r>
    </w:p>
    <w:p w14:paraId="35D1FC91" w14:textId="77777777" w:rsidR="006E4C63" w:rsidRPr="003B7B79" w:rsidRDefault="006E4C63" w:rsidP="00111178">
      <w:pPr>
        <w:spacing w:after="0" w:line="276" w:lineRule="auto"/>
        <w:jc w:val="both"/>
        <w:rPr>
          <w:rFonts w:ascii="Calibri" w:eastAsia="Calibri" w:hAnsi="Calibri" w:cs="Calibri"/>
          <w:sz w:val="24"/>
          <w:szCs w:val="24"/>
        </w:rPr>
      </w:pPr>
    </w:p>
    <w:p w14:paraId="53D308D6" w14:textId="77777777" w:rsidR="006E4C63" w:rsidRPr="003B7B79" w:rsidRDefault="006E4C63"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1F5040" w:rsidRPr="003B7B79">
        <w:rPr>
          <w:rFonts w:ascii="Calibri" w:eastAsia="Calibri" w:hAnsi="Calibri" w:cs="Calibri"/>
          <w:sz w:val="24"/>
          <w:szCs w:val="24"/>
        </w:rPr>
        <w:t>55</w:t>
      </w:r>
      <w:r w:rsidRPr="003B7B79">
        <w:rPr>
          <w:rFonts w:ascii="Calibri" w:eastAsia="Calibri" w:hAnsi="Calibri" w:cs="Calibri"/>
          <w:sz w:val="24"/>
          <w:szCs w:val="24"/>
        </w:rPr>
        <w:t>. Los operadores de vehículos del servicio público de transporte, deberán someterse a los exámenes médicos que sean necesarios, para verificar que sus condiciones de salud sean satisfactorias y que no representen ningún riesgo para la seguridad de los usuarios y de terceros. Dichos exámenes médicos se practicarán en los plazos que determine la Secretaría.</w:t>
      </w:r>
    </w:p>
    <w:p w14:paraId="6206E27D" w14:textId="77777777" w:rsidR="006E4C63" w:rsidRPr="003B7B79" w:rsidRDefault="006E4C63" w:rsidP="00111178">
      <w:pPr>
        <w:spacing w:after="0" w:line="276" w:lineRule="auto"/>
        <w:jc w:val="both"/>
        <w:rPr>
          <w:rFonts w:ascii="Calibri" w:eastAsia="Calibri" w:hAnsi="Calibri" w:cs="Calibri"/>
          <w:sz w:val="24"/>
          <w:szCs w:val="24"/>
        </w:rPr>
      </w:pPr>
    </w:p>
    <w:p w14:paraId="3D2BD311" w14:textId="77777777" w:rsidR="000160E6" w:rsidRPr="003B7B79" w:rsidRDefault="006E4C63"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1F5040" w:rsidRPr="003B7B79">
        <w:rPr>
          <w:rFonts w:ascii="Calibri" w:eastAsia="Calibri" w:hAnsi="Calibri" w:cs="Calibri"/>
          <w:sz w:val="24"/>
          <w:szCs w:val="24"/>
        </w:rPr>
        <w:t>56</w:t>
      </w:r>
      <w:r w:rsidRPr="003B7B79">
        <w:rPr>
          <w:rFonts w:ascii="Calibri" w:eastAsia="Calibri" w:hAnsi="Calibri" w:cs="Calibri"/>
          <w:sz w:val="24"/>
          <w:szCs w:val="24"/>
        </w:rPr>
        <w:t>. Los operadores deberán realizar su trabajo en condiciones físicas y mentales adecuadas, por lo que no podrán conducir los vehículos si han ingerido bebidas alcohólicas o cualquier tipo de sustanc</w:t>
      </w:r>
      <w:r w:rsidR="000160E6" w:rsidRPr="003B7B79">
        <w:rPr>
          <w:rFonts w:ascii="Calibri" w:eastAsia="Calibri" w:hAnsi="Calibri" w:cs="Calibri"/>
          <w:sz w:val="24"/>
          <w:szCs w:val="24"/>
        </w:rPr>
        <w:t>ias psicotrópicas o enervantes.</w:t>
      </w:r>
    </w:p>
    <w:p w14:paraId="554CFE1A" w14:textId="77777777" w:rsidR="000160E6" w:rsidRPr="003B7B79" w:rsidRDefault="000160E6" w:rsidP="00111178">
      <w:pPr>
        <w:spacing w:after="0" w:line="276" w:lineRule="auto"/>
        <w:jc w:val="both"/>
        <w:rPr>
          <w:rFonts w:ascii="Calibri" w:eastAsia="Calibri" w:hAnsi="Calibri" w:cs="Calibri"/>
          <w:sz w:val="24"/>
          <w:szCs w:val="24"/>
        </w:rPr>
      </w:pPr>
    </w:p>
    <w:p w14:paraId="05BD1DDD" w14:textId="77777777" w:rsidR="00DA63BA" w:rsidRPr="003B7B79" w:rsidRDefault="00613BBD"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57. </w:t>
      </w:r>
      <w:r w:rsidR="00802521" w:rsidRPr="003B7B79">
        <w:rPr>
          <w:rFonts w:ascii="Calibri" w:eastAsia="Calibri" w:hAnsi="Calibri" w:cs="Calibri"/>
          <w:sz w:val="24"/>
          <w:szCs w:val="24"/>
        </w:rPr>
        <w:t xml:space="preserve">Es obligación de los operadores vigilar que </w:t>
      </w:r>
      <w:r w:rsidR="00B0453A" w:rsidRPr="003B7B79">
        <w:rPr>
          <w:rFonts w:ascii="Calibri" w:eastAsia="Calibri" w:hAnsi="Calibri" w:cs="Calibri"/>
          <w:sz w:val="24"/>
          <w:szCs w:val="24"/>
        </w:rPr>
        <w:t>al interior</w:t>
      </w:r>
      <w:r w:rsidR="00DA63BA" w:rsidRPr="003B7B79">
        <w:rPr>
          <w:rFonts w:ascii="Calibri" w:eastAsia="Calibri" w:hAnsi="Calibri" w:cs="Calibri"/>
          <w:sz w:val="24"/>
          <w:szCs w:val="24"/>
        </w:rPr>
        <w:t xml:space="preserve"> de los vehículos destinados al servicio público de pasajeros, </w:t>
      </w:r>
      <w:r w:rsidR="00802521" w:rsidRPr="003B7B79">
        <w:rPr>
          <w:rFonts w:ascii="Calibri" w:eastAsia="Calibri" w:hAnsi="Calibri" w:cs="Calibri"/>
          <w:sz w:val="24"/>
          <w:szCs w:val="24"/>
        </w:rPr>
        <w:t>no se consuma</w:t>
      </w:r>
      <w:r w:rsidR="00B0453A" w:rsidRPr="003B7B79">
        <w:rPr>
          <w:rFonts w:ascii="Calibri" w:eastAsia="Calibri" w:hAnsi="Calibri" w:cs="Calibri"/>
          <w:sz w:val="24"/>
          <w:szCs w:val="24"/>
        </w:rPr>
        <w:t>n</w:t>
      </w:r>
      <w:r w:rsidR="00802521" w:rsidRPr="003B7B79">
        <w:rPr>
          <w:rFonts w:ascii="Calibri" w:eastAsia="Calibri" w:hAnsi="Calibri" w:cs="Calibri"/>
          <w:sz w:val="24"/>
          <w:szCs w:val="24"/>
        </w:rPr>
        <w:t xml:space="preserve"> drogas o alcohol, ni se cometa </w:t>
      </w:r>
      <w:r w:rsidR="00DA63BA" w:rsidRPr="003B7B79">
        <w:rPr>
          <w:rFonts w:ascii="Calibri" w:eastAsia="Calibri" w:hAnsi="Calibri" w:cs="Calibri"/>
          <w:sz w:val="24"/>
          <w:szCs w:val="24"/>
        </w:rPr>
        <w:t xml:space="preserve">abuso, hostigamiento o acoso </w:t>
      </w:r>
      <w:r w:rsidR="00A43ADE" w:rsidRPr="003B7B79">
        <w:rPr>
          <w:rFonts w:ascii="Calibri" w:eastAsia="Calibri" w:hAnsi="Calibri" w:cs="Calibri"/>
          <w:sz w:val="24"/>
          <w:szCs w:val="24"/>
        </w:rPr>
        <w:t>sexual hacia las usuarias y usuarios,</w:t>
      </w:r>
      <w:r w:rsidR="000160E6" w:rsidRPr="003B7B79">
        <w:rPr>
          <w:rFonts w:ascii="Calibri" w:eastAsia="Calibri" w:hAnsi="Calibri" w:cs="Calibri"/>
          <w:sz w:val="24"/>
          <w:szCs w:val="24"/>
        </w:rPr>
        <w:t xml:space="preserve"> </w:t>
      </w:r>
      <w:r w:rsidR="00802521" w:rsidRPr="003B7B79">
        <w:rPr>
          <w:rFonts w:ascii="Calibri" w:eastAsia="Calibri" w:hAnsi="Calibri" w:cs="Calibri"/>
          <w:sz w:val="24"/>
          <w:szCs w:val="24"/>
        </w:rPr>
        <w:t xml:space="preserve">ni </w:t>
      </w:r>
      <w:r w:rsidR="00A43ADE" w:rsidRPr="003B7B79">
        <w:rPr>
          <w:rFonts w:ascii="Calibri" w:eastAsia="Calibri" w:hAnsi="Calibri" w:cs="Calibri"/>
          <w:sz w:val="24"/>
          <w:szCs w:val="24"/>
        </w:rPr>
        <w:t xml:space="preserve">permitir actos de </w:t>
      </w:r>
      <w:r w:rsidR="000160E6" w:rsidRPr="003B7B79">
        <w:rPr>
          <w:rFonts w:ascii="Calibri" w:eastAsia="Calibri" w:hAnsi="Calibri" w:cs="Calibri"/>
          <w:sz w:val="24"/>
          <w:szCs w:val="24"/>
        </w:rPr>
        <w:t xml:space="preserve">intimidación, degradación, humillación o </w:t>
      </w:r>
      <w:r w:rsidR="00802521" w:rsidRPr="003B7B79">
        <w:rPr>
          <w:rFonts w:ascii="Calibri" w:eastAsia="Calibri" w:hAnsi="Calibri" w:cs="Calibri"/>
          <w:sz w:val="24"/>
          <w:szCs w:val="24"/>
        </w:rPr>
        <w:t xml:space="preserve">cualquier conducta que ponga </w:t>
      </w:r>
      <w:r w:rsidR="00A43ADE" w:rsidRPr="003B7B79">
        <w:rPr>
          <w:rFonts w:ascii="Calibri" w:eastAsia="Calibri" w:hAnsi="Calibri" w:cs="Calibri"/>
          <w:sz w:val="24"/>
          <w:szCs w:val="24"/>
        </w:rPr>
        <w:t>en riesgo inminente a l</w:t>
      </w:r>
      <w:r w:rsidR="00802521" w:rsidRPr="003B7B79">
        <w:rPr>
          <w:rFonts w:ascii="Calibri" w:eastAsia="Calibri" w:hAnsi="Calibri" w:cs="Calibri"/>
          <w:sz w:val="24"/>
          <w:szCs w:val="24"/>
        </w:rPr>
        <w:t>os pasajeros.</w:t>
      </w:r>
    </w:p>
    <w:p w14:paraId="432F68C6" w14:textId="77777777" w:rsidR="00802521" w:rsidRPr="003B7B79" w:rsidRDefault="00802521" w:rsidP="00111178">
      <w:pPr>
        <w:spacing w:after="0" w:line="276" w:lineRule="auto"/>
        <w:jc w:val="both"/>
        <w:rPr>
          <w:rFonts w:ascii="Calibri" w:eastAsia="Calibri" w:hAnsi="Calibri" w:cs="Calibri"/>
          <w:sz w:val="24"/>
          <w:szCs w:val="24"/>
        </w:rPr>
      </w:pPr>
    </w:p>
    <w:p w14:paraId="0CD34455" w14:textId="77777777" w:rsidR="00802521" w:rsidRPr="003B7B79" w:rsidRDefault="00B0453A"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Asimismo se prohíbe a l</w:t>
      </w:r>
      <w:r w:rsidR="00802521" w:rsidRPr="003B7B79">
        <w:rPr>
          <w:rFonts w:ascii="Calibri" w:eastAsia="Calibri" w:hAnsi="Calibri" w:cs="Calibri"/>
          <w:sz w:val="24"/>
          <w:szCs w:val="24"/>
        </w:rPr>
        <w:t xml:space="preserve">os operadores </w:t>
      </w:r>
      <w:r w:rsidRPr="003B7B79">
        <w:rPr>
          <w:rFonts w:ascii="Calibri" w:eastAsia="Calibri" w:hAnsi="Calibri" w:cs="Calibri"/>
          <w:sz w:val="24"/>
          <w:szCs w:val="24"/>
        </w:rPr>
        <w:t>del transporte público, cometer</w:t>
      </w:r>
      <w:r w:rsidR="00802521" w:rsidRPr="003B7B79">
        <w:rPr>
          <w:rFonts w:ascii="Calibri" w:eastAsia="Calibri" w:hAnsi="Calibri" w:cs="Calibri"/>
          <w:sz w:val="24"/>
          <w:szCs w:val="24"/>
        </w:rPr>
        <w:t xml:space="preserve"> abuso, hostigamiento o acoso </w:t>
      </w:r>
      <w:r w:rsidRPr="003B7B79">
        <w:rPr>
          <w:rFonts w:ascii="Calibri" w:eastAsia="Calibri" w:hAnsi="Calibri" w:cs="Calibri"/>
          <w:sz w:val="24"/>
          <w:szCs w:val="24"/>
        </w:rPr>
        <w:t xml:space="preserve">sexual hacia las o los pasajeros </w:t>
      </w:r>
      <w:r w:rsidR="00802521" w:rsidRPr="003B7B79">
        <w:rPr>
          <w:rFonts w:ascii="Calibri" w:eastAsia="Calibri" w:hAnsi="Calibri" w:cs="Calibri"/>
          <w:sz w:val="24"/>
          <w:szCs w:val="24"/>
        </w:rPr>
        <w:t>o reali</w:t>
      </w:r>
      <w:r w:rsidRPr="003B7B79">
        <w:rPr>
          <w:rFonts w:ascii="Calibri" w:eastAsia="Calibri" w:hAnsi="Calibri" w:cs="Calibri"/>
          <w:sz w:val="24"/>
          <w:szCs w:val="24"/>
        </w:rPr>
        <w:t>zar</w:t>
      </w:r>
      <w:r w:rsidR="00802521" w:rsidRPr="003B7B79">
        <w:rPr>
          <w:rFonts w:ascii="Calibri" w:eastAsia="Calibri" w:hAnsi="Calibri" w:cs="Calibri"/>
          <w:sz w:val="24"/>
          <w:szCs w:val="24"/>
        </w:rPr>
        <w:t xml:space="preserve"> actos de intimidación, degradación, humillación o cualquier conducta </w:t>
      </w:r>
      <w:r w:rsidRPr="003B7B79">
        <w:rPr>
          <w:rFonts w:ascii="Calibri" w:eastAsia="Calibri" w:hAnsi="Calibri" w:cs="Calibri"/>
          <w:sz w:val="24"/>
          <w:szCs w:val="24"/>
        </w:rPr>
        <w:t>en contra de cualquier persona.</w:t>
      </w:r>
    </w:p>
    <w:p w14:paraId="1FF12089" w14:textId="77777777" w:rsidR="00DA63BA" w:rsidRPr="003B7B79" w:rsidRDefault="00DA63BA"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 </w:t>
      </w:r>
    </w:p>
    <w:p w14:paraId="0079EF55" w14:textId="77777777" w:rsidR="006E4C63" w:rsidRPr="003B7B79" w:rsidRDefault="00B0453A"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La violación a las disposiciones previstas en el presente artículo será sancionada con multa de conformidad con </w:t>
      </w:r>
      <w:r w:rsidR="006E4C63" w:rsidRPr="003B7B79">
        <w:rPr>
          <w:rFonts w:ascii="Calibri" w:eastAsia="Calibri" w:hAnsi="Calibri" w:cs="Calibri"/>
          <w:sz w:val="24"/>
          <w:szCs w:val="24"/>
        </w:rPr>
        <w:t>el presente Reglamento, sin perjuicio de</w:t>
      </w:r>
      <w:r w:rsidRPr="003B7B79">
        <w:rPr>
          <w:rFonts w:ascii="Calibri" w:eastAsia="Calibri" w:hAnsi="Calibri" w:cs="Calibri"/>
          <w:sz w:val="24"/>
          <w:szCs w:val="24"/>
        </w:rPr>
        <w:t xml:space="preserve"> iniciar con los procedimientos para la extinción de la concesión y de</w:t>
      </w:r>
      <w:r w:rsidR="006E4C63" w:rsidRPr="003B7B79">
        <w:rPr>
          <w:rFonts w:ascii="Calibri" w:eastAsia="Calibri" w:hAnsi="Calibri" w:cs="Calibri"/>
          <w:sz w:val="24"/>
          <w:szCs w:val="24"/>
        </w:rPr>
        <w:t xml:space="preserve"> la responsabilidad </w:t>
      </w:r>
      <w:r w:rsidR="00A43ADE" w:rsidRPr="003B7B79">
        <w:rPr>
          <w:rFonts w:ascii="Calibri" w:eastAsia="Calibri" w:hAnsi="Calibri" w:cs="Calibri"/>
          <w:sz w:val="24"/>
          <w:szCs w:val="24"/>
        </w:rPr>
        <w:t>penal en que pudieran incurrir.</w:t>
      </w:r>
    </w:p>
    <w:p w14:paraId="60DF2EE6" w14:textId="77777777" w:rsidR="006E4C63" w:rsidRPr="003B7B79" w:rsidRDefault="006E4C63" w:rsidP="00111178">
      <w:pPr>
        <w:spacing w:after="0" w:line="276" w:lineRule="auto"/>
        <w:jc w:val="both"/>
        <w:rPr>
          <w:rFonts w:ascii="Calibri" w:eastAsia="Calibri" w:hAnsi="Calibri" w:cs="Calibri"/>
          <w:sz w:val="24"/>
          <w:szCs w:val="24"/>
        </w:rPr>
      </w:pPr>
    </w:p>
    <w:p w14:paraId="6D170F09" w14:textId="77777777" w:rsidR="006E4C63" w:rsidRPr="003B7B79" w:rsidRDefault="006E4C63"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1F5040" w:rsidRPr="003B7B79">
        <w:rPr>
          <w:rFonts w:ascii="Calibri" w:eastAsia="Calibri" w:hAnsi="Calibri" w:cs="Calibri"/>
          <w:sz w:val="24"/>
          <w:szCs w:val="24"/>
        </w:rPr>
        <w:t>58</w:t>
      </w:r>
      <w:r w:rsidRPr="003B7B79">
        <w:rPr>
          <w:rFonts w:ascii="Calibri" w:eastAsia="Calibri" w:hAnsi="Calibri" w:cs="Calibri"/>
          <w:sz w:val="24"/>
          <w:szCs w:val="24"/>
        </w:rPr>
        <w:t xml:space="preserve">. Los conductores de vehículos del servicio público de transporte, tienen la obligación </w:t>
      </w:r>
      <w:r w:rsidR="00236B59" w:rsidRPr="003B7B79">
        <w:rPr>
          <w:rFonts w:ascii="Calibri" w:eastAsia="Calibri" w:hAnsi="Calibri" w:cs="Calibri"/>
          <w:sz w:val="24"/>
          <w:szCs w:val="24"/>
        </w:rPr>
        <w:t xml:space="preserve">de </w:t>
      </w:r>
      <w:r w:rsidRPr="003B7B79">
        <w:rPr>
          <w:rFonts w:ascii="Calibri" w:eastAsia="Calibri" w:hAnsi="Calibri" w:cs="Calibri"/>
          <w:sz w:val="24"/>
          <w:szCs w:val="24"/>
        </w:rPr>
        <w:t>devolver al usuario el importe del pasaje, cuando el vehículo sufra alguna descompostura que le impida continuar con la prestación del serv</w:t>
      </w:r>
      <w:r w:rsidR="001F5040" w:rsidRPr="003B7B79">
        <w:rPr>
          <w:rFonts w:ascii="Calibri" w:eastAsia="Calibri" w:hAnsi="Calibri" w:cs="Calibri"/>
          <w:sz w:val="24"/>
          <w:szCs w:val="24"/>
        </w:rPr>
        <w:t>icio.</w:t>
      </w:r>
    </w:p>
    <w:p w14:paraId="28A8BDA3" w14:textId="77777777" w:rsidR="006E4C63" w:rsidRPr="003B7B79" w:rsidRDefault="006E4C63" w:rsidP="00111178">
      <w:pPr>
        <w:spacing w:after="0" w:line="276" w:lineRule="auto"/>
        <w:jc w:val="both"/>
        <w:rPr>
          <w:rFonts w:ascii="Calibri" w:eastAsia="Calibri" w:hAnsi="Calibri" w:cs="Calibri"/>
          <w:sz w:val="24"/>
          <w:szCs w:val="24"/>
        </w:rPr>
      </w:pPr>
    </w:p>
    <w:p w14:paraId="6C7FE94F" w14:textId="77777777" w:rsidR="006E4C63" w:rsidRPr="003B7B79" w:rsidRDefault="006E4C63"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1F5040" w:rsidRPr="003B7B79">
        <w:rPr>
          <w:rFonts w:ascii="Calibri" w:eastAsia="Calibri" w:hAnsi="Calibri" w:cs="Calibri"/>
          <w:sz w:val="24"/>
          <w:szCs w:val="24"/>
        </w:rPr>
        <w:t>59</w:t>
      </w:r>
      <w:r w:rsidRPr="003B7B79">
        <w:rPr>
          <w:rFonts w:ascii="Calibri" w:eastAsia="Calibri" w:hAnsi="Calibri" w:cs="Calibri"/>
          <w:sz w:val="24"/>
          <w:szCs w:val="24"/>
        </w:rPr>
        <w:t>. Los operadores de vehículos del servicio público de transporte, no podrán abastecer los vehículos de combustible llevando pasajeros a bordo; así como, llevar pasajeros en las canastillas de los vehículos que tengan ese aditamento o en los estribos.</w:t>
      </w:r>
    </w:p>
    <w:p w14:paraId="02266667" w14:textId="77777777" w:rsidR="006E4C63" w:rsidRPr="003B7B79" w:rsidRDefault="006E4C63" w:rsidP="00111178">
      <w:pPr>
        <w:spacing w:after="0" w:line="276" w:lineRule="auto"/>
        <w:jc w:val="both"/>
        <w:rPr>
          <w:rFonts w:ascii="Calibri" w:eastAsia="Calibri" w:hAnsi="Calibri" w:cs="Calibri"/>
          <w:sz w:val="24"/>
          <w:szCs w:val="24"/>
        </w:rPr>
      </w:pPr>
    </w:p>
    <w:p w14:paraId="163323B6" w14:textId="77777777" w:rsidR="006E4C63" w:rsidRPr="003B7B79" w:rsidRDefault="006E4C63"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9831B6" w:rsidRPr="003B7B79">
        <w:rPr>
          <w:rFonts w:ascii="Calibri" w:eastAsia="Calibri" w:hAnsi="Calibri" w:cs="Calibri"/>
          <w:sz w:val="24"/>
          <w:szCs w:val="24"/>
        </w:rPr>
        <w:t>6</w:t>
      </w:r>
      <w:r w:rsidR="001F5040" w:rsidRPr="003B7B79">
        <w:rPr>
          <w:rFonts w:ascii="Calibri" w:eastAsia="Calibri" w:hAnsi="Calibri" w:cs="Calibri"/>
          <w:sz w:val="24"/>
          <w:szCs w:val="24"/>
        </w:rPr>
        <w:t>0</w:t>
      </w:r>
      <w:r w:rsidRPr="003B7B79">
        <w:rPr>
          <w:rFonts w:ascii="Calibri" w:eastAsia="Calibri" w:hAnsi="Calibri" w:cs="Calibri"/>
          <w:sz w:val="24"/>
          <w:szCs w:val="24"/>
        </w:rPr>
        <w:t xml:space="preserve">. Los conductores de vehículos del servicio público de transporte, deberán de abstenerse de llevar pasajeros sentados en lugares no destinados para tal fin, así como, hacerse acompañar por persona que lo distraiga durante la operación del vehículo. </w:t>
      </w:r>
    </w:p>
    <w:p w14:paraId="42EDA9A1" w14:textId="77777777" w:rsidR="006E0E24" w:rsidRPr="003B7B79" w:rsidRDefault="006E0E24" w:rsidP="00111178">
      <w:pPr>
        <w:spacing w:after="0" w:line="276" w:lineRule="auto"/>
        <w:jc w:val="both"/>
        <w:rPr>
          <w:rFonts w:ascii="Calibri" w:eastAsia="Calibri" w:hAnsi="Calibri" w:cs="Calibri"/>
          <w:sz w:val="24"/>
          <w:szCs w:val="24"/>
        </w:rPr>
      </w:pPr>
    </w:p>
    <w:p w14:paraId="32914BEC" w14:textId="77777777" w:rsidR="006E0E24" w:rsidRPr="003B7B79" w:rsidRDefault="00D60993"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1F5040" w:rsidRPr="003B7B79">
        <w:rPr>
          <w:rFonts w:ascii="Calibri" w:eastAsia="Calibri" w:hAnsi="Calibri" w:cs="Calibri"/>
          <w:sz w:val="24"/>
          <w:szCs w:val="24"/>
        </w:rPr>
        <w:t>61</w:t>
      </w:r>
      <w:r w:rsidRPr="003B7B79">
        <w:rPr>
          <w:rFonts w:ascii="Calibri" w:eastAsia="Calibri" w:hAnsi="Calibri" w:cs="Calibri"/>
          <w:sz w:val="24"/>
          <w:szCs w:val="24"/>
        </w:rPr>
        <w:t xml:space="preserve">. </w:t>
      </w:r>
      <w:r w:rsidR="006E0E24" w:rsidRPr="003B7B79">
        <w:rPr>
          <w:rFonts w:ascii="Calibri" w:eastAsia="Calibri" w:hAnsi="Calibri" w:cs="Calibri"/>
          <w:sz w:val="24"/>
          <w:szCs w:val="24"/>
        </w:rPr>
        <w:t>Es su obligación</w:t>
      </w:r>
      <w:r w:rsidRPr="003B7B79">
        <w:rPr>
          <w:rFonts w:ascii="Calibri" w:eastAsia="Calibri" w:hAnsi="Calibri" w:cs="Calibri"/>
          <w:sz w:val="24"/>
          <w:szCs w:val="24"/>
        </w:rPr>
        <w:t xml:space="preserve"> de los conductores de vehículos del servicio público</w:t>
      </w:r>
      <w:r w:rsidR="006E0E24" w:rsidRPr="003B7B79">
        <w:rPr>
          <w:rFonts w:ascii="Calibri" w:eastAsia="Calibri" w:hAnsi="Calibri" w:cs="Calibri"/>
          <w:sz w:val="24"/>
          <w:szCs w:val="24"/>
        </w:rPr>
        <w:t xml:space="preserve"> portar el derrotero autorizado y actualizado por la Secretaría, tratándose de concesiones </w:t>
      </w:r>
      <w:r w:rsidRPr="003B7B79">
        <w:rPr>
          <w:rFonts w:ascii="Calibri" w:eastAsia="Calibri" w:hAnsi="Calibri" w:cs="Calibri"/>
          <w:sz w:val="24"/>
          <w:szCs w:val="24"/>
        </w:rPr>
        <w:t>que tengas autorizadas rutas.</w:t>
      </w:r>
    </w:p>
    <w:p w14:paraId="0B1A6CB0" w14:textId="77777777" w:rsidR="00613BBD" w:rsidRPr="003B7B79" w:rsidRDefault="00613BBD" w:rsidP="00111178">
      <w:pPr>
        <w:spacing w:after="0" w:line="276" w:lineRule="auto"/>
        <w:jc w:val="both"/>
        <w:rPr>
          <w:rFonts w:ascii="Calibri" w:eastAsia="Calibri" w:hAnsi="Calibri" w:cs="Calibri"/>
          <w:sz w:val="24"/>
          <w:szCs w:val="24"/>
        </w:rPr>
      </w:pPr>
    </w:p>
    <w:p w14:paraId="0FC84826" w14:textId="77777777" w:rsidR="00613BBD" w:rsidRPr="003B7B79" w:rsidRDefault="00613BBD"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La Secretaría deberá promover la utilización de uniformes por parte de los conductores del servicio público.</w:t>
      </w:r>
    </w:p>
    <w:p w14:paraId="118493BA" w14:textId="77777777" w:rsidR="00613BBD" w:rsidRPr="003B7B79" w:rsidRDefault="00613BBD" w:rsidP="00111178">
      <w:pPr>
        <w:spacing w:after="0" w:line="276" w:lineRule="auto"/>
        <w:jc w:val="both"/>
        <w:rPr>
          <w:rFonts w:ascii="Calibri" w:eastAsia="Calibri" w:hAnsi="Calibri" w:cs="Calibri"/>
          <w:sz w:val="24"/>
          <w:szCs w:val="24"/>
        </w:rPr>
      </w:pPr>
    </w:p>
    <w:p w14:paraId="262409B5" w14:textId="77777777" w:rsidR="006E4C63" w:rsidRDefault="006E4C63" w:rsidP="00111178">
      <w:pPr>
        <w:spacing w:after="0" w:line="276" w:lineRule="auto"/>
        <w:jc w:val="both"/>
        <w:rPr>
          <w:rFonts w:ascii="Calibri" w:eastAsia="Calibri" w:hAnsi="Calibri" w:cs="Calibri"/>
          <w:sz w:val="24"/>
          <w:szCs w:val="24"/>
        </w:rPr>
      </w:pPr>
    </w:p>
    <w:p w14:paraId="5198122A" w14:textId="77777777" w:rsidR="00E4660A" w:rsidRPr="003B7B79" w:rsidRDefault="00E4660A" w:rsidP="00111178">
      <w:pPr>
        <w:spacing w:after="0" w:line="276" w:lineRule="auto"/>
        <w:jc w:val="both"/>
        <w:rPr>
          <w:rFonts w:ascii="Calibri" w:eastAsia="Calibri" w:hAnsi="Calibri" w:cs="Calibri"/>
          <w:sz w:val="24"/>
          <w:szCs w:val="24"/>
        </w:rPr>
      </w:pPr>
    </w:p>
    <w:p w14:paraId="4F953500" w14:textId="77777777" w:rsidR="006E4C63" w:rsidRPr="003B7B79" w:rsidRDefault="006E4C63"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 xml:space="preserve">CAPÍTULO </w:t>
      </w:r>
      <w:r w:rsidR="003277DC" w:rsidRPr="003B7B79">
        <w:rPr>
          <w:rFonts w:ascii="Calibri" w:eastAsia="Calibri" w:hAnsi="Calibri" w:cs="Calibri"/>
          <w:b/>
          <w:sz w:val="24"/>
          <w:szCs w:val="24"/>
        </w:rPr>
        <w:t>QUINTO</w:t>
      </w:r>
    </w:p>
    <w:p w14:paraId="2A1F2F72" w14:textId="77777777" w:rsidR="00813B3E" w:rsidRPr="003B7B79" w:rsidRDefault="006E4C63"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 xml:space="preserve">DERECHOS Y OBLIGACIONES DE LOS </w:t>
      </w:r>
    </w:p>
    <w:p w14:paraId="096BF837" w14:textId="77777777" w:rsidR="006E4C63" w:rsidRPr="003B7B79" w:rsidRDefault="006E4C63"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 xml:space="preserve">USUARIOS DEL SERVICIO </w:t>
      </w:r>
      <w:r w:rsidR="002852DE" w:rsidRPr="003B7B79">
        <w:rPr>
          <w:rFonts w:ascii="Calibri" w:eastAsia="Calibri" w:hAnsi="Calibri" w:cs="Calibri"/>
          <w:b/>
          <w:sz w:val="24"/>
          <w:szCs w:val="24"/>
        </w:rPr>
        <w:t>PÚBLICO</w:t>
      </w:r>
    </w:p>
    <w:p w14:paraId="0E1E1A9E" w14:textId="77777777" w:rsidR="006E4C63" w:rsidRPr="003B7B79" w:rsidRDefault="006E4C63" w:rsidP="00111178">
      <w:pPr>
        <w:spacing w:after="0" w:line="276" w:lineRule="auto"/>
        <w:jc w:val="both"/>
        <w:rPr>
          <w:rFonts w:ascii="Calibri" w:eastAsia="Calibri" w:hAnsi="Calibri" w:cs="Calibri"/>
          <w:sz w:val="24"/>
          <w:szCs w:val="24"/>
        </w:rPr>
      </w:pPr>
    </w:p>
    <w:p w14:paraId="33EFE190" w14:textId="77777777" w:rsidR="006E4C63" w:rsidRPr="003B7B79" w:rsidRDefault="006E4C63"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ARTÍCULO </w:t>
      </w:r>
      <w:r w:rsidR="001F5040" w:rsidRPr="003B7B79">
        <w:rPr>
          <w:rFonts w:ascii="Calibri" w:eastAsia="Calibri" w:hAnsi="Calibri" w:cs="Calibri"/>
          <w:sz w:val="24"/>
          <w:szCs w:val="24"/>
        </w:rPr>
        <w:t>62</w:t>
      </w:r>
      <w:r w:rsidRPr="003B7B79">
        <w:rPr>
          <w:rFonts w:ascii="Calibri" w:eastAsia="Calibri" w:hAnsi="Calibri" w:cs="Calibri"/>
          <w:sz w:val="24"/>
          <w:szCs w:val="24"/>
        </w:rPr>
        <w:t>. Para garantizar los derechos de los usuarios, la Secretaría vigilará que el servicio público de transporte de pasajeros y de carga en todas sus modalidades, se proporcione garantizando seguridad, comodidad, higiene, eficiencia y respeto.</w:t>
      </w:r>
    </w:p>
    <w:p w14:paraId="14AD13B4" w14:textId="77777777" w:rsidR="006E4C63" w:rsidRPr="003B7B79" w:rsidRDefault="006E4C63" w:rsidP="00111178">
      <w:pPr>
        <w:spacing w:after="0" w:line="276" w:lineRule="auto"/>
        <w:jc w:val="both"/>
        <w:rPr>
          <w:rFonts w:ascii="Calibri" w:eastAsia="Calibri" w:hAnsi="Calibri" w:cs="Calibri"/>
          <w:sz w:val="24"/>
          <w:szCs w:val="24"/>
        </w:rPr>
      </w:pPr>
    </w:p>
    <w:p w14:paraId="4ED99151" w14:textId="77777777" w:rsidR="006E4C63" w:rsidRPr="003B7B79" w:rsidRDefault="006E4C63"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ARTÍCULO </w:t>
      </w:r>
      <w:r w:rsidR="001F5040" w:rsidRPr="003B7B79">
        <w:rPr>
          <w:rFonts w:ascii="Calibri" w:eastAsia="Calibri" w:hAnsi="Calibri" w:cs="Calibri"/>
          <w:sz w:val="24"/>
          <w:szCs w:val="24"/>
        </w:rPr>
        <w:t>63</w:t>
      </w:r>
      <w:r w:rsidRPr="003B7B79">
        <w:rPr>
          <w:rFonts w:ascii="Calibri" w:eastAsia="Calibri" w:hAnsi="Calibri" w:cs="Calibri"/>
          <w:sz w:val="24"/>
          <w:szCs w:val="24"/>
        </w:rPr>
        <w:t>. Los usuarios deben abstenerse de fumar en el interior de las unidades del servicio de transporte de pasajeros en todas sus modalidades.</w:t>
      </w:r>
    </w:p>
    <w:p w14:paraId="0BA8C1B9" w14:textId="77777777" w:rsidR="006E4C63" w:rsidRPr="003B7B79" w:rsidRDefault="006E4C63" w:rsidP="00111178">
      <w:pPr>
        <w:spacing w:after="0" w:line="276" w:lineRule="auto"/>
        <w:jc w:val="both"/>
        <w:rPr>
          <w:rFonts w:ascii="Calibri" w:eastAsia="Calibri" w:hAnsi="Calibri" w:cs="Calibri"/>
          <w:sz w:val="24"/>
          <w:szCs w:val="24"/>
        </w:rPr>
      </w:pPr>
    </w:p>
    <w:p w14:paraId="641C7BE5" w14:textId="77777777" w:rsidR="006E4C63" w:rsidRPr="003B7B79" w:rsidRDefault="00A64D7E"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ARTÍCULO </w:t>
      </w:r>
      <w:r w:rsidR="001F5040" w:rsidRPr="003B7B79">
        <w:rPr>
          <w:rFonts w:ascii="Calibri" w:eastAsia="Calibri" w:hAnsi="Calibri" w:cs="Calibri"/>
          <w:sz w:val="24"/>
          <w:szCs w:val="24"/>
        </w:rPr>
        <w:t>64</w:t>
      </w:r>
      <w:r w:rsidR="006E4C63" w:rsidRPr="003B7B79">
        <w:rPr>
          <w:rFonts w:ascii="Calibri" w:eastAsia="Calibri" w:hAnsi="Calibri" w:cs="Calibri"/>
          <w:sz w:val="24"/>
          <w:szCs w:val="24"/>
        </w:rPr>
        <w:t>. Los usuarios no pueden exigir al conductor su ascenso o descenso fuera de los lugares establecidos dentro de la ruta para ese efecto.</w:t>
      </w:r>
    </w:p>
    <w:p w14:paraId="33C9E80B" w14:textId="77777777" w:rsidR="006E4C63" w:rsidRPr="003B7B79" w:rsidRDefault="006E4C63" w:rsidP="00111178">
      <w:pPr>
        <w:spacing w:after="0" w:line="276" w:lineRule="auto"/>
        <w:jc w:val="both"/>
        <w:rPr>
          <w:rFonts w:ascii="Calibri" w:eastAsia="Calibri" w:hAnsi="Calibri" w:cs="Calibri"/>
          <w:sz w:val="24"/>
          <w:szCs w:val="24"/>
        </w:rPr>
      </w:pPr>
    </w:p>
    <w:p w14:paraId="63D7BE64" w14:textId="77777777" w:rsidR="006E4C63" w:rsidRPr="003B7B79" w:rsidRDefault="006E4C63"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ARTÍCULO </w:t>
      </w:r>
      <w:r w:rsidR="001F5040" w:rsidRPr="003B7B79">
        <w:rPr>
          <w:rFonts w:ascii="Calibri" w:eastAsia="Calibri" w:hAnsi="Calibri" w:cs="Calibri"/>
          <w:sz w:val="24"/>
          <w:szCs w:val="24"/>
        </w:rPr>
        <w:t>65</w:t>
      </w:r>
      <w:r w:rsidRPr="003B7B79">
        <w:rPr>
          <w:rFonts w:ascii="Calibri" w:eastAsia="Calibri" w:hAnsi="Calibri" w:cs="Calibri"/>
          <w:sz w:val="24"/>
          <w:szCs w:val="24"/>
        </w:rPr>
        <w:t>. El usuario del servicio de transporte público de pasajeros, debe realizar el pago de la tarifa en el momento en que dicho servicio inicie; en caso de cualquier avería o accidente que le impida llegar a su destino el chofer quedará obligado a garantizar su traslado o devolver el importe pagado del viaje.</w:t>
      </w:r>
    </w:p>
    <w:p w14:paraId="66AFFEB5" w14:textId="77777777" w:rsidR="006E4C63" w:rsidRPr="003B7B79" w:rsidRDefault="006E4C63" w:rsidP="00111178">
      <w:pPr>
        <w:spacing w:after="0" w:line="276" w:lineRule="auto"/>
        <w:jc w:val="both"/>
        <w:rPr>
          <w:rFonts w:ascii="Calibri" w:eastAsia="Calibri" w:hAnsi="Calibri" w:cs="Calibri"/>
          <w:sz w:val="24"/>
          <w:szCs w:val="24"/>
        </w:rPr>
      </w:pPr>
    </w:p>
    <w:p w14:paraId="08CB53AD" w14:textId="77777777" w:rsidR="006E4C63" w:rsidRPr="003B7B79" w:rsidRDefault="006E4C63"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En el servicio de taxi, el usuario debe realizar el pago al término de su viaje. Cuando por cualquier causa no sea posible concluir el viaje, el usuario pagará la parte proporcional al tramo de viaje realizado.</w:t>
      </w:r>
    </w:p>
    <w:p w14:paraId="7B55D93A" w14:textId="77777777" w:rsidR="006E4C63" w:rsidRPr="003B7B79" w:rsidRDefault="006E4C63" w:rsidP="00111178">
      <w:pPr>
        <w:spacing w:after="0" w:line="276" w:lineRule="auto"/>
        <w:jc w:val="both"/>
        <w:rPr>
          <w:rFonts w:ascii="Calibri" w:eastAsia="Calibri" w:hAnsi="Calibri" w:cs="Calibri"/>
          <w:sz w:val="24"/>
          <w:szCs w:val="24"/>
        </w:rPr>
      </w:pPr>
    </w:p>
    <w:p w14:paraId="277B8DEB" w14:textId="77777777" w:rsidR="006E4C63" w:rsidRPr="003B7B79" w:rsidRDefault="006E4C63"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En el servicio de transporte de carga, los usuarios pueden convenir libremente con los prestadores del servicio las tarifas y formas de pago.</w:t>
      </w:r>
    </w:p>
    <w:p w14:paraId="4A002FFC" w14:textId="77777777" w:rsidR="006E4C63" w:rsidRPr="003B7B79" w:rsidRDefault="006E4C63" w:rsidP="00111178">
      <w:pPr>
        <w:spacing w:after="0" w:line="276" w:lineRule="auto"/>
        <w:jc w:val="both"/>
        <w:rPr>
          <w:rFonts w:ascii="Calibri" w:eastAsia="Calibri" w:hAnsi="Calibri" w:cs="Calibri"/>
          <w:sz w:val="24"/>
          <w:szCs w:val="24"/>
        </w:rPr>
      </w:pPr>
    </w:p>
    <w:p w14:paraId="043DB88F" w14:textId="77777777" w:rsidR="006E4C63" w:rsidRPr="003B7B79" w:rsidRDefault="006E4C63"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ARTÍCULO </w:t>
      </w:r>
      <w:r w:rsidR="001F5040" w:rsidRPr="003B7B79">
        <w:rPr>
          <w:rFonts w:ascii="Calibri" w:eastAsia="Calibri" w:hAnsi="Calibri" w:cs="Calibri"/>
          <w:sz w:val="24"/>
          <w:szCs w:val="24"/>
        </w:rPr>
        <w:t>66</w:t>
      </w:r>
      <w:r w:rsidRPr="003B7B79">
        <w:rPr>
          <w:rFonts w:ascii="Calibri" w:eastAsia="Calibri" w:hAnsi="Calibri" w:cs="Calibri"/>
          <w:sz w:val="24"/>
          <w:szCs w:val="24"/>
        </w:rPr>
        <w:t>. Son causas justificadas para negar la prestación del servicio de transporte público de pasajeros, al usuario cuando:</w:t>
      </w:r>
    </w:p>
    <w:p w14:paraId="4EDDE98A" w14:textId="77777777" w:rsidR="006E4C63" w:rsidRPr="003B7B79" w:rsidRDefault="006E4C63" w:rsidP="00111178">
      <w:pPr>
        <w:spacing w:after="0" w:line="276" w:lineRule="auto"/>
        <w:jc w:val="both"/>
        <w:rPr>
          <w:rFonts w:ascii="Calibri" w:eastAsia="Calibri" w:hAnsi="Calibri" w:cs="Calibri"/>
          <w:sz w:val="24"/>
          <w:szCs w:val="24"/>
        </w:rPr>
      </w:pPr>
    </w:p>
    <w:p w14:paraId="325537B0" w14:textId="77777777" w:rsidR="006E4C63" w:rsidRPr="003B7B79" w:rsidRDefault="006E4C63" w:rsidP="00111178">
      <w:pPr>
        <w:numPr>
          <w:ilvl w:val="0"/>
          <w:numId w:val="118"/>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Se encuentre notoriamente bajo el efecto de bebidas alcohólicas, estupefacientes o psicotrópicos;</w:t>
      </w:r>
    </w:p>
    <w:p w14:paraId="0A462BA4" w14:textId="77777777" w:rsidR="006E4C63" w:rsidRPr="003B7B79" w:rsidRDefault="006E4C63" w:rsidP="00111178">
      <w:pPr>
        <w:spacing w:after="0" w:line="276" w:lineRule="auto"/>
        <w:ind w:left="709" w:hanging="349"/>
        <w:jc w:val="both"/>
        <w:rPr>
          <w:rFonts w:ascii="Calibri" w:eastAsia="Calibri" w:hAnsi="Calibri" w:cs="Calibri"/>
          <w:sz w:val="24"/>
          <w:szCs w:val="24"/>
        </w:rPr>
      </w:pPr>
    </w:p>
    <w:p w14:paraId="4104D7BE" w14:textId="1680B7F5" w:rsidR="006E4C63" w:rsidRPr="003B7B79" w:rsidRDefault="006E4C63" w:rsidP="00111178">
      <w:pPr>
        <w:numPr>
          <w:ilvl w:val="0"/>
          <w:numId w:val="118"/>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 xml:space="preserve">Porte bultos, equipajes, materiales inflamables o animales que representen un riesgo para los demás usuarios o ensuciar, deteriorar o causar </w:t>
      </w:r>
      <w:r w:rsidR="000E2E2A" w:rsidRPr="003B7B79">
        <w:rPr>
          <w:rFonts w:ascii="Calibri" w:eastAsia="Calibri" w:hAnsi="Calibri" w:cs="Calibri"/>
          <w:sz w:val="24"/>
          <w:szCs w:val="24"/>
        </w:rPr>
        <w:t>daños</w:t>
      </w:r>
      <w:r w:rsidRPr="003B7B79">
        <w:rPr>
          <w:rFonts w:ascii="Calibri" w:eastAsia="Calibri" w:hAnsi="Calibri" w:cs="Calibri"/>
          <w:sz w:val="24"/>
          <w:szCs w:val="24"/>
        </w:rPr>
        <w:t xml:space="preserve"> al vehículo, exceptuando los que funjan como guías para invidentes;</w:t>
      </w:r>
    </w:p>
    <w:p w14:paraId="71D57175" w14:textId="77777777" w:rsidR="006E4C63" w:rsidRPr="003B7B79" w:rsidRDefault="006E4C63" w:rsidP="00111178">
      <w:pPr>
        <w:spacing w:after="0" w:line="276" w:lineRule="auto"/>
        <w:ind w:left="709" w:hanging="349"/>
        <w:jc w:val="both"/>
        <w:rPr>
          <w:rFonts w:ascii="Calibri" w:eastAsia="Calibri" w:hAnsi="Calibri" w:cs="Calibri"/>
          <w:sz w:val="24"/>
          <w:szCs w:val="24"/>
        </w:rPr>
      </w:pPr>
    </w:p>
    <w:p w14:paraId="246E82C0" w14:textId="77777777" w:rsidR="006E4C63" w:rsidRPr="003B7B79" w:rsidRDefault="006E4C63" w:rsidP="00111178">
      <w:pPr>
        <w:numPr>
          <w:ilvl w:val="0"/>
          <w:numId w:val="118"/>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Ejecute o haga ejecutar a bordo de los vehículos actos que atenten contra la seguridad e integridad de los demás usuarios;</w:t>
      </w:r>
    </w:p>
    <w:p w14:paraId="3E9AD34C" w14:textId="77777777" w:rsidR="006E4C63" w:rsidRPr="003B7B79" w:rsidRDefault="006E4C63" w:rsidP="00111178">
      <w:pPr>
        <w:spacing w:after="0" w:line="276" w:lineRule="auto"/>
        <w:ind w:left="709" w:hanging="349"/>
        <w:jc w:val="both"/>
        <w:rPr>
          <w:rFonts w:ascii="Calibri" w:eastAsia="Calibri" w:hAnsi="Calibri" w:cs="Calibri"/>
          <w:sz w:val="24"/>
          <w:szCs w:val="24"/>
        </w:rPr>
      </w:pPr>
    </w:p>
    <w:p w14:paraId="54A8D264" w14:textId="77777777" w:rsidR="006E4C63" w:rsidRPr="003B7B79" w:rsidRDefault="006E4C63" w:rsidP="00111178">
      <w:pPr>
        <w:numPr>
          <w:ilvl w:val="0"/>
          <w:numId w:val="118"/>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Se solicite transportar un número de personas y equipaje superior al de la capacidad autorizada para el vehículo, y</w:t>
      </w:r>
    </w:p>
    <w:p w14:paraId="6B9C209D" w14:textId="77777777" w:rsidR="006E4C63" w:rsidRPr="003B7B79" w:rsidRDefault="00621AB5" w:rsidP="00111178">
      <w:pPr>
        <w:spacing w:after="0" w:line="276" w:lineRule="auto"/>
        <w:ind w:left="709" w:hanging="349"/>
        <w:jc w:val="both"/>
        <w:rPr>
          <w:rFonts w:ascii="Calibri" w:eastAsia="Calibri" w:hAnsi="Calibri" w:cs="Calibri"/>
          <w:sz w:val="24"/>
          <w:szCs w:val="24"/>
        </w:rPr>
      </w:pPr>
      <w:r w:rsidRPr="003B7B79">
        <w:rPr>
          <w:rFonts w:ascii="Calibri" w:eastAsia="Calibri" w:hAnsi="Calibri" w:cs="Calibri"/>
          <w:sz w:val="24"/>
          <w:szCs w:val="24"/>
        </w:rPr>
        <w:t xml:space="preserve"> </w:t>
      </w:r>
    </w:p>
    <w:p w14:paraId="5F9C2284" w14:textId="77777777" w:rsidR="006E4C63" w:rsidRPr="003B7B79" w:rsidRDefault="006E4C63" w:rsidP="00111178">
      <w:pPr>
        <w:numPr>
          <w:ilvl w:val="0"/>
          <w:numId w:val="118"/>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En general, cuando pretenda que el servicio se le otorgue contraviniendo las disposiciones legales o reglamentarias.</w:t>
      </w:r>
    </w:p>
    <w:p w14:paraId="03E508FC" w14:textId="77777777" w:rsidR="006E4C63" w:rsidRPr="003B7B79" w:rsidRDefault="006E4C63" w:rsidP="00111178">
      <w:pPr>
        <w:spacing w:after="0" w:line="276" w:lineRule="auto"/>
        <w:jc w:val="both"/>
        <w:rPr>
          <w:rFonts w:ascii="Calibri" w:eastAsia="Calibri" w:hAnsi="Calibri" w:cs="Calibri"/>
          <w:sz w:val="24"/>
          <w:szCs w:val="24"/>
        </w:rPr>
      </w:pPr>
    </w:p>
    <w:p w14:paraId="049655A9" w14:textId="77777777" w:rsidR="006E4C63" w:rsidRPr="003B7B79" w:rsidRDefault="006E4C63"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Tratándose de transporte de carga se podrá́ negar la prestación del servicio cuando se solicite embarcar materiales que pongan en riesgo la seguridad pública o que el prestador desconozca la naturaleza de la carga.</w:t>
      </w:r>
    </w:p>
    <w:p w14:paraId="1660EB05" w14:textId="77777777" w:rsidR="006E4C63" w:rsidRPr="003B7B79" w:rsidRDefault="006E4C63" w:rsidP="00111178">
      <w:pPr>
        <w:spacing w:after="0" w:line="276" w:lineRule="auto"/>
        <w:jc w:val="both"/>
        <w:rPr>
          <w:rFonts w:ascii="Calibri" w:eastAsia="Calibri" w:hAnsi="Calibri" w:cs="Calibri"/>
          <w:sz w:val="24"/>
          <w:szCs w:val="24"/>
        </w:rPr>
      </w:pPr>
    </w:p>
    <w:p w14:paraId="1F24E241" w14:textId="69DBD6D2" w:rsidR="00443DA5" w:rsidRPr="003B7B79" w:rsidRDefault="003277DC"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CAPÍTULO</w:t>
      </w:r>
      <w:r w:rsidR="00443DA5" w:rsidRPr="003B7B79">
        <w:rPr>
          <w:rFonts w:ascii="Calibri" w:eastAsia="Calibri" w:hAnsi="Calibri" w:cs="Calibri"/>
          <w:b/>
          <w:sz w:val="24"/>
          <w:szCs w:val="24"/>
        </w:rPr>
        <w:t xml:space="preserve"> </w:t>
      </w:r>
      <w:r w:rsidR="00DB09A1" w:rsidRPr="003B7B79">
        <w:rPr>
          <w:rFonts w:ascii="Calibri" w:eastAsia="Calibri" w:hAnsi="Calibri" w:cs="Calibri"/>
          <w:b/>
          <w:sz w:val="24"/>
          <w:szCs w:val="24"/>
        </w:rPr>
        <w:t>SEXTO</w:t>
      </w:r>
    </w:p>
    <w:p w14:paraId="65089D5F" w14:textId="77777777" w:rsidR="00443DA5" w:rsidRPr="003B7B79" w:rsidRDefault="00443DA5"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DEL PROGRAMA PERMANENTE, UNO POR UNO</w:t>
      </w:r>
    </w:p>
    <w:p w14:paraId="168A237A" w14:textId="77777777" w:rsidR="00443DA5" w:rsidRPr="003B7B79" w:rsidRDefault="00443DA5" w:rsidP="00111178">
      <w:pPr>
        <w:spacing w:after="0" w:line="276" w:lineRule="auto"/>
        <w:rPr>
          <w:rFonts w:ascii="Calibri" w:eastAsia="Calibri" w:hAnsi="Calibri" w:cs="Calibri"/>
          <w:b/>
          <w:sz w:val="24"/>
          <w:szCs w:val="24"/>
        </w:rPr>
      </w:pPr>
    </w:p>
    <w:p w14:paraId="4C7FAA41" w14:textId="77777777" w:rsidR="00443DA5" w:rsidRPr="003B7B79" w:rsidRDefault="00443DA5" w:rsidP="00111178">
      <w:pPr>
        <w:pStyle w:val="NormalWeb"/>
        <w:spacing w:before="0" w:beforeAutospacing="0" w:after="0" w:afterAutospacing="0" w:line="276" w:lineRule="auto"/>
        <w:contextualSpacing/>
        <w:jc w:val="both"/>
        <w:rPr>
          <w:rFonts w:ascii="Calibri" w:hAnsi="Calibri" w:cs="Calibri"/>
        </w:rPr>
      </w:pPr>
      <w:bookmarkStart w:id="5" w:name="_Hlk9436806"/>
      <w:r w:rsidRPr="003B7B79">
        <w:rPr>
          <w:rFonts w:ascii="Calibri" w:hAnsi="Calibri" w:cs="Calibri"/>
        </w:rPr>
        <w:t xml:space="preserve">ARTÍCULO </w:t>
      </w:r>
      <w:r w:rsidR="009831B6" w:rsidRPr="003B7B79">
        <w:rPr>
          <w:rFonts w:ascii="Calibri" w:hAnsi="Calibri" w:cs="Calibri"/>
        </w:rPr>
        <w:t>6</w:t>
      </w:r>
      <w:r w:rsidR="001F5040" w:rsidRPr="003B7B79">
        <w:rPr>
          <w:rFonts w:ascii="Calibri" w:hAnsi="Calibri" w:cs="Calibri"/>
        </w:rPr>
        <w:t>7</w:t>
      </w:r>
      <w:r w:rsidRPr="003B7B79">
        <w:rPr>
          <w:rFonts w:ascii="Calibri" w:hAnsi="Calibri" w:cs="Calibri"/>
        </w:rPr>
        <w:t xml:space="preserve">. </w:t>
      </w:r>
      <w:bookmarkEnd w:id="5"/>
      <w:r w:rsidRPr="003B7B79">
        <w:rPr>
          <w:rFonts w:ascii="Calibri" w:hAnsi="Calibri" w:cs="Calibri"/>
        </w:rPr>
        <w:t xml:space="preserve">El programa uno por uno tiene por objeto fomentar la cultura y educación vial, orientado a favorecer, regular, agilizar y mejorar la vialidad en </w:t>
      </w:r>
      <w:r w:rsidR="001C7A17" w:rsidRPr="003B7B79">
        <w:rPr>
          <w:rFonts w:ascii="Calibri" w:hAnsi="Calibri" w:cs="Calibri"/>
        </w:rPr>
        <w:t>las zonas urbanas de</w:t>
      </w:r>
      <w:r w:rsidRPr="003B7B79">
        <w:rPr>
          <w:rFonts w:ascii="Calibri" w:hAnsi="Calibri" w:cs="Calibri"/>
        </w:rPr>
        <w:t>l Estado, así como promover la convivencia social y una mayor fluidez vehicular, fomentando el respeto entre automovilistas y peatones.</w:t>
      </w:r>
    </w:p>
    <w:p w14:paraId="58B35C86" w14:textId="77777777" w:rsidR="00443DA5" w:rsidRPr="003B7B79" w:rsidRDefault="00443DA5" w:rsidP="00111178">
      <w:pPr>
        <w:pStyle w:val="NormalWeb"/>
        <w:spacing w:before="0" w:beforeAutospacing="0" w:after="0" w:afterAutospacing="0" w:line="276" w:lineRule="auto"/>
        <w:contextualSpacing/>
        <w:jc w:val="both"/>
        <w:rPr>
          <w:rFonts w:ascii="Calibri" w:hAnsi="Calibri" w:cs="Calibri"/>
        </w:rPr>
      </w:pPr>
    </w:p>
    <w:p w14:paraId="73F16382" w14:textId="77777777" w:rsidR="00443DA5" w:rsidRPr="003B7B79" w:rsidRDefault="00443DA5" w:rsidP="00111178">
      <w:pPr>
        <w:pStyle w:val="NormalWeb"/>
        <w:spacing w:before="0" w:beforeAutospacing="0" w:after="0" w:afterAutospacing="0" w:line="276" w:lineRule="auto"/>
        <w:contextualSpacing/>
        <w:jc w:val="both"/>
        <w:rPr>
          <w:rFonts w:ascii="Calibri" w:hAnsi="Calibri" w:cs="Calibri"/>
        </w:rPr>
      </w:pPr>
      <w:r w:rsidRPr="003B7B79">
        <w:rPr>
          <w:rFonts w:ascii="Calibri" w:hAnsi="Calibri" w:cs="Calibri"/>
        </w:rPr>
        <w:t xml:space="preserve">ARTÍCULO </w:t>
      </w:r>
      <w:r w:rsidR="001F5040" w:rsidRPr="003B7B79">
        <w:rPr>
          <w:rFonts w:ascii="Calibri" w:hAnsi="Calibri" w:cs="Calibri"/>
        </w:rPr>
        <w:t>68</w:t>
      </w:r>
      <w:r w:rsidRPr="003B7B79">
        <w:rPr>
          <w:rFonts w:ascii="Calibri" w:hAnsi="Calibri" w:cs="Calibri"/>
        </w:rPr>
        <w:t>. La aplicación del programa consiste en mejorar el flujo vehicular al dar el paso uno por uno, es decir vehículo por vehículo, así como promover el orden y la cultura cívica en el tránsito, priorizando principalmente al peatón, como eje central de la pirámide de movilidad.</w:t>
      </w:r>
    </w:p>
    <w:p w14:paraId="0E836279" w14:textId="77777777" w:rsidR="00443DA5" w:rsidRPr="003B7B79" w:rsidRDefault="00443DA5" w:rsidP="00111178">
      <w:pPr>
        <w:spacing w:after="0" w:line="276" w:lineRule="auto"/>
        <w:rPr>
          <w:rFonts w:ascii="Calibri" w:eastAsia="Calibri" w:hAnsi="Calibri" w:cs="Calibri"/>
          <w:b/>
          <w:sz w:val="24"/>
          <w:szCs w:val="24"/>
        </w:rPr>
      </w:pPr>
    </w:p>
    <w:p w14:paraId="61657354" w14:textId="77777777" w:rsidR="00443DA5" w:rsidRPr="003B7B79" w:rsidRDefault="00443DA5" w:rsidP="00111178">
      <w:pPr>
        <w:suppressAutoHyphens/>
        <w:autoSpaceDN w:val="0"/>
        <w:spacing w:after="0" w:line="276" w:lineRule="auto"/>
        <w:contextualSpacing/>
        <w:jc w:val="both"/>
        <w:textAlignment w:val="baseline"/>
        <w:rPr>
          <w:rFonts w:ascii="Calibri" w:hAnsi="Calibri" w:cs="Calibri"/>
          <w:sz w:val="24"/>
          <w:szCs w:val="24"/>
        </w:rPr>
      </w:pPr>
      <w:r w:rsidRPr="003B7B79">
        <w:rPr>
          <w:rFonts w:ascii="Calibri" w:hAnsi="Calibri" w:cs="Calibri"/>
          <w:sz w:val="24"/>
          <w:szCs w:val="24"/>
        </w:rPr>
        <w:t xml:space="preserve">ARTÍCULO </w:t>
      </w:r>
      <w:r w:rsidR="001F5040" w:rsidRPr="003B7B79">
        <w:rPr>
          <w:rFonts w:ascii="Calibri" w:hAnsi="Calibri" w:cs="Calibri"/>
          <w:sz w:val="24"/>
          <w:szCs w:val="24"/>
        </w:rPr>
        <w:t>69</w:t>
      </w:r>
      <w:r w:rsidRPr="003B7B79">
        <w:rPr>
          <w:rFonts w:ascii="Calibri" w:hAnsi="Calibri" w:cs="Calibri"/>
          <w:sz w:val="24"/>
          <w:szCs w:val="24"/>
        </w:rPr>
        <w:t>. Se priorizará la aplicación de este programa en todas aquellas intersecciones que no esté</w:t>
      </w:r>
      <w:r w:rsidR="001C7A17" w:rsidRPr="003B7B79">
        <w:rPr>
          <w:rFonts w:ascii="Calibri" w:hAnsi="Calibri" w:cs="Calibri"/>
          <w:sz w:val="24"/>
          <w:szCs w:val="24"/>
        </w:rPr>
        <w:t>n</w:t>
      </w:r>
      <w:r w:rsidRPr="003B7B79">
        <w:rPr>
          <w:rFonts w:ascii="Calibri" w:hAnsi="Calibri" w:cs="Calibri"/>
          <w:sz w:val="24"/>
          <w:szCs w:val="24"/>
        </w:rPr>
        <w:t xml:space="preserve"> contralada</w:t>
      </w:r>
      <w:r w:rsidR="001C7A17" w:rsidRPr="003B7B79">
        <w:rPr>
          <w:rFonts w:ascii="Calibri" w:hAnsi="Calibri" w:cs="Calibri"/>
          <w:sz w:val="24"/>
          <w:szCs w:val="24"/>
        </w:rPr>
        <w:t>s</w:t>
      </w:r>
      <w:r w:rsidRPr="003B7B79">
        <w:rPr>
          <w:rFonts w:ascii="Calibri" w:hAnsi="Calibri" w:cs="Calibri"/>
          <w:sz w:val="24"/>
          <w:szCs w:val="24"/>
        </w:rPr>
        <w:t xml:space="preserve"> por semáforos observando las siguientes reglas:</w:t>
      </w:r>
    </w:p>
    <w:p w14:paraId="0C064046" w14:textId="77777777" w:rsidR="00443DA5" w:rsidRPr="003B7B79" w:rsidRDefault="00443DA5" w:rsidP="00111178">
      <w:pPr>
        <w:suppressAutoHyphens/>
        <w:autoSpaceDN w:val="0"/>
        <w:spacing w:after="0" w:line="276" w:lineRule="auto"/>
        <w:contextualSpacing/>
        <w:jc w:val="both"/>
        <w:textAlignment w:val="baseline"/>
        <w:rPr>
          <w:rFonts w:ascii="Calibri" w:eastAsia="Calibri" w:hAnsi="Calibri" w:cs="Calibri"/>
          <w:noProof/>
          <w:sz w:val="24"/>
          <w:szCs w:val="24"/>
          <w:lang w:val="es-ES" w:eastAsia="es-MX"/>
        </w:rPr>
      </w:pPr>
    </w:p>
    <w:p w14:paraId="66DC8057" w14:textId="77777777" w:rsidR="00443DA5" w:rsidRPr="003B7B79" w:rsidRDefault="00443DA5" w:rsidP="00111178">
      <w:pPr>
        <w:numPr>
          <w:ilvl w:val="0"/>
          <w:numId w:val="119"/>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Todos los vehículos motorizados o no, deberán hacer alto total al llegar a</w:t>
      </w:r>
      <w:r w:rsidR="001C7A17" w:rsidRPr="003B7B79">
        <w:rPr>
          <w:rFonts w:ascii="Calibri" w:eastAsia="Calibri" w:hAnsi="Calibri" w:cs="Calibri"/>
          <w:sz w:val="24"/>
          <w:szCs w:val="24"/>
          <w:lang w:val="es-ES"/>
        </w:rPr>
        <w:t xml:space="preserve"> una intersección, </w:t>
      </w:r>
      <w:r w:rsidRPr="003B7B79">
        <w:rPr>
          <w:rFonts w:ascii="Calibri" w:eastAsia="Calibri" w:hAnsi="Calibri" w:cs="Calibri"/>
          <w:sz w:val="24"/>
          <w:szCs w:val="24"/>
          <w:lang w:val="es-ES"/>
        </w:rPr>
        <w:t>oto</w:t>
      </w:r>
      <w:r w:rsidR="001C7A17" w:rsidRPr="003B7B79">
        <w:rPr>
          <w:rFonts w:ascii="Calibri" w:eastAsia="Calibri" w:hAnsi="Calibri" w:cs="Calibri"/>
          <w:sz w:val="24"/>
          <w:szCs w:val="24"/>
          <w:lang w:val="es-ES"/>
        </w:rPr>
        <w:t>rgando la preferencia al peatón;</w:t>
      </w:r>
    </w:p>
    <w:p w14:paraId="34346B50" w14:textId="77777777" w:rsidR="00443DA5" w:rsidRPr="003B7B79" w:rsidRDefault="00443DA5"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5A05B081" w14:textId="77777777" w:rsidR="00443DA5" w:rsidRPr="003B7B79" w:rsidRDefault="00443DA5" w:rsidP="00111178">
      <w:pPr>
        <w:numPr>
          <w:ilvl w:val="0"/>
          <w:numId w:val="119"/>
        </w:numPr>
        <w:suppressAutoHyphens/>
        <w:autoSpaceDN w:val="0"/>
        <w:spacing w:after="0" w:line="276" w:lineRule="auto"/>
        <w:ind w:left="709" w:hanging="349"/>
        <w:contextualSpacing/>
        <w:jc w:val="both"/>
        <w:textAlignment w:val="baseline"/>
        <w:rPr>
          <w:rFonts w:ascii="Calibri" w:eastAsia="Calibri" w:hAnsi="Calibri" w:cs="Calibri"/>
          <w:noProof/>
          <w:sz w:val="24"/>
          <w:szCs w:val="24"/>
          <w:lang w:val="es-ES" w:eastAsia="es-MX"/>
        </w:rPr>
      </w:pPr>
      <w:r w:rsidRPr="003B7B79">
        <w:rPr>
          <w:rFonts w:ascii="Calibri" w:eastAsia="Calibri" w:hAnsi="Calibri" w:cs="Calibri"/>
          <w:noProof/>
          <w:sz w:val="24"/>
          <w:szCs w:val="24"/>
          <w:lang w:val="es-ES" w:eastAsia="es-MX"/>
        </w:rPr>
        <w:t>A la llegada de una interseccion, en donde se tenga un señalamiento de uno x uno, se cedera el paso al vehiculo que haya llegado primero</w:t>
      </w:r>
      <w:r w:rsidR="001C7A17" w:rsidRPr="003B7B79">
        <w:rPr>
          <w:rFonts w:ascii="Calibri" w:eastAsia="Calibri" w:hAnsi="Calibri" w:cs="Calibri"/>
          <w:noProof/>
          <w:sz w:val="24"/>
          <w:szCs w:val="24"/>
          <w:lang w:val="es-ES" w:eastAsia="es-MX"/>
        </w:rPr>
        <w:t>;</w:t>
      </w:r>
    </w:p>
    <w:p w14:paraId="275139E7" w14:textId="77777777" w:rsidR="00443DA5" w:rsidRPr="003B7B79" w:rsidRDefault="00443DA5" w:rsidP="00111178">
      <w:pPr>
        <w:suppressAutoHyphens/>
        <w:autoSpaceDN w:val="0"/>
        <w:spacing w:after="0" w:line="276" w:lineRule="auto"/>
        <w:ind w:left="709" w:hanging="349"/>
        <w:contextualSpacing/>
        <w:jc w:val="both"/>
        <w:textAlignment w:val="baseline"/>
        <w:rPr>
          <w:rFonts w:ascii="Calibri" w:eastAsia="Calibri" w:hAnsi="Calibri" w:cs="Calibri"/>
          <w:noProof/>
          <w:sz w:val="24"/>
          <w:szCs w:val="24"/>
          <w:lang w:val="es-ES" w:eastAsia="es-MX"/>
        </w:rPr>
      </w:pPr>
    </w:p>
    <w:p w14:paraId="7227221D" w14:textId="77777777" w:rsidR="00443DA5" w:rsidRPr="003B7B79" w:rsidRDefault="00443DA5" w:rsidP="00111178">
      <w:pPr>
        <w:numPr>
          <w:ilvl w:val="0"/>
          <w:numId w:val="119"/>
        </w:numPr>
        <w:suppressAutoHyphens/>
        <w:autoSpaceDN w:val="0"/>
        <w:spacing w:after="0" w:line="276" w:lineRule="auto"/>
        <w:ind w:left="709" w:hanging="349"/>
        <w:contextualSpacing/>
        <w:jc w:val="both"/>
        <w:textAlignment w:val="baseline"/>
        <w:rPr>
          <w:rFonts w:ascii="Calibri" w:eastAsia="Calibri" w:hAnsi="Calibri" w:cs="Calibri"/>
          <w:noProof/>
          <w:sz w:val="24"/>
          <w:szCs w:val="24"/>
          <w:lang w:val="es-ES" w:eastAsia="es-MX"/>
        </w:rPr>
      </w:pPr>
      <w:r w:rsidRPr="003B7B79">
        <w:rPr>
          <w:rFonts w:ascii="Calibri" w:eastAsia="Calibri" w:hAnsi="Calibri" w:cs="Calibri"/>
          <w:noProof/>
          <w:sz w:val="24"/>
          <w:szCs w:val="24"/>
          <w:lang w:val="es-ES" w:eastAsia="es-MX"/>
        </w:rPr>
        <w:t>Si llegasen a coincidir la llegada de los vehiculos en una interseccion, se le dar</w:t>
      </w:r>
      <w:r w:rsidR="001C7A17" w:rsidRPr="003B7B79">
        <w:rPr>
          <w:rFonts w:ascii="Calibri" w:eastAsia="Calibri" w:hAnsi="Calibri" w:cs="Calibri"/>
          <w:noProof/>
          <w:sz w:val="24"/>
          <w:szCs w:val="24"/>
          <w:lang w:val="es-ES" w:eastAsia="es-MX"/>
        </w:rPr>
        <w:t xml:space="preserve">á preferencia </w:t>
      </w:r>
      <w:r w:rsidRPr="003B7B79">
        <w:rPr>
          <w:rFonts w:ascii="Calibri" w:eastAsia="Calibri" w:hAnsi="Calibri" w:cs="Calibri"/>
          <w:noProof/>
          <w:sz w:val="24"/>
          <w:szCs w:val="24"/>
          <w:lang w:val="es-ES" w:eastAsia="es-MX"/>
        </w:rPr>
        <w:t>de paso al veh</w:t>
      </w:r>
      <w:r w:rsidR="001C7A17" w:rsidRPr="003B7B79">
        <w:rPr>
          <w:rFonts w:ascii="Calibri" w:eastAsia="Calibri" w:hAnsi="Calibri" w:cs="Calibri"/>
          <w:noProof/>
          <w:sz w:val="24"/>
          <w:szCs w:val="24"/>
          <w:lang w:val="es-ES" w:eastAsia="es-MX"/>
        </w:rPr>
        <w:t>í</w:t>
      </w:r>
      <w:r w:rsidRPr="003B7B79">
        <w:rPr>
          <w:rFonts w:ascii="Calibri" w:eastAsia="Calibri" w:hAnsi="Calibri" w:cs="Calibri"/>
          <w:noProof/>
          <w:sz w:val="24"/>
          <w:szCs w:val="24"/>
          <w:lang w:val="es-ES" w:eastAsia="es-MX"/>
        </w:rPr>
        <w:t>culo que circula por la derecha.</w:t>
      </w:r>
    </w:p>
    <w:p w14:paraId="6254B283" w14:textId="77777777" w:rsidR="00443DA5" w:rsidRPr="003B7B79" w:rsidRDefault="00443DA5" w:rsidP="00111178">
      <w:pPr>
        <w:spacing w:after="0" w:line="276" w:lineRule="auto"/>
        <w:rPr>
          <w:rFonts w:ascii="Calibri" w:eastAsia="Calibri" w:hAnsi="Calibri" w:cs="Calibri"/>
          <w:b/>
          <w:sz w:val="24"/>
          <w:szCs w:val="24"/>
          <w:lang w:val="es-ES"/>
        </w:rPr>
      </w:pPr>
    </w:p>
    <w:p w14:paraId="66512EB8" w14:textId="4A548141" w:rsidR="001C7A17" w:rsidRPr="003B7B79" w:rsidRDefault="00443DA5" w:rsidP="00111178">
      <w:pPr>
        <w:spacing w:after="0" w:line="276" w:lineRule="auto"/>
        <w:jc w:val="both"/>
        <w:rPr>
          <w:rFonts w:ascii="Calibri" w:eastAsia="Calibri" w:hAnsi="Calibri" w:cs="Calibri"/>
          <w:sz w:val="24"/>
          <w:szCs w:val="24"/>
        </w:rPr>
      </w:pPr>
      <w:r w:rsidRPr="003B7B79">
        <w:rPr>
          <w:rFonts w:ascii="Calibri" w:hAnsi="Calibri" w:cs="Calibri"/>
          <w:sz w:val="24"/>
          <w:szCs w:val="24"/>
        </w:rPr>
        <w:t>ARTÍCULO 7</w:t>
      </w:r>
      <w:r w:rsidR="001F5040" w:rsidRPr="003B7B79">
        <w:rPr>
          <w:rFonts w:ascii="Calibri" w:hAnsi="Calibri" w:cs="Calibri"/>
          <w:sz w:val="24"/>
          <w:szCs w:val="24"/>
        </w:rPr>
        <w:t>0</w:t>
      </w:r>
      <w:r w:rsidRPr="003B7B79">
        <w:rPr>
          <w:rFonts w:ascii="Calibri" w:hAnsi="Calibri" w:cs="Calibri"/>
          <w:sz w:val="24"/>
          <w:szCs w:val="24"/>
        </w:rPr>
        <w:t xml:space="preserve">. </w:t>
      </w:r>
      <w:r w:rsidR="001C7A17" w:rsidRPr="003B7B79">
        <w:rPr>
          <w:rFonts w:ascii="Calibri" w:hAnsi="Calibri" w:cs="Calibri"/>
          <w:sz w:val="24"/>
          <w:szCs w:val="24"/>
        </w:rPr>
        <w:t xml:space="preserve">La </w:t>
      </w:r>
      <w:r w:rsidRPr="003B7B79">
        <w:rPr>
          <w:rFonts w:ascii="Calibri" w:eastAsia="Calibri" w:hAnsi="Calibri" w:cs="Calibri"/>
          <w:sz w:val="24"/>
          <w:szCs w:val="24"/>
        </w:rPr>
        <w:t>Secretarí</w:t>
      </w:r>
      <w:r w:rsidR="001C7A17" w:rsidRPr="003B7B79">
        <w:rPr>
          <w:rFonts w:ascii="Calibri" w:eastAsia="Calibri" w:hAnsi="Calibri" w:cs="Calibri"/>
          <w:sz w:val="24"/>
          <w:szCs w:val="24"/>
        </w:rPr>
        <w:t xml:space="preserve">a podrá establecer convenios de coordinación con los Municipios para fomentar la aplicación del presente programa como parte </w:t>
      </w:r>
      <w:r w:rsidR="0015399C" w:rsidRPr="003B7B79">
        <w:rPr>
          <w:rFonts w:ascii="Calibri" w:eastAsia="Calibri" w:hAnsi="Calibri" w:cs="Calibri"/>
          <w:sz w:val="24"/>
          <w:szCs w:val="24"/>
        </w:rPr>
        <w:t xml:space="preserve">de las acciones para generar la cultura, educación y seguridad </w:t>
      </w:r>
      <w:r w:rsidR="000E2E2A" w:rsidRPr="003B7B79">
        <w:rPr>
          <w:rFonts w:ascii="Calibri" w:eastAsia="Calibri" w:hAnsi="Calibri" w:cs="Calibri"/>
          <w:sz w:val="24"/>
          <w:szCs w:val="24"/>
        </w:rPr>
        <w:t>vial de</w:t>
      </w:r>
      <w:r w:rsidR="001C7A17" w:rsidRPr="003B7B79">
        <w:rPr>
          <w:rFonts w:ascii="Calibri" w:eastAsia="Calibri" w:hAnsi="Calibri" w:cs="Calibri"/>
          <w:sz w:val="24"/>
          <w:szCs w:val="24"/>
        </w:rPr>
        <w:t xml:space="preserve"> los sujetos de la movilidad, </w:t>
      </w:r>
      <w:r w:rsidR="0015399C" w:rsidRPr="003B7B79">
        <w:rPr>
          <w:rFonts w:ascii="Calibri" w:eastAsia="Calibri" w:hAnsi="Calibri" w:cs="Calibri"/>
          <w:sz w:val="24"/>
          <w:szCs w:val="24"/>
        </w:rPr>
        <w:t>en donde el principal objetivo es la seguridad de las personas</w:t>
      </w:r>
      <w:r w:rsidR="001C7A17" w:rsidRPr="003B7B79">
        <w:rPr>
          <w:rFonts w:ascii="Calibri" w:eastAsia="Calibri" w:hAnsi="Calibri" w:cs="Calibri"/>
          <w:sz w:val="24"/>
          <w:szCs w:val="24"/>
        </w:rPr>
        <w:t>.</w:t>
      </w:r>
    </w:p>
    <w:p w14:paraId="537A2E98" w14:textId="77777777" w:rsidR="00443DA5" w:rsidRPr="003B7B79" w:rsidRDefault="00443DA5" w:rsidP="00111178">
      <w:pPr>
        <w:spacing w:after="0" w:line="276" w:lineRule="auto"/>
        <w:rPr>
          <w:rFonts w:ascii="Calibri" w:eastAsia="Calibri" w:hAnsi="Calibri" w:cs="Calibri"/>
          <w:b/>
          <w:sz w:val="24"/>
          <w:szCs w:val="24"/>
        </w:rPr>
      </w:pPr>
    </w:p>
    <w:p w14:paraId="115A70B0" w14:textId="77777777" w:rsidR="00443DA5" w:rsidRPr="003B7B79" w:rsidRDefault="00443DA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De igual manera, la Secretar</w:t>
      </w:r>
      <w:r w:rsidR="0015399C" w:rsidRPr="003B7B79">
        <w:rPr>
          <w:rFonts w:ascii="Calibri" w:eastAsia="Calibri" w:hAnsi="Calibri" w:cs="Calibri"/>
          <w:sz w:val="24"/>
          <w:szCs w:val="24"/>
        </w:rPr>
        <w:t>ía se coordinará</w:t>
      </w:r>
      <w:r w:rsidRPr="003B7B79">
        <w:rPr>
          <w:rFonts w:ascii="Calibri" w:eastAsia="Calibri" w:hAnsi="Calibri" w:cs="Calibri"/>
          <w:sz w:val="24"/>
          <w:szCs w:val="24"/>
        </w:rPr>
        <w:t xml:space="preserve"> con los Municipios para determinar y supervisar la instalación de señales mecánicas y/o luminosas, reflejantes o de cualquier otra necesaria, en las vialidades del estado, así como dispositivos tecnológicos que indiquen las prevenciones que deben de observar los peatones y conductores de vehículos para su correcta circulación, en la aplicación del presente programa, y para regular las señales realizadas por las autoridades en materia de vialidad para dirigir la movilidad y el tránsito.</w:t>
      </w:r>
    </w:p>
    <w:p w14:paraId="55A1BFE4" w14:textId="77777777" w:rsidR="00443DA5" w:rsidRPr="003B7B79" w:rsidRDefault="00443DA5" w:rsidP="00111178">
      <w:pPr>
        <w:spacing w:after="0" w:line="276" w:lineRule="auto"/>
        <w:jc w:val="both"/>
        <w:rPr>
          <w:rFonts w:ascii="Calibri" w:eastAsia="Calibri" w:hAnsi="Calibri" w:cs="Calibri"/>
          <w:sz w:val="24"/>
          <w:szCs w:val="24"/>
        </w:rPr>
      </w:pPr>
    </w:p>
    <w:p w14:paraId="394B7142" w14:textId="77777777" w:rsidR="00126699" w:rsidRPr="003B7B79" w:rsidRDefault="00126699"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TÍTULO CUARTO</w:t>
      </w:r>
    </w:p>
    <w:p w14:paraId="1E44CC3E" w14:textId="7A8DC09C" w:rsidR="00126699" w:rsidRPr="003B7B79" w:rsidRDefault="00126699"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 xml:space="preserve">DEL </w:t>
      </w:r>
      <w:r w:rsidR="000E2E2A" w:rsidRPr="003B7B79">
        <w:rPr>
          <w:rFonts w:ascii="Calibri" w:eastAsia="Calibri" w:hAnsi="Calibri" w:cs="Calibri"/>
          <w:b/>
          <w:sz w:val="24"/>
          <w:szCs w:val="24"/>
        </w:rPr>
        <w:t>PROGRAMA ESTRATÉGICO</w:t>
      </w:r>
      <w:r w:rsidRPr="003B7B79">
        <w:rPr>
          <w:rFonts w:ascii="Calibri" w:eastAsia="Calibri" w:hAnsi="Calibri" w:cs="Calibri"/>
          <w:b/>
          <w:sz w:val="24"/>
          <w:szCs w:val="24"/>
        </w:rPr>
        <w:t xml:space="preserve"> SECTORIAL</w:t>
      </w:r>
    </w:p>
    <w:p w14:paraId="505C2324" w14:textId="77777777" w:rsidR="00126699" w:rsidRPr="003B7B79" w:rsidRDefault="00126699" w:rsidP="00111178">
      <w:pPr>
        <w:spacing w:after="0" w:line="276" w:lineRule="auto"/>
        <w:jc w:val="both"/>
        <w:rPr>
          <w:rFonts w:ascii="Calibri" w:eastAsia="Calibri" w:hAnsi="Calibri" w:cs="Calibri"/>
          <w:sz w:val="24"/>
          <w:szCs w:val="24"/>
        </w:rPr>
      </w:pPr>
    </w:p>
    <w:p w14:paraId="79BCF3E4" w14:textId="77777777" w:rsidR="00855E4B" w:rsidRPr="003B7B79" w:rsidRDefault="00855E4B"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CAPÍTULO PRIMERO</w:t>
      </w:r>
    </w:p>
    <w:p w14:paraId="60E56D88" w14:textId="77777777" w:rsidR="00855E4B" w:rsidRPr="003B7B79" w:rsidRDefault="00855E4B"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DEL PROGRAMA SECTORIAL DE MOVILIDAD</w:t>
      </w:r>
    </w:p>
    <w:p w14:paraId="5CA7F669" w14:textId="77777777" w:rsidR="00855E4B" w:rsidRPr="003B7B79" w:rsidRDefault="00855E4B" w:rsidP="00111178">
      <w:pPr>
        <w:spacing w:after="0" w:line="276" w:lineRule="auto"/>
        <w:jc w:val="center"/>
        <w:rPr>
          <w:rFonts w:ascii="Calibri" w:eastAsia="Calibri" w:hAnsi="Calibri" w:cs="Calibri"/>
          <w:b/>
          <w:sz w:val="24"/>
          <w:szCs w:val="24"/>
        </w:rPr>
      </w:pPr>
    </w:p>
    <w:p w14:paraId="32A50B96" w14:textId="77777777" w:rsidR="00855E4B" w:rsidRPr="003B7B79" w:rsidRDefault="00855E4B" w:rsidP="00111178">
      <w:pPr>
        <w:spacing w:line="276" w:lineRule="auto"/>
        <w:jc w:val="both"/>
        <w:rPr>
          <w:rFonts w:ascii="Calibri" w:eastAsia="Calibri" w:hAnsi="Calibri" w:cs="Calibri"/>
          <w:sz w:val="24"/>
          <w:szCs w:val="24"/>
        </w:rPr>
      </w:pPr>
      <w:bookmarkStart w:id="6" w:name="_Hlk9428745"/>
      <w:r w:rsidRPr="003B7B79">
        <w:rPr>
          <w:rFonts w:ascii="Calibri" w:eastAsia="Calibri" w:hAnsi="Calibri" w:cs="Calibri"/>
          <w:sz w:val="24"/>
          <w:szCs w:val="24"/>
        </w:rPr>
        <w:t xml:space="preserve">ARTÍCULO </w:t>
      </w:r>
      <w:r w:rsidR="001F5040" w:rsidRPr="003B7B79">
        <w:rPr>
          <w:rFonts w:ascii="Calibri" w:eastAsia="Calibri" w:hAnsi="Calibri" w:cs="Calibri"/>
          <w:sz w:val="24"/>
          <w:szCs w:val="24"/>
        </w:rPr>
        <w:t>7</w:t>
      </w:r>
      <w:r w:rsidRPr="003B7B79">
        <w:rPr>
          <w:rFonts w:ascii="Calibri" w:eastAsia="Calibri" w:hAnsi="Calibri" w:cs="Calibri"/>
          <w:sz w:val="24"/>
          <w:szCs w:val="24"/>
        </w:rPr>
        <w:t xml:space="preserve">1. </w:t>
      </w:r>
      <w:bookmarkEnd w:id="6"/>
      <w:r w:rsidRPr="003B7B79">
        <w:rPr>
          <w:rFonts w:ascii="Calibri" w:eastAsia="Calibri" w:hAnsi="Calibri" w:cs="Calibri"/>
          <w:sz w:val="24"/>
          <w:szCs w:val="24"/>
        </w:rPr>
        <w:t>La Secretaría con la participación del Consejo Estatal de Movilidad, elaborará durante el primer año de cada administración estatal, el Programa Sectorial de Movilidad.</w:t>
      </w:r>
    </w:p>
    <w:p w14:paraId="00BA537C" w14:textId="77777777" w:rsidR="00855E4B" w:rsidRPr="003B7B79" w:rsidRDefault="00855E4B" w:rsidP="00111178">
      <w:pPr>
        <w:spacing w:line="276" w:lineRule="auto"/>
        <w:jc w:val="both"/>
        <w:rPr>
          <w:rFonts w:ascii="Calibri" w:eastAsia="Calibri" w:hAnsi="Calibri" w:cs="Calibri"/>
          <w:sz w:val="24"/>
          <w:szCs w:val="24"/>
        </w:rPr>
      </w:pPr>
      <w:r w:rsidRPr="003B7B79">
        <w:rPr>
          <w:rFonts w:ascii="Calibri" w:eastAsia="Calibri" w:hAnsi="Calibri" w:cs="Calibri"/>
          <w:sz w:val="24"/>
          <w:szCs w:val="24"/>
        </w:rPr>
        <w:t>El Programa Sectorial deberá considerar las propuestas de las dependencias, entidades y organismos estatales, cuyo ámbito de competencia incida en las estrategias y líneas de acción en materia de movilidad, así como las propuestas de los municipios conforme a su ámbito territorial.</w:t>
      </w:r>
    </w:p>
    <w:p w14:paraId="0721754C" w14:textId="77777777" w:rsidR="00855E4B" w:rsidRPr="003B7B79" w:rsidRDefault="00855E4B" w:rsidP="00111178">
      <w:pPr>
        <w:spacing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1F5040" w:rsidRPr="003B7B79">
        <w:rPr>
          <w:rFonts w:ascii="Calibri" w:eastAsia="Calibri" w:hAnsi="Calibri" w:cs="Calibri"/>
          <w:sz w:val="24"/>
          <w:szCs w:val="24"/>
        </w:rPr>
        <w:t>72</w:t>
      </w:r>
      <w:r w:rsidRPr="003B7B79">
        <w:rPr>
          <w:rFonts w:ascii="Calibri" w:eastAsia="Calibri" w:hAnsi="Calibri" w:cs="Calibri"/>
          <w:sz w:val="24"/>
          <w:szCs w:val="24"/>
        </w:rPr>
        <w:t>. El Programa Sectorial deberá revisarse y actualizarse de acuerdo con la necesidad social a petición del Consejo Estatal de Movilidad, conforme a los lineamientos establecidos en el artículo 30 de la Ley.</w:t>
      </w:r>
    </w:p>
    <w:p w14:paraId="299D8F65" w14:textId="77777777" w:rsidR="00855E4B" w:rsidRPr="003B7B79" w:rsidRDefault="00855E4B" w:rsidP="00111178">
      <w:pPr>
        <w:spacing w:line="276" w:lineRule="auto"/>
        <w:jc w:val="both"/>
        <w:rPr>
          <w:rFonts w:ascii="Calibri" w:eastAsia="Calibri" w:hAnsi="Calibri" w:cs="Calibri"/>
          <w:sz w:val="24"/>
          <w:szCs w:val="24"/>
        </w:rPr>
      </w:pPr>
      <w:r w:rsidRPr="003B7B79">
        <w:rPr>
          <w:rFonts w:ascii="Calibri" w:eastAsia="Calibri" w:hAnsi="Calibri" w:cs="Calibri"/>
          <w:sz w:val="24"/>
          <w:szCs w:val="24"/>
        </w:rPr>
        <w:t>El programa deberá contener por lo menos:</w:t>
      </w:r>
    </w:p>
    <w:p w14:paraId="1C92F02B" w14:textId="77777777" w:rsidR="00855E4B" w:rsidRPr="003B7B79" w:rsidRDefault="00855E4B" w:rsidP="00111178">
      <w:pPr>
        <w:pStyle w:val="Prrafodelista"/>
        <w:numPr>
          <w:ilvl w:val="0"/>
          <w:numId w:val="109"/>
        </w:numPr>
        <w:spacing w:after="0"/>
        <w:jc w:val="both"/>
        <w:rPr>
          <w:rFonts w:cs="Calibri"/>
          <w:sz w:val="24"/>
          <w:szCs w:val="24"/>
        </w:rPr>
      </w:pPr>
      <w:r w:rsidRPr="003B7B79">
        <w:rPr>
          <w:rFonts w:cs="Calibri"/>
          <w:sz w:val="24"/>
          <w:szCs w:val="24"/>
        </w:rPr>
        <w:t>En materia de antecedentes e interacción entre los contextos rural, municipal y estatal la seguridad vial y el uso de la infraestructura.</w:t>
      </w:r>
    </w:p>
    <w:p w14:paraId="4C1474FA" w14:textId="77777777" w:rsidR="00855E4B" w:rsidRPr="003B7B79" w:rsidRDefault="00855E4B" w:rsidP="00111178">
      <w:pPr>
        <w:pStyle w:val="Prrafodelista"/>
        <w:spacing w:after="0"/>
        <w:jc w:val="both"/>
        <w:rPr>
          <w:rFonts w:cs="Calibri"/>
          <w:sz w:val="24"/>
          <w:szCs w:val="24"/>
        </w:rPr>
      </w:pPr>
    </w:p>
    <w:p w14:paraId="47D88ABA" w14:textId="77777777" w:rsidR="00855E4B" w:rsidRPr="003B7B79" w:rsidRDefault="00855E4B" w:rsidP="00111178">
      <w:pPr>
        <w:pStyle w:val="Prrafodelista"/>
        <w:numPr>
          <w:ilvl w:val="0"/>
          <w:numId w:val="109"/>
        </w:numPr>
        <w:spacing w:after="0"/>
        <w:jc w:val="both"/>
        <w:rPr>
          <w:rFonts w:cs="Calibri"/>
          <w:sz w:val="24"/>
          <w:szCs w:val="24"/>
        </w:rPr>
      </w:pPr>
      <w:r w:rsidRPr="003B7B79">
        <w:rPr>
          <w:rFonts w:cs="Calibri"/>
          <w:sz w:val="24"/>
          <w:szCs w:val="24"/>
        </w:rPr>
        <w:t>El Diagnostico y pronóstico de la movilidad en el Estado, emitido por la Secretaría;</w:t>
      </w:r>
    </w:p>
    <w:p w14:paraId="594ED2F1" w14:textId="77777777" w:rsidR="00855E4B" w:rsidRPr="003B7B79" w:rsidRDefault="00855E4B" w:rsidP="00111178">
      <w:pPr>
        <w:pStyle w:val="Prrafodelista"/>
        <w:spacing w:after="0"/>
        <w:jc w:val="both"/>
        <w:rPr>
          <w:rFonts w:cs="Calibri"/>
          <w:sz w:val="24"/>
          <w:szCs w:val="24"/>
        </w:rPr>
      </w:pPr>
    </w:p>
    <w:p w14:paraId="3FFF4B6E" w14:textId="77777777" w:rsidR="00855E4B" w:rsidRPr="003B7B79" w:rsidRDefault="00855E4B" w:rsidP="00111178">
      <w:pPr>
        <w:pStyle w:val="Prrafodelista"/>
        <w:numPr>
          <w:ilvl w:val="0"/>
          <w:numId w:val="109"/>
        </w:numPr>
        <w:spacing w:after="0"/>
        <w:jc w:val="both"/>
        <w:rPr>
          <w:rFonts w:cs="Calibri"/>
          <w:sz w:val="24"/>
          <w:szCs w:val="24"/>
        </w:rPr>
      </w:pPr>
      <w:r w:rsidRPr="003B7B79">
        <w:rPr>
          <w:rFonts w:cs="Calibri"/>
          <w:sz w:val="24"/>
          <w:szCs w:val="24"/>
        </w:rPr>
        <w:t xml:space="preserve"> Los instrumentos que garanticen la coordinación entre los planes de desarrollo nacional, estatal y municipal;</w:t>
      </w:r>
    </w:p>
    <w:p w14:paraId="3FFD99AC" w14:textId="77777777" w:rsidR="00855E4B" w:rsidRPr="003B7B79" w:rsidRDefault="00855E4B" w:rsidP="00111178">
      <w:pPr>
        <w:pStyle w:val="Prrafodelista"/>
        <w:spacing w:after="0"/>
        <w:jc w:val="both"/>
        <w:rPr>
          <w:rFonts w:cs="Calibri"/>
          <w:sz w:val="24"/>
          <w:szCs w:val="24"/>
        </w:rPr>
      </w:pPr>
    </w:p>
    <w:p w14:paraId="7EFD25BC" w14:textId="77777777" w:rsidR="00855E4B" w:rsidRPr="003B7B79" w:rsidRDefault="00855E4B" w:rsidP="00111178">
      <w:pPr>
        <w:pStyle w:val="Prrafodelista"/>
        <w:numPr>
          <w:ilvl w:val="0"/>
          <w:numId w:val="109"/>
        </w:numPr>
        <w:spacing w:after="0"/>
        <w:jc w:val="both"/>
        <w:rPr>
          <w:rFonts w:cs="Calibri"/>
          <w:sz w:val="24"/>
          <w:szCs w:val="24"/>
        </w:rPr>
      </w:pPr>
      <w:r w:rsidRPr="003B7B79">
        <w:rPr>
          <w:rFonts w:cs="Calibri"/>
          <w:sz w:val="24"/>
          <w:szCs w:val="24"/>
        </w:rPr>
        <w:t>Las estrategias para la movilidad sustentable del Estado;</w:t>
      </w:r>
    </w:p>
    <w:p w14:paraId="509D9DB9" w14:textId="77777777" w:rsidR="00855E4B" w:rsidRPr="003B7B79" w:rsidRDefault="00855E4B" w:rsidP="00111178">
      <w:pPr>
        <w:pStyle w:val="Prrafodelista"/>
        <w:spacing w:after="0"/>
        <w:jc w:val="both"/>
        <w:rPr>
          <w:rFonts w:cs="Calibri"/>
          <w:sz w:val="24"/>
          <w:szCs w:val="24"/>
        </w:rPr>
      </w:pPr>
    </w:p>
    <w:p w14:paraId="49B8A8EF" w14:textId="77777777" w:rsidR="00855E4B" w:rsidRPr="003B7B79" w:rsidRDefault="00855E4B" w:rsidP="00111178">
      <w:pPr>
        <w:pStyle w:val="Prrafodelista"/>
        <w:numPr>
          <w:ilvl w:val="0"/>
          <w:numId w:val="109"/>
        </w:numPr>
        <w:spacing w:after="0"/>
        <w:jc w:val="both"/>
        <w:rPr>
          <w:rFonts w:cs="Calibri"/>
          <w:sz w:val="24"/>
          <w:szCs w:val="24"/>
        </w:rPr>
      </w:pPr>
      <w:r w:rsidRPr="003B7B79">
        <w:rPr>
          <w:rFonts w:cs="Calibri"/>
          <w:sz w:val="24"/>
          <w:szCs w:val="24"/>
        </w:rPr>
        <w:t>El impacto económico, social y ecológico de las estrategias a implementar en materia de movilidad, derivado de estudios técnicos realizados por la Secretaría;</w:t>
      </w:r>
    </w:p>
    <w:p w14:paraId="4C35B3C9" w14:textId="77777777" w:rsidR="00855E4B" w:rsidRPr="003B7B79" w:rsidRDefault="00855E4B" w:rsidP="00111178">
      <w:pPr>
        <w:pStyle w:val="Prrafodelista"/>
        <w:spacing w:after="0"/>
        <w:jc w:val="both"/>
        <w:rPr>
          <w:rFonts w:cs="Calibri"/>
          <w:sz w:val="24"/>
          <w:szCs w:val="24"/>
        </w:rPr>
      </w:pPr>
    </w:p>
    <w:p w14:paraId="433F137D" w14:textId="77777777" w:rsidR="00855E4B" w:rsidRPr="003B7B79" w:rsidRDefault="00855E4B" w:rsidP="00111178">
      <w:pPr>
        <w:pStyle w:val="Prrafodelista"/>
        <w:numPr>
          <w:ilvl w:val="0"/>
          <w:numId w:val="109"/>
        </w:numPr>
        <w:spacing w:after="0"/>
        <w:jc w:val="both"/>
        <w:rPr>
          <w:rFonts w:cs="Calibri"/>
          <w:sz w:val="24"/>
          <w:szCs w:val="24"/>
        </w:rPr>
      </w:pPr>
      <w:r w:rsidRPr="003B7B79">
        <w:rPr>
          <w:rFonts w:cs="Calibri"/>
          <w:sz w:val="24"/>
          <w:szCs w:val="24"/>
        </w:rPr>
        <w:t>La ubicación y forma de operación de la infraestructura especializada en materia de movilidad;</w:t>
      </w:r>
    </w:p>
    <w:p w14:paraId="65DB8AB5" w14:textId="77777777" w:rsidR="00855E4B" w:rsidRPr="003B7B79" w:rsidRDefault="00855E4B" w:rsidP="00111178">
      <w:pPr>
        <w:pStyle w:val="Prrafodelista"/>
        <w:spacing w:after="0"/>
        <w:jc w:val="both"/>
        <w:rPr>
          <w:rFonts w:cs="Calibri"/>
          <w:sz w:val="24"/>
          <w:szCs w:val="24"/>
        </w:rPr>
      </w:pPr>
    </w:p>
    <w:p w14:paraId="32653BF7" w14:textId="77777777" w:rsidR="00855E4B" w:rsidRPr="003B7B79" w:rsidRDefault="00855E4B" w:rsidP="00111178">
      <w:pPr>
        <w:pStyle w:val="Prrafodelista"/>
        <w:numPr>
          <w:ilvl w:val="0"/>
          <w:numId w:val="109"/>
        </w:numPr>
        <w:spacing w:after="0"/>
        <w:jc w:val="both"/>
        <w:rPr>
          <w:rFonts w:cs="Calibri"/>
          <w:sz w:val="24"/>
          <w:szCs w:val="24"/>
        </w:rPr>
      </w:pPr>
      <w:r w:rsidRPr="003B7B79">
        <w:rPr>
          <w:rFonts w:cs="Calibri"/>
          <w:sz w:val="24"/>
          <w:szCs w:val="24"/>
        </w:rPr>
        <w:t>Los niveles de prioridad de los proyectos incluidos;</w:t>
      </w:r>
    </w:p>
    <w:p w14:paraId="70BA3005" w14:textId="77777777" w:rsidR="00855E4B" w:rsidRPr="003B7B79" w:rsidRDefault="00855E4B" w:rsidP="00111178">
      <w:pPr>
        <w:pStyle w:val="Prrafodelista"/>
        <w:spacing w:after="0"/>
        <w:jc w:val="both"/>
        <w:rPr>
          <w:rFonts w:cs="Calibri"/>
          <w:sz w:val="24"/>
          <w:szCs w:val="24"/>
        </w:rPr>
      </w:pPr>
    </w:p>
    <w:p w14:paraId="31D11FFC" w14:textId="77777777" w:rsidR="00855E4B" w:rsidRPr="003B7B79" w:rsidRDefault="00855E4B" w:rsidP="00111178">
      <w:pPr>
        <w:pStyle w:val="Prrafodelista"/>
        <w:numPr>
          <w:ilvl w:val="0"/>
          <w:numId w:val="109"/>
        </w:numPr>
        <w:spacing w:after="0"/>
        <w:jc w:val="both"/>
        <w:rPr>
          <w:rFonts w:cs="Calibri"/>
          <w:sz w:val="24"/>
          <w:szCs w:val="24"/>
        </w:rPr>
      </w:pPr>
      <w:r w:rsidRPr="003B7B79">
        <w:rPr>
          <w:rFonts w:cs="Calibri"/>
          <w:sz w:val="24"/>
          <w:szCs w:val="24"/>
        </w:rPr>
        <w:t>La estrategia de implementación de dichos proyectos;</w:t>
      </w:r>
    </w:p>
    <w:p w14:paraId="3EC4DD3D" w14:textId="77777777" w:rsidR="00855E4B" w:rsidRPr="003B7B79" w:rsidRDefault="00855E4B" w:rsidP="00111178">
      <w:pPr>
        <w:pStyle w:val="Prrafodelista"/>
        <w:spacing w:after="0"/>
        <w:jc w:val="both"/>
        <w:rPr>
          <w:rFonts w:cs="Calibri"/>
          <w:sz w:val="24"/>
          <w:szCs w:val="24"/>
        </w:rPr>
      </w:pPr>
    </w:p>
    <w:p w14:paraId="21684D12" w14:textId="77777777" w:rsidR="00855E4B" w:rsidRPr="003B7B79" w:rsidRDefault="00855E4B" w:rsidP="00111178">
      <w:pPr>
        <w:pStyle w:val="Prrafodelista"/>
        <w:numPr>
          <w:ilvl w:val="0"/>
          <w:numId w:val="109"/>
        </w:numPr>
        <w:spacing w:after="0"/>
        <w:jc w:val="both"/>
        <w:rPr>
          <w:rFonts w:cs="Calibri"/>
          <w:sz w:val="24"/>
          <w:szCs w:val="24"/>
        </w:rPr>
      </w:pPr>
      <w:r w:rsidRPr="003B7B79">
        <w:rPr>
          <w:rFonts w:cs="Calibri"/>
          <w:sz w:val="24"/>
          <w:szCs w:val="24"/>
        </w:rPr>
        <w:t>Las bases para la elaboración y ejecución de los proyectos estratégicos;</w:t>
      </w:r>
    </w:p>
    <w:p w14:paraId="39617232" w14:textId="77777777" w:rsidR="00855E4B" w:rsidRPr="003B7B79" w:rsidRDefault="00855E4B" w:rsidP="00111178">
      <w:pPr>
        <w:pStyle w:val="Prrafodelista"/>
        <w:spacing w:after="0"/>
        <w:jc w:val="both"/>
        <w:rPr>
          <w:rFonts w:cs="Calibri"/>
          <w:sz w:val="24"/>
          <w:szCs w:val="24"/>
        </w:rPr>
      </w:pPr>
    </w:p>
    <w:p w14:paraId="6A66CD04" w14:textId="486B07E6" w:rsidR="00855E4B" w:rsidRPr="003B7B79" w:rsidRDefault="00855E4B" w:rsidP="00111178">
      <w:pPr>
        <w:pStyle w:val="Prrafodelista"/>
        <w:numPr>
          <w:ilvl w:val="0"/>
          <w:numId w:val="109"/>
        </w:numPr>
        <w:spacing w:after="0"/>
        <w:jc w:val="both"/>
        <w:rPr>
          <w:rFonts w:cs="Calibri"/>
          <w:sz w:val="24"/>
          <w:szCs w:val="24"/>
        </w:rPr>
      </w:pPr>
      <w:r w:rsidRPr="003B7B79">
        <w:rPr>
          <w:rFonts w:cs="Calibri"/>
          <w:sz w:val="24"/>
          <w:szCs w:val="24"/>
        </w:rPr>
        <w:t>Los mecanismos de instrumentación, control, seguim</w:t>
      </w:r>
      <w:r w:rsidR="00B8341C" w:rsidRPr="003B7B79">
        <w:rPr>
          <w:rFonts w:cs="Calibri"/>
          <w:sz w:val="24"/>
          <w:szCs w:val="24"/>
        </w:rPr>
        <w:t>iento y evaluación del Programa, e</w:t>
      </w:r>
    </w:p>
    <w:p w14:paraId="0F45DC54" w14:textId="77777777" w:rsidR="00B8341C" w:rsidRPr="003B7B79" w:rsidRDefault="00B8341C" w:rsidP="00111178">
      <w:pPr>
        <w:pStyle w:val="Prrafodelista"/>
        <w:rPr>
          <w:rFonts w:cs="Calibri"/>
          <w:sz w:val="24"/>
          <w:szCs w:val="24"/>
        </w:rPr>
      </w:pPr>
    </w:p>
    <w:p w14:paraId="7821A007" w14:textId="07B6B4D8" w:rsidR="00B8341C" w:rsidRPr="003B7B79" w:rsidRDefault="00B8341C" w:rsidP="00111178">
      <w:pPr>
        <w:pStyle w:val="Prrafodelista"/>
        <w:numPr>
          <w:ilvl w:val="0"/>
          <w:numId w:val="109"/>
        </w:numPr>
        <w:rPr>
          <w:rFonts w:cs="Calibri"/>
          <w:sz w:val="24"/>
          <w:szCs w:val="24"/>
        </w:rPr>
      </w:pPr>
      <w:r w:rsidRPr="003B7B79">
        <w:rPr>
          <w:rFonts w:cs="Calibri"/>
          <w:sz w:val="24"/>
          <w:szCs w:val="24"/>
        </w:rPr>
        <w:t>Incentivar la transición a vehículos con tecnologías hibridas y/o eléctricas, así como el desarrollo de la infraestructura para tal fin.</w:t>
      </w:r>
    </w:p>
    <w:p w14:paraId="53EB6A96" w14:textId="77777777" w:rsidR="00855E4B" w:rsidRPr="003B7B79" w:rsidRDefault="00855E4B"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El Consejo Estatal de Movilidad, podrá emitir opiniones y recomendaciones sobre el programa.</w:t>
      </w:r>
    </w:p>
    <w:p w14:paraId="0964DB6E" w14:textId="77777777" w:rsidR="00855E4B" w:rsidRPr="003B7B79" w:rsidRDefault="00855E4B" w:rsidP="00111178">
      <w:pPr>
        <w:spacing w:after="0" w:line="276" w:lineRule="auto"/>
        <w:contextualSpacing/>
        <w:jc w:val="both"/>
        <w:rPr>
          <w:rFonts w:ascii="Calibri" w:eastAsia="Calibri" w:hAnsi="Calibri" w:cs="Calibri"/>
          <w:sz w:val="24"/>
          <w:szCs w:val="24"/>
        </w:rPr>
      </w:pPr>
    </w:p>
    <w:p w14:paraId="7D42C3C1" w14:textId="77777777" w:rsidR="00855E4B" w:rsidRPr="003B7B79" w:rsidRDefault="00855E4B"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El Programa deberá publicarse en el Periódico Oficial del Gobierno del Estado, así como las modificaciones que tenga de conformidad con el presente Reglamento.</w:t>
      </w:r>
    </w:p>
    <w:p w14:paraId="055CB72E" w14:textId="77777777" w:rsidR="00855E4B" w:rsidRPr="003B7B79" w:rsidRDefault="00855E4B" w:rsidP="00111178">
      <w:pPr>
        <w:spacing w:after="0" w:line="276" w:lineRule="auto"/>
        <w:contextualSpacing/>
        <w:jc w:val="both"/>
        <w:rPr>
          <w:rFonts w:ascii="Calibri" w:eastAsia="Calibri" w:hAnsi="Calibri" w:cs="Calibri"/>
          <w:sz w:val="24"/>
          <w:szCs w:val="24"/>
        </w:rPr>
      </w:pPr>
    </w:p>
    <w:p w14:paraId="50EC211F" w14:textId="77777777" w:rsidR="00855E4B" w:rsidRPr="003B7B79" w:rsidRDefault="00855E4B"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Corresponde la ejecución del programa a la Secretaría, a las autoridades de vialidad, así como de las autoridades municipales, en el ámbito de su respectiva competencia</w:t>
      </w:r>
    </w:p>
    <w:p w14:paraId="0952FD3A" w14:textId="77777777" w:rsidR="00126699" w:rsidRPr="003B7B79" w:rsidRDefault="00126699"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CAPÍTULO SEGUNDO</w:t>
      </w:r>
    </w:p>
    <w:p w14:paraId="4FC96140" w14:textId="77777777" w:rsidR="00126699" w:rsidRPr="003B7B79" w:rsidRDefault="00126699"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DE LOS PROGRAMAS ESPECIFICOS</w:t>
      </w:r>
    </w:p>
    <w:p w14:paraId="7BA4C384" w14:textId="77777777" w:rsidR="00126699" w:rsidRPr="003B7B79" w:rsidRDefault="00126699" w:rsidP="00111178">
      <w:pPr>
        <w:spacing w:after="0" w:line="276" w:lineRule="auto"/>
        <w:contextualSpacing/>
        <w:jc w:val="both"/>
        <w:rPr>
          <w:rFonts w:ascii="Calibri" w:eastAsia="Calibri" w:hAnsi="Calibri" w:cs="Calibri"/>
          <w:sz w:val="24"/>
          <w:szCs w:val="24"/>
        </w:rPr>
      </w:pPr>
    </w:p>
    <w:p w14:paraId="7AED9509" w14:textId="77777777" w:rsidR="00855E4B" w:rsidRPr="003B7B79" w:rsidRDefault="00855E4B" w:rsidP="00111178">
      <w:pPr>
        <w:spacing w:after="0" w:line="276" w:lineRule="auto"/>
        <w:contextualSpacing/>
        <w:jc w:val="both"/>
        <w:rPr>
          <w:rFonts w:ascii="Calibri" w:eastAsia="Calibri" w:hAnsi="Calibri" w:cs="Calibri"/>
          <w:sz w:val="24"/>
          <w:szCs w:val="24"/>
          <w:lang w:val="es-ES"/>
        </w:rPr>
      </w:pPr>
      <w:r w:rsidRPr="003B7B79">
        <w:rPr>
          <w:rFonts w:ascii="Calibri" w:eastAsia="Calibri" w:hAnsi="Calibri" w:cs="Calibri"/>
          <w:sz w:val="24"/>
          <w:szCs w:val="24"/>
        </w:rPr>
        <w:t xml:space="preserve">ARTÍCULO </w:t>
      </w:r>
      <w:r w:rsidR="001F5040" w:rsidRPr="003B7B79">
        <w:rPr>
          <w:rFonts w:ascii="Calibri" w:eastAsia="Calibri" w:hAnsi="Calibri" w:cs="Calibri"/>
          <w:sz w:val="24"/>
          <w:szCs w:val="24"/>
        </w:rPr>
        <w:t>73</w:t>
      </w:r>
      <w:r w:rsidRPr="003B7B79">
        <w:rPr>
          <w:rFonts w:ascii="Calibri" w:eastAsia="Calibri" w:hAnsi="Calibri" w:cs="Calibri"/>
          <w:sz w:val="24"/>
          <w:szCs w:val="24"/>
          <w:lang w:val="es-ES"/>
        </w:rPr>
        <w:t xml:space="preserve">. Los programas específicos que lleve a cabo la Secretaría en materia de movilidad, deberán estar alineados a las metas y objetivos institucionales, en apego al Plan Estatal de Desarrollo, al Plan Sectorial de Movilidad y demás instrumentos de planeación considerados en la Ley de Planeación del Estado de Oaxaca. </w:t>
      </w:r>
    </w:p>
    <w:p w14:paraId="077B84AA" w14:textId="77777777" w:rsidR="00855E4B" w:rsidRPr="003B7B79" w:rsidRDefault="00855E4B" w:rsidP="00111178">
      <w:pPr>
        <w:spacing w:after="0" w:line="276" w:lineRule="auto"/>
        <w:contextualSpacing/>
        <w:jc w:val="both"/>
        <w:rPr>
          <w:rFonts w:ascii="Calibri" w:eastAsia="Calibri" w:hAnsi="Calibri" w:cs="Calibri"/>
          <w:sz w:val="24"/>
          <w:szCs w:val="24"/>
          <w:lang w:val="es-ES"/>
        </w:rPr>
      </w:pPr>
    </w:p>
    <w:p w14:paraId="289D341E" w14:textId="77777777" w:rsidR="00855E4B" w:rsidRPr="003B7B79" w:rsidRDefault="00855E4B" w:rsidP="00111178">
      <w:pPr>
        <w:spacing w:after="0" w:line="276" w:lineRule="auto"/>
        <w:contextualSpacing/>
        <w:jc w:val="both"/>
        <w:rPr>
          <w:rFonts w:ascii="Calibri" w:eastAsia="Calibri" w:hAnsi="Calibri" w:cs="Calibri"/>
          <w:sz w:val="24"/>
          <w:szCs w:val="24"/>
          <w:lang w:val="es-ES"/>
        </w:rPr>
      </w:pPr>
      <w:r w:rsidRPr="003B7B79">
        <w:rPr>
          <w:rFonts w:ascii="Calibri" w:eastAsia="Calibri" w:hAnsi="Calibri" w:cs="Calibri"/>
          <w:sz w:val="24"/>
          <w:szCs w:val="24"/>
          <w:lang w:val="es-ES"/>
        </w:rPr>
        <w:t>La elaboración, aprobación e instrumentación de los programas específicos se sujetarán al siguiente procedimiento:</w:t>
      </w:r>
    </w:p>
    <w:p w14:paraId="31E52BE1" w14:textId="77777777" w:rsidR="00855E4B" w:rsidRPr="003B7B79" w:rsidRDefault="00855E4B" w:rsidP="00111178">
      <w:pPr>
        <w:spacing w:after="0" w:line="276" w:lineRule="auto"/>
        <w:contextualSpacing/>
        <w:jc w:val="both"/>
        <w:rPr>
          <w:rFonts w:ascii="Calibri" w:eastAsia="Calibri" w:hAnsi="Calibri" w:cs="Calibri"/>
          <w:sz w:val="24"/>
          <w:szCs w:val="24"/>
          <w:lang w:val="es-ES"/>
        </w:rPr>
      </w:pPr>
    </w:p>
    <w:p w14:paraId="3FD12D6E" w14:textId="77777777" w:rsidR="00855E4B" w:rsidRPr="003B7B79" w:rsidRDefault="00855E4B" w:rsidP="00111178">
      <w:pPr>
        <w:pStyle w:val="Prrafodelista"/>
        <w:numPr>
          <w:ilvl w:val="0"/>
          <w:numId w:val="167"/>
        </w:numPr>
        <w:spacing w:after="0"/>
        <w:jc w:val="both"/>
        <w:rPr>
          <w:rFonts w:cs="Calibri"/>
          <w:sz w:val="24"/>
          <w:szCs w:val="24"/>
          <w:lang w:val="es-ES"/>
        </w:rPr>
      </w:pPr>
      <w:r w:rsidRPr="003B7B79">
        <w:rPr>
          <w:rFonts w:cs="Calibri"/>
          <w:sz w:val="24"/>
          <w:szCs w:val="24"/>
          <w:lang w:val="es-ES"/>
        </w:rPr>
        <w:t>Elaboración del diagnóstico;</w:t>
      </w:r>
    </w:p>
    <w:p w14:paraId="56C8B4DE" w14:textId="77777777" w:rsidR="00855E4B" w:rsidRPr="003B7B79" w:rsidRDefault="00855E4B" w:rsidP="00111178">
      <w:pPr>
        <w:spacing w:after="0" w:line="276" w:lineRule="auto"/>
        <w:contextualSpacing/>
        <w:jc w:val="both"/>
        <w:rPr>
          <w:rFonts w:ascii="Calibri" w:eastAsia="Calibri" w:hAnsi="Calibri" w:cs="Calibri"/>
          <w:sz w:val="24"/>
          <w:szCs w:val="24"/>
          <w:lang w:val="es-ES"/>
        </w:rPr>
      </w:pPr>
    </w:p>
    <w:p w14:paraId="6CCF95AB" w14:textId="77777777" w:rsidR="00855E4B" w:rsidRPr="003B7B79" w:rsidRDefault="00855E4B" w:rsidP="00111178">
      <w:pPr>
        <w:pStyle w:val="Prrafodelista"/>
        <w:numPr>
          <w:ilvl w:val="0"/>
          <w:numId w:val="167"/>
        </w:numPr>
        <w:spacing w:after="0"/>
        <w:jc w:val="both"/>
        <w:rPr>
          <w:rFonts w:cs="Calibri"/>
          <w:sz w:val="24"/>
          <w:szCs w:val="24"/>
          <w:lang w:val="es-ES"/>
        </w:rPr>
      </w:pPr>
      <w:r w:rsidRPr="003B7B79">
        <w:rPr>
          <w:rFonts w:cs="Calibri"/>
          <w:sz w:val="24"/>
          <w:szCs w:val="24"/>
          <w:lang w:val="es-ES"/>
        </w:rPr>
        <w:t xml:space="preserve">Elaboración el anteproyecto de los programas específicos, o en su caso, realizará grupos de trabajo para la formulación de su contenido o revisión del anteproyecto. </w:t>
      </w:r>
    </w:p>
    <w:p w14:paraId="72ADA5F9" w14:textId="77777777" w:rsidR="00855E4B" w:rsidRPr="003B7B79" w:rsidRDefault="00855E4B" w:rsidP="00111178">
      <w:pPr>
        <w:pStyle w:val="Prrafodelista"/>
        <w:rPr>
          <w:rFonts w:cs="Calibri"/>
          <w:sz w:val="24"/>
          <w:szCs w:val="24"/>
          <w:lang w:val="es-ES"/>
        </w:rPr>
      </w:pPr>
    </w:p>
    <w:p w14:paraId="0AC52E2E" w14:textId="77777777" w:rsidR="00855E4B" w:rsidRPr="003B7B79" w:rsidRDefault="00855E4B" w:rsidP="00111178">
      <w:pPr>
        <w:pStyle w:val="Prrafodelista"/>
        <w:spacing w:after="0"/>
        <w:jc w:val="both"/>
        <w:rPr>
          <w:rFonts w:cs="Calibri"/>
          <w:sz w:val="24"/>
          <w:szCs w:val="24"/>
          <w:lang w:val="es-ES"/>
        </w:rPr>
      </w:pPr>
      <w:r w:rsidRPr="003B7B79">
        <w:rPr>
          <w:rFonts w:cs="Calibri"/>
          <w:sz w:val="24"/>
          <w:szCs w:val="24"/>
          <w:lang w:val="es-ES"/>
        </w:rPr>
        <w:t>En dichos grupos de trabajo podrán participar en base a la necesidad de la Secretaría; el Consejo Estatal de Movilidad</w:t>
      </w:r>
    </w:p>
    <w:p w14:paraId="498963C4" w14:textId="77777777" w:rsidR="00855E4B" w:rsidRPr="003B7B79" w:rsidRDefault="00855E4B" w:rsidP="00111178">
      <w:pPr>
        <w:spacing w:after="0" w:line="276" w:lineRule="auto"/>
        <w:contextualSpacing/>
        <w:jc w:val="both"/>
        <w:rPr>
          <w:rFonts w:ascii="Calibri" w:eastAsia="Calibri" w:hAnsi="Calibri" w:cs="Calibri"/>
          <w:sz w:val="24"/>
          <w:szCs w:val="24"/>
          <w:lang w:val="es-ES"/>
        </w:rPr>
      </w:pPr>
    </w:p>
    <w:p w14:paraId="36C533DD" w14:textId="77777777" w:rsidR="00855E4B" w:rsidRPr="003B7B79" w:rsidRDefault="00855E4B" w:rsidP="00111178">
      <w:pPr>
        <w:pStyle w:val="Prrafodelista"/>
        <w:numPr>
          <w:ilvl w:val="0"/>
          <w:numId w:val="167"/>
        </w:numPr>
        <w:spacing w:after="0"/>
        <w:jc w:val="both"/>
        <w:rPr>
          <w:rFonts w:cs="Calibri"/>
          <w:sz w:val="24"/>
          <w:szCs w:val="24"/>
          <w:lang w:val="es-ES"/>
        </w:rPr>
      </w:pPr>
      <w:r w:rsidRPr="003B7B79">
        <w:rPr>
          <w:rFonts w:cs="Calibri"/>
          <w:sz w:val="24"/>
          <w:szCs w:val="24"/>
          <w:lang w:val="es-ES"/>
        </w:rPr>
        <w:t>La Secretaría determinará los mecanismos e instrumentos de seguimiento;</w:t>
      </w:r>
    </w:p>
    <w:p w14:paraId="46638112" w14:textId="77777777" w:rsidR="00855E4B" w:rsidRPr="003B7B79" w:rsidRDefault="00855E4B" w:rsidP="00111178">
      <w:pPr>
        <w:spacing w:after="0" w:line="276" w:lineRule="auto"/>
        <w:contextualSpacing/>
        <w:jc w:val="both"/>
        <w:rPr>
          <w:rFonts w:ascii="Calibri" w:eastAsia="Calibri" w:hAnsi="Calibri" w:cs="Calibri"/>
          <w:sz w:val="24"/>
          <w:szCs w:val="24"/>
          <w:lang w:val="es-ES"/>
        </w:rPr>
      </w:pPr>
    </w:p>
    <w:p w14:paraId="725B7CEE" w14:textId="77777777" w:rsidR="00855E4B" w:rsidRPr="003B7B79" w:rsidRDefault="00855E4B" w:rsidP="00111178">
      <w:pPr>
        <w:pStyle w:val="Prrafodelista"/>
        <w:numPr>
          <w:ilvl w:val="0"/>
          <w:numId w:val="167"/>
        </w:numPr>
        <w:spacing w:after="0"/>
        <w:jc w:val="both"/>
        <w:rPr>
          <w:rFonts w:cs="Calibri"/>
          <w:sz w:val="24"/>
          <w:szCs w:val="24"/>
          <w:lang w:val="es-ES"/>
        </w:rPr>
      </w:pPr>
      <w:r w:rsidRPr="003B7B79">
        <w:rPr>
          <w:rFonts w:cs="Calibri"/>
          <w:sz w:val="24"/>
          <w:szCs w:val="24"/>
          <w:lang w:val="es-ES"/>
        </w:rPr>
        <w:t>El proyecto de los programas específicos se pondrá a disposición de las dependencias y entidades de la Administración Pública encargadas de sus revisión y aprobación;</w:t>
      </w:r>
    </w:p>
    <w:p w14:paraId="3AD4BE28" w14:textId="77777777" w:rsidR="00855E4B" w:rsidRPr="003B7B79" w:rsidRDefault="00855E4B" w:rsidP="00111178">
      <w:pPr>
        <w:spacing w:after="0" w:line="276" w:lineRule="auto"/>
        <w:contextualSpacing/>
        <w:jc w:val="both"/>
        <w:rPr>
          <w:rFonts w:ascii="Calibri" w:eastAsia="Calibri" w:hAnsi="Calibri" w:cs="Calibri"/>
          <w:sz w:val="24"/>
          <w:szCs w:val="24"/>
          <w:lang w:val="es-ES"/>
        </w:rPr>
      </w:pPr>
    </w:p>
    <w:p w14:paraId="0E8FDC93" w14:textId="77777777" w:rsidR="00855E4B" w:rsidRPr="003B7B79" w:rsidRDefault="00855E4B" w:rsidP="00111178">
      <w:pPr>
        <w:pStyle w:val="Prrafodelista"/>
        <w:numPr>
          <w:ilvl w:val="0"/>
          <w:numId w:val="167"/>
        </w:numPr>
        <w:spacing w:after="0"/>
        <w:jc w:val="both"/>
        <w:rPr>
          <w:rFonts w:cs="Calibri"/>
          <w:sz w:val="24"/>
          <w:szCs w:val="24"/>
          <w:lang w:val="es-ES"/>
        </w:rPr>
      </w:pPr>
      <w:r w:rsidRPr="003B7B79">
        <w:rPr>
          <w:rFonts w:cs="Calibri"/>
          <w:sz w:val="24"/>
          <w:szCs w:val="24"/>
          <w:lang w:val="es-ES"/>
        </w:rPr>
        <w:t>Una vez aprobado la Secretaría ordenará su publicación para su difusión y operación.</w:t>
      </w:r>
    </w:p>
    <w:p w14:paraId="400DB74A" w14:textId="77777777" w:rsidR="00855E4B" w:rsidRPr="003B7B79" w:rsidRDefault="00855E4B" w:rsidP="00111178">
      <w:pPr>
        <w:spacing w:after="0" w:line="276" w:lineRule="auto"/>
        <w:contextualSpacing/>
        <w:jc w:val="both"/>
        <w:rPr>
          <w:rFonts w:ascii="Calibri" w:eastAsia="Calibri" w:hAnsi="Calibri" w:cs="Calibri"/>
          <w:sz w:val="24"/>
          <w:szCs w:val="24"/>
          <w:lang w:val="es-ES"/>
        </w:rPr>
      </w:pPr>
    </w:p>
    <w:p w14:paraId="693D5B16" w14:textId="77777777" w:rsidR="00855E4B" w:rsidRPr="003B7B79" w:rsidRDefault="00855E4B" w:rsidP="00111178">
      <w:pPr>
        <w:spacing w:after="0" w:line="276" w:lineRule="auto"/>
        <w:contextualSpacing/>
        <w:jc w:val="both"/>
        <w:rPr>
          <w:rFonts w:ascii="Calibri" w:eastAsia="Calibri" w:hAnsi="Calibri" w:cs="Calibri"/>
          <w:sz w:val="24"/>
          <w:szCs w:val="24"/>
          <w:lang w:val="es-ES"/>
        </w:rPr>
      </w:pPr>
      <w:r w:rsidRPr="003B7B79">
        <w:rPr>
          <w:rFonts w:ascii="Calibri" w:eastAsia="Calibri" w:hAnsi="Calibri" w:cs="Calibri"/>
          <w:sz w:val="24"/>
          <w:szCs w:val="24"/>
          <w:lang w:val="es-ES"/>
        </w:rPr>
        <w:t>Los proyectos podrán ser realizados directamente por la Secretaría o a través de organismos, entidades públicas o privadas e instituciones académicas.</w:t>
      </w:r>
    </w:p>
    <w:p w14:paraId="71DC4696" w14:textId="77777777" w:rsidR="00855E4B" w:rsidRPr="003B7B79" w:rsidRDefault="00855E4B" w:rsidP="00111178">
      <w:pPr>
        <w:spacing w:after="0" w:line="276" w:lineRule="auto"/>
        <w:contextualSpacing/>
        <w:jc w:val="both"/>
        <w:rPr>
          <w:rFonts w:ascii="Calibri" w:eastAsia="Calibri" w:hAnsi="Calibri" w:cs="Calibri"/>
          <w:sz w:val="24"/>
          <w:szCs w:val="24"/>
          <w:lang w:val="es-ES"/>
        </w:rPr>
      </w:pPr>
    </w:p>
    <w:p w14:paraId="2A8CE267" w14:textId="77777777" w:rsidR="00855E4B" w:rsidRPr="003B7B79" w:rsidRDefault="00855E4B" w:rsidP="00111178">
      <w:pPr>
        <w:spacing w:after="0" w:line="276" w:lineRule="auto"/>
        <w:contextualSpacing/>
        <w:jc w:val="both"/>
        <w:rPr>
          <w:rFonts w:ascii="Calibri" w:eastAsia="Calibri" w:hAnsi="Calibri" w:cs="Calibri"/>
          <w:sz w:val="24"/>
          <w:szCs w:val="24"/>
          <w:lang w:val="es-ES"/>
        </w:rPr>
      </w:pPr>
      <w:r w:rsidRPr="003B7B79">
        <w:rPr>
          <w:rFonts w:ascii="Calibri" w:eastAsia="Calibri" w:hAnsi="Calibri" w:cs="Calibri"/>
          <w:sz w:val="24"/>
          <w:szCs w:val="24"/>
          <w:lang w:val="es-ES"/>
        </w:rPr>
        <w:t>La Secretaría determinará los temas que requieran ser atendidos a través de programas específicos, de conformidad con lo establecido en el Programa Sectorial, así como la vigencia de los mismos.</w:t>
      </w:r>
    </w:p>
    <w:p w14:paraId="79D65145" w14:textId="77777777" w:rsidR="00855E4B" w:rsidRPr="003B7B79" w:rsidRDefault="00855E4B" w:rsidP="00111178">
      <w:pPr>
        <w:spacing w:after="0" w:line="276" w:lineRule="auto"/>
        <w:contextualSpacing/>
        <w:jc w:val="both"/>
        <w:rPr>
          <w:rFonts w:ascii="Calibri" w:eastAsia="Calibri" w:hAnsi="Calibri" w:cs="Calibri"/>
          <w:sz w:val="24"/>
          <w:szCs w:val="24"/>
          <w:lang w:val="es-ES"/>
        </w:rPr>
      </w:pPr>
    </w:p>
    <w:p w14:paraId="3CAAF016" w14:textId="02528B58" w:rsidR="00855E4B" w:rsidRPr="003B7B79" w:rsidRDefault="009C0C08" w:rsidP="00111178">
      <w:pPr>
        <w:spacing w:after="0" w:line="276" w:lineRule="auto"/>
        <w:contextualSpacing/>
        <w:jc w:val="both"/>
        <w:rPr>
          <w:rFonts w:ascii="Calibri" w:eastAsia="Calibri" w:hAnsi="Calibri" w:cs="Calibri"/>
          <w:sz w:val="24"/>
          <w:szCs w:val="24"/>
          <w:lang w:val="es-ES"/>
        </w:rPr>
      </w:pPr>
      <w:r w:rsidRPr="003B7B79">
        <w:rPr>
          <w:rFonts w:ascii="Calibri" w:eastAsia="Calibri" w:hAnsi="Calibri" w:cs="Calibri"/>
          <w:sz w:val="24"/>
          <w:szCs w:val="24"/>
        </w:rPr>
        <w:t>ARTÍCULO 74</w:t>
      </w:r>
      <w:r w:rsidRPr="003B7B79">
        <w:rPr>
          <w:rFonts w:ascii="Calibri" w:eastAsia="Calibri" w:hAnsi="Calibri" w:cs="Calibri"/>
          <w:sz w:val="24"/>
          <w:szCs w:val="24"/>
          <w:lang w:val="es-ES"/>
        </w:rPr>
        <w:t xml:space="preserve">. </w:t>
      </w:r>
      <w:r w:rsidR="00855E4B" w:rsidRPr="003B7B79">
        <w:rPr>
          <w:rFonts w:ascii="Calibri" w:hAnsi="Calibri" w:cs="Calibri"/>
          <w:sz w:val="24"/>
          <w:szCs w:val="24"/>
          <w:lang w:val="es-ES"/>
        </w:rPr>
        <w:t>Los planes, programas, estudios, proyectos, dictámenes e instrumentos de planeación que se generen en materia de movilidad, se elaborarán con criterios de perspectiva de género, no discriminación e inclusión y respeto irrestricto a los derechos humanos.</w:t>
      </w:r>
    </w:p>
    <w:p w14:paraId="04C94AF8" w14:textId="77777777" w:rsidR="00813B3E" w:rsidRPr="003B7B79" w:rsidRDefault="00813B3E" w:rsidP="00111178">
      <w:pPr>
        <w:suppressAutoHyphens/>
        <w:autoSpaceDN w:val="0"/>
        <w:spacing w:after="0" w:line="276" w:lineRule="auto"/>
        <w:contextualSpacing/>
        <w:jc w:val="center"/>
        <w:textAlignment w:val="baseline"/>
        <w:rPr>
          <w:rFonts w:ascii="Calibri" w:eastAsia="Calibri" w:hAnsi="Calibri" w:cs="Calibri"/>
          <w:b/>
          <w:sz w:val="24"/>
          <w:szCs w:val="24"/>
          <w:lang w:val="es-ES"/>
        </w:rPr>
      </w:pPr>
    </w:p>
    <w:p w14:paraId="394DD0CE" w14:textId="77777777" w:rsidR="00813B3E" w:rsidRPr="003B7B79" w:rsidRDefault="003277DC" w:rsidP="00111178">
      <w:pPr>
        <w:suppressAutoHyphens/>
        <w:autoSpaceDN w:val="0"/>
        <w:spacing w:after="0" w:line="276" w:lineRule="auto"/>
        <w:contextualSpacing/>
        <w:jc w:val="center"/>
        <w:textAlignment w:val="baseline"/>
        <w:rPr>
          <w:rFonts w:ascii="Calibri" w:eastAsia="Calibri" w:hAnsi="Calibri" w:cs="Calibri"/>
          <w:b/>
          <w:sz w:val="24"/>
          <w:szCs w:val="24"/>
          <w:lang w:val="es-ES"/>
        </w:rPr>
      </w:pPr>
      <w:r w:rsidRPr="003B7B79">
        <w:rPr>
          <w:rFonts w:ascii="Calibri" w:eastAsia="Calibri" w:hAnsi="Calibri" w:cs="Calibri"/>
          <w:b/>
          <w:sz w:val="24"/>
          <w:szCs w:val="24"/>
          <w:lang w:val="es-ES"/>
        </w:rPr>
        <w:t>TÍTULO</w:t>
      </w:r>
      <w:r w:rsidR="00813B3E" w:rsidRPr="003B7B79">
        <w:rPr>
          <w:rFonts w:ascii="Calibri" w:eastAsia="Calibri" w:hAnsi="Calibri" w:cs="Calibri"/>
          <w:b/>
          <w:sz w:val="24"/>
          <w:szCs w:val="24"/>
          <w:lang w:val="es-ES"/>
        </w:rPr>
        <w:t xml:space="preserve"> </w:t>
      </w:r>
      <w:r w:rsidR="00BC5E43" w:rsidRPr="003B7B79">
        <w:rPr>
          <w:rFonts w:ascii="Calibri" w:eastAsia="Calibri" w:hAnsi="Calibri" w:cs="Calibri"/>
          <w:b/>
          <w:sz w:val="24"/>
          <w:szCs w:val="24"/>
          <w:lang w:val="es-ES"/>
        </w:rPr>
        <w:t>QUINTO</w:t>
      </w:r>
    </w:p>
    <w:p w14:paraId="795037F6" w14:textId="77777777" w:rsidR="003277DC" w:rsidRPr="003B7B79" w:rsidRDefault="003277DC" w:rsidP="00111178">
      <w:pPr>
        <w:suppressAutoHyphens/>
        <w:autoSpaceDN w:val="0"/>
        <w:spacing w:after="0" w:line="276" w:lineRule="auto"/>
        <w:contextualSpacing/>
        <w:jc w:val="center"/>
        <w:textAlignment w:val="baseline"/>
        <w:rPr>
          <w:rFonts w:ascii="Calibri" w:eastAsia="Calibri" w:hAnsi="Calibri" w:cs="Calibri"/>
          <w:b/>
          <w:sz w:val="24"/>
          <w:szCs w:val="24"/>
          <w:lang w:val="es-ES"/>
        </w:rPr>
      </w:pPr>
      <w:r w:rsidRPr="003B7B79">
        <w:rPr>
          <w:rFonts w:ascii="Calibri" w:eastAsia="Calibri" w:hAnsi="Calibri" w:cs="Calibri"/>
          <w:b/>
          <w:sz w:val="24"/>
          <w:szCs w:val="24"/>
          <w:lang w:val="es-ES"/>
        </w:rPr>
        <w:t>DEL SERVICIO DE TRANSPORTE</w:t>
      </w:r>
    </w:p>
    <w:p w14:paraId="157FE35D" w14:textId="77777777" w:rsidR="003277DC" w:rsidRPr="003B7B79" w:rsidRDefault="003277DC" w:rsidP="00111178">
      <w:pPr>
        <w:suppressAutoHyphens/>
        <w:autoSpaceDN w:val="0"/>
        <w:spacing w:after="0" w:line="276" w:lineRule="auto"/>
        <w:contextualSpacing/>
        <w:jc w:val="center"/>
        <w:textAlignment w:val="baseline"/>
        <w:rPr>
          <w:rFonts w:ascii="Calibri" w:eastAsia="Calibri" w:hAnsi="Calibri" w:cs="Calibri"/>
          <w:b/>
          <w:sz w:val="24"/>
          <w:szCs w:val="24"/>
          <w:lang w:val="es-ES"/>
        </w:rPr>
      </w:pPr>
    </w:p>
    <w:p w14:paraId="66421829" w14:textId="77777777" w:rsidR="006E4C63" w:rsidRPr="003B7B79" w:rsidRDefault="003277DC" w:rsidP="00111178">
      <w:pPr>
        <w:suppressAutoHyphens/>
        <w:autoSpaceDN w:val="0"/>
        <w:spacing w:after="0" w:line="276" w:lineRule="auto"/>
        <w:contextualSpacing/>
        <w:jc w:val="center"/>
        <w:textAlignment w:val="baseline"/>
        <w:rPr>
          <w:rFonts w:ascii="Calibri" w:eastAsia="Calibri" w:hAnsi="Calibri" w:cs="Calibri"/>
          <w:b/>
          <w:sz w:val="24"/>
          <w:szCs w:val="24"/>
          <w:lang w:val="es-ES"/>
        </w:rPr>
      </w:pPr>
      <w:r w:rsidRPr="003B7B79">
        <w:rPr>
          <w:rFonts w:ascii="Calibri" w:eastAsia="Calibri" w:hAnsi="Calibri" w:cs="Calibri"/>
          <w:b/>
          <w:sz w:val="24"/>
          <w:szCs w:val="24"/>
          <w:lang w:val="es-ES"/>
        </w:rPr>
        <w:t>CAPÍTULO</w:t>
      </w:r>
      <w:r w:rsidR="00236B59" w:rsidRPr="003B7B79">
        <w:rPr>
          <w:rFonts w:ascii="Calibri" w:eastAsia="Calibri" w:hAnsi="Calibri" w:cs="Calibri"/>
          <w:b/>
          <w:sz w:val="24"/>
          <w:szCs w:val="24"/>
          <w:lang w:val="es-ES"/>
        </w:rPr>
        <w:t xml:space="preserve"> </w:t>
      </w:r>
      <w:r w:rsidR="00813B3E" w:rsidRPr="003B7B79">
        <w:rPr>
          <w:rFonts w:ascii="Calibri" w:eastAsia="Calibri" w:hAnsi="Calibri" w:cs="Calibri"/>
          <w:b/>
          <w:sz w:val="24"/>
          <w:szCs w:val="24"/>
          <w:lang w:val="es-ES"/>
        </w:rPr>
        <w:t>PRIMERO</w:t>
      </w:r>
    </w:p>
    <w:p w14:paraId="10A5D1A3" w14:textId="77777777" w:rsidR="006E4C63" w:rsidRPr="003B7B79" w:rsidRDefault="00236B59" w:rsidP="00111178">
      <w:pPr>
        <w:suppressAutoHyphens/>
        <w:autoSpaceDN w:val="0"/>
        <w:spacing w:after="0" w:line="276" w:lineRule="auto"/>
        <w:contextualSpacing/>
        <w:jc w:val="center"/>
        <w:textAlignment w:val="baseline"/>
        <w:rPr>
          <w:rFonts w:ascii="Calibri" w:eastAsia="Calibri" w:hAnsi="Calibri" w:cs="Calibri"/>
          <w:b/>
          <w:sz w:val="24"/>
          <w:szCs w:val="24"/>
          <w:lang w:val="es-ES"/>
        </w:rPr>
      </w:pPr>
      <w:r w:rsidRPr="003B7B79">
        <w:rPr>
          <w:rFonts w:ascii="Calibri" w:eastAsia="Calibri" w:hAnsi="Calibri" w:cs="Calibri"/>
          <w:b/>
          <w:sz w:val="24"/>
          <w:szCs w:val="24"/>
          <w:lang w:val="es-ES"/>
        </w:rPr>
        <w:t xml:space="preserve">REGLAS GENERALES </w:t>
      </w:r>
    </w:p>
    <w:p w14:paraId="44680D8A"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66DC513B" w14:textId="5610F63E"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rPr>
        <w:t xml:space="preserve">ARTÍCULO </w:t>
      </w:r>
      <w:r w:rsidR="00236B59" w:rsidRPr="003B7B79">
        <w:rPr>
          <w:rFonts w:ascii="Calibri" w:eastAsia="Calibri" w:hAnsi="Calibri" w:cs="Calibri"/>
          <w:sz w:val="24"/>
          <w:szCs w:val="24"/>
        </w:rPr>
        <w:t>7</w:t>
      </w:r>
      <w:r w:rsidR="009C0C08" w:rsidRPr="003B7B79">
        <w:rPr>
          <w:rFonts w:ascii="Calibri" w:eastAsia="Calibri" w:hAnsi="Calibri" w:cs="Calibri"/>
          <w:sz w:val="24"/>
          <w:szCs w:val="24"/>
        </w:rPr>
        <w:t>5</w:t>
      </w:r>
      <w:r w:rsidRPr="003B7B79">
        <w:rPr>
          <w:rFonts w:ascii="Calibri" w:eastAsia="Calibri" w:hAnsi="Calibri" w:cs="Calibri"/>
          <w:sz w:val="24"/>
          <w:szCs w:val="24"/>
        </w:rPr>
        <w:t>.</w:t>
      </w:r>
      <w:r w:rsidRPr="003B7B79">
        <w:rPr>
          <w:rFonts w:ascii="Calibri" w:eastAsia="Calibri" w:hAnsi="Calibri" w:cs="Calibri"/>
          <w:sz w:val="24"/>
          <w:szCs w:val="24"/>
          <w:lang w:val="es-ES"/>
        </w:rPr>
        <w:t xml:space="preserve"> La prestación del servicio público de transporte corresponde al Estado, quien podrá hacerla en forma directa o a través de concesiones, otorgadas a personas físicas y morales, constituidas conforme a las Leyes del País.</w:t>
      </w:r>
    </w:p>
    <w:p w14:paraId="2D252611"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053227A8" w14:textId="607823EB" w:rsidR="006E4C63" w:rsidRPr="003B7B79" w:rsidRDefault="00236B59"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hAnsi="Calibri" w:cs="Calibri"/>
          <w:sz w:val="24"/>
          <w:szCs w:val="24"/>
        </w:rPr>
        <w:t>ARTÍCULO 7</w:t>
      </w:r>
      <w:r w:rsidR="009C0C08" w:rsidRPr="003B7B79">
        <w:rPr>
          <w:rFonts w:ascii="Calibri" w:hAnsi="Calibri" w:cs="Calibri"/>
          <w:sz w:val="24"/>
          <w:szCs w:val="24"/>
        </w:rPr>
        <w:t>6</w:t>
      </w:r>
      <w:r w:rsidRPr="003B7B79">
        <w:rPr>
          <w:rFonts w:ascii="Calibri" w:hAnsi="Calibri" w:cs="Calibri"/>
          <w:sz w:val="24"/>
          <w:szCs w:val="24"/>
        </w:rPr>
        <w:t>.</w:t>
      </w:r>
      <w:r w:rsidR="006E4C63" w:rsidRPr="003B7B79">
        <w:rPr>
          <w:rFonts w:ascii="Calibri" w:eastAsia="Calibri" w:hAnsi="Calibri" w:cs="Calibri"/>
          <w:sz w:val="24"/>
          <w:szCs w:val="24"/>
          <w:lang w:val="es-ES"/>
        </w:rPr>
        <w:t xml:space="preserve"> El servicio público de transporte se prestará en forma continua, uniforme, regular y permanente, a fin de satisfacer la demanda de los usuarios.</w:t>
      </w:r>
    </w:p>
    <w:p w14:paraId="70280476"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4A40180E"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La autoridad debe procurar un óptimo funcionamiento del transporte público, adecuando las tarifas, horarios, e infraestructura, de tal manera que su aplicación resulte eficiente.</w:t>
      </w:r>
    </w:p>
    <w:p w14:paraId="17E7AE39"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2E139215" w14:textId="2DBF7452" w:rsidR="006E4C63" w:rsidRPr="003B7B79" w:rsidRDefault="00236B59"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hAnsi="Calibri" w:cs="Calibri"/>
          <w:sz w:val="24"/>
          <w:szCs w:val="24"/>
        </w:rPr>
        <w:t>ARTÍCULO 7</w:t>
      </w:r>
      <w:r w:rsidR="009C0C08" w:rsidRPr="003B7B79">
        <w:rPr>
          <w:rFonts w:ascii="Calibri" w:hAnsi="Calibri" w:cs="Calibri"/>
          <w:sz w:val="24"/>
          <w:szCs w:val="24"/>
        </w:rPr>
        <w:t>7</w:t>
      </w:r>
      <w:r w:rsidRPr="003B7B79">
        <w:rPr>
          <w:rFonts w:ascii="Calibri" w:hAnsi="Calibri" w:cs="Calibri"/>
          <w:sz w:val="24"/>
          <w:szCs w:val="24"/>
        </w:rPr>
        <w:t xml:space="preserve">. </w:t>
      </w:r>
      <w:r w:rsidR="006E4C63" w:rsidRPr="003B7B79">
        <w:rPr>
          <w:rFonts w:ascii="Calibri" w:eastAsia="Calibri" w:hAnsi="Calibri" w:cs="Calibri"/>
          <w:sz w:val="24"/>
          <w:szCs w:val="24"/>
          <w:lang w:val="es-ES"/>
        </w:rPr>
        <w:t>Las concesiones que otorgue el Estado no crean derechos reales</w:t>
      </w:r>
      <w:r w:rsidR="00916589" w:rsidRPr="003B7B79">
        <w:rPr>
          <w:rFonts w:ascii="Calibri" w:eastAsia="Calibri" w:hAnsi="Calibri" w:cs="Calibri"/>
          <w:sz w:val="24"/>
          <w:szCs w:val="24"/>
          <w:lang w:val="es-ES"/>
        </w:rPr>
        <w:t>, no forman parte de la masa hereditaria y</w:t>
      </w:r>
      <w:r w:rsidR="006E4C63" w:rsidRPr="003B7B79">
        <w:rPr>
          <w:rFonts w:ascii="Calibri" w:eastAsia="Calibri" w:hAnsi="Calibri" w:cs="Calibri"/>
          <w:sz w:val="24"/>
          <w:szCs w:val="24"/>
          <w:lang w:val="es-ES"/>
        </w:rPr>
        <w:t xml:space="preserve"> </w:t>
      </w:r>
      <w:r w:rsidR="00916589" w:rsidRPr="003B7B79">
        <w:rPr>
          <w:rFonts w:ascii="Calibri" w:eastAsia="Calibri" w:hAnsi="Calibri" w:cs="Calibri"/>
          <w:sz w:val="24"/>
          <w:szCs w:val="24"/>
          <w:lang w:val="es-ES"/>
        </w:rPr>
        <w:t>tampoco derechos</w:t>
      </w:r>
      <w:r w:rsidR="006E4C63" w:rsidRPr="003B7B79">
        <w:rPr>
          <w:rFonts w:ascii="Calibri" w:eastAsia="Calibri" w:hAnsi="Calibri" w:cs="Calibri"/>
          <w:sz w:val="24"/>
          <w:szCs w:val="24"/>
          <w:lang w:val="es-ES"/>
        </w:rPr>
        <w:t xml:space="preserve"> de exclusividad a sus titulares; sólo les otorgan el derecho al uso, aprovechamiento y explotación del servicio de acuerdo con la</w:t>
      </w:r>
      <w:r w:rsidR="00221744" w:rsidRPr="003B7B79">
        <w:rPr>
          <w:rFonts w:ascii="Calibri" w:eastAsia="Calibri" w:hAnsi="Calibri" w:cs="Calibri"/>
          <w:sz w:val="24"/>
          <w:szCs w:val="24"/>
          <w:lang w:val="es-ES"/>
        </w:rPr>
        <w:t>s</w:t>
      </w:r>
      <w:r w:rsidR="006E4C63" w:rsidRPr="003B7B79">
        <w:rPr>
          <w:rFonts w:ascii="Calibri" w:eastAsia="Calibri" w:hAnsi="Calibri" w:cs="Calibri"/>
          <w:sz w:val="24"/>
          <w:szCs w:val="24"/>
          <w:lang w:val="es-ES"/>
        </w:rPr>
        <w:t xml:space="preserve"> reglas y condiciones que establezcan las disposiciones jurídicas y administrativas aplicables. La Secretaría podrá prorrogar la vigencia mediante su renovación o extinguir las concesiones, con fines de orden público e interés general, previo estudio que </w:t>
      </w:r>
      <w:r w:rsidR="000628E3" w:rsidRPr="003B7B79">
        <w:rPr>
          <w:rFonts w:ascii="Calibri" w:eastAsia="Calibri" w:hAnsi="Calibri" w:cs="Calibri"/>
          <w:sz w:val="24"/>
          <w:szCs w:val="24"/>
          <w:lang w:val="es-ES"/>
        </w:rPr>
        <w:t xml:space="preserve">al </w:t>
      </w:r>
      <w:r w:rsidR="006E4C63" w:rsidRPr="003B7B79">
        <w:rPr>
          <w:rFonts w:ascii="Calibri" w:eastAsia="Calibri" w:hAnsi="Calibri" w:cs="Calibri"/>
          <w:sz w:val="24"/>
          <w:szCs w:val="24"/>
          <w:lang w:val="es-ES"/>
        </w:rPr>
        <w:t>efecto se realice.</w:t>
      </w:r>
    </w:p>
    <w:p w14:paraId="3FD7ED25" w14:textId="77777777" w:rsidR="00221744" w:rsidRPr="003B7B79" w:rsidRDefault="00221744"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59B18326" w14:textId="77777777" w:rsidR="00777E82" w:rsidRPr="003B7B79" w:rsidRDefault="00DE7B82"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 xml:space="preserve">Toda concesión otorgada para la prestación del servicio público de transporte, será revisable y revocable, previo el procedimiento </w:t>
      </w:r>
      <w:r w:rsidR="00777E82" w:rsidRPr="003B7B79">
        <w:rPr>
          <w:rFonts w:ascii="Calibri" w:eastAsia="Calibri" w:hAnsi="Calibri" w:cs="Calibri"/>
          <w:sz w:val="24"/>
          <w:szCs w:val="24"/>
          <w:lang w:val="es-ES"/>
        </w:rPr>
        <w:t xml:space="preserve">de extinción </w:t>
      </w:r>
      <w:r w:rsidRPr="003B7B79">
        <w:rPr>
          <w:rFonts w:ascii="Calibri" w:eastAsia="Calibri" w:hAnsi="Calibri" w:cs="Calibri"/>
          <w:sz w:val="24"/>
          <w:szCs w:val="24"/>
          <w:lang w:val="es-ES"/>
        </w:rPr>
        <w:t xml:space="preserve">que al efecto instaure la </w:t>
      </w:r>
      <w:r w:rsidR="00777E82" w:rsidRPr="003B7B79">
        <w:rPr>
          <w:rFonts w:ascii="Calibri" w:eastAsia="Calibri" w:hAnsi="Calibri" w:cs="Calibri"/>
          <w:sz w:val="24"/>
          <w:szCs w:val="24"/>
          <w:lang w:val="es-ES"/>
        </w:rPr>
        <w:t>S</w:t>
      </w:r>
      <w:r w:rsidRPr="003B7B79">
        <w:rPr>
          <w:rFonts w:ascii="Calibri" w:eastAsia="Calibri" w:hAnsi="Calibri" w:cs="Calibri"/>
          <w:sz w:val="24"/>
          <w:szCs w:val="24"/>
          <w:lang w:val="es-ES"/>
        </w:rPr>
        <w:t>ecretar</w:t>
      </w:r>
      <w:r w:rsidR="00777E82" w:rsidRPr="003B7B79">
        <w:rPr>
          <w:rFonts w:ascii="Calibri" w:eastAsia="Calibri" w:hAnsi="Calibri" w:cs="Calibri"/>
          <w:sz w:val="24"/>
          <w:szCs w:val="24"/>
          <w:lang w:val="es-ES"/>
        </w:rPr>
        <w:t>í</w:t>
      </w:r>
      <w:r w:rsidRPr="003B7B79">
        <w:rPr>
          <w:rFonts w:ascii="Calibri" w:eastAsia="Calibri" w:hAnsi="Calibri" w:cs="Calibri"/>
          <w:sz w:val="24"/>
          <w:szCs w:val="24"/>
          <w:lang w:val="es-ES"/>
        </w:rPr>
        <w:t>a</w:t>
      </w:r>
      <w:r w:rsidR="00777E82" w:rsidRPr="003B7B79">
        <w:rPr>
          <w:rFonts w:ascii="Calibri" w:eastAsia="Calibri" w:hAnsi="Calibri" w:cs="Calibri"/>
          <w:sz w:val="24"/>
          <w:szCs w:val="24"/>
          <w:lang w:val="es-ES"/>
        </w:rPr>
        <w:t>.</w:t>
      </w:r>
    </w:p>
    <w:p w14:paraId="0A01396D" w14:textId="77777777" w:rsidR="00A964BC" w:rsidRPr="003B7B79" w:rsidRDefault="00A964BC"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28FB0E16" w14:textId="1FF99F01" w:rsidR="00040C6B" w:rsidRPr="003B7B79" w:rsidRDefault="00040C6B"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Ningún trámite relacionado con el procedimiento de otorgamiento de concesiones podrá iniciarse 180 días naturales antes de concluir el periodo constitucional de gobierno. No obstante lo anterior, el Gobernador del Estado o la Secretaría, mediante la publicación del acuerdo correspondiente podrán suspender en cualquier momento el para el otorgamiento de concesiones.</w:t>
      </w:r>
    </w:p>
    <w:p w14:paraId="1FE20E8A" w14:textId="32D3318E" w:rsidR="00A964BC" w:rsidRPr="003B7B79" w:rsidRDefault="00A964BC"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4EB61135" w14:textId="7E0741D0" w:rsidR="006E4C63" w:rsidRPr="003B7B79" w:rsidRDefault="00916589"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hAnsi="Calibri" w:cs="Calibri"/>
          <w:sz w:val="24"/>
          <w:szCs w:val="24"/>
        </w:rPr>
        <w:t>ARTÍCULO 7</w:t>
      </w:r>
      <w:r w:rsidR="009C0C08" w:rsidRPr="003B7B79">
        <w:rPr>
          <w:rFonts w:ascii="Calibri" w:hAnsi="Calibri" w:cs="Calibri"/>
          <w:sz w:val="24"/>
          <w:szCs w:val="24"/>
        </w:rPr>
        <w:t>8</w:t>
      </w:r>
      <w:r w:rsidRPr="003B7B79">
        <w:rPr>
          <w:rFonts w:ascii="Calibri" w:hAnsi="Calibri" w:cs="Calibri"/>
          <w:sz w:val="24"/>
          <w:szCs w:val="24"/>
        </w:rPr>
        <w:t xml:space="preserve">. </w:t>
      </w:r>
      <w:r w:rsidR="006E4C63" w:rsidRPr="003B7B79">
        <w:rPr>
          <w:rFonts w:ascii="Calibri" w:eastAsia="Calibri" w:hAnsi="Calibri" w:cs="Calibri"/>
          <w:sz w:val="24"/>
          <w:szCs w:val="24"/>
          <w:lang w:val="es-ES"/>
        </w:rPr>
        <w:t>Para los efectos de este Reglamento, el servicio público de transporte se divide en público y especial</w:t>
      </w:r>
      <w:r w:rsidR="000628E3" w:rsidRPr="003B7B79">
        <w:rPr>
          <w:rFonts w:ascii="Calibri" w:eastAsia="Calibri" w:hAnsi="Calibri" w:cs="Calibri"/>
          <w:sz w:val="24"/>
          <w:szCs w:val="24"/>
          <w:lang w:val="es-ES"/>
        </w:rPr>
        <w:t>, como lo determina el artículo 48 de la Ley</w:t>
      </w:r>
      <w:r w:rsidR="006E4C63" w:rsidRPr="003B7B79">
        <w:rPr>
          <w:rFonts w:ascii="Calibri" w:eastAsia="Calibri" w:hAnsi="Calibri" w:cs="Calibri"/>
          <w:sz w:val="24"/>
          <w:szCs w:val="24"/>
          <w:lang w:val="es-ES"/>
        </w:rPr>
        <w:t>.</w:t>
      </w:r>
    </w:p>
    <w:p w14:paraId="39BEF984"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6E771FEE"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El servicio público de transporte</w:t>
      </w:r>
      <w:r w:rsidR="000628E3" w:rsidRPr="003B7B79">
        <w:rPr>
          <w:rFonts w:ascii="Calibri" w:eastAsia="Calibri" w:hAnsi="Calibri" w:cs="Calibri"/>
          <w:sz w:val="24"/>
          <w:szCs w:val="24"/>
          <w:lang w:val="es-ES"/>
        </w:rPr>
        <w:t>,</w:t>
      </w:r>
      <w:r w:rsidRPr="003B7B79">
        <w:rPr>
          <w:rFonts w:ascii="Calibri" w:eastAsia="Calibri" w:hAnsi="Calibri" w:cs="Calibri"/>
          <w:sz w:val="24"/>
          <w:szCs w:val="24"/>
          <w:lang w:val="es-ES"/>
        </w:rPr>
        <w:t xml:space="preserve"> es el que requiere para su prestación de una concesión otorgada por el Estado, mediante el cumplimiento de las formalidades y requisitos del procedimiento previsto en la Ley y este Reglamento:</w:t>
      </w:r>
    </w:p>
    <w:p w14:paraId="6B10EBA3"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032CC7ED"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 xml:space="preserve">El servicio público de transporte se subdivide en colectivo, individual </w:t>
      </w:r>
      <w:r w:rsidR="001741E5" w:rsidRPr="003B7B79">
        <w:rPr>
          <w:rFonts w:ascii="Calibri" w:eastAsia="Calibri" w:hAnsi="Calibri" w:cs="Calibri"/>
          <w:sz w:val="24"/>
          <w:szCs w:val="24"/>
          <w:lang w:val="es-ES"/>
        </w:rPr>
        <w:t xml:space="preserve">motorizado, individual no motorizado </w:t>
      </w:r>
      <w:r w:rsidRPr="003B7B79">
        <w:rPr>
          <w:rFonts w:ascii="Calibri" w:eastAsia="Calibri" w:hAnsi="Calibri" w:cs="Calibri"/>
          <w:sz w:val="24"/>
          <w:szCs w:val="24"/>
          <w:lang w:val="es-ES"/>
        </w:rPr>
        <w:t xml:space="preserve">y de carga, </w:t>
      </w:r>
      <w:r w:rsidR="000628E3" w:rsidRPr="003B7B79">
        <w:rPr>
          <w:rFonts w:ascii="Calibri" w:eastAsia="Calibri" w:hAnsi="Calibri" w:cs="Calibri"/>
          <w:sz w:val="24"/>
          <w:szCs w:val="24"/>
          <w:lang w:val="es-ES"/>
        </w:rPr>
        <w:t xml:space="preserve">como lo dispone el artículo 52 de la Ley. </w:t>
      </w:r>
    </w:p>
    <w:p w14:paraId="67FE7E60"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29431A52" w14:textId="55722285" w:rsidR="006E4C63" w:rsidRPr="003B7B79" w:rsidRDefault="005E69ED"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hAnsi="Calibri" w:cs="Calibri"/>
          <w:sz w:val="24"/>
          <w:szCs w:val="24"/>
        </w:rPr>
        <w:t>ARTÍCULO 7</w:t>
      </w:r>
      <w:r w:rsidR="009C0C08" w:rsidRPr="003B7B79">
        <w:rPr>
          <w:rFonts w:ascii="Calibri" w:hAnsi="Calibri" w:cs="Calibri"/>
          <w:sz w:val="24"/>
          <w:szCs w:val="24"/>
        </w:rPr>
        <w:t>9</w:t>
      </w:r>
      <w:r w:rsidRPr="003B7B79">
        <w:rPr>
          <w:rFonts w:ascii="Calibri" w:hAnsi="Calibri" w:cs="Calibri"/>
          <w:sz w:val="24"/>
          <w:szCs w:val="24"/>
        </w:rPr>
        <w:t xml:space="preserve">. </w:t>
      </w:r>
      <w:r w:rsidR="006E4C63" w:rsidRPr="003B7B79">
        <w:rPr>
          <w:rFonts w:ascii="Calibri" w:eastAsia="Calibri" w:hAnsi="Calibri" w:cs="Calibri"/>
          <w:sz w:val="24"/>
          <w:szCs w:val="24"/>
          <w:lang w:val="es-ES"/>
        </w:rPr>
        <w:t xml:space="preserve">El servicio especial de transporte es el que se presta a través de un permiso otorgado por el Gobernador del Estado o </w:t>
      </w:r>
      <w:r w:rsidR="00FF0BAF" w:rsidRPr="003B7B79">
        <w:rPr>
          <w:rFonts w:ascii="Calibri" w:eastAsia="Calibri" w:hAnsi="Calibri" w:cs="Calibri"/>
          <w:sz w:val="24"/>
          <w:szCs w:val="24"/>
          <w:lang w:val="es-ES"/>
        </w:rPr>
        <w:t xml:space="preserve">por </w:t>
      </w:r>
      <w:r w:rsidR="006E4C63" w:rsidRPr="003B7B79">
        <w:rPr>
          <w:rFonts w:ascii="Calibri" w:eastAsia="Calibri" w:hAnsi="Calibri" w:cs="Calibri"/>
          <w:sz w:val="24"/>
          <w:szCs w:val="24"/>
          <w:lang w:val="es-ES"/>
        </w:rPr>
        <w:t xml:space="preserve">la Secretaría para satisfacer una necesidad </w:t>
      </w:r>
      <w:r w:rsidR="00FF0BAF" w:rsidRPr="003B7B79">
        <w:rPr>
          <w:rFonts w:ascii="Calibri" w:eastAsia="Calibri" w:hAnsi="Calibri" w:cs="Calibri"/>
          <w:sz w:val="24"/>
          <w:szCs w:val="24"/>
          <w:lang w:val="es-ES"/>
        </w:rPr>
        <w:t>específica</w:t>
      </w:r>
      <w:r w:rsidR="006E4C63" w:rsidRPr="003B7B79">
        <w:rPr>
          <w:rFonts w:ascii="Calibri" w:eastAsia="Calibri" w:hAnsi="Calibri" w:cs="Calibri"/>
          <w:sz w:val="24"/>
          <w:szCs w:val="24"/>
          <w:lang w:val="es-ES"/>
        </w:rPr>
        <w:t xml:space="preserve"> de un sector de la población, y se encuentra regulado </w:t>
      </w:r>
      <w:r w:rsidR="00FF0BAF" w:rsidRPr="003B7B79">
        <w:rPr>
          <w:rFonts w:ascii="Calibri" w:eastAsia="Calibri" w:hAnsi="Calibri" w:cs="Calibri"/>
          <w:sz w:val="24"/>
          <w:szCs w:val="24"/>
          <w:lang w:val="es-ES"/>
        </w:rPr>
        <w:t>por el artículo 53</w:t>
      </w:r>
      <w:r w:rsidR="006E4C63" w:rsidRPr="003B7B79">
        <w:rPr>
          <w:rFonts w:ascii="Calibri" w:eastAsia="Calibri" w:hAnsi="Calibri" w:cs="Calibri"/>
          <w:sz w:val="24"/>
          <w:szCs w:val="24"/>
          <w:lang w:val="es-ES"/>
        </w:rPr>
        <w:t xml:space="preserve"> de la Ley</w:t>
      </w:r>
      <w:r w:rsidR="00FF0BAF" w:rsidRPr="003B7B79">
        <w:rPr>
          <w:rFonts w:ascii="Calibri" w:eastAsia="Calibri" w:hAnsi="Calibri" w:cs="Calibri"/>
          <w:sz w:val="24"/>
          <w:szCs w:val="24"/>
          <w:lang w:val="es-ES"/>
        </w:rPr>
        <w:t>.</w:t>
      </w:r>
    </w:p>
    <w:p w14:paraId="0E55866C" w14:textId="77777777" w:rsidR="00FF0BAF" w:rsidRPr="003B7B79" w:rsidRDefault="00FF0BAF"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3CEE5696" w14:textId="09DCE5C7" w:rsidR="006E4C63"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550338" w:rsidRPr="003B7B79">
        <w:rPr>
          <w:rFonts w:ascii="Calibri" w:eastAsia="Calibri" w:hAnsi="Calibri" w:cs="Calibri"/>
          <w:sz w:val="24"/>
          <w:szCs w:val="24"/>
          <w:lang w:val="es-ES"/>
        </w:rPr>
        <w:t xml:space="preserve"> </w:t>
      </w:r>
      <w:r w:rsidRPr="003B7B79">
        <w:rPr>
          <w:rFonts w:ascii="Calibri" w:eastAsia="Calibri" w:hAnsi="Calibri" w:cs="Calibri"/>
          <w:sz w:val="24"/>
          <w:szCs w:val="24"/>
          <w:lang w:val="es-ES"/>
        </w:rPr>
        <w:t>80</w:t>
      </w:r>
      <w:r w:rsidR="006E4C63" w:rsidRPr="003B7B79">
        <w:rPr>
          <w:rFonts w:ascii="Calibri" w:eastAsia="Calibri" w:hAnsi="Calibri" w:cs="Calibri"/>
          <w:sz w:val="24"/>
          <w:szCs w:val="24"/>
          <w:lang w:val="es-ES"/>
        </w:rPr>
        <w:t>. Los prestadores del servicio público de transporte, en cualquiera de las modalidades, no podrán:</w:t>
      </w:r>
    </w:p>
    <w:p w14:paraId="1E7C8D3D"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2B432159" w14:textId="77777777" w:rsidR="006E4C63" w:rsidRPr="003B7B79" w:rsidRDefault="006E4C63" w:rsidP="00111178">
      <w:pPr>
        <w:numPr>
          <w:ilvl w:val="0"/>
          <w:numId w:val="120"/>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Suspender o dejar de prestar el servicio sin previa autorización de la Secretaría;</w:t>
      </w:r>
    </w:p>
    <w:p w14:paraId="4963120C" w14:textId="77777777" w:rsidR="00694B17" w:rsidRPr="003B7B79" w:rsidRDefault="00694B17"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78B83178" w14:textId="77777777" w:rsidR="006E4C63" w:rsidRPr="003B7B79" w:rsidRDefault="006E4C63" w:rsidP="00111178">
      <w:pPr>
        <w:numPr>
          <w:ilvl w:val="0"/>
          <w:numId w:val="120"/>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Prestar un servicio distinto al autorizado;</w:t>
      </w:r>
    </w:p>
    <w:p w14:paraId="4D4EC400" w14:textId="77777777" w:rsidR="00694B17" w:rsidRPr="003B7B79" w:rsidRDefault="00694B17"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61C21422" w14:textId="77777777" w:rsidR="006E4C63" w:rsidRPr="003B7B79" w:rsidRDefault="006E4C63" w:rsidP="00111178">
      <w:pPr>
        <w:numPr>
          <w:ilvl w:val="0"/>
          <w:numId w:val="120"/>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Prestar el servicio en condiciones distintas a las que le fueron autorizadas en las concesiones;</w:t>
      </w:r>
    </w:p>
    <w:p w14:paraId="6D8B37E9" w14:textId="77777777" w:rsidR="00694B17" w:rsidRPr="003B7B79" w:rsidRDefault="00694B17"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10ECE480" w14:textId="77777777" w:rsidR="00694B17" w:rsidRPr="003B7B79" w:rsidRDefault="006E4C63" w:rsidP="00111178">
      <w:pPr>
        <w:numPr>
          <w:ilvl w:val="0"/>
          <w:numId w:val="120"/>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Prestar el servicio fuera de la ruta autorizada, en los casos que le corresponda la autorización de ruta;</w:t>
      </w:r>
    </w:p>
    <w:p w14:paraId="6B06C9E8" w14:textId="77777777" w:rsidR="006E4C63" w:rsidRPr="003B7B79" w:rsidRDefault="006E4C63"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7E7CA717" w14:textId="77777777" w:rsidR="006E4C63" w:rsidRPr="003B7B79" w:rsidRDefault="006E4C63" w:rsidP="00111178">
      <w:pPr>
        <w:numPr>
          <w:ilvl w:val="0"/>
          <w:numId w:val="120"/>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Cobrar una cantidad superior a la tarifa autorizada;</w:t>
      </w:r>
    </w:p>
    <w:p w14:paraId="0F230715" w14:textId="77777777" w:rsidR="00694B17" w:rsidRPr="003B7B79" w:rsidRDefault="00694B17"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4DD36F7E" w14:textId="77777777" w:rsidR="006E4C63" w:rsidRPr="003B7B79" w:rsidRDefault="006E4C63" w:rsidP="00111178">
      <w:pPr>
        <w:numPr>
          <w:ilvl w:val="0"/>
          <w:numId w:val="120"/>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Poner en riesgo la seguridad de los usuarios y terceros;</w:t>
      </w:r>
    </w:p>
    <w:p w14:paraId="43691DD3" w14:textId="77777777" w:rsidR="00694B17" w:rsidRPr="003B7B79" w:rsidRDefault="00694B17"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32A9F474" w14:textId="77777777" w:rsidR="006E4C63" w:rsidRPr="003B7B79" w:rsidRDefault="006E4C63" w:rsidP="00111178">
      <w:pPr>
        <w:numPr>
          <w:ilvl w:val="0"/>
          <w:numId w:val="120"/>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Dejar de cubrir el importe de los seguros establecidos en la Ley y este Reglamento;</w:t>
      </w:r>
    </w:p>
    <w:p w14:paraId="3D13E6F3" w14:textId="77777777" w:rsidR="00694B17" w:rsidRPr="003B7B79" w:rsidRDefault="00694B17"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3F8FC5D4" w14:textId="77777777" w:rsidR="006E4C63" w:rsidRPr="003B7B79" w:rsidRDefault="006E4C63" w:rsidP="00111178">
      <w:pPr>
        <w:numPr>
          <w:ilvl w:val="0"/>
          <w:numId w:val="120"/>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 xml:space="preserve">Prestar el servicio con exceso de pasajeros, y </w:t>
      </w:r>
    </w:p>
    <w:p w14:paraId="09A52FC9" w14:textId="77777777" w:rsidR="00694B17" w:rsidRPr="003B7B79" w:rsidRDefault="00694B17"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2126D65D" w14:textId="77777777" w:rsidR="006E4C63" w:rsidRPr="003B7B79" w:rsidRDefault="006E4C63" w:rsidP="00111178">
      <w:pPr>
        <w:numPr>
          <w:ilvl w:val="0"/>
          <w:numId w:val="120"/>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Dejar de cumplir con lo que establece la Ley, el presente Reglamento y demás disposiciones legales aplicables.</w:t>
      </w:r>
    </w:p>
    <w:p w14:paraId="69FA64EE"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45FEF2AD" w14:textId="78964CD4" w:rsidR="006E4C63"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550338" w:rsidRPr="003B7B79">
        <w:rPr>
          <w:rFonts w:ascii="Calibri" w:eastAsia="Calibri" w:hAnsi="Calibri" w:cs="Calibri"/>
          <w:sz w:val="24"/>
          <w:szCs w:val="24"/>
          <w:lang w:val="es-ES"/>
        </w:rPr>
        <w:t xml:space="preserve"> 8</w:t>
      </w:r>
      <w:r w:rsidRPr="003B7B79">
        <w:rPr>
          <w:rFonts w:ascii="Calibri" w:eastAsia="Calibri" w:hAnsi="Calibri" w:cs="Calibri"/>
          <w:sz w:val="24"/>
          <w:szCs w:val="24"/>
          <w:lang w:val="es-ES"/>
        </w:rPr>
        <w:t>1</w:t>
      </w:r>
      <w:r w:rsidR="00550338" w:rsidRPr="003B7B79">
        <w:rPr>
          <w:rFonts w:ascii="Calibri" w:eastAsia="Calibri" w:hAnsi="Calibri" w:cs="Calibri"/>
          <w:sz w:val="24"/>
          <w:szCs w:val="24"/>
          <w:lang w:val="es-ES"/>
        </w:rPr>
        <w:t>.</w:t>
      </w:r>
      <w:r w:rsidR="006E4C63" w:rsidRPr="003B7B79">
        <w:rPr>
          <w:rFonts w:ascii="Calibri" w:eastAsia="Calibri" w:hAnsi="Calibri" w:cs="Calibri"/>
          <w:sz w:val="24"/>
          <w:szCs w:val="24"/>
          <w:lang w:val="es-ES"/>
        </w:rPr>
        <w:t xml:space="preserve"> El servicio público en la modalidad de colectivo en cualquiera de sus categorías, tendrán paradas preestablecidas</w:t>
      </w:r>
      <w:r w:rsidR="00694B17" w:rsidRPr="003B7B79">
        <w:rPr>
          <w:rFonts w:ascii="Calibri" w:eastAsia="Calibri" w:hAnsi="Calibri" w:cs="Calibri"/>
          <w:sz w:val="24"/>
          <w:szCs w:val="24"/>
          <w:lang w:val="es-ES"/>
        </w:rPr>
        <w:t xml:space="preserve"> autorizadas por la Secretaría</w:t>
      </w:r>
      <w:r w:rsidR="006E4C63" w:rsidRPr="003B7B79">
        <w:rPr>
          <w:rFonts w:ascii="Calibri" w:eastAsia="Calibri" w:hAnsi="Calibri" w:cs="Calibri"/>
          <w:sz w:val="24"/>
          <w:szCs w:val="24"/>
          <w:lang w:val="es-ES"/>
        </w:rPr>
        <w:t>, de acuerdo a lo que se determine en función de los estudios técnicos que realice la Secretaría.</w:t>
      </w:r>
    </w:p>
    <w:p w14:paraId="60B0A61F"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73E1D3D7" w14:textId="77BFF292" w:rsidR="006E4C63"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bookmarkStart w:id="7" w:name="_Hlk9442001"/>
      <w:r w:rsidRPr="003B7B79">
        <w:rPr>
          <w:rFonts w:ascii="Calibri" w:eastAsia="Calibri" w:hAnsi="Calibri" w:cs="Calibri"/>
          <w:sz w:val="24"/>
          <w:szCs w:val="24"/>
          <w:lang w:val="es-ES"/>
        </w:rPr>
        <w:t>ARTÍCULO</w:t>
      </w:r>
      <w:r w:rsidR="00550338" w:rsidRPr="003B7B79">
        <w:rPr>
          <w:rFonts w:ascii="Calibri" w:eastAsia="Calibri" w:hAnsi="Calibri" w:cs="Calibri"/>
          <w:sz w:val="24"/>
          <w:szCs w:val="24"/>
          <w:lang w:val="es-ES"/>
        </w:rPr>
        <w:t xml:space="preserve"> 8</w:t>
      </w:r>
      <w:r w:rsidRPr="003B7B79">
        <w:rPr>
          <w:rFonts w:ascii="Calibri" w:eastAsia="Calibri" w:hAnsi="Calibri" w:cs="Calibri"/>
          <w:sz w:val="24"/>
          <w:szCs w:val="24"/>
          <w:lang w:val="es-ES"/>
        </w:rPr>
        <w:t>2</w:t>
      </w:r>
      <w:r w:rsidR="006E4C63" w:rsidRPr="003B7B79">
        <w:rPr>
          <w:rFonts w:ascii="Calibri" w:eastAsia="Calibri" w:hAnsi="Calibri" w:cs="Calibri"/>
          <w:sz w:val="24"/>
          <w:szCs w:val="24"/>
          <w:lang w:val="es-ES"/>
        </w:rPr>
        <w:t xml:space="preserve">. </w:t>
      </w:r>
      <w:bookmarkEnd w:id="7"/>
      <w:r w:rsidR="006E4C63" w:rsidRPr="003B7B79">
        <w:rPr>
          <w:rFonts w:ascii="Calibri" w:eastAsia="Calibri" w:hAnsi="Calibri" w:cs="Calibri"/>
          <w:sz w:val="24"/>
          <w:szCs w:val="24"/>
          <w:lang w:val="es-ES"/>
        </w:rPr>
        <w:t>Los prestadores del servicio de transporte de pasajeros en la modalidad de colectivo, tendrán las siguientes obligaciones:</w:t>
      </w:r>
    </w:p>
    <w:p w14:paraId="3988E47B"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53B20272" w14:textId="77777777" w:rsidR="006E4C63" w:rsidRPr="003B7B79" w:rsidRDefault="006E4C63" w:rsidP="00111178">
      <w:pPr>
        <w:numPr>
          <w:ilvl w:val="0"/>
          <w:numId w:val="121"/>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Prestar el servicio público en los términos de la concesión otorgada, de manera continua, procurando hacerlo en las mejores condiciones de higiene, comodidad y eficiencia;</w:t>
      </w:r>
    </w:p>
    <w:p w14:paraId="6F14BF5B" w14:textId="77777777" w:rsidR="00694B17" w:rsidRPr="003B7B79" w:rsidRDefault="00694B17"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09FDEE23" w14:textId="77777777" w:rsidR="006E4C63" w:rsidRPr="003B7B79" w:rsidRDefault="006E4C63" w:rsidP="00111178">
      <w:pPr>
        <w:numPr>
          <w:ilvl w:val="0"/>
          <w:numId w:val="121"/>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Respetar las tarifas, horarios y rutas autorizadas, así como, exhibir en lugar visible y en forma permanente la tarifa autorizada;</w:t>
      </w:r>
    </w:p>
    <w:p w14:paraId="6DA573BA" w14:textId="77777777" w:rsidR="00694B17" w:rsidRPr="003B7B79" w:rsidRDefault="00694B17"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7F559D8E" w14:textId="77777777" w:rsidR="006E4C63" w:rsidRPr="003B7B79" w:rsidRDefault="006E4C63" w:rsidP="00111178">
      <w:pPr>
        <w:numPr>
          <w:ilvl w:val="0"/>
          <w:numId w:val="121"/>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Mostrar en lugar visible su licencia de conducir y curso de capacitación que imparte la Secretaría.</w:t>
      </w:r>
    </w:p>
    <w:p w14:paraId="128A3B83" w14:textId="77777777" w:rsidR="00694B17" w:rsidRPr="003B7B79" w:rsidRDefault="00694B17"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5C19CBDB" w14:textId="77777777" w:rsidR="006E4C63" w:rsidRPr="003B7B79" w:rsidRDefault="006E4C63" w:rsidP="00111178">
      <w:pPr>
        <w:numPr>
          <w:ilvl w:val="0"/>
          <w:numId w:val="121"/>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Mantener en buen estado mecánico, eléctrico, de seguridad, de higiene, sus vehículos en operación, así como, respetar los pesos, dimensiones, capacidad y especificaciones técnicas permitidas;</w:t>
      </w:r>
    </w:p>
    <w:p w14:paraId="64AE8465" w14:textId="77777777" w:rsidR="00694B17" w:rsidRPr="003B7B79" w:rsidRDefault="00694B17"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161A0FDA" w14:textId="77777777" w:rsidR="006E4C63" w:rsidRPr="003B7B79" w:rsidRDefault="006E4C63" w:rsidP="00111178">
      <w:pPr>
        <w:numPr>
          <w:ilvl w:val="0"/>
          <w:numId w:val="121"/>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Respetar la numeración y colores asignados para la identificación de los vehículos, así como, responder de las faltas o infracciones en que incurran por sí mismo o por conducto de las personas de quienes se sirvan como conductores;</w:t>
      </w:r>
    </w:p>
    <w:p w14:paraId="00DEED06" w14:textId="77777777" w:rsidR="00694B17" w:rsidRDefault="00694B17"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2DC2CF2A" w14:textId="77777777" w:rsidR="0068136B" w:rsidRPr="003B7B79" w:rsidRDefault="0068136B"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0337B5F5" w14:textId="77777777" w:rsidR="006E4C63" w:rsidRPr="003B7B79" w:rsidRDefault="006E4C63" w:rsidP="00111178">
      <w:pPr>
        <w:numPr>
          <w:ilvl w:val="0"/>
          <w:numId w:val="121"/>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Respetar la capacidad propia de la unidad, teniendo como fin el preservar la seguridad, dignidad y comodidad de los usuarios; brindándoles un trato correcto, evitando en todo momento actitudes negativas;</w:t>
      </w:r>
    </w:p>
    <w:p w14:paraId="0B4C2304" w14:textId="77777777" w:rsidR="00694B17" w:rsidRPr="003B7B79" w:rsidRDefault="00694B17"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02E81979" w14:textId="77777777" w:rsidR="006E4C63" w:rsidRPr="003B7B79" w:rsidRDefault="006E4C63" w:rsidP="00111178">
      <w:pPr>
        <w:numPr>
          <w:ilvl w:val="0"/>
          <w:numId w:val="121"/>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Otorgar los descuentos autorizados y convenios por la Secretaría, sobre el importe de la tarifa autorizada a los estudiantes que se identifiquen con credencial expedida por la institución educativa respectiva, así como, a los adultos mayores sin necesidad de identificación y a las personas con discapacidad; esto para los vehículos destinados exclusivamente al transporte colectivo de personas;</w:t>
      </w:r>
    </w:p>
    <w:p w14:paraId="1D25E6F6" w14:textId="77777777" w:rsidR="00694B17" w:rsidRPr="003B7B79" w:rsidRDefault="00694B17"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521A27FF" w14:textId="77777777" w:rsidR="006E4C63" w:rsidRPr="003B7B79" w:rsidRDefault="006E4C63" w:rsidP="00111178">
      <w:pPr>
        <w:numPr>
          <w:ilvl w:val="0"/>
          <w:numId w:val="121"/>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Operar solamente aquellos vehículos asegurados en materia de responsabilidad civil y seguro para el pasajero en los términos y condiciones que para este efecto exigen;</w:t>
      </w:r>
    </w:p>
    <w:p w14:paraId="507D3957" w14:textId="77777777" w:rsidR="00694B17" w:rsidRPr="003B7B79" w:rsidRDefault="00694B17"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6F0D9CB6" w14:textId="77777777" w:rsidR="006E4C63" w:rsidRPr="003B7B79" w:rsidRDefault="006E4C63" w:rsidP="00111178">
      <w:pPr>
        <w:numPr>
          <w:ilvl w:val="0"/>
          <w:numId w:val="121"/>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Someter los vehículos a las verificaciones que programa la autoridad competente, para la modalidad de colectivo, y cumplir las normas técnicas ecológicas en los términos de la legislación aplicable</w:t>
      </w:r>
      <w:r w:rsidR="00694B17" w:rsidRPr="003B7B79">
        <w:rPr>
          <w:rFonts w:ascii="Calibri" w:eastAsia="Calibri" w:hAnsi="Calibri" w:cs="Calibri"/>
          <w:sz w:val="24"/>
          <w:szCs w:val="24"/>
          <w:lang w:val="es-ES"/>
        </w:rPr>
        <w:t>;</w:t>
      </w:r>
    </w:p>
    <w:p w14:paraId="7841F7B6" w14:textId="77777777" w:rsidR="00694B17" w:rsidRPr="003B7B79" w:rsidRDefault="00694B17"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15C8FC3A" w14:textId="77777777" w:rsidR="006E4C63" w:rsidRPr="003B7B79" w:rsidRDefault="006E4C63" w:rsidP="00111178">
      <w:pPr>
        <w:numPr>
          <w:ilvl w:val="0"/>
          <w:numId w:val="121"/>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Contar con el equipo de seguridad y tecnológico necesario y mantenerlo en buen estado de funcionamiento, así como, con botiquín de primeros auxilios;</w:t>
      </w:r>
    </w:p>
    <w:p w14:paraId="5A810154" w14:textId="77777777" w:rsidR="00694B17" w:rsidRPr="003B7B79" w:rsidRDefault="00694B17"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221CDF90" w14:textId="77777777" w:rsidR="006E4C63" w:rsidRPr="003B7B79" w:rsidRDefault="006E4C63" w:rsidP="00111178">
      <w:pPr>
        <w:numPr>
          <w:ilvl w:val="0"/>
          <w:numId w:val="121"/>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Cumplir con las medidas de seguridad que establecen la Ley y este Reglamento;</w:t>
      </w:r>
    </w:p>
    <w:p w14:paraId="48B96E4E" w14:textId="77777777" w:rsidR="00694B17" w:rsidRPr="003B7B79" w:rsidRDefault="00694B17"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0CC97BC2" w14:textId="77777777" w:rsidR="006E4C63" w:rsidRPr="003B7B79" w:rsidRDefault="006E4C63" w:rsidP="00111178">
      <w:pPr>
        <w:numPr>
          <w:ilvl w:val="0"/>
          <w:numId w:val="121"/>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 xml:space="preserve">Contar con terminales o, de manera excepcional, con sitios autorizados por la autoridad competente, y </w:t>
      </w:r>
    </w:p>
    <w:p w14:paraId="289D77A7" w14:textId="77777777" w:rsidR="00694B17" w:rsidRPr="003B7B79" w:rsidRDefault="00694B17"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3C0401A8" w14:textId="77777777" w:rsidR="006E4C63" w:rsidRPr="003B7B79" w:rsidRDefault="006E4C63" w:rsidP="00111178">
      <w:pPr>
        <w:numPr>
          <w:ilvl w:val="0"/>
          <w:numId w:val="121"/>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 xml:space="preserve">Las demás que establecen </w:t>
      </w:r>
      <w:bookmarkStart w:id="8" w:name="_Hlk8301953"/>
      <w:r w:rsidRPr="003B7B79">
        <w:rPr>
          <w:rFonts w:ascii="Calibri" w:eastAsia="Calibri" w:hAnsi="Calibri" w:cs="Calibri"/>
          <w:sz w:val="24"/>
          <w:szCs w:val="24"/>
          <w:lang w:val="es-ES"/>
        </w:rPr>
        <w:t>la Ley, este Reglamento y otras disposiciones legales</w:t>
      </w:r>
      <w:bookmarkEnd w:id="8"/>
      <w:r w:rsidRPr="003B7B79">
        <w:rPr>
          <w:rFonts w:ascii="Calibri" w:eastAsia="Calibri" w:hAnsi="Calibri" w:cs="Calibri"/>
          <w:sz w:val="24"/>
          <w:szCs w:val="24"/>
          <w:lang w:val="es-ES"/>
        </w:rPr>
        <w:t>.</w:t>
      </w:r>
    </w:p>
    <w:p w14:paraId="00C06885" w14:textId="77777777" w:rsidR="006E4C63"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25924A3D" w14:textId="77777777" w:rsidR="0068136B" w:rsidRPr="003B7B79" w:rsidRDefault="0068136B"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70766BAA" w14:textId="77777777" w:rsidR="003541D5" w:rsidRPr="003B7B79" w:rsidRDefault="003541D5"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 8</w:t>
      </w:r>
      <w:r w:rsidR="00613BBD" w:rsidRPr="003B7B79">
        <w:rPr>
          <w:rFonts w:ascii="Calibri" w:eastAsia="Calibri" w:hAnsi="Calibri" w:cs="Calibri"/>
          <w:sz w:val="24"/>
          <w:szCs w:val="24"/>
          <w:lang w:val="es-ES"/>
        </w:rPr>
        <w:t>3</w:t>
      </w:r>
      <w:r w:rsidRPr="003B7B79">
        <w:rPr>
          <w:rFonts w:ascii="Calibri" w:eastAsia="Calibri" w:hAnsi="Calibri" w:cs="Calibri"/>
          <w:sz w:val="24"/>
          <w:szCs w:val="24"/>
          <w:lang w:val="es-ES"/>
        </w:rPr>
        <w:t>. El transporte de pasajeros en la modalidad de colectivo urbano, suburbano, metropolitano y foráneo, deberá cumplir con todas las condiciones operativas que obligan a los concesionarios del servicio público de transporte.</w:t>
      </w:r>
    </w:p>
    <w:p w14:paraId="0A0D3F31" w14:textId="77777777" w:rsidR="003541D5" w:rsidRPr="003B7B79" w:rsidRDefault="003541D5"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393DDF24" w14:textId="2E6D87D7" w:rsidR="003541D5" w:rsidRPr="003B7B79" w:rsidRDefault="003541D5"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 xml:space="preserve">En la modalidad de urbano, suburbano y metropolitano, se podrán utilizar </w:t>
      </w:r>
      <w:r w:rsidR="00B8341C" w:rsidRPr="003B7B79">
        <w:rPr>
          <w:rFonts w:ascii="Calibri" w:eastAsia="Calibri" w:hAnsi="Calibri" w:cs="Calibri"/>
          <w:sz w:val="24"/>
          <w:szCs w:val="24"/>
          <w:lang w:val="es-ES"/>
        </w:rPr>
        <w:t xml:space="preserve">autobuses con capacidad mínima de 30 pasajeros sentados, </w:t>
      </w:r>
      <w:r w:rsidRPr="003B7B79">
        <w:rPr>
          <w:rFonts w:ascii="Calibri" w:eastAsia="Calibri" w:hAnsi="Calibri" w:cs="Calibri"/>
          <w:sz w:val="24"/>
          <w:szCs w:val="24"/>
          <w:lang w:val="es-ES"/>
        </w:rPr>
        <w:t xml:space="preserve">minibuses con capacidad de 18 hasta 25 pasajeros o </w:t>
      </w:r>
      <w:r w:rsidR="00653100" w:rsidRPr="003B7B79">
        <w:rPr>
          <w:rFonts w:ascii="Calibri" w:eastAsia="Calibri" w:hAnsi="Calibri" w:cs="Calibri"/>
          <w:sz w:val="24"/>
          <w:szCs w:val="24"/>
          <w:lang w:val="es-ES"/>
        </w:rPr>
        <w:t xml:space="preserve">vehículo integral tipo van </w:t>
      </w:r>
      <w:r w:rsidR="00E1189F" w:rsidRPr="003B7B79">
        <w:rPr>
          <w:rFonts w:ascii="Calibri" w:eastAsia="Calibri" w:hAnsi="Calibri" w:cs="Calibri"/>
          <w:sz w:val="24"/>
          <w:szCs w:val="24"/>
          <w:lang w:val="es-ES"/>
        </w:rPr>
        <w:t xml:space="preserve"> </w:t>
      </w:r>
      <w:r w:rsidRPr="003B7B79">
        <w:rPr>
          <w:rFonts w:ascii="Calibri" w:eastAsia="Calibri" w:hAnsi="Calibri" w:cs="Calibri"/>
          <w:sz w:val="24"/>
          <w:szCs w:val="24"/>
          <w:lang w:val="es-ES"/>
        </w:rPr>
        <w:t>con capacidad mínima de 10 y máxima de 23 pasajeros, siempre que la Secretaría autorice el cambio de vehículo previo dictamen técnico, conforme a las condiciones socioeconómicas, necesidades de transporte y vialidades de la localidad</w:t>
      </w:r>
      <w:r w:rsidR="007E4641" w:rsidRPr="003B7B79">
        <w:rPr>
          <w:rFonts w:ascii="Calibri" w:eastAsia="Calibri" w:hAnsi="Calibri" w:cs="Calibri"/>
          <w:sz w:val="24"/>
          <w:szCs w:val="24"/>
          <w:lang w:val="es-ES"/>
        </w:rPr>
        <w:t xml:space="preserve"> y con anuencia del </w:t>
      </w:r>
      <w:r w:rsidR="009C0C08" w:rsidRPr="003B7B79">
        <w:rPr>
          <w:rFonts w:ascii="Calibri" w:eastAsia="Calibri" w:hAnsi="Calibri" w:cs="Calibri"/>
          <w:sz w:val="24"/>
          <w:szCs w:val="24"/>
          <w:lang w:val="es-ES"/>
        </w:rPr>
        <w:t>A</w:t>
      </w:r>
      <w:r w:rsidR="007E4641" w:rsidRPr="003B7B79">
        <w:rPr>
          <w:rFonts w:ascii="Calibri" w:eastAsia="Calibri" w:hAnsi="Calibri" w:cs="Calibri"/>
          <w:sz w:val="24"/>
          <w:szCs w:val="24"/>
          <w:lang w:val="es-ES"/>
        </w:rPr>
        <w:t>yuntamiento</w:t>
      </w:r>
      <w:r w:rsidRPr="003B7B79">
        <w:rPr>
          <w:rFonts w:ascii="Calibri" w:eastAsia="Calibri" w:hAnsi="Calibri" w:cs="Calibri"/>
          <w:sz w:val="24"/>
          <w:szCs w:val="24"/>
          <w:lang w:val="es-ES"/>
        </w:rPr>
        <w:t>, de acuerdo a las especificaciones técnicas y de seguridad que representen una mejora en la calidad del servicio que se presta y el cambio no dé lugar a la autorización de nuevas unidades.</w:t>
      </w:r>
    </w:p>
    <w:p w14:paraId="15A64597"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26C87FB5" w14:textId="6C088C8B" w:rsidR="006E4C63"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A64D7E" w:rsidRPr="003B7B79">
        <w:rPr>
          <w:rFonts w:ascii="Calibri" w:eastAsia="Calibri" w:hAnsi="Calibri" w:cs="Calibri"/>
          <w:sz w:val="24"/>
          <w:szCs w:val="24"/>
          <w:lang w:val="es-ES"/>
        </w:rPr>
        <w:t xml:space="preserve"> 8</w:t>
      </w:r>
      <w:r w:rsidR="00613BBD" w:rsidRPr="003B7B79">
        <w:rPr>
          <w:rFonts w:ascii="Calibri" w:eastAsia="Calibri" w:hAnsi="Calibri" w:cs="Calibri"/>
          <w:sz w:val="24"/>
          <w:szCs w:val="24"/>
          <w:lang w:val="es-ES"/>
        </w:rPr>
        <w:t>4</w:t>
      </w:r>
      <w:r w:rsidR="0078591A" w:rsidRPr="003B7B79">
        <w:rPr>
          <w:rFonts w:ascii="Calibri" w:eastAsia="Calibri" w:hAnsi="Calibri" w:cs="Calibri"/>
          <w:sz w:val="24"/>
          <w:szCs w:val="24"/>
          <w:lang w:val="es-ES"/>
        </w:rPr>
        <w:t xml:space="preserve">. </w:t>
      </w:r>
      <w:r w:rsidR="006E4C63" w:rsidRPr="003B7B79">
        <w:rPr>
          <w:rFonts w:ascii="Calibri" w:eastAsia="Calibri" w:hAnsi="Calibri" w:cs="Calibri"/>
          <w:sz w:val="24"/>
          <w:szCs w:val="24"/>
          <w:lang w:val="es-ES"/>
        </w:rPr>
        <w:t>Los autobuses destinados a prestar el servicio público de transporte de pasajeros, deberán reunir como mínimo, las siguientes especificaciones:</w:t>
      </w:r>
    </w:p>
    <w:p w14:paraId="74D81206"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20387721" w14:textId="146F0715" w:rsidR="006E4C63" w:rsidRPr="003B7B79" w:rsidRDefault="006E4C63" w:rsidP="00111178">
      <w:pPr>
        <w:numPr>
          <w:ilvl w:val="0"/>
          <w:numId w:val="133"/>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Contarán con por lo menos dos puertas adecuadas para ascenso y descenso de pasaje</w:t>
      </w:r>
      <w:r w:rsidR="003541D5" w:rsidRPr="003B7B79">
        <w:rPr>
          <w:rFonts w:ascii="Calibri" w:eastAsia="Calibri" w:hAnsi="Calibri" w:cs="Calibri"/>
          <w:sz w:val="24"/>
          <w:szCs w:val="24"/>
          <w:lang w:val="es-ES"/>
        </w:rPr>
        <w:t xml:space="preserve">, excepto en los casos de los minibuses o </w:t>
      </w:r>
      <w:r w:rsidR="00653100" w:rsidRPr="003B7B79">
        <w:rPr>
          <w:rFonts w:ascii="Calibri" w:eastAsia="Calibri" w:hAnsi="Calibri" w:cs="Calibri"/>
          <w:sz w:val="24"/>
          <w:szCs w:val="24"/>
          <w:lang w:val="es-ES"/>
        </w:rPr>
        <w:t>vehículo</w:t>
      </w:r>
      <w:r w:rsidR="003541D5" w:rsidRPr="003B7B79">
        <w:rPr>
          <w:rFonts w:ascii="Calibri" w:eastAsia="Calibri" w:hAnsi="Calibri" w:cs="Calibri"/>
          <w:sz w:val="24"/>
          <w:szCs w:val="24"/>
          <w:lang w:val="es-ES"/>
        </w:rPr>
        <w:t xml:space="preserve"> integral tipo van autoriza</w:t>
      </w:r>
      <w:r w:rsidR="009C0C08" w:rsidRPr="003B7B79">
        <w:rPr>
          <w:rFonts w:ascii="Calibri" w:eastAsia="Calibri" w:hAnsi="Calibri" w:cs="Calibri"/>
          <w:sz w:val="24"/>
          <w:szCs w:val="24"/>
          <w:lang w:val="es-ES"/>
        </w:rPr>
        <w:t>dos</w:t>
      </w:r>
      <w:r w:rsidR="003541D5" w:rsidRPr="003B7B79">
        <w:rPr>
          <w:rFonts w:ascii="Calibri" w:eastAsia="Calibri" w:hAnsi="Calibri" w:cs="Calibri"/>
          <w:sz w:val="24"/>
          <w:szCs w:val="24"/>
          <w:lang w:val="es-ES"/>
        </w:rPr>
        <w:t>;</w:t>
      </w:r>
    </w:p>
    <w:p w14:paraId="313EE5B6" w14:textId="77777777" w:rsidR="0078591A" w:rsidRPr="003B7B79" w:rsidRDefault="0078591A"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54FF3DD9" w14:textId="77777777" w:rsidR="006E4C63" w:rsidRPr="003B7B79" w:rsidRDefault="006E4C63" w:rsidP="00111178">
      <w:pPr>
        <w:numPr>
          <w:ilvl w:val="0"/>
          <w:numId w:val="133"/>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Los asientos deberán ser de material de fácil aseo y comodidad para los usuarios;</w:t>
      </w:r>
    </w:p>
    <w:p w14:paraId="5EF499A7" w14:textId="77777777" w:rsidR="0078591A" w:rsidRPr="003B7B79" w:rsidRDefault="0078591A"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68B7841E" w14:textId="77777777" w:rsidR="006E4C63" w:rsidRPr="003B7B79" w:rsidRDefault="006E4C63" w:rsidP="00111178">
      <w:pPr>
        <w:numPr>
          <w:ilvl w:val="0"/>
          <w:numId w:val="133"/>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Escalones adecuados en dimensión y altura para el fácil ascenso y descenso de pasajeros;</w:t>
      </w:r>
    </w:p>
    <w:p w14:paraId="635454AE" w14:textId="77777777" w:rsidR="0078591A" w:rsidRPr="003B7B79" w:rsidRDefault="0078591A"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354172A0" w14:textId="588AD88A" w:rsidR="006E4C63" w:rsidRPr="003B7B79" w:rsidRDefault="006E4C63" w:rsidP="00111178">
      <w:pPr>
        <w:numPr>
          <w:ilvl w:val="0"/>
          <w:numId w:val="133"/>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Llevarán dos pasamanos colocados en la parte superior a lo largo de la carrocería, además que los necesarios en las puertas de ascenso y descenso</w:t>
      </w:r>
      <w:r w:rsidR="003541D5" w:rsidRPr="003B7B79">
        <w:rPr>
          <w:rFonts w:ascii="Calibri" w:eastAsia="Calibri" w:hAnsi="Calibri" w:cs="Calibri"/>
          <w:sz w:val="24"/>
          <w:szCs w:val="24"/>
          <w:lang w:val="es-ES"/>
        </w:rPr>
        <w:t xml:space="preserve">, excepto en los casos de los minibuses o </w:t>
      </w:r>
      <w:r w:rsidR="00653100" w:rsidRPr="003B7B79">
        <w:rPr>
          <w:rFonts w:ascii="Calibri" w:eastAsia="Calibri" w:hAnsi="Calibri" w:cs="Calibri"/>
          <w:sz w:val="24"/>
          <w:szCs w:val="24"/>
          <w:lang w:val="es-ES"/>
        </w:rPr>
        <w:t xml:space="preserve">vehículo </w:t>
      </w:r>
      <w:r w:rsidR="009C0C08" w:rsidRPr="003B7B79">
        <w:rPr>
          <w:rFonts w:ascii="Calibri" w:eastAsia="Calibri" w:hAnsi="Calibri" w:cs="Calibri"/>
          <w:sz w:val="24"/>
          <w:szCs w:val="24"/>
          <w:lang w:val="es-ES"/>
        </w:rPr>
        <w:t xml:space="preserve"> integral tipo van autorizados</w:t>
      </w:r>
      <w:r w:rsidR="003541D5" w:rsidRPr="003B7B79">
        <w:rPr>
          <w:rFonts w:ascii="Calibri" w:eastAsia="Calibri" w:hAnsi="Calibri" w:cs="Calibri"/>
          <w:sz w:val="24"/>
          <w:szCs w:val="24"/>
          <w:lang w:val="es-ES"/>
        </w:rPr>
        <w:t>;</w:t>
      </w:r>
    </w:p>
    <w:p w14:paraId="2AD72EAE" w14:textId="77777777" w:rsidR="0078591A" w:rsidRPr="003B7B79" w:rsidRDefault="0078591A"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1C2698CA" w14:textId="77777777" w:rsidR="006E4C63" w:rsidRPr="003B7B79" w:rsidRDefault="006E4C63" w:rsidP="00111178">
      <w:pPr>
        <w:numPr>
          <w:ilvl w:val="0"/>
          <w:numId w:val="133"/>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Contar con un timbre para anunciar las bajadas, así como llevar en el interior los avisos de prohibido fumar, tirar basura, la velocidad máxima autorizada por la secretaría, asientos preferentes para personas vulnerables, el número telefónico de reporte de quejas de la Secretar</w:t>
      </w:r>
      <w:r w:rsidR="0078591A" w:rsidRPr="003B7B79">
        <w:rPr>
          <w:rFonts w:ascii="Calibri" w:eastAsia="Calibri" w:hAnsi="Calibri" w:cs="Calibri"/>
          <w:sz w:val="24"/>
          <w:szCs w:val="24"/>
          <w:lang w:val="es-ES"/>
        </w:rPr>
        <w:t>í</w:t>
      </w:r>
      <w:r w:rsidRPr="003B7B79">
        <w:rPr>
          <w:rFonts w:ascii="Calibri" w:eastAsia="Calibri" w:hAnsi="Calibri" w:cs="Calibri"/>
          <w:sz w:val="24"/>
          <w:szCs w:val="24"/>
          <w:lang w:val="es-ES"/>
        </w:rPr>
        <w:t>a y la ruta impresa en un lugar visible dentro de la unidad;</w:t>
      </w:r>
    </w:p>
    <w:p w14:paraId="0FC02D1E" w14:textId="77777777" w:rsidR="0078591A" w:rsidRPr="003B7B79" w:rsidRDefault="0078591A"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5A8F800F" w14:textId="77777777" w:rsidR="006E4C63" w:rsidRPr="003B7B79" w:rsidRDefault="006E4C63" w:rsidP="00111178">
      <w:pPr>
        <w:numPr>
          <w:ilvl w:val="0"/>
          <w:numId w:val="133"/>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Estarán rotulados con la cromática y demás elementos de identificación que autorice la Secretaría, como son Número Único de Concesionario y de ser procedente un Código QR;</w:t>
      </w:r>
    </w:p>
    <w:p w14:paraId="4E30A713" w14:textId="77777777" w:rsidR="0078591A" w:rsidRPr="003B7B79" w:rsidRDefault="0078591A"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3B8665C2" w14:textId="77777777" w:rsidR="006E4C63" w:rsidRPr="003B7B79" w:rsidRDefault="006E4C63" w:rsidP="00111178">
      <w:pPr>
        <w:numPr>
          <w:ilvl w:val="0"/>
          <w:numId w:val="133"/>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Deberán portar botiquín para primeros auxilios, extintores contra incendios y las herramientas necesarias para efectuar reparaciones de emergencia</w:t>
      </w:r>
      <w:r w:rsidR="0078591A" w:rsidRPr="003B7B79">
        <w:rPr>
          <w:rFonts w:ascii="Calibri" w:eastAsia="Calibri" w:hAnsi="Calibri" w:cs="Calibri"/>
          <w:sz w:val="24"/>
          <w:szCs w:val="24"/>
          <w:lang w:val="es-ES"/>
        </w:rPr>
        <w:t>;</w:t>
      </w:r>
    </w:p>
    <w:p w14:paraId="2DFAA5DC" w14:textId="77777777" w:rsidR="0078591A" w:rsidRPr="003B7B79" w:rsidRDefault="0078591A"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03B9AF5C" w14:textId="77777777" w:rsidR="006E4C63" w:rsidRPr="003B7B79" w:rsidRDefault="006E4C63" w:rsidP="00111178">
      <w:pPr>
        <w:numPr>
          <w:ilvl w:val="0"/>
          <w:numId w:val="133"/>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Deberán contar con dispositivos de GPS en tiempo real, para su pronta localización en caso de algún evento y demás dispositivos electrónicos y tecnológicos que la Secretaría implemente con el fin de beneficiar a los usuarios</w:t>
      </w:r>
      <w:r w:rsidR="0078591A" w:rsidRPr="003B7B79">
        <w:rPr>
          <w:rFonts w:ascii="Calibri" w:eastAsia="Calibri" w:hAnsi="Calibri" w:cs="Calibri"/>
          <w:sz w:val="24"/>
          <w:szCs w:val="24"/>
          <w:lang w:val="es-ES"/>
        </w:rPr>
        <w:t>, y</w:t>
      </w:r>
    </w:p>
    <w:p w14:paraId="05890603" w14:textId="77777777" w:rsidR="0078591A" w:rsidRPr="003B7B79" w:rsidRDefault="0078591A"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74B84D4B" w14:textId="77777777" w:rsidR="006E4C63" w:rsidRPr="003B7B79" w:rsidRDefault="006E4C63" w:rsidP="00111178">
      <w:pPr>
        <w:numPr>
          <w:ilvl w:val="0"/>
          <w:numId w:val="133"/>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Las demás que determinen</w:t>
      </w:r>
      <w:r w:rsidR="0078591A" w:rsidRPr="003B7B79">
        <w:rPr>
          <w:rFonts w:ascii="Calibri" w:eastAsia="Calibri" w:hAnsi="Calibri" w:cs="Calibri"/>
          <w:sz w:val="24"/>
          <w:szCs w:val="24"/>
          <w:lang w:val="es-ES"/>
        </w:rPr>
        <w:t>,</w:t>
      </w:r>
      <w:r w:rsidRPr="003B7B79">
        <w:rPr>
          <w:rFonts w:ascii="Calibri" w:eastAsia="Calibri" w:hAnsi="Calibri" w:cs="Calibri"/>
          <w:sz w:val="24"/>
          <w:szCs w:val="24"/>
          <w:lang w:val="es-ES"/>
        </w:rPr>
        <w:t xml:space="preserve"> la Ley, este Reglamento y otras disposiciones legales</w:t>
      </w:r>
    </w:p>
    <w:p w14:paraId="5D7A3CE4"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357EE067" w14:textId="0FE7CCC7" w:rsidR="006E4C63"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78591A" w:rsidRPr="003B7B79">
        <w:rPr>
          <w:rFonts w:ascii="Calibri" w:eastAsia="Calibri" w:hAnsi="Calibri" w:cs="Calibri"/>
          <w:sz w:val="24"/>
          <w:szCs w:val="24"/>
          <w:lang w:val="es-ES"/>
        </w:rPr>
        <w:t xml:space="preserve"> 8</w:t>
      </w:r>
      <w:r w:rsidR="00613BBD" w:rsidRPr="003B7B79">
        <w:rPr>
          <w:rFonts w:ascii="Calibri" w:eastAsia="Calibri" w:hAnsi="Calibri" w:cs="Calibri"/>
          <w:sz w:val="24"/>
          <w:szCs w:val="24"/>
          <w:lang w:val="es-ES"/>
        </w:rPr>
        <w:t>5</w:t>
      </w:r>
      <w:r w:rsidR="0078591A" w:rsidRPr="003B7B79">
        <w:rPr>
          <w:rFonts w:ascii="Calibri" w:eastAsia="Calibri" w:hAnsi="Calibri" w:cs="Calibri"/>
          <w:sz w:val="24"/>
          <w:szCs w:val="24"/>
          <w:lang w:val="es-ES"/>
        </w:rPr>
        <w:t xml:space="preserve">. </w:t>
      </w:r>
      <w:r w:rsidR="006E4C63" w:rsidRPr="003B7B79">
        <w:rPr>
          <w:rFonts w:ascii="Calibri" w:eastAsia="Calibri" w:hAnsi="Calibri" w:cs="Calibri"/>
          <w:sz w:val="24"/>
          <w:szCs w:val="24"/>
          <w:lang w:val="es-ES"/>
        </w:rPr>
        <w:t>El servicio de transporte colectivo en la modalidad de foráneo, podrá ser para trasladar pasajeros y carga</w:t>
      </w:r>
      <w:r w:rsidR="0078591A" w:rsidRPr="003B7B79">
        <w:rPr>
          <w:rFonts w:ascii="Calibri" w:eastAsia="Calibri" w:hAnsi="Calibri" w:cs="Calibri"/>
          <w:sz w:val="24"/>
          <w:szCs w:val="24"/>
          <w:lang w:val="es-ES"/>
        </w:rPr>
        <w:t xml:space="preserve"> a la vez</w:t>
      </w:r>
      <w:r w:rsidR="006E4C63" w:rsidRPr="003B7B79">
        <w:rPr>
          <w:rFonts w:ascii="Calibri" w:eastAsia="Calibri" w:hAnsi="Calibri" w:cs="Calibri"/>
          <w:sz w:val="24"/>
          <w:szCs w:val="24"/>
          <w:lang w:val="es-ES"/>
        </w:rPr>
        <w:t>, de una localidad rural a otra rural, sin tener paradas intermedias, en vehículos abierto</w:t>
      </w:r>
      <w:r w:rsidR="007879AA" w:rsidRPr="003B7B79">
        <w:rPr>
          <w:rFonts w:ascii="Calibri" w:eastAsia="Calibri" w:hAnsi="Calibri" w:cs="Calibri"/>
          <w:sz w:val="24"/>
          <w:szCs w:val="24"/>
          <w:lang w:val="es-ES"/>
        </w:rPr>
        <w:t>s</w:t>
      </w:r>
      <w:r w:rsidR="006E4C63" w:rsidRPr="003B7B79">
        <w:rPr>
          <w:rFonts w:ascii="Calibri" w:eastAsia="Calibri" w:hAnsi="Calibri" w:cs="Calibri"/>
          <w:sz w:val="24"/>
          <w:szCs w:val="24"/>
          <w:lang w:val="es-ES"/>
        </w:rPr>
        <w:t xml:space="preserve"> y cerrados, por ningún motivo un vehículo tipo sedán </w:t>
      </w:r>
      <w:r w:rsidR="007879AA" w:rsidRPr="003B7B79">
        <w:rPr>
          <w:rFonts w:ascii="Calibri" w:eastAsia="Calibri" w:hAnsi="Calibri" w:cs="Calibri"/>
          <w:sz w:val="24"/>
          <w:szCs w:val="24"/>
          <w:lang w:val="es-ES"/>
        </w:rPr>
        <w:t xml:space="preserve">u otros similares, </w:t>
      </w:r>
      <w:r w:rsidR="006E4C63" w:rsidRPr="003B7B79">
        <w:rPr>
          <w:rFonts w:ascii="Calibri" w:eastAsia="Calibri" w:hAnsi="Calibri" w:cs="Calibri"/>
          <w:sz w:val="24"/>
          <w:szCs w:val="24"/>
          <w:lang w:val="es-ES"/>
        </w:rPr>
        <w:t>podrán brindar este servicio.</w:t>
      </w:r>
    </w:p>
    <w:p w14:paraId="5F73A6A2"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72CC7F2C"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La Secretaría determinara de acuerdo al estudio que realice el tipo de vehículo que prestara el servicio en la modalidad de foráneo, conforme a las necesidades de la población.</w:t>
      </w:r>
    </w:p>
    <w:p w14:paraId="2A37B186"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35A222F1" w14:textId="1D40655E" w:rsidR="006E4C63"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78591A" w:rsidRPr="003B7B79">
        <w:rPr>
          <w:rFonts w:ascii="Calibri" w:eastAsia="Calibri" w:hAnsi="Calibri" w:cs="Calibri"/>
          <w:sz w:val="24"/>
          <w:szCs w:val="24"/>
          <w:lang w:val="es-ES"/>
        </w:rPr>
        <w:t xml:space="preserve"> 8</w:t>
      </w:r>
      <w:r w:rsidR="009831B6" w:rsidRPr="003B7B79">
        <w:rPr>
          <w:rFonts w:ascii="Calibri" w:eastAsia="Calibri" w:hAnsi="Calibri" w:cs="Calibri"/>
          <w:sz w:val="24"/>
          <w:szCs w:val="24"/>
          <w:lang w:val="es-ES"/>
        </w:rPr>
        <w:t>6</w:t>
      </w:r>
      <w:r w:rsidR="0078591A" w:rsidRPr="003B7B79">
        <w:rPr>
          <w:rFonts w:ascii="Calibri" w:eastAsia="Calibri" w:hAnsi="Calibri" w:cs="Calibri"/>
          <w:sz w:val="24"/>
          <w:szCs w:val="24"/>
          <w:lang w:val="es-ES"/>
        </w:rPr>
        <w:t xml:space="preserve">. </w:t>
      </w:r>
      <w:r w:rsidR="006E4C63" w:rsidRPr="003B7B79">
        <w:rPr>
          <w:rFonts w:ascii="Calibri" w:eastAsia="Calibri" w:hAnsi="Calibri" w:cs="Calibri"/>
          <w:sz w:val="24"/>
          <w:szCs w:val="24"/>
          <w:lang w:val="es-ES"/>
        </w:rPr>
        <w:t xml:space="preserve">Los vehículos permitidos para brindar el servicio foráneo deben ser camionetas doble cabina, tipo pick up o Van, con una capacidad de peso de 1500 kilogramos; la autorización del tipo de vehículo será mediante el dictamen técnico que emita la Secretaría. </w:t>
      </w:r>
    </w:p>
    <w:p w14:paraId="28235969" w14:textId="77777777" w:rsidR="006E4C63" w:rsidRPr="003B7B79" w:rsidRDefault="006E4C63" w:rsidP="00111178">
      <w:pPr>
        <w:spacing w:after="0" w:line="276" w:lineRule="auto"/>
        <w:contextualSpacing/>
        <w:jc w:val="both"/>
        <w:rPr>
          <w:rFonts w:ascii="Calibri" w:eastAsia="Calibri" w:hAnsi="Calibri" w:cs="Calibri"/>
          <w:sz w:val="24"/>
          <w:szCs w:val="24"/>
        </w:rPr>
      </w:pPr>
    </w:p>
    <w:p w14:paraId="6F29CD29" w14:textId="4E7C53C4" w:rsidR="006E4C63" w:rsidRPr="003B7B79" w:rsidRDefault="009C0C08"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lang w:val="es-ES"/>
        </w:rPr>
        <w:t>ARTÍCULO</w:t>
      </w:r>
      <w:r w:rsidR="0078591A" w:rsidRPr="003B7B79">
        <w:rPr>
          <w:rFonts w:ascii="Calibri" w:eastAsia="Calibri" w:hAnsi="Calibri" w:cs="Calibri"/>
          <w:sz w:val="24"/>
          <w:szCs w:val="24"/>
          <w:lang w:val="es-ES"/>
        </w:rPr>
        <w:t xml:space="preserve"> 8</w:t>
      </w:r>
      <w:r w:rsidR="009831B6" w:rsidRPr="003B7B79">
        <w:rPr>
          <w:rFonts w:ascii="Calibri" w:eastAsia="Calibri" w:hAnsi="Calibri" w:cs="Calibri"/>
          <w:sz w:val="24"/>
          <w:szCs w:val="24"/>
          <w:lang w:val="es-ES"/>
        </w:rPr>
        <w:t>7</w:t>
      </w:r>
      <w:r w:rsidR="0078591A" w:rsidRPr="003B7B79">
        <w:rPr>
          <w:rFonts w:ascii="Calibri" w:eastAsia="Calibri" w:hAnsi="Calibri" w:cs="Calibri"/>
          <w:sz w:val="24"/>
          <w:szCs w:val="24"/>
          <w:lang w:val="es-ES"/>
        </w:rPr>
        <w:t xml:space="preserve">. </w:t>
      </w:r>
      <w:r w:rsidR="006E4C63" w:rsidRPr="003B7B79">
        <w:rPr>
          <w:rFonts w:ascii="Calibri" w:eastAsia="Calibri" w:hAnsi="Calibri" w:cs="Calibri"/>
          <w:sz w:val="24"/>
          <w:szCs w:val="24"/>
        </w:rPr>
        <w:t xml:space="preserve">Los vehículos de trasporte colectivo modalidad foránea tipo pick up, deberán contar con las siguientes, medidas y condiciones de seguridad para su operación: </w:t>
      </w:r>
    </w:p>
    <w:p w14:paraId="31B08AB1" w14:textId="77777777" w:rsidR="006E4C63" w:rsidRPr="003B7B79" w:rsidRDefault="006E4C63" w:rsidP="00111178">
      <w:pPr>
        <w:spacing w:after="0" w:line="276" w:lineRule="auto"/>
        <w:contextualSpacing/>
        <w:jc w:val="both"/>
        <w:rPr>
          <w:rFonts w:ascii="Calibri" w:eastAsia="Calibri" w:hAnsi="Calibri" w:cs="Calibri"/>
          <w:sz w:val="24"/>
          <w:szCs w:val="24"/>
        </w:rPr>
      </w:pPr>
    </w:p>
    <w:p w14:paraId="5CC5783F" w14:textId="77777777" w:rsidR="006E4C63" w:rsidRPr="003B7B79" w:rsidRDefault="0015399C" w:rsidP="00111178">
      <w:pPr>
        <w:pStyle w:val="Prrafodelista"/>
        <w:numPr>
          <w:ilvl w:val="0"/>
          <w:numId w:val="134"/>
        </w:numPr>
        <w:spacing w:after="0"/>
        <w:jc w:val="both"/>
        <w:rPr>
          <w:rFonts w:cs="Calibri"/>
          <w:sz w:val="24"/>
          <w:szCs w:val="24"/>
        </w:rPr>
      </w:pPr>
      <w:r w:rsidRPr="003B7B79">
        <w:rPr>
          <w:rFonts w:cs="Calibri"/>
          <w:sz w:val="24"/>
          <w:szCs w:val="24"/>
        </w:rPr>
        <w:t>Asientos acojinados;</w:t>
      </w:r>
    </w:p>
    <w:p w14:paraId="1EA301D3" w14:textId="77777777" w:rsidR="00847700" w:rsidRPr="003B7B79" w:rsidRDefault="00847700" w:rsidP="00111178">
      <w:pPr>
        <w:pStyle w:val="Prrafodelista"/>
        <w:spacing w:after="0"/>
        <w:ind w:left="709"/>
        <w:jc w:val="both"/>
        <w:rPr>
          <w:rFonts w:cs="Calibri"/>
          <w:sz w:val="24"/>
          <w:szCs w:val="24"/>
        </w:rPr>
      </w:pPr>
    </w:p>
    <w:p w14:paraId="6E89B592" w14:textId="77777777" w:rsidR="006E4C63" w:rsidRPr="003B7B79" w:rsidRDefault="006E4C63" w:rsidP="00111178">
      <w:pPr>
        <w:pStyle w:val="Prrafodelista"/>
        <w:numPr>
          <w:ilvl w:val="0"/>
          <w:numId w:val="134"/>
        </w:numPr>
        <w:spacing w:after="0"/>
        <w:jc w:val="both"/>
        <w:rPr>
          <w:rFonts w:cs="Calibri"/>
          <w:sz w:val="24"/>
          <w:szCs w:val="24"/>
        </w:rPr>
      </w:pPr>
      <w:r w:rsidRPr="003B7B79">
        <w:rPr>
          <w:rFonts w:cs="Calibri"/>
          <w:sz w:val="24"/>
          <w:szCs w:val="24"/>
        </w:rPr>
        <w:t>Pasamanos fijos</w:t>
      </w:r>
      <w:r w:rsidR="0015399C" w:rsidRPr="003B7B79">
        <w:rPr>
          <w:rFonts w:cs="Calibri"/>
          <w:sz w:val="24"/>
          <w:szCs w:val="24"/>
        </w:rPr>
        <w:t xml:space="preserve"> para la seguridad del usuario;</w:t>
      </w:r>
    </w:p>
    <w:p w14:paraId="34078B8A" w14:textId="77777777" w:rsidR="00847700" w:rsidRPr="003B7B79" w:rsidRDefault="00847700" w:rsidP="00111178">
      <w:pPr>
        <w:pStyle w:val="Prrafodelista"/>
        <w:spacing w:after="0"/>
        <w:ind w:left="709"/>
        <w:jc w:val="both"/>
        <w:rPr>
          <w:rFonts w:cs="Calibri"/>
          <w:sz w:val="24"/>
          <w:szCs w:val="24"/>
        </w:rPr>
      </w:pPr>
    </w:p>
    <w:p w14:paraId="2080FD62" w14:textId="77777777" w:rsidR="006E4C63" w:rsidRPr="003B7B79" w:rsidRDefault="006E4C63" w:rsidP="00111178">
      <w:pPr>
        <w:pStyle w:val="Prrafodelista"/>
        <w:numPr>
          <w:ilvl w:val="0"/>
          <w:numId w:val="134"/>
        </w:numPr>
        <w:spacing w:after="0"/>
        <w:jc w:val="both"/>
        <w:rPr>
          <w:rFonts w:cs="Calibri"/>
          <w:sz w:val="24"/>
          <w:szCs w:val="24"/>
        </w:rPr>
      </w:pPr>
      <w:r w:rsidRPr="003B7B79">
        <w:rPr>
          <w:rFonts w:cs="Calibri"/>
          <w:sz w:val="24"/>
          <w:szCs w:val="24"/>
        </w:rPr>
        <w:t>La zona de</w:t>
      </w:r>
      <w:r w:rsidR="00874E6B" w:rsidRPr="003B7B79">
        <w:rPr>
          <w:rFonts w:cs="Calibri"/>
          <w:sz w:val="24"/>
          <w:szCs w:val="24"/>
        </w:rPr>
        <w:t xml:space="preserve">stinada para pasajeros </w:t>
      </w:r>
      <w:r w:rsidRPr="003B7B79">
        <w:rPr>
          <w:rFonts w:cs="Calibri"/>
          <w:sz w:val="24"/>
          <w:szCs w:val="24"/>
        </w:rPr>
        <w:t>deberá estar cubierta o techada con una lona que proteja de la intemperie</w:t>
      </w:r>
      <w:r w:rsidR="00874E6B" w:rsidRPr="003B7B79">
        <w:rPr>
          <w:rFonts w:cs="Calibri"/>
          <w:sz w:val="24"/>
          <w:szCs w:val="24"/>
        </w:rPr>
        <w:t xml:space="preserve"> a los usuarios</w:t>
      </w:r>
      <w:r w:rsidR="0015399C" w:rsidRPr="003B7B79">
        <w:rPr>
          <w:rFonts w:cs="Calibri"/>
          <w:sz w:val="24"/>
          <w:szCs w:val="24"/>
        </w:rPr>
        <w:t>;</w:t>
      </w:r>
    </w:p>
    <w:p w14:paraId="0F8560B0" w14:textId="77777777" w:rsidR="00847700" w:rsidRPr="003B7B79" w:rsidRDefault="00847700" w:rsidP="00111178">
      <w:pPr>
        <w:pStyle w:val="Prrafodelista"/>
        <w:spacing w:after="0"/>
        <w:ind w:left="709"/>
        <w:jc w:val="both"/>
        <w:rPr>
          <w:rFonts w:cs="Calibri"/>
          <w:sz w:val="24"/>
          <w:szCs w:val="24"/>
        </w:rPr>
      </w:pPr>
    </w:p>
    <w:p w14:paraId="0ADAE960" w14:textId="77777777" w:rsidR="006E4C63" w:rsidRPr="003B7B79" w:rsidRDefault="006E4C63" w:rsidP="00111178">
      <w:pPr>
        <w:pStyle w:val="Prrafodelista"/>
        <w:numPr>
          <w:ilvl w:val="0"/>
          <w:numId w:val="134"/>
        </w:numPr>
        <w:spacing w:after="0"/>
        <w:jc w:val="both"/>
        <w:rPr>
          <w:rFonts w:cs="Calibri"/>
          <w:sz w:val="24"/>
          <w:szCs w:val="24"/>
        </w:rPr>
      </w:pPr>
      <w:r w:rsidRPr="003B7B79">
        <w:rPr>
          <w:rFonts w:cs="Calibri"/>
          <w:sz w:val="24"/>
          <w:szCs w:val="24"/>
        </w:rPr>
        <w:t>Puerta de seguridad en la parte posterior del vehículo.</w:t>
      </w:r>
    </w:p>
    <w:p w14:paraId="0B37CC83" w14:textId="77777777" w:rsidR="00847700" w:rsidRPr="003B7B79" w:rsidRDefault="00847700" w:rsidP="00111178">
      <w:pPr>
        <w:pStyle w:val="Prrafodelista"/>
        <w:spacing w:after="0"/>
        <w:ind w:left="709"/>
        <w:jc w:val="both"/>
        <w:rPr>
          <w:rFonts w:cs="Calibri"/>
          <w:sz w:val="24"/>
          <w:szCs w:val="24"/>
        </w:rPr>
      </w:pPr>
    </w:p>
    <w:p w14:paraId="76AD7FC0" w14:textId="77777777" w:rsidR="007E4641" w:rsidRPr="003B7B79" w:rsidRDefault="006E4C63" w:rsidP="00111178">
      <w:pPr>
        <w:pStyle w:val="Prrafodelista"/>
        <w:numPr>
          <w:ilvl w:val="0"/>
          <w:numId w:val="134"/>
        </w:numPr>
        <w:spacing w:after="0"/>
        <w:jc w:val="both"/>
        <w:rPr>
          <w:rFonts w:cs="Calibri"/>
          <w:sz w:val="24"/>
          <w:szCs w:val="24"/>
        </w:rPr>
      </w:pPr>
      <w:r w:rsidRPr="003B7B79">
        <w:rPr>
          <w:rFonts w:cs="Calibri"/>
          <w:sz w:val="24"/>
          <w:szCs w:val="24"/>
        </w:rPr>
        <w:t xml:space="preserve">La altura de la estructura </w:t>
      </w:r>
      <w:r w:rsidR="0015399C" w:rsidRPr="003B7B79">
        <w:rPr>
          <w:rFonts w:cs="Calibri"/>
          <w:sz w:val="24"/>
          <w:szCs w:val="24"/>
        </w:rPr>
        <w:t>no deberá rebasar un metro de altura</w:t>
      </w:r>
      <w:r w:rsidRPr="003B7B79">
        <w:rPr>
          <w:rFonts w:cs="Calibri"/>
          <w:sz w:val="24"/>
          <w:szCs w:val="24"/>
        </w:rPr>
        <w:t xml:space="preserve"> </w:t>
      </w:r>
      <w:r w:rsidR="0015399C" w:rsidRPr="003B7B79">
        <w:rPr>
          <w:rFonts w:cs="Calibri"/>
          <w:sz w:val="24"/>
          <w:szCs w:val="24"/>
        </w:rPr>
        <w:t>posterior al toldo, siempre y cuando no se comprometa la estabilidad del vehículo</w:t>
      </w:r>
      <w:r w:rsidR="007E4641" w:rsidRPr="003B7B79">
        <w:rPr>
          <w:rFonts w:cs="Calibri"/>
          <w:sz w:val="24"/>
          <w:szCs w:val="24"/>
        </w:rPr>
        <w:t xml:space="preserve"> y la estructura esté elaborada con materiales que no pongan en riesgo la seguridad de los pasajeros.</w:t>
      </w:r>
    </w:p>
    <w:p w14:paraId="790AD17F" w14:textId="77777777" w:rsidR="006E4C63" w:rsidRPr="003B7B79" w:rsidRDefault="006E4C63" w:rsidP="00111178">
      <w:pPr>
        <w:spacing w:after="0" w:line="276" w:lineRule="auto"/>
        <w:contextualSpacing/>
        <w:jc w:val="both"/>
        <w:rPr>
          <w:rFonts w:ascii="Calibri" w:eastAsia="Calibri" w:hAnsi="Calibri" w:cs="Calibri"/>
          <w:sz w:val="24"/>
          <w:szCs w:val="24"/>
        </w:rPr>
      </w:pPr>
    </w:p>
    <w:p w14:paraId="2F13F2F1" w14:textId="142F72A1" w:rsidR="006E4C63" w:rsidRPr="003B7B79" w:rsidRDefault="009C0C08"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lang w:val="es-ES"/>
        </w:rPr>
        <w:t>ARTÍCULO</w:t>
      </w:r>
      <w:r w:rsidR="009831B6" w:rsidRPr="003B7B79">
        <w:rPr>
          <w:rFonts w:ascii="Calibri" w:eastAsia="Calibri" w:hAnsi="Calibri" w:cs="Calibri"/>
          <w:sz w:val="24"/>
          <w:szCs w:val="24"/>
          <w:lang w:val="es-ES"/>
        </w:rPr>
        <w:t xml:space="preserve"> 88</w:t>
      </w:r>
      <w:r w:rsidR="007879AA" w:rsidRPr="003B7B79">
        <w:rPr>
          <w:rFonts w:ascii="Calibri" w:eastAsia="Calibri" w:hAnsi="Calibri" w:cs="Calibri"/>
          <w:sz w:val="24"/>
          <w:szCs w:val="24"/>
          <w:lang w:val="es-ES"/>
        </w:rPr>
        <w:t xml:space="preserve">. </w:t>
      </w:r>
      <w:r w:rsidR="006E4C63" w:rsidRPr="003B7B79">
        <w:rPr>
          <w:rFonts w:ascii="Calibri" w:eastAsia="Calibri" w:hAnsi="Calibri" w:cs="Calibri"/>
          <w:sz w:val="24"/>
          <w:szCs w:val="24"/>
        </w:rPr>
        <w:t xml:space="preserve">El transporte foráneo, se establecerá preferentemente: </w:t>
      </w:r>
    </w:p>
    <w:p w14:paraId="2B5BE07E" w14:textId="77777777" w:rsidR="006E4C63" w:rsidRPr="003B7B79" w:rsidRDefault="006E4C63" w:rsidP="00111178">
      <w:pPr>
        <w:spacing w:after="0" w:line="276" w:lineRule="auto"/>
        <w:contextualSpacing/>
        <w:jc w:val="both"/>
        <w:rPr>
          <w:rFonts w:ascii="Calibri" w:eastAsia="Calibri" w:hAnsi="Calibri" w:cs="Calibri"/>
          <w:sz w:val="24"/>
          <w:szCs w:val="24"/>
        </w:rPr>
      </w:pPr>
    </w:p>
    <w:p w14:paraId="7EC00C8C" w14:textId="77777777" w:rsidR="006E4C63" w:rsidRPr="003B7B79" w:rsidRDefault="006E4C63" w:rsidP="00111178">
      <w:pPr>
        <w:numPr>
          <w:ilvl w:val="0"/>
          <w:numId w:val="122"/>
        </w:numPr>
        <w:suppressAutoHyphens/>
        <w:autoSpaceDN w:val="0"/>
        <w:spacing w:after="0" w:line="276" w:lineRule="auto"/>
        <w:ind w:left="709" w:hanging="349"/>
        <w:contextualSpacing/>
        <w:jc w:val="both"/>
        <w:textAlignment w:val="baseline"/>
        <w:rPr>
          <w:rFonts w:ascii="Calibri" w:eastAsia="Calibri" w:hAnsi="Calibri" w:cs="Calibri"/>
          <w:sz w:val="24"/>
          <w:szCs w:val="24"/>
        </w:rPr>
      </w:pPr>
      <w:r w:rsidRPr="003B7B79">
        <w:rPr>
          <w:rFonts w:ascii="Calibri" w:eastAsia="Calibri" w:hAnsi="Calibri" w:cs="Calibri"/>
          <w:sz w:val="24"/>
          <w:szCs w:val="24"/>
        </w:rPr>
        <w:t xml:space="preserve">En las localidades en donde exista la necesidad de esta modalidad. </w:t>
      </w:r>
    </w:p>
    <w:p w14:paraId="28AE61B4" w14:textId="77777777" w:rsidR="00847700" w:rsidRPr="003B7B79" w:rsidRDefault="00847700" w:rsidP="00111178">
      <w:pPr>
        <w:suppressAutoHyphens/>
        <w:autoSpaceDN w:val="0"/>
        <w:spacing w:after="0" w:line="276" w:lineRule="auto"/>
        <w:ind w:left="709"/>
        <w:contextualSpacing/>
        <w:jc w:val="both"/>
        <w:textAlignment w:val="baseline"/>
        <w:rPr>
          <w:rFonts w:ascii="Calibri" w:eastAsia="Calibri" w:hAnsi="Calibri" w:cs="Calibri"/>
          <w:sz w:val="24"/>
          <w:szCs w:val="24"/>
        </w:rPr>
      </w:pPr>
    </w:p>
    <w:p w14:paraId="44E70032" w14:textId="77777777" w:rsidR="006E4C63" w:rsidRPr="003B7B79" w:rsidRDefault="006E4C63" w:rsidP="00111178">
      <w:pPr>
        <w:numPr>
          <w:ilvl w:val="0"/>
          <w:numId w:val="122"/>
        </w:numPr>
        <w:suppressAutoHyphens/>
        <w:autoSpaceDN w:val="0"/>
        <w:spacing w:after="0" w:line="276" w:lineRule="auto"/>
        <w:ind w:left="709" w:hanging="349"/>
        <w:contextualSpacing/>
        <w:jc w:val="both"/>
        <w:textAlignment w:val="baseline"/>
        <w:rPr>
          <w:rFonts w:ascii="Calibri" w:eastAsia="Calibri" w:hAnsi="Calibri" w:cs="Calibri"/>
          <w:sz w:val="24"/>
          <w:szCs w:val="24"/>
        </w:rPr>
      </w:pPr>
      <w:r w:rsidRPr="003B7B79">
        <w:rPr>
          <w:rFonts w:ascii="Calibri" w:eastAsia="Calibri" w:hAnsi="Calibri" w:cs="Calibri"/>
          <w:sz w:val="24"/>
          <w:szCs w:val="24"/>
        </w:rPr>
        <w:t xml:space="preserve">En aquellas zonas rurales que lo ameriten, atendiendo a las condiciones del camino, tipo de carga y posibilidades económicas de los pasajeros. </w:t>
      </w:r>
    </w:p>
    <w:p w14:paraId="6CFF54C7" w14:textId="77777777" w:rsidR="006E4C63" w:rsidRPr="003B7B79" w:rsidRDefault="006E4C63" w:rsidP="00111178">
      <w:pPr>
        <w:spacing w:after="0" w:line="276" w:lineRule="auto"/>
        <w:contextualSpacing/>
        <w:jc w:val="both"/>
        <w:rPr>
          <w:rFonts w:ascii="Calibri" w:eastAsia="Calibri" w:hAnsi="Calibri" w:cs="Calibri"/>
          <w:sz w:val="24"/>
          <w:szCs w:val="24"/>
        </w:rPr>
      </w:pPr>
    </w:p>
    <w:p w14:paraId="1A645599" w14:textId="5C26EBB9" w:rsidR="006E4C63" w:rsidRPr="003B7B79" w:rsidRDefault="009C0C08"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lang w:val="es-ES"/>
        </w:rPr>
        <w:t>ARTÍCULO</w:t>
      </w:r>
      <w:r w:rsidR="007879AA" w:rsidRPr="003B7B79">
        <w:rPr>
          <w:rFonts w:ascii="Calibri" w:eastAsia="Calibri" w:hAnsi="Calibri" w:cs="Calibri"/>
          <w:sz w:val="24"/>
          <w:szCs w:val="24"/>
          <w:lang w:val="es-ES"/>
        </w:rPr>
        <w:t xml:space="preserve"> 89. </w:t>
      </w:r>
      <w:r w:rsidR="006E4C63" w:rsidRPr="003B7B79">
        <w:rPr>
          <w:rFonts w:ascii="Calibri" w:eastAsia="Calibri" w:hAnsi="Calibri" w:cs="Calibri"/>
          <w:sz w:val="24"/>
          <w:szCs w:val="24"/>
        </w:rPr>
        <w:t xml:space="preserve">Las tarifas que sean autorizadas por la Secretaría para este servicio, considerarán la situación socioeconómica de la región en que se preste. </w:t>
      </w:r>
    </w:p>
    <w:p w14:paraId="16349970" w14:textId="77777777" w:rsidR="006E4C63" w:rsidRPr="003B7B79" w:rsidRDefault="006E4C63" w:rsidP="00111178">
      <w:pPr>
        <w:spacing w:after="0" w:line="276" w:lineRule="auto"/>
        <w:contextualSpacing/>
        <w:jc w:val="both"/>
        <w:rPr>
          <w:rFonts w:ascii="Calibri" w:eastAsia="Calibri" w:hAnsi="Calibri" w:cs="Calibri"/>
          <w:sz w:val="24"/>
          <w:szCs w:val="24"/>
        </w:rPr>
      </w:pPr>
    </w:p>
    <w:p w14:paraId="7AEF22C5" w14:textId="69FC0468" w:rsidR="006E4C63" w:rsidRPr="003B7B79" w:rsidRDefault="009C0C08"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lang w:val="es-ES"/>
        </w:rPr>
        <w:t>ARTÍCULO</w:t>
      </w:r>
      <w:r w:rsidR="007879AA" w:rsidRPr="003B7B79">
        <w:rPr>
          <w:rFonts w:ascii="Calibri" w:eastAsia="Calibri" w:hAnsi="Calibri" w:cs="Calibri"/>
          <w:sz w:val="24"/>
          <w:szCs w:val="24"/>
          <w:lang w:val="es-ES"/>
        </w:rPr>
        <w:t xml:space="preserve"> 90. </w:t>
      </w:r>
      <w:r w:rsidR="006E4C63" w:rsidRPr="003B7B79">
        <w:rPr>
          <w:rFonts w:ascii="Calibri" w:eastAsia="Calibri" w:hAnsi="Calibri" w:cs="Calibri"/>
          <w:sz w:val="24"/>
          <w:szCs w:val="24"/>
        </w:rPr>
        <w:t xml:space="preserve">La vigencia del vehículo para la prestación del servicio foráneo será de hasta </w:t>
      </w:r>
      <w:r w:rsidR="007E4641" w:rsidRPr="003B7B79">
        <w:rPr>
          <w:rFonts w:ascii="Calibri" w:eastAsia="Calibri" w:hAnsi="Calibri" w:cs="Calibri"/>
          <w:sz w:val="24"/>
          <w:szCs w:val="24"/>
        </w:rPr>
        <w:t>10</w:t>
      </w:r>
      <w:r w:rsidR="006E4C63" w:rsidRPr="003B7B79">
        <w:rPr>
          <w:rFonts w:ascii="Calibri" w:eastAsia="Calibri" w:hAnsi="Calibri" w:cs="Calibri"/>
          <w:sz w:val="24"/>
          <w:szCs w:val="24"/>
        </w:rPr>
        <w:t xml:space="preserve"> años a partir de su fecha de fabricación y su permanencia en dicho servicio se </w:t>
      </w:r>
      <w:r w:rsidR="007E4641" w:rsidRPr="003B7B79">
        <w:rPr>
          <w:rFonts w:ascii="Calibri" w:eastAsia="Calibri" w:hAnsi="Calibri" w:cs="Calibri"/>
          <w:sz w:val="24"/>
          <w:szCs w:val="24"/>
        </w:rPr>
        <w:t>garantice mediante la revisión físico mecánica.</w:t>
      </w:r>
    </w:p>
    <w:p w14:paraId="4315CB8A" w14:textId="77777777" w:rsidR="006E4C63" w:rsidRPr="003B7B79" w:rsidRDefault="006E4C63" w:rsidP="00111178">
      <w:pPr>
        <w:spacing w:after="0" w:line="276" w:lineRule="auto"/>
        <w:contextualSpacing/>
        <w:jc w:val="both"/>
        <w:rPr>
          <w:rFonts w:ascii="Calibri" w:eastAsia="Calibri" w:hAnsi="Calibri" w:cs="Calibri"/>
          <w:sz w:val="24"/>
          <w:szCs w:val="24"/>
        </w:rPr>
      </w:pPr>
    </w:p>
    <w:p w14:paraId="362E3D3B" w14:textId="74691B82" w:rsidR="006E4C63" w:rsidRPr="003B7B79" w:rsidRDefault="009C0C08"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lang w:val="es-ES"/>
        </w:rPr>
        <w:t>ARTÍCULO</w:t>
      </w:r>
      <w:r w:rsidR="007879AA" w:rsidRPr="003B7B79">
        <w:rPr>
          <w:rFonts w:ascii="Calibri" w:eastAsia="Calibri" w:hAnsi="Calibri" w:cs="Calibri"/>
          <w:sz w:val="24"/>
          <w:szCs w:val="24"/>
          <w:lang w:val="es-ES"/>
        </w:rPr>
        <w:t xml:space="preserve"> 91. </w:t>
      </w:r>
      <w:r w:rsidR="006E4C63" w:rsidRPr="003B7B79">
        <w:rPr>
          <w:rFonts w:ascii="Calibri" w:eastAsia="Calibri" w:hAnsi="Calibri" w:cs="Calibri"/>
          <w:sz w:val="24"/>
          <w:szCs w:val="24"/>
        </w:rPr>
        <w:t>Tanto el operador del vehículo como el concesionario deberán estar inscritos en el Registro Estatal de Transporte de Oaxaca y, la Secretaría evaluará la capacidad del operador y su aptitud para la operación del vehículo respectivo.</w:t>
      </w:r>
    </w:p>
    <w:p w14:paraId="26EFE0F1" w14:textId="77777777" w:rsidR="006E4C63" w:rsidRPr="003B7B79" w:rsidRDefault="006E4C63" w:rsidP="00111178">
      <w:pPr>
        <w:spacing w:after="0" w:line="276" w:lineRule="auto"/>
        <w:contextualSpacing/>
        <w:jc w:val="both"/>
        <w:rPr>
          <w:rFonts w:ascii="Calibri" w:eastAsia="Calibri" w:hAnsi="Calibri" w:cs="Calibri"/>
          <w:sz w:val="24"/>
          <w:szCs w:val="24"/>
        </w:rPr>
      </w:pPr>
    </w:p>
    <w:p w14:paraId="5B955597" w14:textId="6CFD2B91" w:rsidR="006E4C63" w:rsidRPr="003B7B79" w:rsidRDefault="009C0C08"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lang w:val="es-ES"/>
        </w:rPr>
        <w:t>ARTÍCULO</w:t>
      </w:r>
      <w:r w:rsidR="007879AA" w:rsidRPr="003B7B79">
        <w:rPr>
          <w:rFonts w:ascii="Calibri" w:eastAsia="Calibri" w:hAnsi="Calibri" w:cs="Calibri"/>
          <w:sz w:val="24"/>
          <w:szCs w:val="24"/>
          <w:lang w:val="es-ES"/>
        </w:rPr>
        <w:t xml:space="preserve"> 92. </w:t>
      </w:r>
      <w:r w:rsidR="006E4C63" w:rsidRPr="003B7B79">
        <w:rPr>
          <w:rFonts w:ascii="Calibri" w:eastAsia="Calibri" w:hAnsi="Calibri" w:cs="Calibri"/>
          <w:sz w:val="24"/>
          <w:szCs w:val="24"/>
        </w:rPr>
        <w:t xml:space="preserve">Cuando se efectúe el servicio foráneo queda prohibido: </w:t>
      </w:r>
    </w:p>
    <w:p w14:paraId="0B016C1B" w14:textId="77777777" w:rsidR="006E4C63" w:rsidRPr="003B7B79" w:rsidRDefault="006E4C63" w:rsidP="00111178">
      <w:pPr>
        <w:spacing w:after="0" w:line="276" w:lineRule="auto"/>
        <w:contextualSpacing/>
        <w:jc w:val="both"/>
        <w:rPr>
          <w:rFonts w:ascii="Calibri" w:eastAsia="Calibri" w:hAnsi="Calibri" w:cs="Calibri"/>
          <w:sz w:val="24"/>
          <w:szCs w:val="24"/>
        </w:rPr>
      </w:pPr>
    </w:p>
    <w:p w14:paraId="509D1103" w14:textId="77777777" w:rsidR="006E4C63" w:rsidRPr="003B7B79" w:rsidRDefault="006E4C63" w:rsidP="00111178">
      <w:pPr>
        <w:pStyle w:val="Prrafodelista"/>
        <w:numPr>
          <w:ilvl w:val="0"/>
          <w:numId w:val="123"/>
        </w:numPr>
        <w:spacing w:after="0"/>
        <w:jc w:val="both"/>
        <w:rPr>
          <w:rFonts w:cs="Calibri"/>
          <w:sz w:val="24"/>
          <w:szCs w:val="24"/>
        </w:rPr>
      </w:pPr>
      <w:r w:rsidRPr="003B7B79">
        <w:rPr>
          <w:rFonts w:cs="Calibri"/>
          <w:sz w:val="24"/>
          <w:szCs w:val="24"/>
        </w:rPr>
        <w:t xml:space="preserve">Transportar más de dos pasajeros en la cabina; </w:t>
      </w:r>
    </w:p>
    <w:p w14:paraId="34A28BB0" w14:textId="77777777" w:rsidR="006E4C63" w:rsidRPr="003B7B79" w:rsidRDefault="006E4C63" w:rsidP="00111178">
      <w:pPr>
        <w:spacing w:after="0" w:line="276" w:lineRule="auto"/>
        <w:contextualSpacing/>
        <w:jc w:val="both"/>
        <w:rPr>
          <w:rFonts w:ascii="Calibri" w:eastAsia="Calibri" w:hAnsi="Calibri" w:cs="Calibri"/>
          <w:sz w:val="24"/>
          <w:szCs w:val="24"/>
        </w:rPr>
      </w:pPr>
    </w:p>
    <w:p w14:paraId="5AD5B27B" w14:textId="77777777" w:rsidR="006E4C63" w:rsidRPr="003B7B79" w:rsidRDefault="006E4C63" w:rsidP="00111178">
      <w:pPr>
        <w:pStyle w:val="Prrafodelista"/>
        <w:numPr>
          <w:ilvl w:val="0"/>
          <w:numId w:val="123"/>
        </w:numPr>
        <w:spacing w:after="0"/>
        <w:jc w:val="both"/>
        <w:rPr>
          <w:rFonts w:cs="Calibri"/>
          <w:sz w:val="24"/>
          <w:szCs w:val="24"/>
        </w:rPr>
      </w:pPr>
      <w:r w:rsidRPr="003B7B79">
        <w:rPr>
          <w:rFonts w:cs="Calibri"/>
          <w:sz w:val="24"/>
          <w:szCs w:val="24"/>
        </w:rPr>
        <w:t>Transportar carga sin asegurarla o cubrirla para que no represente riesgo en su trayecto;</w:t>
      </w:r>
    </w:p>
    <w:p w14:paraId="532D06D4" w14:textId="77777777" w:rsidR="006E4C63" w:rsidRPr="003B7B79" w:rsidRDefault="006E4C63" w:rsidP="00111178">
      <w:pPr>
        <w:spacing w:after="0" w:line="276" w:lineRule="auto"/>
        <w:contextualSpacing/>
        <w:jc w:val="both"/>
        <w:rPr>
          <w:rFonts w:ascii="Calibri" w:eastAsia="Calibri" w:hAnsi="Calibri" w:cs="Calibri"/>
          <w:sz w:val="24"/>
          <w:szCs w:val="24"/>
        </w:rPr>
      </w:pPr>
    </w:p>
    <w:p w14:paraId="016BCD4F" w14:textId="77777777" w:rsidR="006E4C63" w:rsidRPr="003B7B79" w:rsidRDefault="006E4C63" w:rsidP="00111178">
      <w:pPr>
        <w:pStyle w:val="Prrafodelista"/>
        <w:numPr>
          <w:ilvl w:val="0"/>
          <w:numId w:val="123"/>
        </w:numPr>
        <w:spacing w:after="0"/>
        <w:jc w:val="both"/>
        <w:rPr>
          <w:rFonts w:cs="Calibri"/>
          <w:sz w:val="24"/>
          <w:szCs w:val="24"/>
        </w:rPr>
      </w:pPr>
      <w:r w:rsidRPr="003B7B79">
        <w:rPr>
          <w:rFonts w:cs="Calibri"/>
          <w:sz w:val="24"/>
          <w:szCs w:val="24"/>
        </w:rPr>
        <w:t xml:space="preserve">Transportar menaje de casa para mudanza; y </w:t>
      </w:r>
    </w:p>
    <w:p w14:paraId="1FAFFE75" w14:textId="77777777" w:rsidR="006E4C63" w:rsidRPr="003B7B79" w:rsidRDefault="006E4C63" w:rsidP="00111178">
      <w:pPr>
        <w:spacing w:after="0" w:line="276" w:lineRule="auto"/>
        <w:contextualSpacing/>
        <w:jc w:val="both"/>
        <w:rPr>
          <w:rFonts w:ascii="Calibri" w:eastAsia="Calibri" w:hAnsi="Calibri" w:cs="Calibri"/>
          <w:sz w:val="24"/>
          <w:szCs w:val="24"/>
        </w:rPr>
      </w:pPr>
    </w:p>
    <w:p w14:paraId="3DC18F2B" w14:textId="77777777" w:rsidR="006E4C63" w:rsidRPr="003B7B79" w:rsidRDefault="006E4C63" w:rsidP="00111178">
      <w:pPr>
        <w:pStyle w:val="Prrafodelista"/>
        <w:numPr>
          <w:ilvl w:val="0"/>
          <w:numId w:val="123"/>
        </w:numPr>
        <w:spacing w:after="0"/>
        <w:jc w:val="both"/>
        <w:rPr>
          <w:rFonts w:cs="Calibri"/>
          <w:sz w:val="24"/>
          <w:szCs w:val="24"/>
        </w:rPr>
      </w:pPr>
      <w:r w:rsidRPr="003B7B79">
        <w:rPr>
          <w:rFonts w:cs="Calibri"/>
          <w:sz w:val="24"/>
          <w:szCs w:val="24"/>
        </w:rPr>
        <w:t>Realizar servicio fuera de la localidad y ruta a la que asigna el servicio.</w:t>
      </w:r>
    </w:p>
    <w:p w14:paraId="459E4098" w14:textId="77777777" w:rsidR="006E4C63" w:rsidRPr="003B7B79" w:rsidRDefault="006E4C63" w:rsidP="00111178">
      <w:pPr>
        <w:spacing w:after="0" w:line="276" w:lineRule="auto"/>
        <w:contextualSpacing/>
        <w:jc w:val="both"/>
        <w:rPr>
          <w:rFonts w:ascii="Calibri" w:eastAsia="Calibri" w:hAnsi="Calibri" w:cs="Calibri"/>
          <w:sz w:val="24"/>
          <w:szCs w:val="24"/>
        </w:rPr>
      </w:pPr>
    </w:p>
    <w:p w14:paraId="6320F2D0" w14:textId="2D66F013" w:rsidR="003541D5"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7879AA" w:rsidRPr="003B7B79">
        <w:rPr>
          <w:rFonts w:ascii="Calibri" w:eastAsia="Calibri" w:hAnsi="Calibri" w:cs="Calibri"/>
          <w:sz w:val="24"/>
          <w:szCs w:val="24"/>
          <w:lang w:val="es-ES"/>
        </w:rPr>
        <w:t xml:space="preserve"> 93. </w:t>
      </w:r>
      <w:r w:rsidR="003541D5" w:rsidRPr="003B7B79">
        <w:rPr>
          <w:rFonts w:ascii="Calibri" w:eastAsia="Calibri" w:hAnsi="Calibri" w:cs="Calibri"/>
          <w:sz w:val="24"/>
          <w:szCs w:val="24"/>
          <w:lang w:val="es-ES"/>
        </w:rPr>
        <w:t xml:space="preserve">Los vehículos destinados a prestar el servicio público de transporte individual en la modalidad de taxi, se prestará con vehículos tipo sedán </w:t>
      </w:r>
      <w:r w:rsidR="00E05FD4" w:rsidRPr="003B7B79">
        <w:rPr>
          <w:rFonts w:ascii="Calibri" w:eastAsia="Calibri" w:hAnsi="Calibri" w:cs="Calibri"/>
          <w:sz w:val="24"/>
          <w:szCs w:val="24"/>
          <w:lang w:val="es-ES"/>
        </w:rPr>
        <w:t>o similar</w:t>
      </w:r>
      <w:r w:rsidR="003541D5" w:rsidRPr="003B7B79">
        <w:rPr>
          <w:rFonts w:ascii="Calibri" w:eastAsia="Calibri" w:hAnsi="Calibri" w:cs="Calibri"/>
          <w:sz w:val="24"/>
          <w:szCs w:val="24"/>
          <w:lang w:val="es-ES"/>
        </w:rPr>
        <w:t>, con capacidad máxima de cinco pasajeros, incluido el conductor, cuyo vehículo deberá contar con las medidas básicas de seguridad, de acuerdo a las normas técnicas que se emitan.</w:t>
      </w:r>
    </w:p>
    <w:p w14:paraId="02100F7A" w14:textId="77777777" w:rsidR="003541D5" w:rsidRPr="003B7B79" w:rsidRDefault="003541D5"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3D2E5CBD" w14:textId="4BB7513E" w:rsidR="003541D5" w:rsidRPr="003B7B79" w:rsidRDefault="003541D5"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En el caso de la modalidad de mototaxi, se prestará con vehículos de motor con tres ruedas con capacidad máxima para 3 pasajeros incluido el conductor, lo</w:t>
      </w:r>
      <w:r w:rsidR="009C0C08" w:rsidRPr="003B7B79">
        <w:rPr>
          <w:rFonts w:ascii="Calibri" w:eastAsia="Calibri" w:hAnsi="Calibri" w:cs="Calibri"/>
          <w:sz w:val="24"/>
          <w:szCs w:val="24"/>
          <w:lang w:val="es-ES"/>
        </w:rPr>
        <w:t>s</w:t>
      </w:r>
      <w:r w:rsidRPr="003B7B79">
        <w:rPr>
          <w:rFonts w:ascii="Calibri" w:eastAsia="Calibri" w:hAnsi="Calibri" w:cs="Calibri"/>
          <w:sz w:val="24"/>
          <w:szCs w:val="24"/>
          <w:lang w:val="es-ES"/>
        </w:rPr>
        <w:t xml:space="preserve"> que deberán contar con las medidas básicas de seguridad, de acuerdo a las normas técnicas que se emitan.</w:t>
      </w:r>
    </w:p>
    <w:p w14:paraId="36A898F4" w14:textId="77777777" w:rsidR="003541D5" w:rsidRPr="003B7B79" w:rsidRDefault="003541D5"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 xml:space="preserve"> </w:t>
      </w:r>
    </w:p>
    <w:p w14:paraId="7D008E65" w14:textId="77777777" w:rsidR="003541D5" w:rsidRPr="003B7B79" w:rsidRDefault="003541D5"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El incumplimiento de esta disposición por parte del conductor o concesionario, dará lugar a iniciar el procedimiento de extinción de la concesión y a la imposición de multas e infracciones correspondientes.</w:t>
      </w:r>
    </w:p>
    <w:p w14:paraId="1963BD04"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225713E7" w14:textId="7806934E" w:rsidR="006E4C63"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7879AA" w:rsidRPr="003B7B79">
        <w:rPr>
          <w:rFonts w:ascii="Calibri" w:eastAsia="Calibri" w:hAnsi="Calibri" w:cs="Calibri"/>
          <w:sz w:val="24"/>
          <w:szCs w:val="24"/>
          <w:lang w:val="es-ES"/>
        </w:rPr>
        <w:t xml:space="preserve"> </w:t>
      </w:r>
      <w:r w:rsidR="008B5922" w:rsidRPr="003B7B79">
        <w:rPr>
          <w:rFonts w:ascii="Calibri" w:eastAsia="Calibri" w:hAnsi="Calibri" w:cs="Calibri"/>
          <w:sz w:val="24"/>
          <w:szCs w:val="24"/>
          <w:lang w:val="es-ES"/>
        </w:rPr>
        <w:t>94</w:t>
      </w:r>
      <w:r w:rsidR="007879AA" w:rsidRPr="003B7B79">
        <w:rPr>
          <w:rFonts w:ascii="Calibri" w:eastAsia="Calibri" w:hAnsi="Calibri" w:cs="Calibri"/>
          <w:sz w:val="24"/>
          <w:szCs w:val="24"/>
          <w:lang w:val="es-ES"/>
        </w:rPr>
        <w:t xml:space="preserve">. </w:t>
      </w:r>
      <w:r w:rsidR="006E4C63" w:rsidRPr="003B7B79">
        <w:rPr>
          <w:rFonts w:ascii="Calibri" w:eastAsia="Calibri" w:hAnsi="Calibri" w:cs="Calibri"/>
          <w:sz w:val="24"/>
          <w:szCs w:val="24"/>
          <w:lang w:val="es-ES"/>
        </w:rPr>
        <w:t>Los vehículos que se utilicen para prestar el servicio de taxi y mototaxi, además deberán cumplir con lo siguiente:</w:t>
      </w:r>
    </w:p>
    <w:p w14:paraId="01A34968"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7043CF01" w14:textId="77777777" w:rsidR="006E4C63" w:rsidRPr="003B7B79" w:rsidRDefault="006E4C63" w:rsidP="00111178">
      <w:pPr>
        <w:numPr>
          <w:ilvl w:val="0"/>
          <w:numId w:val="124"/>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Utilizar la cromática y elementos distintivos autorizados por la Secretaría;</w:t>
      </w:r>
    </w:p>
    <w:p w14:paraId="74694A5A" w14:textId="77777777" w:rsidR="008B5922" w:rsidRPr="003B7B79" w:rsidRDefault="008B5922"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06566725" w14:textId="77777777" w:rsidR="006E4C63" w:rsidRPr="003B7B79" w:rsidRDefault="006E4C63" w:rsidP="00111178">
      <w:pPr>
        <w:numPr>
          <w:ilvl w:val="0"/>
          <w:numId w:val="124"/>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Fijar en lugar visible, en el interior del vehículo, la tarifa mínima autorizadas por el cobro del servicio;</w:t>
      </w:r>
    </w:p>
    <w:p w14:paraId="3BBFA114" w14:textId="77777777" w:rsidR="008B5922" w:rsidRPr="003B7B79" w:rsidRDefault="008B5922"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41933D4E" w14:textId="77777777" w:rsidR="006E4C63" w:rsidRPr="003B7B79" w:rsidRDefault="006E4C63" w:rsidP="00111178">
      <w:pPr>
        <w:numPr>
          <w:ilvl w:val="0"/>
          <w:numId w:val="124"/>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Portar la póliza de seguro vigente;</w:t>
      </w:r>
    </w:p>
    <w:p w14:paraId="48A3A649" w14:textId="77777777" w:rsidR="008B5922" w:rsidRPr="003B7B79" w:rsidRDefault="008B5922"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492F2D43" w14:textId="77777777" w:rsidR="006E4C63" w:rsidRPr="003B7B79" w:rsidRDefault="006E4C63" w:rsidP="00111178">
      <w:pPr>
        <w:numPr>
          <w:ilvl w:val="0"/>
          <w:numId w:val="124"/>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Proporcionar el servicio en las mejores condiciones de higiene, comodidad y eficiencia;</w:t>
      </w:r>
    </w:p>
    <w:p w14:paraId="31E84F03" w14:textId="77777777" w:rsidR="008B5922" w:rsidRPr="003B7B79" w:rsidRDefault="008B5922"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382C009B" w14:textId="77777777" w:rsidR="006E4C63" w:rsidRPr="003B7B79" w:rsidRDefault="006E4C63" w:rsidP="00111178">
      <w:pPr>
        <w:numPr>
          <w:ilvl w:val="0"/>
          <w:numId w:val="124"/>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Contar con el equipo de emergencia</w:t>
      </w:r>
      <w:r w:rsidR="008B5922" w:rsidRPr="003B7B79">
        <w:rPr>
          <w:rFonts w:ascii="Calibri" w:eastAsia="Calibri" w:hAnsi="Calibri" w:cs="Calibri"/>
          <w:sz w:val="24"/>
          <w:szCs w:val="24"/>
          <w:lang w:val="es-ES"/>
        </w:rPr>
        <w:t>;</w:t>
      </w:r>
    </w:p>
    <w:p w14:paraId="0B1FFDF9" w14:textId="77777777" w:rsidR="008B5922" w:rsidRPr="003B7B79" w:rsidRDefault="008B5922"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655EEDC1" w14:textId="77777777" w:rsidR="006E4C63" w:rsidRPr="003B7B79" w:rsidRDefault="006E4C63" w:rsidP="00111178">
      <w:pPr>
        <w:numPr>
          <w:ilvl w:val="0"/>
          <w:numId w:val="124"/>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Contar con dispositivo de geolocalización en tiempo real GPS y demás medios tecnológicos exigidos en la Ley</w:t>
      </w:r>
      <w:r w:rsidR="008B5922" w:rsidRPr="003B7B79">
        <w:rPr>
          <w:rFonts w:ascii="Calibri" w:eastAsia="Calibri" w:hAnsi="Calibri" w:cs="Calibri"/>
          <w:sz w:val="24"/>
          <w:szCs w:val="24"/>
          <w:lang w:val="es-ES"/>
        </w:rPr>
        <w:t>;</w:t>
      </w:r>
    </w:p>
    <w:p w14:paraId="05D3FD14" w14:textId="77777777" w:rsidR="008B5922" w:rsidRPr="003B7B79" w:rsidRDefault="008B5922"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30A09453" w14:textId="77777777" w:rsidR="006E4C63" w:rsidRPr="003B7B79" w:rsidRDefault="006E4C63" w:rsidP="00111178">
      <w:pPr>
        <w:numPr>
          <w:ilvl w:val="0"/>
          <w:numId w:val="124"/>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Portar la licencia de conducir vigente amplificada en tamaño media carta en un lugar visible;</w:t>
      </w:r>
    </w:p>
    <w:p w14:paraId="1B670680" w14:textId="77777777" w:rsidR="008B5922" w:rsidRPr="003B7B79" w:rsidRDefault="008B5922"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5A7127E0" w14:textId="77777777" w:rsidR="006E4C63" w:rsidRPr="003B7B79" w:rsidRDefault="006E4C63" w:rsidP="00111178">
      <w:pPr>
        <w:numPr>
          <w:ilvl w:val="0"/>
          <w:numId w:val="124"/>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Portar constancia de capacitación vigente;</w:t>
      </w:r>
    </w:p>
    <w:p w14:paraId="4213B23D" w14:textId="77777777" w:rsidR="008B5922" w:rsidRPr="003B7B79" w:rsidRDefault="008B5922"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08A99D4A" w14:textId="77777777" w:rsidR="006E4C63" w:rsidRPr="003B7B79" w:rsidRDefault="006E4C63" w:rsidP="00111178">
      <w:pPr>
        <w:numPr>
          <w:ilvl w:val="0"/>
          <w:numId w:val="124"/>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Portar credencial de conductor registrado vigente</w:t>
      </w:r>
      <w:r w:rsidR="008B5922" w:rsidRPr="003B7B79">
        <w:rPr>
          <w:rFonts w:ascii="Calibri" w:eastAsia="Calibri" w:hAnsi="Calibri" w:cs="Calibri"/>
          <w:sz w:val="24"/>
          <w:szCs w:val="24"/>
          <w:lang w:val="es-ES"/>
        </w:rPr>
        <w:t>, y</w:t>
      </w:r>
    </w:p>
    <w:p w14:paraId="6E03CC2A" w14:textId="77777777" w:rsidR="008B5922" w:rsidRPr="003B7B79" w:rsidRDefault="008B5922"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22BC4E83" w14:textId="77777777" w:rsidR="008B5922" w:rsidRPr="003B7B79" w:rsidRDefault="008B5922" w:rsidP="00111178">
      <w:pPr>
        <w:numPr>
          <w:ilvl w:val="0"/>
          <w:numId w:val="124"/>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Las demás que determine la Ley y el presente reglamento.</w:t>
      </w:r>
    </w:p>
    <w:p w14:paraId="2D1CB6C2"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1A3E7F4E" w14:textId="77777777" w:rsidR="00727D48" w:rsidRDefault="00727D4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419BE8AC" w14:textId="5D95EBC7" w:rsidR="006E4C63"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8B5922" w:rsidRPr="003B7B79">
        <w:rPr>
          <w:rFonts w:ascii="Calibri" w:eastAsia="Calibri" w:hAnsi="Calibri" w:cs="Calibri"/>
          <w:sz w:val="24"/>
          <w:szCs w:val="24"/>
          <w:lang w:val="es-ES"/>
        </w:rPr>
        <w:t xml:space="preserve"> 95. </w:t>
      </w:r>
      <w:r w:rsidR="006E4C63" w:rsidRPr="003B7B79">
        <w:rPr>
          <w:rFonts w:ascii="Calibri" w:eastAsia="Calibri" w:hAnsi="Calibri" w:cs="Calibri"/>
          <w:sz w:val="24"/>
          <w:szCs w:val="24"/>
          <w:lang w:val="es-ES"/>
        </w:rPr>
        <w:t xml:space="preserve">Las agrupaciones de prestadores del servicio público de transporte a que se refieren la Ley, se podrán integrar por lo menos con 10 concesionarios en los municipios que tengan más de esta cantidad de concesionarios y en los que cuenten con menos concesionarios, </w:t>
      </w:r>
      <w:r w:rsidR="00727D48">
        <w:rPr>
          <w:rFonts w:ascii="Calibri" w:eastAsia="Calibri" w:hAnsi="Calibri" w:cs="Calibri"/>
          <w:sz w:val="24"/>
          <w:szCs w:val="24"/>
          <w:lang w:val="es-ES"/>
        </w:rPr>
        <w:t xml:space="preserve"> </w:t>
      </w:r>
      <w:r w:rsidR="006E4C63" w:rsidRPr="003B7B79">
        <w:rPr>
          <w:rFonts w:ascii="Calibri" w:eastAsia="Calibri" w:hAnsi="Calibri" w:cs="Calibri"/>
          <w:sz w:val="24"/>
          <w:szCs w:val="24"/>
          <w:lang w:val="es-ES"/>
        </w:rPr>
        <w:t>con los</w:t>
      </w:r>
      <w:r w:rsidR="00727D48">
        <w:rPr>
          <w:rFonts w:ascii="Calibri" w:eastAsia="Calibri" w:hAnsi="Calibri" w:cs="Calibri"/>
          <w:sz w:val="24"/>
          <w:szCs w:val="24"/>
          <w:lang w:val="es-ES"/>
        </w:rPr>
        <w:t xml:space="preserve"> </w:t>
      </w:r>
      <w:r w:rsidR="006E4C63" w:rsidRPr="003B7B79">
        <w:rPr>
          <w:rFonts w:ascii="Calibri" w:eastAsia="Calibri" w:hAnsi="Calibri" w:cs="Calibri"/>
          <w:sz w:val="24"/>
          <w:szCs w:val="24"/>
          <w:lang w:val="es-ES"/>
        </w:rPr>
        <w:t xml:space="preserve"> que la autoridad Municipal les autorice el usos de suelo, atendiendo a las necesidades de movilidad de la población, no siendo limitativo el presente artículo, salvaguardando su derecho humano constitucional de asociación de los concesionarios.</w:t>
      </w:r>
    </w:p>
    <w:p w14:paraId="1539F12B"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6AE5BA90" w14:textId="7A35DE79" w:rsidR="006E4C63"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F6657F" w:rsidRPr="003B7B79">
        <w:rPr>
          <w:rFonts w:ascii="Calibri" w:eastAsia="Calibri" w:hAnsi="Calibri" w:cs="Calibri"/>
          <w:sz w:val="24"/>
          <w:szCs w:val="24"/>
          <w:lang w:val="es-ES"/>
        </w:rPr>
        <w:t xml:space="preserve"> 96. </w:t>
      </w:r>
      <w:r w:rsidR="006E4C63" w:rsidRPr="003B7B79">
        <w:rPr>
          <w:rFonts w:ascii="Calibri" w:eastAsia="Calibri" w:hAnsi="Calibri" w:cs="Calibri"/>
          <w:sz w:val="24"/>
          <w:szCs w:val="24"/>
          <w:lang w:val="es-ES"/>
        </w:rPr>
        <w:t>En la autorización de la instalación de sitios en la modalidad de servicio individual de taxi, los municipios procurarán que medie entre uno y otro al menos doscientos metros de distancia, propiciando la movilidad y un servicio eficiente a favor de los usuarios y peatones.</w:t>
      </w:r>
    </w:p>
    <w:p w14:paraId="0A330C25"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63659539" w14:textId="6DB414AE" w:rsidR="006E4C63"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F6657F" w:rsidRPr="003B7B79">
        <w:rPr>
          <w:rFonts w:ascii="Calibri" w:eastAsia="Calibri" w:hAnsi="Calibri" w:cs="Calibri"/>
          <w:sz w:val="24"/>
          <w:szCs w:val="24"/>
          <w:lang w:val="es-ES"/>
        </w:rPr>
        <w:t xml:space="preserve"> 97. </w:t>
      </w:r>
      <w:r w:rsidR="006E4C63" w:rsidRPr="003B7B79">
        <w:rPr>
          <w:rFonts w:ascii="Calibri" w:eastAsia="Calibri" w:hAnsi="Calibri" w:cs="Calibri"/>
          <w:sz w:val="24"/>
          <w:szCs w:val="24"/>
          <w:lang w:val="es-ES"/>
        </w:rPr>
        <w:t>La Secretaría autorizará mediante normas de carácter general publicadas en el Periódico Oficial del Gobierno del Estado, el uso de accesorios y aditamentos distintivos a los concesionarios que presten el servicio público de transporte, solo en las localidades que tengan la categoría política de Ciudad. Todo concesionario que infrinja esta disposición será sancionado en términos de la Ley y demás normativa aplicable.</w:t>
      </w:r>
    </w:p>
    <w:p w14:paraId="4B1A84DF"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53683EB2" w14:textId="429979AC" w:rsidR="006E4C63"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F6657F" w:rsidRPr="003B7B79">
        <w:rPr>
          <w:rFonts w:ascii="Calibri" w:eastAsia="Calibri" w:hAnsi="Calibri" w:cs="Calibri"/>
          <w:sz w:val="24"/>
          <w:szCs w:val="24"/>
          <w:lang w:val="es-ES"/>
        </w:rPr>
        <w:t xml:space="preserve"> 98. </w:t>
      </w:r>
      <w:r w:rsidR="00495885" w:rsidRPr="003B7B79">
        <w:rPr>
          <w:rFonts w:ascii="Calibri" w:eastAsia="Calibri" w:hAnsi="Calibri" w:cs="Calibri"/>
          <w:sz w:val="24"/>
          <w:szCs w:val="24"/>
          <w:lang w:val="es-ES"/>
        </w:rPr>
        <w:t>L</w:t>
      </w:r>
      <w:r w:rsidR="006E4C63" w:rsidRPr="003B7B79">
        <w:rPr>
          <w:rFonts w:ascii="Calibri" w:eastAsia="Calibri" w:hAnsi="Calibri" w:cs="Calibri"/>
          <w:sz w:val="24"/>
          <w:szCs w:val="24"/>
          <w:lang w:val="es-ES"/>
        </w:rPr>
        <w:t xml:space="preserve">os concesionarios que efectúen cambios de vehículo, </w:t>
      </w:r>
      <w:r w:rsidR="00495885" w:rsidRPr="003B7B79">
        <w:rPr>
          <w:rFonts w:ascii="Calibri" w:eastAsia="Calibri" w:hAnsi="Calibri" w:cs="Calibri"/>
          <w:sz w:val="24"/>
          <w:szCs w:val="24"/>
          <w:lang w:val="es-ES"/>
        </w:rPr>
        <w:t xml:space="preserve">deberán </w:t>
      </w:r>
      <w:r w:rsidR="006E4C63" w:rsidRPr="003B7B79">
        <w:rPr>
          <w:rFonts w:ascii="Calibri" w:eastAsia="Calibri" w:hAnsi="Calibri" w:cs="Calibri"/>
          <w:sz w:val="24"/>
          <w:szCs w:val="24"/>
          <w:lang w:val="es-ES"/>
        </w:rPr>
        <w:t xml:space="preserve">presentar ante la </w:t>
      </w:r>
      <w:r w:rsidR="00916694" w:rsidRPr="003B7B79">
        <w:rPr>
          <w:rFonts w:ascii="Calibri" w:eastAsia="Calibri" w:hAnsi="Calibri" w:cs="Calibri"/>
          <w:sz w:val="24"/>
          <w:szCs w:val="24"/>
          <w:lang w:val="es-ES"/>
        </w:rPr>
        <w:t>S</w:t>
      </w:r>
      <w:r w:rsidR="006E4C63" w:rsidRPr="003B7B79">
        <w:rPr>
          <w:rFonts w:ascii="Calibri" w:eastAsia="Calibri" w:hAnsi="Calibri" w:cs="Calibri"/>
          <w:sz w:val="24"/>
          <w:szCs w:val="24"/>
          <w:lang w:val="es-ES"/>
        </w:rPr>
        <w:t>ecretar</w:t>
      </w:r>
      <w:r w:rsidR="00916694" w:rsidRPr="003B7B79">
        <w:rPr>
          <w:rFonts w:ascii="Calibri" w:eastAsia="Calibri" w:hAnsi="Calibri" w:cs="Calibri"/>
          <w:sz w:val="24"/>
          <w:szCs w:val="24"/>
          <w:lang w:val="es-ES"/>
        </w:rPr>
        <w:t>í</w:t>
      </w:r>
      <w:r w:rsidR="00495885" w:rsidRPr="003B7B79">
        <w:rPr>
          <w:rFonts w:ascii="Calibri" w:eastAsia="Calibri" w:hAnsi="Calibri" w:cs="Calibri"/>
          <w:sz w:val="24"/>
          <w:szCs w:val="24"/>
          <w:lang w:val="es-ES"/>
        </w:rPr>
        <w:t xml:space="preserve">a </w:t>
      </w:r>
      <w:r w:rsidR="006E4C63" w:rsidRPr="003B7B79">
        <w:rPr>
          <w:rFonts w:ascii="Calibri" w:eastAsia="Calibri" w:hAnsi="Calibri" w:cs="Calibri"/>
          <w:sz w:val="24"/>
          <w:szCs w:val="24"/>
          <w:lang w:val="es-ES"/>
        </w:rPr>
        <w:t xml:space="preserve">el vehículo que se dará de baja, </w:t>
      </w:r>
      <w:r w:rsidR="00495885" w:rsidRPr="003B7B79">
        <w:rPr>
          <w:rFonts w:ascii="Calibri" w:eastAsia="Calibri" w:hAnsi="Calibri" w:cs="Calibri"/>
          <w:sz w:val="24"/>
          <w:szCs w:val="24"/>
          <w:lang w:val="es-ES"/>
        </w:rPr>
        <w:t xml:space="preserve">el cual ya no deberá </w:t>
      </w:r>
      <w:r w:rsidR="006E4C63" w:rsidRPr="003B7B79">
        <w:rPr>
          <w:rFonts w:ascii="Calibri" w:eastAsia="Calibri" w:hAnsi="Calibri" w:cs="Calibri"/>
          <w:sz w:val="24"/>
          <w:szCs w:val="24"/>
          <w:lang w:val="es-ES"/>
        </w:rPr>
        <w:t>ostent</w:t>
      </w:r>
      <w:r w:rsidR="00495885" w:rsidRPr="003B7B79">
        <w:rPr>
          <w:rFonts w:ascii="Calibri" w:eastAsia="Calibri" w:hAnsi="Calibri" w:cs="Calibri"/>
          <w:sz w:val="24"/>
          <w:szCs w:val="24"/>
          <w:lang w:val="es-ES"/>
        </w:rPr>
        <w:t>ar</w:t>
      </w:r>
      <w:r w:rsidR="006E4C63" w:rsidRPr="003B7B79">
        <w:rPr>
          <w:rFonts w:ascii="Calibri" w:eastAsia="Calibri" w:hAnsi="Calibri" w:cs="Calibri"/>
          <w:sz w:val="24"/>
          <w:szCs w:val="24"/>
          <w:lang w:val="es-ES"/>
        </w:rPr>
        <w:t xml:space="preserve"> las cromáticas autorizadas para prestar el servicio. Para el caso de vehículos siniestrados y desperfectos mecánicos mayores, la Secretaría ordenará las supervisiones necesarias para corroborar la afectación de la unidad, previo dictamen por escrito de la aseguradora de </w:t>
      </w:r>
      <w:r w:rsidR="00916694" w:rsidRPr="003B7B79">
        <w:rPr>
          <w:rFonts w:ascii="Calibri" w:eastAsia="Calibri" w:hAnsi="Calibri" w:cs="Calibri"/>
          <w:sz w:val="24"/>
          <w:szCs w:val="24"/>
          <w:lang w:val="es-ES"/>
        </w:rPr>
        <w:t>pérdida</w:t>
      </w:r>
      <w:r w:rsidR="006E4C63" w:rsidRPr="003B7B79">
        <w:rPr>
          <w:rFonts w:ascii="Calibri" w:eastAsia="Calibri" w:hAnsi="Calibri" w:cs="Calibri"/>
          <w:sz w:val="24"/>
          <w:szCs w:val="24"/>
          <w:lang w:val="es-ES"/>
        </w:rPr>
        <w:t xml:space="preserve"> total.</w:t>
      </w:r>
    </w:p>
    <w:p w14:paraId="613A0AC7"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0ABC6583" w14:textId="1609680E" w:rsidR="006E4C63"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916694" w:rsidRPr="003B7B79">
        <w:rPr>
          <w:rFonts w:ascii="Calibri" w:eastAsia="Calibri" w:hAnsi="Calibri" w:cs="Calibri"/>
          <w:sz w:val="24"/>
          <w:szCs w:val="24"/>
          <w:lang w:val="es-ES"/>
        </w:rPr>
        <w:t xml:space="preserve"> 99. </w:t>
      </w:r>
      <w:r w:rsidR="006E4C63" w:rsidRPr="003B7B79">
        <w:rPr>
          <w:rFonts w:ascii="Calibri" w:eastAsia="Calibri" w:hAnsi="Calibri" w:cs="Calibri"/>
          <w:sz w:val="24"/>
          <w:szCs w:val="24"/>
          <w:lang w:val="es-ES"/>
        </w:rPr>
        <w:t>Los vehículos de transporte de carga, cuando transporten material susceptible de esparcirse, caerse o derramarse, deberán emplear cajas especiales que impidan que se riegue o tire lo transportado, en su caso deberán ir cubiertas de manera adecuada para impedir la expulsión de los objetos o partículas al exterior. Todo maltrato o daño a la infraestructura vial será sancionado en términos de la normatividad vigente.</w:t>
      </w:r>
    </w:p>
    <w:p w14:paraId="788F17AC"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248C0D75" w14:textId="16C02993"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Los objetos, mercancías, bultos que se transporten, no deben sobresalir de la anchura de las carrocerías, deberán acomodarse de tal forma que no resbalen</w:t>
      </w:r>
      <w:r w:rsidR="000E2E2A" w:rsidRPr="003B7B79">
        <w:rPr>
          <w:rFonts w:ascii="Calibri" w:eastAsia="Calibri" w:hAnsi="Calibri" w:cs="Calibri"/>
          <w:sz w:val="24"/>
          <w:szCs w:val="24"/>
          <w:lang w:val="es-ES"/>
        </w:rPr>
        <w:t xml:space="preserve">, </w:t>
      </w:r>
      <w:r w:rsidR="000E2E2A">
        <w:rPr>
          <w:rFonts w:ascii="Calibri" w:eastAsia="Calibri" w:hAnsi="Calibri" w:cs="Calibri"/>
          <w:sz w:val="24"/>
          <w:szCs w:val="24"/>
          <w:lang w:val="es-ES"/>
        </w:rPr>
        <w:t>sino</w:t>
      </w:r>
      <w:r w:rsidRPr="003B7B79">
        <w:rPr>
          <w:rFonts w:ascii="Calibri" w:eastAsia="Calibri" w:hAnsi="Calibri" w:cs="Calibri"/>
          <w:sz w:val="24"/>
          <w:szCs w:val="24"/>
          <w:lang w:val="es-ES"/>
        </w:rPr>
        <w:t xml:space="preserve"> únicamente la parte posterior en una extensión no mayor de dos metros, debiendo portar en el extremo banderolas de color rojo durante el día, perfectamente visibles, o bien un señalamiento con luz del mismo color durante la noche, o algún indicativo del largo de la carrocería. Hacía arriba, la carga transportada deberá ser llevada a una altura, que libre, al menos, un metro del cable de energía eléctrica, telefónica o paso a desnivel.</w:t>
      </w:r>
    </w:p>
    <w:p w14:paraId="2BED119B" w14:textId="77777777" w:rsidR="006E4C63"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40C92174" w14:textId="7D47D831" w:rsidR="006E4C63"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916694" w:rsidRPr="003B7B79">
        <w:rPr>
          <w:rFonts w:ascii="Calibri" w:eastAsia="Calibri" w:hAnsi="Calibri" w:cs="Calibri"/>
          <w:sz w:val="24"/>
          <w:szCs w:val="24"/>
          <w:lang w:val="es-ES"/>
        </w:rPr>
        <w:t xml:space="preserve"> 100. </w:t>
      </w:r>
      <w:r w:rsidR="006E4C63" w:rsidRPr="003B7B79">
        <w:rPr>
          <w:rFonts w:ascii="Calibri" w:eastAsia="Calibri" w:hAnsi="Calibri" w:cs="Calibri"/>
          <w:sz w:val="24"/>
          <w:szCs w:val="24"/>
          <w:lang w:val="es-ES"/>
        </w:rPr>
        <w:t>Los conductores y/o propietarios de vehículos de carga cuando circulen en las vialidades del territorio del Estado, tienen prohibido transportar:</w:t>
      </w:r>
    </w:p>
    <w:p w14:paraId="7F15372E"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6BF2C9F5" w14:textId="77777777" w:rsidR="006E4C63" w:rsidRPr="003B7B79" w:rsidRDefault="006E4C63" w:rsidP="00111178">
      <w:pPr>
        <w:pStyle w:val="Prrafodelista"/>
        <w:numPr>
          <w:ilvl w:val="2"/>
          <w:numId w:val="125"/>
        </w:numPr>
        <w:suppressAutoHyphens/>
        <w:autoSpaceDN w:val="0"/>
        <w:spacing w:after="0"/>
        <w:ind w:left="709" w:hanging="425"/>
        <w:jc w:val="both"/>
        <w:textAlignment w:val="baseline"/>
        <w:rPr>
          <w:rFonts w:cs="Calibri"/>
          <w:sz w:val="24"/>
          <w:szCs w:val="24"/>
          <w:lang w:val="es-ES"/>
        </w:rPr>
      </w:pPr>
      <w:r w:rsidRPr="003B7B79">
        <w:rPr>
          <w:rFonts w:cs="Calibri"/>
          <w:sz w:val="24"/>
          <w:szCs w:val="24"/>
          <w:lang w:val="es-ES"/>
        </w:rPr>
        <w:t>Bienes que desprendan materias o substancias contaminantes, peligrosas, toxicas, radioactivas, flamables o que despidan olores molestos, desagradables o nauseabundos;</w:t>
      </w:r>
    </w:p>
    <w:p w14:paraId="5C3AABB8"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51DAAB74" w14:textId="77777777" w:rsidR="006E4C63" w:rsidRPr="003B7B79" w:rsidRDefault="006E4C63" w:rsidP="00111178">
      <w:pPr>
        <w:pStyle w:val="Prrafodelista"/>
        <w:numPr>
          <w:ilvl w:val="2"/>
          <w:numId w:val="125"/>
        </w:numPr>
        <w:suppressAutoHyphens/>
        <w:autoSpaceDN w:val="0"/>
        <w:spacing w:after="0"/>
        <w:ind w:left="709" w:hanging="425"/>
        <w:jc w:val="both"/>
        <w:textAlignment w:val="baseline"/>
        <w:rPr>
          <w:rFonts w:cs="Calibri"/>
          <w:sz w:val="24"/>
          <w:szCs w:val="24"/>
          <w:lang w:val="es-ES"/>
        </w:rPr>
      </w:pPr>
      <w:r w:rsidRPr="003B7B79">
        <w:rPr>
          <w:rFonts w:cs="Calibri"/>
          <w:sz w:val="24"/>
          <w:szCs w:val="24"/>
          <w:lang w:val="es-ES"/>
        </w:rPr>
        <w:t>Bienes que produzcan ruido excesivo, o que rebase las dimensiones laterales o sobresalga de la parte posterior en más de un metro, o dificulte la estabilidad o conducción del vehículo, o estorbe la visibilidad lateral del conductor;</w:t>
      </w:r>
    </w:p>
    <w:p w14:paraId="4CF05369" w14:textId="77777777" w:rsidR="006E4C63" w:rsidRPr="003B7B79" w:rsidRDefault="006E4C63" w:rsidP="00111178">
      <w:pPr>
        <w:suppressAutoHyphens/>
        <w:autoSpaceDN w:val="0"/>
        <w:spacing w:after="0" w:line="276" w:lineRule="auto"/>
        <w:ind w:left="709" w:hanging="425"/>
        <w:contextualSpacing/>
        <w:jc w:val="both"/>
        <w:textAlignment w:val="baseline"/>
        <w:rPr>
          <w:rFonts w:ascii="Calibri" w:eastAsia="Calibri" w:hAnsi="Calibri" w:cs="Calibri"/>
          <w:sz w:val="24"/>
          <w:szCs w:val="24"/>
          <w:lang w:val="es-ES"/>
        </w:rPr>
      </w:pPr>
    </w:p>
    <w:p w14:paraId="3ABCCDEB" w14:textId="77777777" w:rsidR="006E4C63" w:rsidRPr="003B7B79" w:rsidRDefault="006E4C63" w:rsidP="00111178">
      <w:pPr>
        <w:pStyle w:val="Prrafodelista"/>
        <w:numPr>
          <w:ilvl w:val="2"/>
          <w:numId w:val="125"/>
        </w:numPr>
        <w:suppressAutoHyphens/>
        <w:autoSpaceDN w:val="0"/>
        <w:spacing w:after="0"/>
        <w:ind w:left="709" w:hanging="425"/>
        <w:jc w:val="both"/>
        <w:textAlignment w:val="baseline"/>
        <w:rPr>
          <w:rFonts w:cs="Calibri"/>
          <w:sz w:val="24"/>
          <w:szCs w:val="24"/>
          <w:lang w:val="es-ES"/>
        </w:rPr>
      </w:pPr>
      <w:r w:rsidRPr="003B7B79">
        <w:rPr>
          <w:rFonts w:cs="Calibri"/>
          <w:sz w:val="24"/>
          <w:szCs w:val="24"/>
          <w:lang w:val="es-ES"/>
        </w:rPr>
        <w:t>Carga que se derrame o esparza, o no se encuentre debidamente cubierta tratándose de materiales de carga perecedera y/o granel y no esté debidamente sujeta con los amarres necesarios;</w:t>
      </w:r>
    </w:p>
    <w:p w14:paraId="783483FD" w14:textId="77777777" w:rsidR="006E4C63" w:rsidRPr="003B7B79" w:rsidRDefault="006E4C63" w:rsidP="00111178">
      <w:pPr>
        <w:suppressAutoHyphens/>
        <w:autoSpaceDN w:val="0"/>
        <w:spacing w:after="0" w:line="276" w:lineRule="auto"/>
        <w:ind w:left="709" w:hanging="425"/>
        <w:contextualSpacing/>
        <w:jc w:val="both"/>
        <w:textAlignment w:val="baseline"/>
        <w:rPr>
          <w:rFonts w:ascii="Calibri" w:eastAsia="Calibri" w:hAnsi="Calibri" w:cs="Calibri"/>
          <w:sz w:val="24"/>
          <w:szCs w:val="24"/>
          <w:lang w:val="es-ES"/>
        </w:rPr>
      </w:pPr>
    </w:p>
    <w:p w14:paraId="11B87607" w14:textId="77777777" w:rsidR="006E4C63" w:rsidRPr="003B7B79" w:rsidRDefault="006E4C63" w:rsidP="00111178">
      <w:pPr>
        <w:pStyle w:val="Prrafodelista"/>
        <w:numPr>
          <w:ilvl w:val="2"/>
          <w:numId w:val="125"/>
        </w:numPr>
        <w:suppressAutoHyphens/>
        <w:autoSpaceDN w:val="0"/>
        <w:spacing w:after="0"/>
        <w:ind w:left="709" w:hanging="425"/>
        <w:jc w:val="both"/>
        <w:textAlignment w:val="baseline"/>
        <w:rPr>
          <w:rFonts w:cs="Calibri"/>
          <w:sz w:val="24"/>
          <w:szCs w:val="24"/>
          <w:lang w:val="es-ES"/>
        </w:rPr>
      </w:pPr>
      <w:r w:rsidRPr="003B7B79">
        <w:rPr>
          <w:rFonts w:cs="Calibri"/>
          <w:sz w:val="24"/>
          <w:szCs w:val="24"/>
          <w:lang w:val="es-ES"/>
        </w:rPr>
        <w:t>Carga que, por su exceso, oculten parcial o totalmente cualquiera de las placas;</w:t>
      </w:r>
    </w:p>
    <w:p w14:paraId="6C949A6B" w14:textId="77777777" w:rsidR="006E4C63" w:rsidRPr="003B7B79" w:rsidRDefault="006E4C63" w:rsidP="00111178">
      <w:pPr>
        <w:suppressAutoHyphens/>
        <w:autoSpaceDN w:val="0"/>
        <w:spacing w:after="0" w:line="276" w:lineRule="auto"/>
        <w:ind w:left="709" w:hanging="425"/>
        <w:contextualSpacing/>
        <w:jc w:val="both"/>
        <w:textAlignment w:val="baseline"/>
        <w:rPr>
          <w:rFonts w:ascii="Calibri" w:eastAsia="Calibri" w:hAnsi="Calibri" w:cs="Calibri"/>
          <w:sz w:val="24"/>
          <w:szCs w:val="24"/>
          <w:lang w:val="es-ES"/>
        </w:rPr>
      </w:pPr>
    </w:p>
    <w:p w14:paraId="1BF4FDB3" w14:textId="77777777" w:rsidR="006E4C63" w:rsidRPr="003B7B79" w:rsidRDefault="006E4C63" w:rsidP="00111178">
      <w:pPr>
        <w:pStyle w:val="Prrafodelista"/>
        <w:numPr>
          <w:ilvl w:val="2"/>
          <w:numId w:val="125"/>
        </w:numPr>
        <w:suppressAutoHyphens/>
        <w:autoSpaceDN w:val="0"/>
        <w:spacing w:after="0"/>
        <w:ind w:left="709" w:hanging="425"/>
        <w:jc w:val="both"/>
        <w:textAlignment w:val="baseline"/>
        <w:rPr>
          <w:rFonts w:cs="Calibri"/>
          <w:sz w:val="24"/>
          <w:szCs w:val="24"/>
          <w:lang w:val="es-ES"/>
        </w:rPr>
      </w:pPr>
      <w:r w:rsidRPr="003B7B79">
        <w:rPr>
          <w:rFonts w:cs="Calibri"/>
          <w:sz w:val="24"/>
          <w:szCs w:val="24"/>
          <w:lang w:val="es-ES"/>
        </w:rPr>
        <w:t xml:space="preserve">Carga </w:t>
      </w:r>
      <w:r w:rsidR="00916694" w:rsidRPr="003B7B79">
        <w:rPr>
          <w:rFonts w:cs="Calibri"/>
          <w:sz w:val="24"/>
          <w:szCs w:val="24"/>
          <w:lang w:val="es-ES"/>
        </w:rPr>
        <w:t>que,</w:t>
      </w:r>
      <w:r w:rsidRPr="003B7B79">
        <w:rPr>
          <w:rFonts w:cs="Calibri"/>
          <w:sz w:val="24"/>
          <w:szCs w:val="24"/>
          <w:lang w:val="es-ES"/>
        </w:rPr>
        <w:t xml:space="preserve"> por su exceso, oculten parcial o totalmente las luces del vehículo.</w:t>
      </w:r>
    </w:p>
    <w:p w14:paraId="20B57533" w14:textId="77777777" w:rsidR="006E4C63" w:rsidRPr="003B7B79" w:rsidRDefault="006E4C63" w:rsidP="00727D48">
      <w:pPr>
        <w:suppressAutoHyphens/>
        <w:autoSpaceDN w:val="0"/>
        <w:spacing w:after="0" w:line="240" w:lineRule="auto"/>
        <w:contextualSpacing/>
        <w:jc w:val="both"/>
        <w:textAlignment w:val="baseline"/>
        <w:rPr>
          <w:rFonts w:ascii="Calibri" w:eastAsia="Calibri" w:hAnsi="Calibri" w:cs="Calibri"/>
          <w:sz w:val="24"/>
          <w:szCs w:val="24"/>
          <w:lang w:val="es-ES"/>
        </w:rPr>
      </w:pPr>
    </w:p>
    <w:p w14:paraId="6C5DEFB4" w14:textId="0F5A9E63" w:rsidR="006E4C63"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916694" w:rsidRPr="003B7B79">
        <w:rPr>
          <w:rFonts w:ascii="Calibri" w:eastAsia="Calibri" w:hAnsi="Calibri" w:cs="Calibri"/>
          <w:sz w:val="24"/>
          <w:szCs w:val="24"/>
          <w:lang w:val="es-ES"/>
        </w:rPr>
        <w:t xml:space="preserve"> 101. </w:t>
      </w:r>
      <w:r w:rsidR="006E4C63" w:rsidRPr="003B7B79">
        <w:rPr>
          <w:rFonts w:ascii="Calibri" w:eastAsia="Calibri" w:hAnsi="Calibri" w:cs="Calibri"/>
          <w:sz w:val="24"/>
          <w:szCs w:val="24"/>
          <w:lang w:val="es-ES"/>
        </w:rPr>
        <w:t>El transporte público de carga en general consiste en el traslado de todo tipo de mercancías por las vías públicas, en vehículos de una sola cabina tipo pick up</w:t>
      </w:r>
      <w:r w:rsidR="009776B9" w:rsidRPr="003B7B79">
        <w:rPr>
          <w:rFonts w:ascii="Calibri" w:eastAsia="Calibri" w:hAnsi="Calibri" w:cs="Calibri"/>
          <w:sz w:val="24"/>
          <w:szCs w:val="24"/>
          <w:lang w:val="es-ES"/>
        </w:rPr>
        <w:t xml:space="preserve">, </w:t>
      </w:r>
      <w:r w:rsidR="006E4C63" w:rsidRPr="003B7B79">
        <w:rPr>
          <w:rFonts w:ascii="Calibri" w:eastAsia="Calibri" w:hAnsi="Calibri" w:cs="Calibri"/>
          <w:sz w:val="24"/>
          <w:szCs w:val="24"/>
          <w:lang w:val="es-ES"/>
        </w:rPr>
        <w:t>siempre que lo permitan las características y especificaciones de los vehículos.</w:t>
      </w:r>
    </w:p>
    <w:p w14:paraId="6AC1C5D9"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26D0009B" w14:textId="4416439F" w:rsidR="006E4C63"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916694" w:rsidRPr="003B7B79">
        <w:rPr>
          <w:rFonts w:ascii="Calibri" w:eastAsia="Calibri" w:hAnsi="Calibri" w:cs="Calibri"/>
          <w:sz w:val="24"/>
          <w:szCs w:val="24"/>
          <w:lang w:val="es-ES"/>
        </w:rPr>
        <w:t xml:space="preserve"> 102. </w:t>
      </w:r>
      <w:r w:rsidR="006E4C63" w:rsidRPr="003B7B79">
        <w:rPr>
          <w:rFonts w:ascii="Calibri" w:eastAsia="Calibri" w:hAnsi="Calibri" w:cs="Calibri"/>
          <w:sz w:val="24"/>
          <w:szCs w:val="24"/>
          <w:lang w:val="es-ES"/>
        </w:rPr>
        <w:t>Los vehículos que se utilizan con fines de carga en general podrán trasladar mercancías y muebles dentro de los límites territoriales del Estado como lo marca la concesión.</w:t>
      </w:r>
    </w:p>
    <w:p w14:paraId="21F4860B" w14:textId="77777777" w:rsidR="00727D48" w:rsidRDefault="00727D4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5A873236" w14:textId="3CC720DF" w:rsidR="006E4C63"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916694" w:rsidRPr="003B7B79">
        <w:rPr>
          <w:rFonts w:ascii="Calibri" w:eastAsia="Calibri" w:hAnsi="Calibri" w:cs="Calibri"/>
          <w:sz w:val="24"/>
          <w:szCs w:val="24"/>
          <w:lang w:val="es-ES"/>
        </w:rPr>
        <w:t xml:space="preserve"> 103. </w:t>
      </w:r>
      <w:r w:rsidR="00727D48">
        <w:rPr>
          <w:rFonts w:ascii="Calibri" w:eastAsia="Calibri" w:hAnsi="Calibri" w:cs="Calibri"/>
          <w:sz w:val="24"/>
          <w:szCs w:val="24"/>
          <w:lang w:val="es-ES"/>
        </w:rPr>
        <w:t xml:space="preserve"> </w:t>
      </w:r>
      <w:r w:rsidR="006E4C63" w:rsidRPr="003B7B79">
        <w:rPr>
          <w:rFonts w:ascii="Calibri" w:eastAsia="Calibri" w:hAnsi="Calibri" w:cs="Calibri"/>
          <w:sz w:val="24"/>
          <w:szCs w:val="24"/>
          <w:lang w:val="es-ES"/>
        </w:rPr>
        <w:t>Los vehículos que brinden el servicio de carga en general pueden transportar mercancías y muebles con un peso máximo de hasta 1500</w:t>
      </w:r>
      <w:r w:rsidR="00F32EB8" w:rsidRPr="003B7B79">
        <w:rPr>
          <w:rFonts w:ascii="Calibri" w:eastAsia="Calibri" w:hAnsi="Calibri" w:cs="Calibri"/>
          <w:sz w:val="24"/>
          <w:szCs w:val="24"/>
          <w:lang w:val="es-ES"/>
        </w:rPr>
        <w:t xml:space="preserve"> </w:t>
      </w:r>
      <w:r w:rsidR="006E4C63" w:rsidRPr="003B7B79">
        <w:rPr>
          <w:rFonts w:ascii="Calibri" w:eastAsia="Calibri" w:hAnsi="Calibri" w:cs="Calibri"/>
          <w:sz w:val="24"/>
          <w:szCs w:val="24"/>
          <w:lang w:val="es-ES"/>
        </w:rPr>
        <w:t>Kg, en vehículos cuyas especificaciones de carga están diseñadas para trasladar esa capacidad por el fabricante.</w:t>
      </w:r>
    </w:p>
    <w:p w14:paraId="0F9E17CA"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3F034F83" w14:textId="62E67C9A" w:rsidR="006E4C63"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F32EB8" w:rsidRPr="003B7B79">
        <w:rPr>
          <w:rFonts w:ascii="Calibri" w:eastAsia="Calibri" w:hAnsi="Calibri" w:cs="Calibri"/>
          <w:sz w:val="24"/>
          <w:szCs w:val="24"/>
          <w:lang w:val="es-ES"/>
        </w:rPr>
        <w:t xml:space="preserve"> 104. </w:t>
      </w:r>
      <w:r w:rsidR="006E4C63" w:rsidRPr="003B7B79">
        <w:rPr>
          <w:rFonts w:ascii="Calibri" w:eastAsia="Calibri" w:hAnsi="Calibri" w:cs="Calibri"/>
          <w:sz w:val="24"/>
          <w:szCs w:val="24"/>
          <w:lang w:val="es-ES"/>
        </w:rPr>
        <w:t xml:space="preserve">La estructura de los vehículos de carga en general no debe rebasar </w:t>
      </w:r>
      <w:r w:rsidR="00F32EB8" w:rsidRPr="003B7B79">
        <w:rPr>
          <w:rFonts w:ascii="Calibri" w:eastAsia="Calibri" w:hAnsi="Calibri" w:cs="Calibri"/>
          <w:sz w:val="24"/>
          <w:szCs w:val="24"/>
          <w:lang w:val="es-ES"/>
        </w:rPr>
        <w:t xml:space="preserve">un </w:t>
      </w:r>
      <w:r w:rsidR="006E4C63" w:rsidRPr="003B7B79">
        <w:rPr>
          <w:rFonts w:ascii="Calibri" w:eastAsia="Calibri" w:hAnsi="Calibri" w:cs="Calibri"/>
          <w:sz w:val="24"/>
          <w:szCs w:val="24"/>
          <w:lang w:val="es-ES"/>
        </w:rPr>
        <w:t>m</w:t>
      </w:r>
      <w:r w:rsidR="00F32EB8" w:rsidRPr="003B7B79">
        <w:rPr>
          <w:rFonts w:ascii="Calibri" w:eastAsia="Calibri" w:hAnsi="Calibri" w:cs="Calibri"/>
          <w:sz w:val="24"/>
          <w:szCs w:val="24"/>
          <w:lang w:val="es-ES"/>
        </w:rPr>
        <w:t>etro</w:t>
      </w:r>
      <w:r w:rsidR="006E4C63" w:rsidRPr="003B7B79">
        <w:rPr>
          <w:rFonts w:ascii="Calibri" w:eastAsia="Calibri" w:hAnsi="Calibri" w:cs="Calibri"/>
          <w:sz w:val="24"/>
          <w:szCs w:val="24"/>
          <w:lang w:val="es-ES"/>
        </w:rPr>
        <w:t xml:space="preserve"> de altura tomando como referencia el toldo y respetando la parte más ancha de la cabina. </w:t>
      </w:r>
    </w:p>
    <w:p w14:paraId="7D0E3817"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258AD2F4" w14:textId="20B887E4" w:rsidR="006E4C63"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bookmarkStart w:id="9" w:name="_Hlk9443955"/>
      <w:r w:rsidRPr="003B7B79">
        <w:rPr>
          <w:rFonts w:ascii="Calibri" w:eastAsia="Calibri" w:hAnsi="Calibri" w:cs="Calibri"/>
          <w:sz w:val="24"/>
          <w:szCs w:val="24"/>
          <w:lang w:val="es-ES"/>
        </w:rPr>
        <w:t>ARTÍCULO</w:t>
      </w:r>
      <w:r w:rsidR="00F32EB8" w:rsidRPr="003B7B79">
        <w:rPr>
          <w:rFonts w:ascii="Calibri" w:eastAsia="Calibri" w:hAnsi="Calibri" w:cs="Calibri"/>
          <w:sz w:val="24"/>
          <w:szCs w:val="24"/>
          <w:lang w:val="es-ES"/>
        </w:rPr>
        <w:t xml:space="preserve"> 105. </w:t>
      </w:r>
      <w:bookmarkEnd w:id="9"/>
      <w:r w:rsidR="006E4C63" w:rsidRPr="003B7B79">
        <w:rPr>
          <w:rFonts w:ascii="Calibri" w:eastAsia="Calibri" w:hAnsi="Calibri" w:cs="Calibri"/>
          <w:sz w:val="24"/>
          <w:szCs w:val="24"/>
          <w:lang w:val="es-ES"/>
        </w:rPr>
        <w:t>Los vehículos autorizados para brindar el servicio de carga en general, no deben rebasar los 3000</w:t>
      </w:r>
      <w:r w:rsidR="00F32EB8" w:rsidRPr="003B7B79">
        <w:rPr>
          <w:rFonts w:ascii="Calibri" w:eastAsia="Calibri" w:hAnsi="Calibri" w:cs="Calibri"/>
          <w:sz w:val="24"/>
          <w:szCs w:val="24"/>
          <w:lang w:val="es-ES"/>
        </w:rPr>
        <w:t xml:space="preserve"> </w:t>
      </w:r>
      <w:r w:rsidR="006E4C63" w:rsidRPr="003B7B79">
        <w:rPr>
          <w:rFonts w:ascii="Calibri" w:eastAsia="Calibri" w:hAnsi="Calibri" w:cs="Calibri"/>
          <w:sz w:val="24"/>
          <w:szCs w:val="24"/>
          <w:lang w:val="es-ES"/>
        </w:rPr>
        <w:t>Kg de peso bruto entre la mercancía, estructura y peso del vehículo.</w:t>
      </w:r>
    </w:p>
    <w:p w14:paraId="59CB9336"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71DB5DC6" w14:textId="5C5B4A3F" w:rsidR="006E4C63"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082C0F" w:rsidRPr="003B7B79">
        <w:rPr>
          <w:rFonts w:ascii="Calibri" w:eastAsia="Calibri" w:hAnsi="Calibri" w:cs="Calibri"/>
          <w:sz w:val="24"/>
          <w:szCs w:val="24"/>
          <w:lang w:val="es-ES"/>
        </w:rPr>
        <w:t xml:space="preserve"> 106. </w:t>
      </w:r>
      <w:r w:rsidR="006E4C63" w:rsidRPr="003B7B79">
        <w:rPr>
          <w:rFonts w:ascii="Calibri" w:eastAsia="Calibri" w:hAnsi="Calibri" w:cs="Calibri"/>
          <w:sz w:val="24"/>
          <w:szCs w:val="24"/>
          <w:lang w:val="es-ES"/>
        </w:rPr>
        <w:t>El transporte público de carga ligera consiste en el traslado de todo tipo de mercancías u objetos de poco volumen y peso por las vías públicas, en vehículos de una sola cabina tipo pick up</w:t>
      </w:r>
      <w:r w:rsidR="00DD76A4" w:rsidRPr="003B7B79">
        <w:rPr>
          <w:rFonts w:ascii="Calibri" w:eastAsia="Calibri" w:hAnsi="Calibri" w:cs="Calibri"/>
          <w:sz w:val="24"/>
          <w:szCs w:val="24"/>
          <w:lang w:val="es-ES"/>
        </w:rPr>
        <w:t xml:space="preserve"> o motocarros</w:t>
      </w:r>
      <w:r w:rsidR="00040C6B" w:rsidRPr="003B7B79">
        <w:rPr>
          <w:rFonts w:ascii="Calibri" w:eastAsia="Calibri" w:hAnsi="Calibri" w:cs="Calibri"/>
          <w:sz w:val="24"/>
          <w:szCs w:val="24"/>
          <w:lang w:val="es-ES"/>
        </w:rPr>
        <w:t>,</w:t>
      </w:r>
      <w:r w:rsidR="006E4C63" w:rsidRPr="003B7B79">
        <w:rPr>
          <w:rFonts w:ascii="Calibri" w:eastAsia="Calibri" w:hAnsi="Calibri" w:cs="Calibri"/>
          <w:sz w:val="24"/>
          <w:szCs w:val="24"/>
          <w:lang w:val="es-ES"/>
        </w:rPr>
        <w:t xml:space="preserve"> respetando las características y especificaciones de fábrica del vehículo</w:t>
      </w:r>
      <w:r w:rsidR="009776B9" w:rsidRPr="003B7B79">
        <w:rPr>
          <w:rFonts w:ascii="Calibri" w:eastAsia="Calibri" w:hAnsi="Calibri" w:cs="Calibri"/>
          <w:sz w:val="24"/>
          <w:szCs w:val="24"/>
          <w:lang w:val="es-ES"/>
        </w:rPr>
        <w:t xml:space="preserve"> y las que establezca la </w:t>
      </w:r>
      <w:r w:rsidR="00411120" w:rsidRPr="003B7B79">
        <w:rPr>
          <w:rFonts w:ascii="Calibri" w:eastAsia="Calibri" w:hAnsi="Calibri" w:cs="Calibri"/>
          <w:sz w:val="24"/>
          <w:szCs w:val="24"/>
          <w:lang w:val="es-ES"/>
        </w:rPr>
        <w:t>Secretaría</w:t>
      </w:r>
      <w:r w:rsidR="006E4C63" w:rsidRPr="003B7B79">
        <w:rPr>
          <w:rFonts w:ascii="Calibri" w:eastAsia="Calibri" w:hAnsi="Calibri" w:cs="Calibri"/>
          <w:sz w:val="24"/>
          <w:szCs w:val="24"/>
          <w:lang w:val="es-ES"/>
        </w:rPr>
        <w:t>.</w:t>
      </w:r>
    </w:p>
    <w:p w14:paraId="07A968FF"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092DC00E" w14:textId="12545EAE" w:rsidR="006E4C63"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082C0F" w:rsidRPr="003B7B79">
        <w:rPr>
          <w:rFonts w:ascii="Calibri" w:eastAsia="Calibri" w:hAnsi="Calibri" w:cs="Calibri"/>
          <w:sz w:val="24"/>
          <w:szCs w:val="24"/>
          <w:lang w:val="es-ES"/>
        </w:rPr>
        <w:t xml:space="preserve"> 107. </w:t>
      </w:r>
      <w:r w:rsidR="006E4C63" w:rsidRPr="003B7B79">
        <w:rPr>
          <w:rFonts w:ascii="Calibri" w:eastAsia="Calibri" w:hAnsi="Calibri" w:cs="Calibri"/>
          <w:sz w:val="24"/>
          <w:szCs w:val="24"/>
          <w:lang w:val="es-ES"/>
        </w:rPr>
        <w:t>Los vehículos que se utilizan con fines de carga ligera podrán trasladar mercancías u objetos de poco volumen y peso dentro de sus límites territoriales como lo marca la concesión.</w:t>
      </w:r>
    </w:p>
    <w:p w14:paraId="3B2D7C27"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5B00BE4E" w14:textId="0B4D3634" w:rsidR="006E4C63"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082C0F" w:rsidRPr="003B7B79">
        <w:rPr>
          <w:rFonts w:ascii="Calibri" w:eastAsia="Calibri" w:hAnsi="Calibri" w:cs="Calibri"/>
          <w:sz w:val="24"/>
          <w:szCs w:val="24"/>
          <w:lang w:val="es-ES"/>
        </w:rPr>
        <w:t xml:space="preserve"> 108. </w:t>
      </w:r>
      <w:r w:rsidR="006E4C63" w:rsidRPr="003B7B79">
        <w:rPr>
          <w:rFonts w:ascii="Calibri" w:eastAsia="Calibri" w:hAnsi="Calibri" w:cs="Calibri"/>
          <w:sz w:val="24"/>
          <w:szCs w:val="24"/>
          <w:lang w:val="es-ES"/>
        </w:rPr>
        <w:t>Los vehículos que brinden el servicio de carga ligera pueden transportar un peso máximo de hasta 1500</w:t>
      </w:r>
      <w:r w:rsidR="00522B0B" w:rsidRPr="003B7B79">
        <w:rPr>
          <w:rFonts w:ascii="Calibri" w:eastAsia="Calibri" w:hAnsi="Calibri" w:cs="Calibri"/>
          <w:sz w:val="24"/>
          <w:szCs w:val="24"/>
          <w:lang w:val="es-ES"/>
        </w:rPr>
        <w:t xml:space="preserve"> </w:t>
      </w:r>
      <w:r w:rsidR="006E4C63" w:rsidRPr="003B7B79">
        <w:rPr>
          <w:rFonts w:ascii="Calibri" w:eastAsia="Calibri" w:hAnsi="Calibri" w:cs="Calibri"/>
          <w:sz w:val="24"/>
          <w:szCs w:val="24"/>
          <w:lang w:val="es-ES"/>
        </w:rPr>
        <w:t>Kg, en vehículos cuyas especificaciones de carga están diseñadas para trasladar esa capacidad por el fabricante.</w:t>
      </w:r>
    </w:p>
    <w:p w14:paraId="4691A3E2" w14:textId="77777777" w:rsidR="008F6445" w:rsidRPr="003B7B79" w:rsidRDefault="008F6445"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442599CF" w14:textId="29E00FBD" w:rsidR="006E4C63"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082C0F" w:rsidRPr="003B7B79">
        <w:rPr>
          <w:rFonts w:ascii="Calibri" w:eastAsia="Calibri" w:hAnsi="Calibri" w:cs="Calibri"/>
          <w:sz w:val="24"/>
          <w:szCs w:val="24"/>
          <w:lang w:val="es-ES"/>
        </w:rPr>
        <w:t xml:space="preserve"> 109. </w:t>
      </w:r>
      <w:r w:rsidR="006E4C63" w:rsidRPr="003B7B79">
        <w:rPr>
          <w:rFonts w:ascii="Calibri" w:eastAsia="Calibri" w:hAnsi="Calibri" w:cs="Calibri"/>
          <w:sz w:val="24"/>
          <w:szCs w:val="24"/>
          <w:lang w:val="es-ES"/>
        </w:rPr>
        <w:t xml:space="preserve">La estructura de los vehículos de carga en general no debe rebasar 1m de altura tomando como referencia el toldo y respetando la parte más ancha de la cabina. </w:t>
      </w:r>
    </w:p>
    <w:p w14:paraId="718A608E"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64A716ED" w14:textId="12B5A203" w:rsidR="006E4C63"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082C0F" w:rsidRPr="003B7B79">
        <w:rPr>
          <w:rFonts w:ascii="Calibri" w:eastAsia="Calibri" w:hAnsi="Calibri" w:cs="Calibri"/>
          <w:sz w:val="24"/>
          <w:szCs w:val="24"/>
          <w:lang w:val="es-ES"/>
        </w:rPr>
        <w:t xml:space="preserve"> 110. </w:t>
      </w:r>
      <w:r w:rsidR="006E4C63" w:rsidRPr="003B7B79">
        <w:rPr>
          <w:rFonts w:ascii="Calibri" w:eastAsia="Calibri" w:hAnsi="Calibri" w:cs="Calibri"/>
          <w:sz w:val="24"/>
          <w:szCs w:val="24"/>
          <w:lang w:val="es-ES"/>
        </w:rPr>
        <w:t>Los vehículos autorizados para brindar el servicio de carga ligera, no deben rebasar los 3000</w:t>
      </w:r>
      <w:r w:rsidR="00522B0B" w:rsidRPr="003B7B79">
        <w:rPr>
          <w:rFonts w:ascii="Calibri" w:eastAsia="Calibri" w:hAnsi="Calibri" w:cs="Calibri"/>
          <w:sz w:val="24"/>
          <w:szCs w:val="24"/>
          <w:lang w:val="es-ES"/>
        </w:rPr>
        <w:t xml:space="preserve"> </w:t>
      </w:r>
      <w:r w:rsidR="006E4C63" w:rsidRPr="003B7B79">
        <w:rPr>
          <w:rFonts w:ascii="Calibri" w:eastAsia="Calibri" w:hAnsi="Calibri" w:cs="Calibri"/>
          <w:sz w:val="24"/>
          <w:szCs w:val="24"/>
          <w:lang w:val="es-ES"/>
        </w:rPr>
        <w:t>Kg de peso bruto entre la mercancía, estructura y peso del vehículo.</w:t>
      </w:r>
    </w:p>
    <w:p w14:paraId="79277F4D"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7B4B9AD0" w14:textId="09E32AEE" w:rsidR="006E4C63"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522B0B" w:rsidRPr="003B7B79">
        <w:rPr>
          <w:rFonts w:ascii="Calibri" w:eastAsia="Calibri" w:hAnsi="Calibri" w:cs="Calibri"/>
          <w:sz w:val="24"/>
          <w:szCs w:val="24"/>
          <w:lang w:val="es-ES"/>
        </w:rPr>
        <w:t xml:space="preserve"> 111.</w:t>
      </w:r>
      <w:r w:rsidR="006E4C63" w:rsidRPr="003B7B79">
        <w:rPr>
          <w:rFonts w:ascii="Calibri" w:eastAsia="Calibri" w:hAnsi="Calibri" w:cs="Calibri"/>
          <w:sz w:val="24"/>
          <w:szCs w:val="24"/>
          <w:lang w:val="es-ES"/>
        </w:rPr>
        <w:t xml:space="preserve"> El transporte público de carga pesada podrá transportar todo tipo de mercancías u objetos por las </w:t>
      </w:r>
      <w:r w:rsidR="00522B0B" w:rsidRPr="003B7B79">
        <w:rPr>
          <w:rFonts w:ascii="Calibri" w:eastAsia="Calibri" w:hAnsi="Calibri" w:cs="Calibri"/>
          <w:sz w:val="24"/>
          <w:szCs w:val="24"/>
          <w:lang w:val="es-ES"/>
        </w:rPr>
        <w:t>vías</w:t>
      </w:r>
      <w:r w:rsidR="006E4C63" w:rsidRPr="003B7B79">
        <w:rPr>
          <w:rFonts w:ascii="Calibri" w:eastAsia="Calibri" w:hAnsi="Calibri" w:cs="Calibri"/>
          <w:sz w:val="24"/>
          <w:szCs w:val="24"/>
          <w:lang w:val="es-ES"/>
        </w:rPr>
        <w:t xml:space="preserve"> </w:t>
      </w:r>
      <w:r w:rsidR="00522B0B" w:rsidRPr="003B7B79">
        <w:rPr>
          <w:rFonts w:ascii="Calibri" w:eastAsia="Calibri" w:hAnsi="Calibri" w:cs="Calibri"/>
          <w:sz w:val="24"/>
          <w:szCs w:val="24"/>
          <w:lang w:val="es-ES"/>
        </w:rPr>
        <w:t>públicas</w:t>
      </w:r>
      <w:r w:rsidR="006E4C63" w:rsidRPr="003B7B79">
        <w:rPr>
          <w:rFonts w:ascii="Calibri" w:eastAsia="Calibri" w:hAnsi="Calibri" w:cs="Calibri"/>
          <w:sz w:val="24"/>
          <w:szCs w:val="24"/>
          <w:lang w:val="es-ES"/>
        </w:rPr>
        <w:t>, en vehículos de una sola cabi</w:t>
      </w:r>
      <w:r w:rsidR="00495885" w:rsidRPr="003B7B79">
        <w:rPr>
          <w:rFonts w:ascii="Calibri" w:eastAsia="Calibri" w:hAnsi="Calibri" w:cs="Calibri"/>
          <w:sz w:val="24"/>
          <w:szCs w:val="24"/>
          <w:lang w:val="es-ES"/>
        </w:rPr>
        <w:t>na</w:t>
      </w:r>
      <w:r w:rsidR="006E4C63" w:rsidRPr="003B7B79">
        <w:rPr>
          <w:rFonts w:ascii="Calibri" w:eastAsia="Calibri" w:hAnsi="Calibri" w:cs="Calibri"/>
          <w:sz w:val="24"/>
          <w:szCs w:val="24"/>
          <w:lang w:val="es-ES"/>
        </w:rPr>
        <w:t xml:space="preserve"> tipo pick up, respetando las características y especificaciones de fábrica del vehículo.</w:t>
      </w:r>
    </w:p>
    <w:p w14:paraId="1E7F28DB"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2C58AFFB" w14:textId="77777777" w:rsidR="009D568A" w:rsidRDefault="009D568A"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0F4F26D0" w14:textId="77D1F8A9" w:rsidR="006E4C63"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522B0B" w:rsidRPr="003B7B79">
        <w:rPr>
          <w:rFonts w:ascii="Calibri" w:eastAsia="Calibri" w:hAnsi="Calibri" w:cs="Calibri"/>
          <w:sz w:val="24"/>
          <w:szCs w:val="24"/>
          <w:lang w:val="es-ES"/>
        </w:rPr>
        <w:t xml:space="preserve"> 112. </w:t>
      </w:r>
      <w:r w:rsidR="006E4C63" w:rsidRPr="003B7B79">
        <w:rPr>
          <w:rFonts w:ascii="Calibri" w:eastAsia="Calibri" w:hAnsi="Calibri" w:cs="Calibri"/>
          <w:sz w:val="24"/>
          <w:szCs w:val="24"/>
          <w:lang w:val="es-ES"/>
        </w:rPr>
        <w:t>Los vehículos que se utilizan con fines de carga pesada podrán trasladar mercancías u objetos que rebasen el volumen y peso establecido en la carga ligera y la carga en general dentro de sus límites territoriales como lo marca la concesión.</w:t>
      </w:r>
    </w:p>
    <w:p w14:paraId="6A90B773"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4CDAB854" w14:textId="462DB729" w:rsidR="006E4C63"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522B0B" w:rsidRPr="003B7B79">
        <w:rPr>
          <w:rFonts w:ascii="Calibri" w:eastAsia="Calibri" w:hAnsi="Calibri" w:cs="Calibri"/>
          <w:sz w:val="24"/>
          <w:szCs w:val="24"/>
          <w:lang w:val="es-ES"/>
        </w:rPr>
        <w:t xml:space="preserve"> 113. </w:t>
      </w:r>
      <w:r w:rsidR="006E4C63" w:rsidRPr="003B7B79">
        <w:rPr>
          <w:rFonts w:ascii="Calibri" w:eastAsia="Calibri" w:hAnsi="Calibri" w:cs="Calibri"/>
          <w:sz w:val="24"/>
          <w:szCs w:val="24"/>
          <w:lang w:val="es-ES"/>
        </w:rPr>
        <w:t>Las estructuras de los vehículos de carga pesada no deben rebasar 1.5</w:t>
      </w:r>
      <w:r w:rsidR="00522B0B" w:rsidRPr="003B7B79">
        <w:rPr>
          <w:rFonts w:ascii="Calibri" w:eastAsia="Calibri" w:hAnsi="Calibri" w:cs="Calibri"/>
          <w:sz w:val="24"/>
          <w:szCs w:val="24"/>
          <w:lang w:val="es-ES"/>
        </w:rPr>
        <w:t xml:space="preserve"> </w:t>
      </w:r>
      <w:r w:rsidR="006E4C63" w:rsidRPr="003B7B79">
        <w:rPr>
          <w:rFonts w:ascii="Calibri" w:eastAsia="Calibri" w:hAnsi="Calibri" w:cs="Calibri"/>
          <w:sz w:val="24"/>
          <w:szCs w:val="24"/>
          <w:lang w:val="es-ES"/>
        </w:rPr>
        <w:t>m</w:t>
      </w:r>
      <w:r w:rsidR="00522B0B" w:rsidRPr="003B7B79">
        <w:rPr>
          <w:rFonts w:ascii="Calibri" w:eastAsia="Calibri" w:hAnsi="Calibri" w:cs="Calibri"/>
          <w:sz w:val="24"/>
          <w:szCs w:val="24"/>
          <w:lang w:val="es-ES"/>
        </w:rPr>
        <w:t>etros</w:t>
      </w:r>
      <w:r w:rsidR="006E4C63" w:rsidRPr="003B7B79">
        <w:rPr>
          <w:rFonts w:ascii="Calibri" w:eastAsia="Calibri" w:hAnsi="Calibri" w:cs="Calibri"/>
          <w:sz w:val="24"/>
          <w:szCs w:val="24"/>
          <w:lang w:val="es-ES"/>
        </w:rPr>
        <w:t xml:space="preserve"> de altura tomando como referencia el toldo y respetando la parte más ancha de la cabina. </w:t>
      </w:r>
    </w:p>
    <w:p w14:paraId="7DDE4A86"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53DDF8FB" w14:textId="2495208D" w:rsidR="006E4C63"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522B0B" w:rsidRPr="003B7B79">
        <w:rPr>
          <w:rFonts w:ascii="Calibri" w:eastAsia="Calibri" w:hAnsi="Calibri" w:cs="Calibri"/>
          <w:sz w:val="24"/>
          <w:szCs w:val="24"/>
          <w:lang w:val="es-ES"/>
        </w:rPr>
        <w:t xml:space="preserve"> 114. </w:t>
      </w:r>
      <w:r w:rsidR="006E4C63" w:rsidRPr="003B7B79">
        <w:rPr>
          <w:rFonts w:ascii="Calibri" w:eastAsia="Calibri" w:hAnsi="Calibri" w:cs="Calibri"/>
          <w:sz w:val="24"/>
          <w:szCs w:val="24"/>
          <w:lang w:val="es-ES"/>
        </w:rPr>
        <w:t>Los vehículos del servicio público en la modalidad de carga pesada tendrán una capacidad de carga superior a los 1500</w:t>
      </w:r>
      <w:r w:rsidR="00522B0B" w:rsidRPr="003B7B79">
        <w:rPr>
          <w:rFonts w:ascii="Calibri" w:eastAsia="Calibri" w:hAnsi="Calibri" w:cs="Calibri"/>
          <w:sz w:val="24"/>
          <w:szCs w:val="24"/>
          <w:lang w:val="es-ES"/>
        </w:rPr>
        <w:t xml:space="preserve"> </w:t>
      </w:r>
      <w:r w:rsidR="006E4C63" w:rsidRPr="003B7B79">
        <w:rPr>
          <w:rFonts w:ascii="Calibri" w:eastAsia="Calibri" w:hAnsi="Calibri" w:cs="Calibri"/>
          <w:sz w:val="24"/>
          <w:szCs w:val="24"/>
          <w:lang w:val="es-ES"/>
        </w:rPr>
        <w:t>kg e inferior a los 4000</w:t>
      </w:r>
      <w:r w:rsidR="00522B0B" w:rsidRPr="003B7B79">
        <w:rPr>
          <w:rFonts w:ascii="Calibri" w:eastAsia="Calibri" w:hAnsi="Calibri" w:cs="Calibri"/>
          <w:sz w:val="24"/>
          <w:szCs w:val="24"/>
          <w:lang w:val="es-ES"/>
        </w:rPr>
        <w:t xml:space="preserve"> </w:t>
      </w:r>
      <w:r w:rsidR="006E4C63" w:rsidRPr="003B7B79">
        <w:rPr>
          <w:rFonts w:ascii="Calibri" w:eastAsia="Calibri" w:hAnsi="Calibri" w:cs="Calibri"/>
          <w:sz w:val="24"/>
          <w:szCs w:val="24"/>
          <w:lang w:val="es-ES"/>
        </w:rPr>
        <w:t>kg y el peso bruto del vehículo, estructura y mercancía no deberá rebasar los 6500</w:t>
      </w:r>
      <w:r w:rsidR="00522B0B" w:rsidRPr="003B7B79">
        <w:rPr>
          <w:rFonts w:ascii="Calibri" w:eastAsia="Calibri" w:hAnsi="Calibri" w:cs="Calibri"/>
          <w:sz w:val="24"/>
          <w:szCs w:val="24"/>
          <w:lang w:val="es-ES"/>
        </w:rPr>
        <w:t xml:space="preserve"> </w:t>
      </w:r>
      <w:r w:rsidR="006E4C63" w:rsidRPr="003B7B79">
        <w:rPr>
          <w:rFonts w:ascii="Calibri" w:eastAsia="Calibri" w:hAnsi="Calibri" w:cs="Calibri"/>
          <w:sz w:val="24"/>
          <w:szCs w:val="24"/>
          <w:lang w:val="es-ES"/>
        </w:rPr>
        <w:t>Kg.</w:t>
      </w:r>
    </w:p>
    <w:p w14:paraId="05A58A3B"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3AB4B321" w14:textId="2F2996FC" w:rsidR="006E4C63"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522B0B" w:rsidRPr="003B7B79">
        <w:rPr>
          <w:rFonts w:ascii="Calibri" w:eastAsia="Calibri" w:hAnsi="Calibri" w:cs="Calibri"/>
          <w:sz w:val="24"/>
          <w:szCs w:val="24"/>
          <w:lang w:val="es-ES"/>
        </w:rPr>
        <w:t xml:space="preserve"> 115. </w:t>
      </w:r>
      <w:r w:rsidR="006E4C63" w:rsidRPr="003B7B79">
        <w:rPr>
          <w:rFonts w:ascii="Calibri" w:eastAsia="Calibri" w:hAnsi="Calibri" w:cs="Calibri"/>
          <w:sz w:val="24"/>
          <w:szCs w:val="24"/>
          <w:lang w:val="es-ES"/>
        </w:rPr>
        <w:t>Los vehículos que se utilicen para el transporte de carga de materiales, serán de una sola cabina tipo volteo.</w:t>
      </w:r>
    </w:p>
    <w:p w14:paraId="4148CD95"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2103A9BE"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El material transportado en los vehículos de transporte de carga de materiales, no debe rebasar la caja de la unidad.</w:t>
      </w:r>
    </w:p>
    <w:p w14:paraId="2493A4FC"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4F2D0B8C"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 xml:space="preserve">El peso a transportar en los vehículos de transporte de carga de materiales será de acuerdo a lo que define las especificaciones técnicas del fabricante. </w:t>
      </w:r>
    </w:p>
    <w:p w14:paraId="0E20D5F3"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1CBC87D2" w14:textId="210146E1" w:rsidR="006E4C63"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6E4F4A" w:rsidRPr="003B7B79">
        <w:rPr>
          <w:rFonts w:ascii="Calibri" w:eastAsia="Calibri" w:hAnsi="Calibri" w:cs="Calibri"/>
          <w:sz w:val="24"/>
          <w:szCs w:val="24"/>
          <w:lang w:val="es-ES"/>
        </w:rPr>
        <w:t xml:space="preserve"> 116.</w:t>
      </w:r>
      <w:r w:rsidR="006E4C63" w:rsidRPr="003B7B79">
        <w:rPr>
          <w:rFonts w:ascii="Calibri" w:eastAsia="Calibri" w:hAnsi="Calibri" w:cs="Calibri"/>
          <w:sz w:val="24"/>
          <w:szCs w:val="24"/>
          <w:lang w:val="es-ES"/>
        </w:rPr>
        <w:t xml:space="preserve"> Los vehículos que se utilicen para el transporte de carga de acarreo de agua, serán de una sola cabina tipo pipa.</w:t>
      </w:r>
    </w:p>
    <w:p w14:paraId="07B35424"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05AF9C2F"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Las medidas del contenedor en los vehículos de transporte de acarreo de agua, no debe rebasar el ancho de la unidad.</w:t>
      </w:r>
    </w:p>
    <w:p w14:paraId="3D0765E8"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5FDD3CE9"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 xml:space="preserve">El peso a transportar en los vehículos de transporte de acarreo de agua será de acuerdo a lo que define las especificaciones técnicas del fabricante. </w:t>
      </w:r>
    </w:p>
    <w:p w14:paraId="4576A95C" w14:textId="77777777" w:rsidR="00711D54" w:rsidRPr="003B7B79" w:rsidRDefault="00711D54"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744C0BC8" w14:textId="1E70AE10" w:rsidR="006E4C63" w:rsidRPr="003B7B79" w:rsidRDefault="009C0C08" w:rsidP="00111178">
      <w:pPr>
        <w:autoSpaceDE w:val="0"/>
        <w:autoSpaceDN w:val="0"/>
        <w:adjustRightInd w:val="0"/>
        <w:spacing w:after="0" w:line="276" w:lineRule="auto"/>
        <w:jc w:val="both"/>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711D54" w:rsidRPr="003B7B79">
        <w:rPr>
          <w:rFonts w:ascii="Calibri" w:eastAsia="Calibri" w:hAnsi="Calibri" w:cs="Calibri"/>
          <w:sz w:val="24"/>
          <w:szCs w:val="24"/>
          <w:lang w:val="es-ES"/>
        </w:rPr>
        <w:t xml:space="preserve"> 117. </w:t>
      </w:r>
      <w:r w:rsidR="00711D54" w:rsidRPr="003B7B79">
        <w:rPr>
          <w:rFonts w:ascii="Calibri" w:hAnsi="Calibri" w:cs="Calibri"/>
          <w:sz w:val="24"/>
          <w:szCs w:val="24"/>
        </w:rPr>
        <w:t>Los vehículos destinados para la prestación del servicio de grúa y salvamento, deberán reunir las características de armado, seguridad y equipamiento</w:t>
      </w:r>
      <w:r w:rsidR="00925E6E" w:rsidRPr="003B7B79">
        <w:rPr>
          <w:rFonts w:ascii="Calibri" w:hAnsi="Calibri" w:cs="Calibri"/>
          <w:sz w:val="24"/>
          <w:szCs w:val="24"/>
        </w:rPr>
        <w:t>s</w:t>
      </w:r>
      <w:r w:rsidR="00711D54" w:rsidRPr="003B7B79">
        <w:rPr>
          <w:rFonts w:ascii="Calibri" w:hAnsi="Calibri" w:cs="Calibri"/>
          <w:sz w:val="24"/>
          <w:szCs w:val="24"/>
        </w:rPr>
        <w:t xml:space="preserve"> necesarios para la función de arrastre y en su caso de salvamento, de conformidad con las </w:t>
      </w:r>
      <w:r w:rsidR="000E2E2A" w:rsidRPr="003B7B79">
        <w:rPr>
          <w:rFonts w:ascii="Calibri" w:hAnsi="Calibri" w:cs="Calibri"/>
          <w:sz w:val="24"/>
          <w:szCs w:val="24"/>
        </w:rPr>
        <w:t xml:space="preserve">disposiciones </w:t>
      </w:r>
      <w:r w:rsidR="000E2E2A">
        <w:rPr>
          <w:rFonts w:ascii="Calibri" w:hAnsi="Calibri" w:cs="Calibri"/>
          <w:sz w:val="24"/>
          <w:szCs w:val="24"/>
        </w:rPr>
        <w:t>que</w:t>
      </w:r>
      <w:r w:rsidR="000E2E2A" w:rsidRPr="003B7B79">
        <w:rPr>
          <w:rFonts w:ascii="Calibri" w:hAnsi="Calibri" w:cs="Calibri"/>
          <w:sz w:val="24"/>
          <w:szCs w:val="24"/>
        </w:rPr>
        <w:t xml:space="preserve"> </w:t>
      </w:r>
      <w:r w:rsidR="000E2E2A">
        <w:rPr>
          <w:rFonts w:ascii="Calibri" w:hAnsi="Calibri" w:cs="Calibri"/>
          <w:sz w:val="24"/>
          <w:szCs w:val="24"/>
        </w:rPr>
        <w:t>al</w:t>
      </w:r>
      <w:r w:rsidR="00711D54" w:rsidRPr="003B7B79">
        <w:rPr>
          <w:rFonts w:ascii="Calibri" w:hAnsi="Calibri" w:cs="Calibri"/>
          <w:sz w:val="24"/>
          <w:szCs w:val="24"/>
        </w:rPr>
        <w:t xml:space="preserve"> </w:t>
      </w:r>
      <w:r w:rsidR="000E2E2A" w:rsidRPr="003B7B79">
        <w:rPr>
          <w:rFonts w:ascii="Calibri" w:hAnsi="Calibri" w:cs="Calibri"/>
          <w:sz w:val="24"/>
          <w:szCs w:val="24"/>
        </w:rPr>
        <w:t xml:space="preserve">respecto </w:t>
      </w:r>
      <w:r w:rsidR="000E2E2A">
        <w:rPr>
          <w:rFonts w:ascii="Calibri" w:hAnsi="Calibri" w:cs="Calibri"/>
          <w:sz w:val="24"/>
          <w:szCs w:val="24"/>
        </w:rPr>
        <w:t>se</w:t>
      </w:r>
      <w:r w:rsidR="00711D54" w:rsidRPr="003B7B79">
        <w:rPr>
          <w:rFonts w:ascii="Calibri" w:hAnsi="Calibri" w:cs="Calibri"/>
          <w:sz w:val="24"/>
          <w:szCs w:val="24"/>
        </w:rPr>
        <w:t xml:space="preserve"> encuentren en las normas técnicas que emita la Secretaría.</w:t>
      </w:r>
    </w:p>
    <w:p w14:paraId="246CDDEF" w14:textId="77777777" w:rsidR="00711D54" w:rsidRPr="003B7B79" w:rsidRDefault="00711D54"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7F8AF169" w14:textId="290687B5" w:rsidR="006E4C63"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6E4F4A" w:rsidRPr="003B7B79">
        <w:rPr>
          <w:rFonts w:ascii="Calibri" w:eastAsia="Calibri" w:hAnsi="Calibri" w:cs="Calibri"/>
          <w:sz w:val="24"/>
          <w:szCs w:val="24"/>
          <w:lang w:val="es-ES"/>
        </w:rPr>
        <w:t xml:space="preserve"> 118. </w:t>
      </w:r>
      <w:r w:rsidR="0087628E" w:rsidRPr="003B7B79">
        <w:rPr>
          <w:rFonts w:ascii="Calibri" w:eastAsia="Calibri" w:hAnsi="Calibri" w:cs="Calibri"/>
          <w:sz w:val="24"/>
          <w:szCs w:val="24"/>
          <w:lang w:val="es-ES"/>
        </w:rPr>
        <w:t>L</w:t>
      </w:r>
      <w:r w:rsidR="006E4C63" w:rsidRPr="003B7B79">
        <w:rPr>
          <w:rFonts w:ascii="Calibri" w:eastAsia="Calibri" w:hAnsi="Calibri" w:cs="Calibri"/>
          <w:sz w:val="24"/>
          <w:szCs w:val="24"/>
          <w:lang w:val="es-ES"/>
        </w:rPr>
        <w:t xml:space="preserve">os autobuses que presten el servicio turístico deberán solicitar </w:t>
      </w:r>
      <w:r w:rsidR="009C2A6A" w:rsidRPr="003B7B79">
        <w:rPr>
          <w:rFonts w:ascii="Calibri" w:eastAsia="Calibri" w:hAnsi="Calibri" w:cs="Calibri"/>
          <w:sz w:val="24"/>
          <w:szCs w:val="24"/>
          <w:lang w:val="es-ES"/>
        </w:rPr>
        <w:t xml:space="preserve">a la Secretaría </w:t>
      </w:r>
      <w:r w:rsidR="006E4C63" w:rsidRPr="003B7B79">
        <w:rPr>
          <w:rFonts w:ascii="Calibri" w:eastAsia="Calibri" w:hAnsi="Calibri" w:cs="Calibri"/>
          <w:sz w:val="24"/>
          <w:szCs w:val="24"/>
          <w:lang w:val="es-ES"/>
        </w:rPr>
        <w:t>un permiso de ruta, así como placas especiales para este tipo de servicio.</w:t>
      </w:r>
    </w:p>
    <w:p w14:paraId="105C5650"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4167F6A1" w14:textId="2495D8FE" w:rsidR="006E4C63"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101C24" w:rsidRPr="003B7B79">
        <w:rPr>
          <w:rFonts w:ascii="Calibri" w:eastAsia="Calibri" w:hAnsi="Calibri" w:cs="Calibri"/>
          <w:sz w:val="24"/>
          <w:szCs w:val="24"/>
          <w:lang w:val="es-ES"/>
        </w:rPr>
        <w:t xml:space="preserve"> 119. </w:t>
      </w:r>
      <w:r w:rsidR="006E4C63" w:rsidRPr="003B7B79">
        <w:rPr>
          <w:rFonts w:ascii="Calibri" w:eastAsia="Calibri" w:hAnsi="Calibri" w:cs="Calibri"/>
          <w:sz w:val="24"/>
          <w:szCs w:val="24"/>
          <w:lang w:val="es-ES"/>
        </w:rPr>
        <w:t xml:space="preserve">La </w:t>
      </w:r>
      <w:r w:rsidR="00101C24" w:rsidRPr="003B7B79">
        <w:rPr>
          <w:rFonts w:ascii="Calibri" w:eastAsia="Calibri" w:hAnsi="Calibri" w:cs="Calibri"/>
          <w:sz w:val="24"/>
          <w:szCs w:val="24"/>
          <w:lang w:val="es-ES"/>
        </w:rPr>
        <w:t>S</w:t>
      </w:r>
      <w:r w:rsidR="006E4C63" w:rsidRPr="003B7B79">
        <w:rPr>
          <w:rFonts w:ascii="Calibri" w:eastAsia="Calibri" w:hAnsi="Calibri" w:cs="Calibri"/>
          <w:sz w:val="24"/>
          <w:szCs w:val="24"/>
          <w:lang w:val="es-ES"/>
        </w:rPr>
        <w:t>ecretaría revisará y aprobará la</w:t>
      </w:r>
      <w:r w:rsidR="00101C24" w:rsidRPr="003B7B79">
        <w:rPr>
          <w:rFonts w:ascii="Calibri" w:eastAsia="Calibri" w:hAnsi="Calibri" w:cs="Calibri"/>
          <w:sz w:val="24"/>
          <w:szCs w:val="24"/>
          <w:lang w:val="es-ES"/>
        </w:rPr>
        <w:t>s</w:t>
      </w:r>
      <w:r w:rsidR="006E4C63" w:rsidRPr="003B7B79">
        <w:rPr>
          <w:rFonts w:ascii="Calibri" w:eastAsia="Calibri" w:hAnsi="Calibri" w:cs="Calibri"/>
          <w:sz w:val="24"/>
          <w:szCs w:val="24"/>
          <w:lang w:val="es-ES"/>
        </w:rPr>
        <w:t xml:space="preserve"> ruta</w:t>
      </w:r>
      <w:r w:rsidR="00101C24" w:rsidRPr="003B7B79">
        <w:rPr>
          <w:rFonts w:ascii="Calibri" w:eastAsia="Calibri" w:hAnsi="Calibri" w:cs="Calibri"/>
          <w:sz w:val="24"/>
          <w:szCs w:val="24"/>
          <w:lang w:val="es-ES"/>
        </w:rPr>
        <w:t>s</w:t>
      </w:r>
      <w:r w:rsidR="006E4C63" w:rsidRPr="003B7B79">
        <w:rPr>
          <w:rFonts w:ascii="Calibri" w:eastAsia="Calibri" w:hAnsi="Calibri" w:cs="Calibri"/>
          <w:sz w:val="24"/>
          <w:szCs w:val="24"/>
          <w:lang w:val="es-ES"/>
        </w:rPr>
        <w:t xml:space="preserve"> solicitada</w:t>
      </w:r>
      <w:r w:rsidR="00101C24" w:rsidRPr="003B7B79">
        <w:rPr>
          <w:rFonts w:ascii="Calibri" w:eastAsia="Calibri" w:hAnsi="Calibri" w:cs="Calibri"/>
          <w:sz w:val="24"/>
          <w:szCs w:val="24"/>
          <w:lang w:val="es-ES"/>
        </w:rPr>
        <w:t>s</w:t>
      </w:r>
      <w:r w:rsidR="009C2A6A" w:rsidRPr="003B7B79">
        <w:rPr>
          <w:rFonts w:ascii="Calibri" w:eastAsia="Calibri" w:hAnsi="Calibri" w:cs="Calibri"/>
          <w:sz w:val="24"/>
          <w:szCs w:val="24"/>
          <w:lang w:val="es-ES"/>
        </w:rPr>
        <w:t xml:space="preserve"> por los concesionarios que presten el servicio turístico previo el dictamen correspondiente. Las rutas podrán ser revisa</w:t>
      </w:r>
      <w:r w:rsidR="0087628E" w:rsidRPr="003B7B79">
        <w:rPr>
          <w:rFonts w:ascii="Calibri" w:eastAsia="Calibri" w:hAnsi="Calibri" w:cs="Calibri"/>
          <w:sz w:val="24"/>
          <w:szCs w:val="24"/>
          <w:lang w:val="es-ES"/>
        </w:rPr>
        <w:t>das y</w:t>
      </w:r>
      <w:r w:rsidR="009C2A6A" w:rsidRPr="003B7B79">
        <w:rPr>
          <w:rFonts w:ascii="Calibri" w:eastAsia="Calibri" w:hAnsi="Calibri" w:cs="Calibri"/>
          <w:sz w:val="24"/>
          <w:szCs w:val="24"/>
          <w:lang w:val="es-ES"/>
        </w:rPr>
        <w:t xml:space="preserve"> modifica</w:t>
      </w:r>
      <w:r w:rsidR="0087628E" w:rsidRPr="003B7B79">
        <w:rPr>
          <w:rFonts w:ascii="Calibri" w:eastAsia="Calibri" w:hAnsi="Calibri" w:cs="Calibri"/>
          <w:sz w:val="24"/>
          <w:szCs w:val="24"/>
          <w:lang w:val="es-ES"/>
        </w:rPr>
        <w:t>das por la Secretaría</w:t>
      </w:r>
      <w:r w:rsidR="009C2A6A" w:rsidRPr="003B7B79">
        <w:rPr>
          <w:rFonts w:ascii="Calibri" w:eastAsia="Calibri" w:hAnsi="Calibri" w:cs="Calibri"/>
          <w:sz w:val="24"/>
          <w:szCs w:val="24"/>
          <w:lang w:val="es-ES"/>
        </w:rPr>
        <w:t>.</w:t>
      </w:r>
    </w:p>
    <w:p w14:paraId="4C6D67D6"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1C35656B" w14:textId="0B3D1D4D" w:rsidR="006E4C63"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101C24" w:rsidRPr="003B7B79">
        <w:rPr>
          <w:rFonts w:ascii="Calibri" w:eastAsia="Calibri" w:hAnsi="Calibri" w:cs="Calibri"/>
          <w:sz w:val="24"/>
          <w:szCs w:val="24"/>
          <w:lang w:val="es-ES"/>
        </w:rPr>
        <w:t xml:space="preserve"> 120.</w:t>
      </w:r>
      <w:r w:rsidR="006E4C63" w:rsidRPr="003B7B79">
        <w:rPr>
          <w:rFonts w:ascii="Calibri" w:eastAsia="Calibri" w:hAnsi="Calibri" w:cs="Calibri"/>
          <w:sz w:val="24"/>
          <w:szCs w:val="24"/>
          <w:lang w:val="es-ES"/>
        </w:rPr>
        <w:t xml:space="preserve"> Las unidades que presten </w:t>
      </w:r>
      <w:r w:rsidR="00435990" w:rsidRPr="003B7B79">
        <w:rPr>
          <w:rFonts w:ascii="Calibri" w:eastAsia="Calibri" w:hAnsi="Calibri" w:cs="Calibri"/>
          <w:sz w:val="24"/>
          <w:szCs w:val="24"/>
          <w:lang w:val="es-ES"/>
        </w:rPr>
        <w:t>el servicio de carga en todas su</w:t>
      </w:r>
      <w:r w:rsidR="009C2A6A" w:rsidRPr="003B7B79">
        <w:rPr>
          <w:rFonts w:ascii="Calibri" w:eastAsia="Calibri" w:hAnsi="Calibri" w:cs="Calibri"/>
          <w:sz w:val="24"/>
          <w:szCs w:val="24"/>
          <w:lang w:val="es-ES"/>
        </w:rPr>
        <w:t>s</w:t>
      </w:r>
      <w:r w:rsidR="00435990" w:rsidRPr="003B7B79">
        <w:rPr>
          <w:rFonts w:ascii="Calibri" w:eastAsia="Calibri" w:hAnsi="Calibri" w:cs="Calibri"/>
          <w:sz w:val="24"/>
          <w:szCs w:val="24"/>
          <w:lang w:val="es-ES"/>
        </w:rPr>
        <w:t xml:space="preserve"> </w:t>
      </w:r>
      <w:r w:rsidR="009C2A6A" w:rsidRPr="003B7B79">
        <w:rPr>
          <w:rFonts w:ascii="Calibri" w:eastAsia="Calibri" w:hAnsi="Calibri" w:cs="Calibri"/>
          <w:sz w:val="24"/>
          <w:szCs w:val="24"/>
          <w:lang w:val="es-ES"/>
        </w:rPr>
        <w:t>modalidades deberán</w:t>
      </w:r>
      <w:r w:rsidR="006E4C63" w:rsidRPr="003B7B79">
        <w:rPr>
          <w:rFonts w:ascii="Calibri" w:eastAsia="Calibri" w:hAnsi="Calibri" w:cs="Calibri"/>
          <w:sz w:val="24"/>
          <w:szCs w:val="24"/>
          <w:lang w:val="es-ES"/>
        </w:rPr>
        <w:t xml:space="preserve"> cont</w:t>
      </w:r>
      <w:r w:rsidR="0094679F" w:rsidRPr="003B7B79">
        <w:rPr>
          <w:rFonts w:ascii="Calibri" w:eastAsia="Calibri" w:hAnsi="Calibri" w:cs="Calibri"/>
          <w:sz w:val="24"/>
          <w:szCs w:val="24"/>
          <w:lang w:val="es-ES"/>
        </w:rPr>
        <w:t xml:space="preserve">ar con </w:t>
      </w:r>
      <w:r w:rsidR="006E4C63" w:rsidRPr="003B7B79">
        <w:rPr>
          <w:rFonts w:ascii="Calibri" w:eastAsia="Calibri" w:hAnsi="Calibri" w:cs="Calibri"/>
          <w:sz w:val="24"/>
          <w:szCs w:val="24"/>
          <w:lang w:val="es-ES"/>
        </w:rPr>
        <w:t xml:space="preserve">las medidas de seguridad para los usuarios, como son kit </w:t>
      </w:r>
      <w:r w:rsidR="0094679F" w:rsidRPr="003B7B79">
        <w:rPr>
          <w:rFonts w:ascii="Calibri" w:eastAsia="Calibri" w:hAnsi="Calibri" w:cs="Calibri"/>
          <w:sz w:val="24"/>
          <w:szCs w:val="24"/>
          <w:lang w:val="es-ES"/>
        </w:rPr>
        <w:t xml:space="preserve">de </w:t>
      </w:r>
      <w:r w:rsidR="006E4C63" w:rsidRPr="003B7B79">
        <w:rPr>
          <w:rFonts w:ascii="Calibri" w:eastAsia="Calibri" w:hAnsi="Calibri" w:cs="Calibri"/>
          <w:sz w:val="24"/>
          <w:szCs w:val="24"/>
          <w:lang w:val="es-ES"/>
        </w:rPr>
        <w:t>primeros auxilios, extinguidores, botón de pánico, entre otras.</w:t>
      </w:r>
    </w:p>
    <w:p w14:paraId="47808A32"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29426F37"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Los prestadores de este servicio deberán solicitar al municipio correspondiente el uso de suelo donde efectúan el inicio de su recorrido.</w:t>
      </w:r>
    </w:p>
    <w:p w14:paraId="74B15CA8"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533C8467" w14:textId="1F6206D5" w:rsidR="006E4C63"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101C24" w:rsidRPr="003B7B79">
        <w:rPr>
          <w:rFonts w:ascii="Calibri" w:eastAsia="Calibri" w:hAnsi="Calibri" w:cs="Calibri"/>
          <w:sz w:val="24"/>
          <w:szCs w:val="24"/>
          <w:lang w:val="es-ES"/>
        </w:rPr>
        <w:t xml:space="preserve"> 121. </w:t>
      </w:r>
      <w:r w:rsidR="006E4C63" w:rsidRPr="003B7B79">
        <w:rPr>
          <w:rFonts w:ascii="Calibri" w:eastAsia="Calibri" w:hAnsi="Calibri" w:cs="Calibri"/>
          <w:sz w:val="24"/>
          <w:szCs w:val="24"/>
          <w:lang w:val="es-ES"/>
        </w:rPr>
        <w:t>Los conductores de este tipo de servicio, deberán cumplir con los requisitos aplicables para la expedición de licencias de conducir que les corresponde establecidos por la Ley, este Reglamento y ejecutados por la Secretaría.</w:t>
      </w:r>
    </w:p>
    <w:p w14:paraId="53B0487F" w14:textId="77777777" w:rsidR="006E4C63" w:rsidRPr="003B7B79" w:rsidRDefault="006E4C6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2CDA0B40" w14:textId="18C56201" w:rsidR="00DC6941"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rPr>
      </w:pPr>
      <w:r w:rsidRPr="003B7B79">
        <w:rPr>
          <w:rFonts w:ascii="Calibri" w:eastAsia="Calibri" w:hAnsi="Calibri" w:cs="Calibri"/>
          <w:sz w:val="24"/>
          <w:szCs w:val="24"/>
          <w:lang w:val="es-ES"/>
        </w:rPr>
        <w:t>ARTÍCULO</w:t>
      </w:r>
      <w:r w:rsidR="00101C24" w:rsidRPr="003B7B79">
        <w:rPr>
          <w:rFonts w:ascii="Calibri" w:eastAsia="Calibri" w:hAnsi="Calibri" w:cs="Calibri"/>
          <w:sz w:val="24"/>
          <w:szCs w:val="24"/>
          <w:lang w:val="es-ES"/>
        </w:rPr>
        <w:t xml:space="preserve"> 122.</w:t>
      </w:r>
      <w:r w:rsidR="006E4C63" w:rsidRPr="003B7B79">
        <w:rPr>
          <w:rFonts w:ascii="Calibri" w:eastAsia="Calibri" w:hAnsi="Calibri" w:cs="Calibri"/>
          <w:sz w:val="24"/>
          <w:szCs w:val="24"/>
          <w:lang w:val="es-ES"/>
        </w:rPr>
        <w:t xml:space="preserve"> Los prestadores de este servicio público de transporte, deberán presentar el formato o diseño de la pintura de las unidades a la Secretaría para su aprobación, con el fin de evitar daños a la salud visual</w:t>
      </w:r>
      <w:r w:rsidR="00101C24" w:rsidRPr="003B7B79">
        <w:rPr>
          <w:rFonts w:ascii="Calibri" w:eastAsia="Calibri" w:hAnsi="Calibri" w:cs="Calibri"/>
          <w:sz w:val="24"/>
          <w:szCs w:val="24"/>
          <w:lang w:val="es-ES"/>
        </w:rPr>
        <w:t>, de conformidad con la norma técnica expedida por la Secretaría</w:t>
      </w:r>
      <w:r w:rsidR="006E4C63" w:rsidRPr="003B7B79">
        <w:rPr>
          <w:rFonts w:ascii="Calibri" w:eastAsia="Calibri" w:hAnsi="Calibri" w:cs="Calibri"/>
          <w:sz w:val="24"/>
          <w:szCs w:val="24"/>
          <w:lang w:val="es-ES"/>
        </w:rPr>
        <w:t xml:space="preserve">. </w:t>
      </w:r>
    </w:p>
    <w:p w14:paraId="43EE6B4B" w14:textId="77777777" w:rsidR="00BC5E43" w:rsidRPr="003B7B79" w:rsidRDefault="00BC5E43" w:rsidP="00111178">
      <w:pPr>
        <w:spacing w:after="0" w:line="276" w:lineRule="auto"/>
        <w:jc w:val="center"/>
        <w:rPr>
          <w:rFonts w:ascii="Calibri" w:eastAsia="Calibri" w:hAnsi="Calibri" w:cs="Calibri"/>
          <w:b/>
          <w:sz w:val="24"/>
          <w:szCs w:val="24"/>
        </w:rPr>
      </w:pPr>
    </w:p>
    <w:p w14:paraId="2C96FC4E" w14:textId="77777777" w:rsidR="006908A4" w:rsidRPr="003B7B79" w:rsidRDefault="006908A4"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 xml:space="preserve">CAPÍTULO </w:t>
      </w:r>
      <w:r w:rsidR="003277DC" w:rsidRPr="003B7B79">
        <w:rPr>
          <w:rFonts w:ascii="Calibri" w:eastAsia="Calibri" w:hAnsi="Calibri" w:cs="Calibri"/>
          <w:b/>
          <w:sz w:val="24"/>
          <w:szCs w:val="24"/>
        </w:rPr>
        <w:t>SEGUNDO</w:t>
      </w:r>
    </w:p>
    <w:p w14:paraId="375A10EE" w14:textId="77777777" w:rsidR="006908A4" w:rsidRPr="003B7B79" w:rsidRDefault="006908A4"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DE LAS PÓLIZAS DE SEGURO</w:t>
      </w:r>
    </w:p>
    <w:p w14:paraId="15485713" w14:textId="77777777" w:rsidR="006908A4" w:rsidRPr="003B7B79" w:rsidRDefault="006908A4" w:rsidP="00111178">
      <w:pPr>
        <w:spacing w:after="0" w:line="276" w:lineRule="auto"/>
        <w:jc w:val="both"/>
        <w:rPr>
          <w:rFonts w:ascii="Calibri" w:eastAsia="Calibri" w:hAnsi="Calibri" w:cs="Calibri"/>
          <w:sz w:val="24"/>
          <w:szCs w:val="24"/>
        </w:rPr>
      </w:pPr>
    </w:p>
    <w:p w14:paraId="13413ADD" w14:textId="77777777" w:rsidR="006908A4" w:rsidRPr="003B7B79" w:rsidRDefault="006908A4"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ED23E8" w:rsidRPr="003B7B79">
        <w:rPr>
          <w:rFonts w:ascii="Calibri" w:eastAsia="Calibri" w:hAnsi="Calibri" w:cs="Calibri"/>
          <w:sz w:val="24"/>
          <w:szCs w:val="24"/>
        </w:rPr>
        <w:t>123</w:t>
      </w:r>
      <w:r w:rsidRPr="003B7B79">
        <w:rPr>
          <w:rFonts w:ascii="Calibri" w:eastAsia="Calibri" w:hAnsi="Calibri" w:cs="Calibri"/>
          <w:sz w:val="24"/>
          <w:szCs w:val="24"/>
        </w:rPr>
        <w:t>. Los concesionarios y permisionarios, durante la vigencia de su concesión o permiso, están obligados a contar con seguro vigente para asegurar la vida de sus usuarios, y su carga, del conductor y de terceros, así como, para responder por los daños que pudiera ocasionarse por accidentes ocurridos durante la prestación del servicio.</w:t>
      </w:r>
    </w:p>
    <w:p w14:paraId="487BE449" w14:textId="77777777" w:rsidR="006908A4" w:rsidRPr="003B7B79" w:rsidRDefault="006908A4" w:rsidP="00111178">
      <w:pPr>
        <w:spacing w:after="0" w:line="276" w:lineRule="auto"/>
        <w:contextualSpacing/>
        <w:jc w:val="both"/>
        <w:rPr>
          <w:rFonts w:ascii="Calibri" w:eastAsia="Calibri" w:hAnsi="Calibri" w:cs="Calibri"/>
          <w:sz w:val="24"/>
          <w:szCs w:val="24"/>
        </w:rPr>
      </w:pPr>
    </w:p>
    <w:p w14:paraId="53F1A09B" w14:textId="257821B4" w:rsidR="006908A4"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ED23E8" w:rsidRPr="003B7B79">
        <w:rPr>
          <w:rFonts w:ascii="Calibri" w:eastAsia="Calibri" w:hAnsi="Calibri" w:cs="Calibri"/>
          <w:sz w:val="24"/>
          <w:szCs w:val="24"/>
          <w:lang w:val="es-ES"/>
        </w:rPr>
        <w:t xml:space="preserve"> 124. </w:t>
      </w:r>
      <w:r w:rsidR="006908A4" w:rsidRPr="003B7B79">
        <w:rPr>
          <w:rFonts w:ascii="Calibri" w:eastAsia="Calibri" w:hAnsi="Calibri" w:cs="Calibri"/>
          <w:sz w:val="24"/>
          <w:szCs w:val="24"/>
          <w:lang w:val="es-ES"/>
        </w:rPr>
        <w:t>La póliza de seguro es de carácter obligatorio para todos los vehículos motorizados del servicio público y privado que transiten en el territorio del Estado.</w:t>
      </w:r>
      <w:r w:rsidR="006908A4" w:rsidRPr="003B7B79">
        <w:rPr>
          <w:rFonts w:ascii="Calibri" w:eastAsia="Calibri" w:hAnsi="Calibri" w:cs="Calibri"/>
          <w:sz w:val="24"/>
          <w:szCs w:val="24"/>
          <w:lang w:val="es-ES"/>
        </w:rPr>
        <w:tab/>
      </w:r>
      <w:r w:rsidR="006908A4" w:rsidRPr="003B7B79">
        <w:rPr>
          <w:rFonts w:ascii="Calibri" w:eastAsia="Calibri" w:hAnsi="Calibri" w:cs="Calibri"/>
          <w:sz w:val="24"/>
          <w:szCs w:val="24"/>
          <w:lang w:val="es-ES"/>
        </w:rPr>
        <w:tab/>
      </w:r>
    </w:p>
    <w:p w14:paraId="01C6FC31" w14:textId="77777777" w:rsidR="009776B9" w:rsidRPr="003B7B79" w:rsidRDefault="009776B9"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77AB3D36" w14:textId="1BE7809C" w:rsidR="006908A4"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ED23E8" w:rsidRPr="003B7B79">
        <w:rPr>
          <w:rFonts w:ascii="Calibri" w:eastAsia="Calibri" w:hAnsi="Calibri" w:cs="Calibri"/>
          <w:sz w:val="24"/>
          <w:szCs w:val="24"/>
          <w:lang w:val="es-ES"/>
        </w:rPr>
        <w:t xml:space="preserve"> 125. </w:t>
      </w:r>
      <w:r w:rsidR="006908A4" w:rsidRPr="003B7B79">
        <w:rPr>
          <w:rFonts w:ascii="Calibri" w:eastAsia="Calibri" w:hAnsi="Calibri" w:cs="Calibri"/>
          <w:sz w:val="24"/>
          <w:szCs w:val="24"/>
          <w:lang w:val="es-ES"/>
        </w:rPr>
        <w:t>La póliza de seguro para el transporte público deberá cubrir los siguientes rubros: responsabilidad civil, gastos médicos a conductor y usuarios, gastos legales, responsabilidad civil del pasajero y muerte del conductor por accidente.</w:t>
      </w:r>
    </w:p>
    <w:p w14:paraId="7F5837D3" w14:textId="77777777" w:rsidR="00847700" w:rsidRPr="003B7B79" w:rsidRDefault="00847700"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7662998D" w14:textId="77777777" w:rsidR="00364371" w:rsidRPr="003B7B79" w:rsidRDefault="006908A4"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L</w:t>
      </w:r>
      <w:r w:rsidR="00364371" w:rsidRPr="003B7B79">
        <w:rPr>
          <w:rFonts w:ascii="Calibri" w:eastAsia="Calibri" w:hAnsi="Calibri" w:cs="Calibri"/>
          <w:sz w:val="24"/>
          <w:szCs w:val="24"/>
          <w:lang w:val="es-ES"/>
        </w:rPr>
        <w:t>os propietarios de vehículos de trans</w:t>
      </w:r>
      <w:r w:rsidRPr="003B7B79">
        <w:rPr>
          <w:rFonts w:ascii="Calibri" w:eastAsia="Calibri" w:hAnsi="Calibri" w:cs="Calibri"/>
          <w:sz w:val="24"/>
          <w:szCs w:val="24"/>
          <w:lang w:val="es-ES"/>
        </w:rPr>
        <w:t xml:space="preserve">porte privado </w:t>
      </w:r>
      <w:r w:rsidR="0081534D" w:rsidRPr="003B7B79">
        <w:rPr>
          <w:rFonts w:ascii="Calibri" w:eastAsia="Calibri" w:hAnsi="Calibri" w:cs="Calibri"/>
          <w:sz w:val="24"/>
          <w:szCs w:val="24"/>
          <w:lang w:val="es-ES"/>
        </w:rPr>
        <w:t xml:space="preserve">deberán contar con un seguro de responsabilidad civil para garantizar el pago de la indemnización por los daños que con motivo de la conducción del vehículo asegurado pudiera ocasionarle a terceros en sus bienes y personas, cuando dicho vehículo transite en vías, caminos y puentes </w:t>
      </w:r>
      <w:r w:rsidR="00625BBC" w:rsidRPr="003B7B79">
        <w:rPr>
          <w:rFonts w:ascii="Calibri" w:eastAsia="Calibri" w:hAnsi="Calibri" w:cs="Calibri"/>
          <w:sz w:val="24"/>
          <w:szCs w:val="24"/>
          <w:lang w:val="es-ES"/>
        </w:rPr>
        <w:t xml:space="preserve">de jurisdicción </w:t>
      </w:r>
      <w:r w:rsidR="0081534D" w:rsidRPr="003B7B79">
        <w:rPr>
          <w:rFonts w:ascii="Calibri" w:eastAsia="Calibri" w:hAnsi="Calibri" w:cs="Calibri"/>
          <w:sz w:val="24"/>
          <w:szCs w:val="24"/>
          <w:lang w:val="es-ES"/>
        </w:rPr>
        <w:t>estatal.</w:t>
      </w:r>
    </w:p>
    <w:p w14:paraId="3FA9B8D3" w14:textId="77777777" w:rsidR="00364371" w:rsidRPr="003B7B79" w:rsidRDefault="00364371"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6D244134" w14:textId="77777777" w:rsidR="0081534D" w:rsidRPr="003B7B79" w:rsidRDefault="00364371"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En caso de contar con seguro obligatorio para transitar en vías federales no será necesario contratar un nuevo</w:t>
      </w:r>
      <w:r w:rsidR="0081534D" w:rsidRPr="003B7B79">
        <w:rPr>
          <w:rFonts w:ascii="Calibri" w:eastAsia="Calibri" w:hAnsi="Calibri" w:cs="Calibri"/>
          <w:sz w:val="24"/>
          <w:szCs w:val="24"/>
          <w:lang w:val="es-ES"/>
        </w:rPr>
        <w:t xml:space="preserve"> seguro.</w:t>
      </w:r>
    </w:p>
    <w:p w14:paraId="22E65DD4" w14:textId="77777777" w:rsidR="0081534D" w:rsidRPr="003B7B79" w:rsidRDefault="0081534D"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7AAA6441" w14:textId="25AB38FE" w:rsidR="0081534D"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ED23E8" w:rsidRPr="003B7B79">
        <w:rPr>
          <w:rFonts w:ascii="Calibri" w:eastAsia="Calibri" w:hAnsi="Calibri" w:cs="Calibri"/>
          <w:sz w:val="24"/>
          <w:szCs w:val="24"/>
          <w:lang w:val="es-ES"/>
        </w:rPr>
        <w:t xml:space="preserve"> 126. </w:t>
      </w:r>
      <w:r w:rsidR="006908A4" w:rsidRPr="003B7B79">
        <w:rPr>
          <w:rFonts w:ascii="Calibri" w:eastAsia="Calibri" w:hAnsi="Calibri" w:cs="Calibri"/>
          <w:sz w:val="24"/>
          <w:szCs w:val="24"/>
          <w:lang w:val="es-ES"/>
        </w:rPr>
        <w:t>Ninguna unidad del servicio del transporte podrá circular en las vías públicas de jurisdicción estatal sin estar asegurada y portar copia simple de la póliza correspondiente. En ningún caso las autoridades de la materia podrán dispensar el cumplimiento de esta a los c</w:t>
      </w:r>
      <w:r w:rsidR="0081534D" w:rsidRPr="003B7B79">
        <w:rPr>
          <w:rFonts w:ascii="Calibri" w:eastAsia="Calibri" w:hAnsi="Calibri" w:cs="Calibri"/>
          <w:sz w:val="24"/>
          <w:szCs w:val="24"/>
          <w:lang w:val="es-ES"/>
        </w:rPr>
        <w:t>oncesionarios o permisionarios.</w:t>
      </w:r>
    </w:p>
    <w:p w14:paraId="75D5146F" w14:textId="77777777" w:rsidR="0081534D" w:rsidRPr="003B7B79" w:rsidRDefault="0081534D"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0A7DEC3A" w14:textId="17778AC5" w:rsidR="00556E18" w:rsidRPr="003B7B79" w:rsidRDefault="009C0C08" w:rsidP="00111178">
      <w:pPr>
        <w:widowControl w:val="0"/>
        <w:autoSpaceDE w:val="0"/>
        <w:autoSpaceDN w:val="0"/>
        <w:spacing w:after="0" w:line="276" w:lineRule="auto"/>
        <w:contextualSpacing/>
        <w:jc w:val="both"/>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81534D" w:rsidRPr="003B7B79">
        <w:rPr>
          <w:rFonts w:ascii="Calibri" w:eastAsia="Calibri" w:hAnsi="Calibri" w:cs="Calibri"/>
          <w:sz w:val="24"/>
          <w:szCs w:val="24"/>
          <w:lang w:val="es-ES"/>
        </w:rPr>
        <w:t xml:space="preserve"> 127. </w:t>
      </w:r>
      <w:r w:rsidR="003477DE" w:rsidRPr="003477DE">
        <w:rPr>
          <w:rFonts w:ascii="Calibri" w:eastAsia="Calibri" w:hAnsi="Calibri" w:cs="Calibri"/>
          <w:sz w:val="24"/>
          <w:szCs w:val="24"/>
          <w:lang w:val="es-ES"/>
        </w:rPr>
        <w:t>Todos los vehículos de servicio público de transporte, deberán contar con una póliza de seguro vigente para responder por los daños que con motivo de la prestación del servicio, pudieran ocasionarse al conductor, a los usuarios y terceros en su persona y/o patrimonio de conformidad con lo siguiente:</w:t>
      </w:r>
    </w:p>
    <w:p w14:paraId="1BDC10F7" w14:textId="77777777" w:rsidR="00144547" w:rsidRPr="003B7B79" w:rsidRDefault="00144547" w:rsidP="00111178">
      <w:pPr>
        <w:widowControl w:val="0"/>
        <w:autoSpaceDE w:val="0"/>
        <w:autoSpaceDN w:val="0"/>
        <w:spacing w:after="0" w:line="276" w:lineRule="auto"/>
        <w:contextualSpacing/>
        <w:jc w:val="both"/>
        <w:rPr>
          <w:rFonts w:ascii="Calibri" w:eastAsia="Calibri" w:hAnsi="Calibri" w:cs="Calibri"/>
          <w:sz w:val="24"/>
          <w:szCs w:val="24"/>
          <w:lang w:val="es-ES"/>
        </w:rPr>
      </w:pPr>
    </w:p>
    <w:p w14:paraId="6483876E" w14:textId="6634FEFD" w:rsidR="00144547" w:rsidRPr="003B7B79" w:rsidRDefault="009776B9" w:rsidP="00111178">
      <w:pPr>
        <w:widowControl w:val="0"/>
        <w:autoSpaceDE w:val="0"/>
        <w:autoSpaceDN w:val="0"/>
        <w:spacing w:after="0" w:line="276" w:lineRule="auto"/>
        <w:contextualSpacing/>
        <w:jc w:val="both"/>
        <w:rPr>
          <w:rFonts w:ascii="Calibri" w:eastAsia="Calibri" w:hAnsi="Calibri" w:cs="Calibri"/>
          <w:sz w:val="24"/>
          <w:szCs w:val="24"/>
          <w:lang w:val="es-ES"/>
        </w:rPr>
      </w:pPr>
      <w:r w:rsidRPr="003B7B79">
        <w:rPr>
          <w:rFonts w:ascii="Calibri" w:eastAsia="Calibri" w:hAnsi="Calibri" w:cs="Calibri"/>
          <w:sz w:val="24"/>
          <w:szCs w:val="24"/>
          <w:lang w:val="es-ES"/>
        </w:rPr>
        <w:t>I.</w:t>
      </w:r>
      <w:r w:rsidR="00144547" w:rsidRPr="003B7B79">
        <w:rPr>
          <w:rFonts w:ascii="Calibri" w:eastAsia="Calibri" w:hAnsi="Calibri" w:cs="Calibri"/>
          <w:sz w:val="24"/>
          <w:szCs w:val="24"/>
          <w:lang w:val="es-ES"/>
        </w:rPr>
        <w:t xml:space="preserve"> </w:t>
      </w:r>
      <w:r w:rsidR="003477DE" w:rsidRPr="003477DE">
        <w:rPr>
          <w:rFonts w:ascii="Calibri" w:eastAsia="Calibri" w:hAnsi="Calibri" w:cs="Calibri"/>
          <w:sz w:val="24"/>
          <w:szCs w:val="24"/>
          <w:lang w:val="es-ES"/>
        </w:rPr>
        <w:t>Servicio público de transporte de pasajeros colectivo, individual taxi, servicio de carga y servicio especial de transporte, deberán contar con póliza de seguro vigente que garantice</w:t>
      </w:r>
      <w:r w:rsidR="00925E6E" w:rsidRPr="003B7B79">
        <w:rPr>
          <w:rFonts w:ascii="Calibri" w:eastAsia="Calibri" w:hAnsi="Calibri" w:cs="Calibri"/>
          <w:sz w:val="24"/>
          <w:szCs w:val="24"/>
          <w:lang w:val="es-ES"/>
        </w:rPr>
        <w:t>:</w:t>
      </w:r>
    </w:p>
    <w:p w14:paraId="24EF6D8A" w14:textId="77777777" w:rsidR="00625BBC" w:rsidRPr="003B7B79" w:rsidRDefault="00625BBC" w:rsidP="00111178">
      <w:pPr>
        <w:widowControl w:val="0"/>
        <w:autoSpaceDE w:val="0"/>
        <w:autoSpaceDN w:val="0"/>
        <w:spacing w:after="0" w:line="276" w:lineRule="auto"/>
        <w:contextualSpacing/>
        <w:jc w:val="both"/>
        <w:rPr>
          <w:rFonts w:ascii="Calibri" w:eastAsia="Calibri" w:hAnsi="Calibri" w:cs="Calibri"/>
          <w:sz w:val="24"/>
          <w:szCs w:val="24"/>
          <w:lang w:val="es-ES"/>
        </w:rPr>
      </w:pPr>
    </w:p>
    <w:p w14:paraId="104A142A" w14:textId="3736CA8D" w:rsidR="003B08EA" w:rsidRPr="003B7B79" w:rsidRDefault="003477DE" w:rsidP="003477DE">
      <w:pPr>
        <w:pStyle w:val="Prrafodelista"/>
        <w:widowControl w:val="0"/>
        <w:numPr>
          <w:ilvl w:val="0"/>
          <w:numId w:val="170"/>
        </w:numPr>
        <w:autoSpaceDE w:val="0"/>
        <w:autoSpaceDN w:val="0"/>
        <w:spacing w:after="0"/>
        <w:jc w:val="both"/>
        <w:rPr>
          <w:rFonts w:cs="Calibri"/>
          <w:sz w:val="24"/>
          <w:szCs w:val="24"/>
          <w:lang w:val="es-ES"/>
        </w:rPr>
      </w:pPr>
      <w:r w:rsidRPr="003477DE">
        <w:rPr>
          <w:rFonts w:cs="Calibri"/>
          <w:sz w:val="24"/>
          <w:szCs w:val="24"/>
          <w:lang w:val="es-ES"/>
        </w:rPr>
        <w:t>Responsabilidad Civil para garantizar daños a terceros en sus bienes</w:t>
      </w:r>
      <w:r w:rsidR="00633568" w:rsidRPr="003B7B79">
        <w:rPr>
          <w:rFonts w:cs="Calibri"/>
          <w:sz w:val="24"/>
          <w:szCs w:val="24"/>
          <w:lang w:val="es-ES"/>
        </w:rPr>
        <w:t>;</w:t>
      </w:r>
    </w:p>
    <w:p w14:paraId="281E8A13" w14:textId="45937CD7" w:rsidR="003B08EA" w:rsidRPr="003B7B79" w:rsidRDefault="003B08EA" w:rsidP="00111178">
      <w:pPr>
        <w:pStyle w:val="Prrafodelista"/>
        <w:widowControl w:val="0"/>
        <w:numPr>
          <w:ilvl w:val="0"/>
          <w:numId w:val="170"/>
        </w:numPr>
        <w:autoSpaceDE w:val="0"/>
        <w:autoSpaceDN w:val="0"/>
        <w:spacing w:after="0"/>
        <w:jc w:val="both"/>
        <w:rPr>
          <w:rFonts w:cs="Calibri"/>
          <w:sz w:val="24"/>
          <w:szCs w:val="24"/>
          <w:lang w:val="es-ES"/>
        </w:rPr>
      </w:pPr>
      <w:r w:rsidRPr="003B7B79">
        <w:rPr>
          <w:rFonts w:cs="Calibri"/>
          <w:sz w:val="24"/>
          <w:szCs w:val="24"/>
          <w:lang w:val="es-ES"/>
        </w:rPr>
        <w:t>Gastos médicos del conductor y fami</w:t>
      </w:r>
      <w:r w:rsidR="00633568" w:rsidRPr="003B7B79">
        <w:rPr>
          <w:rFonts w:cs="Calibri"/>
          <w:sz w:val="24"/>
          <w:szCs w:val="24"/>
          <w:lang w:val="es-ES"/>
        </w:rPr>
        <w:t>liares;</w:t>
      </w:r>
    </w:p>
    <w:p w14:paraId="464D8CE2" w14:textId="77777777" w:rsidR="003B08EA" w:rsidRPr="003B7B79" w:rsidRDefault="003B08EA" w:rsidP="00111178">
      <w:pPr>
        <w:pStyle w:val="Prrafodelista"/>
        <w:widowControl w:val="0"/>
        <w:numPr>
          <w:ilvl w:val="0"/>
          <w:numId w:val="170"/>
        </w:numPr>
        <w:autoSpaceDE w:val="0"/>
        <w:autoSpaceDN w:val="0"/>
        <w:spacing w:after="0"/>
        <w:jc w:val="both"/>
        <w:rPr>
          <w:rFonts w:cs="Calibri"/>
          <w:sz w:val="24"/>
          <w:szCs w:val="24"/>
          <w:lang w:val="es-ES"/>
        </w:rPr>
      </w:pPr>
      <w:r w:rsidRPr="003B7B79">
        <w:rPr>
          <w:rFonts w:cs="Calibri"/>
          <w:sz w:val="24"/>
          <w:szCs w:val="24"/>
          <w:lang w:val="es-ES"/>
        </w:rPr>
        <w:t>Gastos legales</w:t>
      </w:r>
      <w:r w:rsidR="00633568" w:rsidRPr="003B7B79">
        <w:rPr>
          <w:rFonts w:cs="Calibri"/>
          <w:sz w:val="24"/>
          <w:szCs w:val="24"/>
          <w:lang w:val="es-ES"/>
        </w:rPr>
        <w:t>;</w:t>
      </w:r>
    </w:p>
    <w:p w14:paraId="545B3626" w14:textId="5A218895" w:rsidR="00C5097B" w:rsidRPr="003477DE" w:rsidRDefault="003477DE" w:rsidP="003477DE">
      <w:pPr>
        <w:pStyle w:val="Prrafodelista"/>
        <w:numPr>
          <w:ilvl w:val="0"/>
          <w:numId w:val="170"/>
        </w:numPr>
        <w:rPr>
          <w:rFonts w:cs="Calibri"/>
          <w:sz w:val="24"/>
          <w:szCs w:val="24"/>
          <w:lang w:val="es-ES"/>
        </w:rPr>
      </w:pPr>
      <w:r>
        <w:rPr>
          <w:rFonts w:cs="Calibri"/>
          <w:sz w:val="24"/>
          <w:szCs w:val="24"/>
          <w:lang w:val="es-ES"/>
        </w:rPr>
        <w:t>Res</w:t>
      </w:r>
      <w:r w:rsidRPr="003477DE">
        <w:rPr>
          <w:rFonts w:cs="Calibri"/>
          <w:sz w:val="24"/>
          <w:szCs w:val="24"/>
          <w:lang w:val="es-ES"/>
        </w:rPr>
        <w:t xml:space="preserve">ponsabilidad Civil </w:t>
      </w:r>
      <w:r w:rsidR="00B0331C">
        <w:rPr>
          <w:rFonts w:cs="Calibri"/>
          <w:sz w:val="24"/>
          <w:szCs w:val="24"/>
          <w:lang w:val="es-ES"/>
        </w:rPr>
        <w:t xml:space="preserve">por </w:t>
      </w:r>
      <w:r w:rsidRPr="003477DE">
        <w:rPr>
          <w:rFonts w:cs="Calibri"/>
          <w:sz w:val="24"/>
          <w:szCs w:val="24"/>
          <w:lang w:val="es-ES"/>
        </w:rPr>
        <w:t>pasajero, y</w:t>
      </w:r>
    </w:p>
    <w:p w14:paraId="0FFF1999" w14:textId="6CF3CEA4" w:rsidR="00C5097B" w:rsidRPr="003B7B79" w:rsidRDefault="00C5097B" w:rsidP="00111178">
      <w:pPr>
        <w:pStyle w:val="Prrafodelista"/>
        <w:widowControl w:val="0"/>
        <w:numPr>
          <w:ilvl w:val="0"/>
          <w:numId w:val="170"/>
        </w:numPr>
        <w:autoSpaceDE w:val="0"/>
        <w:autoSpaceDN w:val="0"/>
        <w:spacing w:after="0"/>
        <w:jc w:val="both"/>
        <w:rPr>
          <w:rFonts w:cs="Calibri"/>
          <w:sz w:val="24"/>
          <w:szCs w:val="24"/>
          <w:lang w:val="es-ES"/>
        </w:rPr>
      </w:pPr>
      <w:r w:rsidRPr="003B7B79">
        <w:rPr>
          <w:rFonts w:cs="Calibri"/>
          <w:sz w:val="24"/>
          <w:szCs w:val="24"/>
          <w:lang w:val="es-ES"/>
        </w:rPr>
        <w:t>Muerte de conductor</w:t>
      </w:r>
      <w:r w:rsidR="00633568" w:rsidRPr="003B7B79">
        <w:rPr>
          <w:rFonts w:cs="Calibri"/>
          <w:sz w:val="24"/>
          <w:szCs w:val="24"/>
          <w:lang w:val="es-ES"/>
        </w:rPr>
        <w:t>.</w:t>
      </w:r>
    </w:p>
    <w:p w14:paraId="4885B0F6" w14:textId="77777777" w:rsidR="00633568" w:rsidRDefault="00633568" w:rsidP="00111178">
      <w:pPr>
        <w:pStyle w:val="Prrafodelista"/>
        <w:widowControl w:val="0"/>
        <w:autoSpaceDE w:val="0"/>
        <w:autoSpaceDN w:val="0"/>
        <w:spacing w:after="0"/>
        <w:jc w:val="both"/>
        <w:rPr>
          <w:rFonts w:cs="Calibri"/>
          <w:sz w:val="24"/>
          <w:szCs w:val="24"/>
          <w:lang w:val="es-ES"/>
        </w:rPr>
      </w:pPr>
    </w:p>
    <w:p w14:paraId="7403F157" w14:textId="77777777" w:rsidR="00F47EF0" w:rsidRDefault="00F47EF0" w:rsidP="00111178">
      <w:pPr>
        <w:pStyle w:val="Prrafodelista"/>
        <w:widowControl w:val="0"/>
        <w:autoSpaceDE w:val="0"/>
        <w:autoSpaceDN w:val="0"/>
        <w:spacing w:after="0"/>
        <w:jc w:val="both"/>
        <w:rPr>
          <w:rFonts w:cs="Calibri"/>
          <w:sz w:val="24"/>
          <w:szCs w:val="24"/>
          <w:lang w:val="es-ES"/>
        </w:rPr>
      </w:pPr>
    </w:p>
    <w:p w14:paraId="32B22CBF" w14:textId="77777777" w:rsidR="00B0331C" w:rsidRDefault="00B0331C" w:rsidP="00111178">
      <w:pPr>
        <w:pStyle w:val="Prrafodelista"/>
        <w:widowControl w:val="0"/>
        <w:autoSpaceDE w:val="0"/>
        <w:autoSpaceDN w:val="0"/>
        <w:spacing w:after="0"/>
        <w:jc w:val="both"/>
        <w:rPr>
          <w:rFonts w:cs="Calibri"/>
          <w:sz w:val="24"/>
          <w:szCs w:val="24"/>
          <w:lang w:val="es-ES"/>
        </w:rPr>
      </w:pPr>
    </w:p>
    <w:p w14:paraId="5381A8ED" w14:textId="77777777" w:rsidR="00B0331C" w:rsidRPr="003B7B79" w:rsidRDefault="00B0331C" w:rsidP="00111178">
      <w:pPr>
        <w:pStyle w:val="Prrafodelista"/>
        <w:widowControl w:val="0"/>
        <w:autoSpaceDE w:val="0"/>
        <w:autoSpaceDN w:val="0"/>
        <w:spacing w:after="0"/>
        <w:jc w:val="both"/>
        <w:rPr>
          <w:rFonts w:cs="Calibri"/>
          <w:sz w:val="24"/>
          <w:szCs w:val="24"/>
          <w:lang w:val="es-ES"/>
        </w:rPr>
      </w:pPr>
    </w:p>
    <w:p w14:paraId="4BE2B7EA" w14:textId="47D311B9" w:rsidR="00144547" w:rsidRPr="003B7B79" w:rsidRDefault="009776B9" w:rsidP="00111178">
      <w:pPr>
        <w:widowControl w:val="0"/>
        <w:autoSpaceDE w:val="0"/>
        <w:autoSpaceDN w:val="0"/>
        <w:spacing w:after="0" w:line="276" w:lineRule="auto"/>
        <w:jc w:val="both"/>
        <w:rPr>
          <w:rFonts w:ascii="Calibri" w:hAnsi="Calibri" w:cs="Calibri"/>
          <w:sz w:val="24"/>
          <w:szCs w:val="24"/>
          <w:lang w:val="es-ES"/>
        </w:rPr>
      </w:pPr>
      <w:r w:rsidRPr="003B7B79">
        <w:rPr>
          <w:rFonts w:ascii="Calibri" w:hAnsi="Calibri" w:cs="Calibri"/>
          <w:sz w:val="24"/>
          <w:szCs w:val="24"/>
          <w:lang w:val="es-ES"/>
        </w:rPr>
        <w:t>II.</w:t>
      </w:r>
      <w:r w:rsidR="00144547" w:rsidRPr="003B7B79">
        <w:rPr>
          <w:rFonts w:ascii="Calibri" w:hAnsi="Calibri" w:cs="Calibri"/>
          <w:sz w:val="24"/>
          <w:szCs w:val="24"/>
          <w:lang w:val="es-ES"/>
        </w:rPr>
        <w:t xml:space="preserve"> </w:t>
      </w:r>
      <w:r w:rsidR="003870AA" w:rsidRPr="003B7B79">
        <w:rPr>
          <w:rFonts w:ascii="Calibri" w:hAnsi="Calibri" w:cs="Calibri"/>
          <w:sz w:val="24"/>
          <w:szCs w:val="24"/>
          <w:lang w:val="es-ES"/>
        </w:rPr>
        <w:t>Individual Mototaxi:</w:t>
      </w:r>
    </w:p>
    <w:p w14:paraId="53B67116" w14:textId="77777777" w:rsidR="00C5097B" w:rsidRPr="003B7B79" w:rsidRDefault="00C5097B" w:rsidP="00111178">
      <w:pPr>
        <w:widowControl w:val="0"/>
        <w:autoSpaceDE w:val="0"/>
        <w:autoSpaceDN w:val="0"/>
        <w:spacing w:after="0" w:line="276" w:lineRule="auto"/>
        <w:jc w:val="both"/>
        <w:rPr>
          <w:rFonts w:ascii="Calibri" w:hAnsi="Calibri" w:cs="Calibri"/>
          <w:sz w:val="24"/>
          <w:szCs w:val="24"/>
          <w:lang w:val="es-ES"/>
        </w:rPr>
      </w:pPr>
    </w:p>
    <w:p w14:paraId="191D341C" w14:textId="1DDE69B1" w:rsidR="00B600BE" w:rsidRPr="003B7B79" w:rsidRDefault="00B600BE" w:rsidP="00111178">
      <w:pPr>
        <w:pStyle w:val="Prrafodelista"/>
        <w:widowControl w:val="0"/>
        <w:numPr>
          <w:ilvl w:val="0"/>
          <w:numId w:val="187"/>
        </w:numPr>
        <w:autoSpaceDE w:val="0"/>
        <w:autoSpaceDN w:val="0"/>
        <w:spacing w:after="0"/>
        <w:jc w:val="both"/>
        <w:rPr>
          <w:rFonts w:cs="Calibri"/>
          <w:sz w:val="24"/>
          <w:szCs w:val="24"/>
          <w:lang w:val="es-ES"/>
        </w:rPr>
      </w:pPr>
      <w:r w:rsidRPr="003B7B79">
        <w:rPr>
          <w:rFonts w:cs="Calibri"/>
          <w:sz w:val="24"/>
          <w:szCs w:val="24"/>
          <w:lang w:val="es-ES"/>
        </w:rPr>
        <w:t>Responsabilidad Civil para garantizar daños a terceros en sus bienes;</w:t>
      </w:r>
    </w:p>
    <w:p w14:paraId="04E0BF42" w14:textId="795580BD" w:rsidR="00B600BE" w:rsidRPr="003B7B79" w:rsidRDefault="00B600BE" w:rsidP="00111178">
      <w:pPr>
        <w:pStyle w:val="Prrafodelista"/>
        <w:widowControl w:val="0"/>
        <w:numPr>
          <w:ilvl w:val="0"/>
          <w:numId w:val="187"/>
        </w:numPr>
        <w:autoSpaceDE w:val="0"/>
        <w:autoSpaceDN w:val="0"/>
        <w:spacing w:after="0"/>
        <w:jc w:val="both"/>
        <w:rPr>
          <w:rFonts w:cs="Calibri"/>
          <w:sz w:val="24"/>
          <w:szCs w:val="24"/>
          <w:lang w:val="es-ES"/>
        </w:rPr>
      </w:pPr>
      <w:r w:rsidRPr="003B7B79">
        <w:rPr>
          <w:rFonts w:cs="Calibri"/>
          <w:sz w:val="24"/>
          <w:szCs w:val="24"/>
          <w:lang w:val="es-ES"/>
        </w:rPr>
        <w:t>Gastos médi</w:t>
      </w:r>
      <w:r w:rsidR="00F47EF0">
        <w:rPr>
          <w:rFonts w:cs="Calibri"/>
          <w:sz w:val="24"/>
          <w:szCs w:val="24"/>
          <w:lang w:val="es-ES"/>
        </w:rPr>
        <w:t>cos del conductor y familiares</w:t>
      </w:r>
      <w:r w:rsidRPr="003B7B79">
        <w:rPr>
          <w:rFonts w:cs="Calibri"/>
          <w:sz w:val="24"/>
          <w:szCs w:val="24"/>
          <w:lang w:val="es-ES"/>
        </w:rPr>
        <w:t>;</w:t>
      </w:r>
    </w:p>
    <w:p w14:paraId="0E6CCEDE" w14:textId="77777777" w:rsidR="00633568" w:rsidRPr="003B7B79" w:rsidRDefault="00633568" w:rsidP="00111178">
      <w:pPr>
        <w:pStyle w:val="Prrafodelista"/>
        <w:widowControl w:val="0"/>
        <w:numPr>
          <w:ilvl w:val="0"/>
          <w:numId w:val="187"/>
        </w:numPr>
        <w:autoSpaceDE w:val="0"/>
        <w:autoSpaceDN w:val="0"/>
        <w:spacing w:after="0"/>
        <w:jc w:val="both"/>
        <w:rPr>
          <w:rFonts w:cs="Calibri"/>
          <w:sz w:val="24"/>
          <w:szCs w:val="24"/>
          <w:lang w:val="es-ES"/>
        </w:rPr>
      </w:pPr>
      <w:r w:rsidRPr="003B7B79">
        <w:rPr>
          <w:rFonts w:cs="Calibri"/>
          <w:sz w:val="24"/>
          <w:szCs w:val="24"/>
          <w:lang w:val="es-ES"/>
        </w:rPr>
        <w:t>Gastos legales;</w:t>
      </w:r>
    </w:p>
    <w:p w14:paraId="2A03D1AC" w14:textId="49EA0AEE" w:rsidR="00B600BE" w:rsidRPr="003B7B79" w:rsidRDefault="00F47EF0" w:rsidP="00F47EF0">
      <w:pPr>
        <w:pStyle w:val="Prrafodelista"/>
        <w:widowControl w:val="0"/>
        <w:numPr>
          <w:ilvl w:val="0"/>
          <w:numId w:val="187"/>
        </w:numPr>
        <w:autoSpaceDE w:val="0"/>
        <w:autoSpaceDN w:val="0"/>
        <w:spacing w:after="0"/>
        <w:jc w:val="both"/>
        <w:rPr>
          <w:rFonts w:cs="Calibri"/>
          <w:sz w:val="24"/>
          <w:szCs w:val="24"/>
          <w:lang w:val="es-ES"/>
        </w:rPr>
      </w:pPr>
      <w:r w:rsidRPr="00F47EF0">
        <w:rPr>
          <w:rFonts w:cs="Calibri"/>
          <w:sz w:val="24"/>
          <w:szCs w:val="24"/>
          <w:lang w:val="es-ES"/>
        </w:rPr>
        <w:t xml:space="preserve">Responsabilidad Civil </w:t>
      </w:r>
      <w:r w:rsidR="00B0331C">
        <w:rPr>
          <w:rFonts w:cs="Calibri"/>
          <w:sz w:val="24"/>
          <w:szCs w:val="24"/>
          <w:lang w:val="es-ES"/>
        </w:rPr>
        <w:t xml:space="preserve">por </w:t>
      </w:r>
      <w:r w:rsidRPr="00F47EF0">
        <w:rPr>
          <w:rFonts w:cs="Calibri"/>
          <w:sz w:val="24"/>
          <w:szCs w:val="24"/>
          <w:lang w:val="es-ES"/>
        </w:rPr>
        <w:t>pasajero</w:t>
      </w:r>
      <w:r w:rsidR="00633568" w:rsidRPr="003B7B79">
        <w:rPr>
          <w:rFonts w:cs="Calibri"/>
          <w:sz w:val="24"/>
          <w:szCs w:val="24"/>
          <w:lang w:val="es-ES"/>
        </w:rPr>
        <w:t>, y</w:t>
      </w:r>
    </w:p>
    <w:p w14:paraId="6F8F8FB8" w14:textId="4648DAF0" w:rsidR="00633568" w:rsidRPr="003B7B79" w:rsidRDefault="00633568" w:rsidP="00111178">
      <w:pPr>
        <w:pStyle w:val="Prrafodelista"/>
        <w:widowControl w:val="0"/>
        <w:numPr>
          <w:ilvl w:val="0"/>
          <w:numId w:val="187"/>
        </w:numPr>
        <w:autoSpaceDE w:val="0"/>
        <w:autoSpaceDN w:val="0"/>
        <w:spacing w:after="0"/>
        <w:jc w:val="both"/>
        <w:rPr>
          <w:rFonts w:cs="Calibri"/>
          <w:sz w:val="24"/>
          <w:szCs w:val="24"/>
          <w:lang w:val="es-ES"/>
        </w:rPr>
      </w:pPr>
      <w:r w:rsidRPr="003B7B79">
        <w:rPr>
          <w:rFonts w:cs="Calibri"/>
          <w:sz w:val="24"/>
          <w:szCs w:val="24"/>
          <w:lang w:val="es-ES"/>
        </w:rPr>
        <w:t>Muerte de conductor.</w:t>
      </w:r>
    </w:p>
    <w:p w14:paraId="718976AF" w14:textId="77777777" w:rsidR="00633568" w:rsidRPr="003B7B79" w:rsidRDefault="00633568" w:rsidP="00111178">
      <w:pPr>
        <w:pStyle w:val="Prrafodelista"/>
        <w:widowControl w:val="0"/>
        <w:autoSpaceDE w:val="0"/>
        <w:autoSpaceDN w:val="0"/>
        <w:spacing w:after="0"/>
        <w:jc w:val="both"/>
        <w:rPr>
          <w:rFonts w:cs="Calibri"/>
          <w:sz w:val="24"/>
          <w:szCs w:val="24"/>
          <w:lang w:val="es-ES"/>
        </w:rPr>
      </w:pPr>
    </w:p>
    <w:p w14:paraId="419B06B1" w14:textId="77777777" w:rsidR="00EA3965" w:rsidRPr="003B7B79" w:rsidRDefault="00EA3965" w:rsidP="00111178">
      <w:pPr>
        <w:pStyle w:val="Prrafodelista"/>
        <w:widowControl w:val="0"/>
        <w:autoSpaceDE w:val="0"/>
        <w:autoSpaceDN w:val="0"/>
        <w:spacing w:after="0"/>
        <w:jc w:val="both"/>
        <w:rPr>
          <w:rFonts w:cs="Calibri"/>
          <w:sz w:val="24"/>
          <w:szCs w:val="24"/>
          <w:lang w:val="es-ES"/>
        </w:rPr>
      </w:pPr>
    </w:p>
    <w:p w14:paraId="735C9C86" w14:textId="52BB49B4" w:rsidR="006908A4"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ED23E8" w:rsidRPr="003B7B79">
        <w:rPr>
          <w:rFonts w:ascii="Calibri" w:eastAsia="Calibri" w:hAnsi="Calibri" w:cs="Calibri"/>
          <w:sz w:val="24"/>
          <w:szCs w:val="24"/>
          <w:lang w:val="es-ES"/>
        </w:rPr>
        <w:t xml:space="preserve"> 128. </w:t>
      </w:r>
      <w:r w:rsidR="006908A4" w:rsidRPr="003B7B79">
        <w:rPr>
          <w:rFonts w:ascii="Calibri" w:eastAsia="Calibri" w:hAnsi="Calibri" w:cs="Calibri"/>
          <w:sz w:val="24"/>
          <w:szCs w:val="24"/>
          <w:lang w:val="es-ES"/>
        </w:rPr>
        <w:t>Las pólizas contendrán como mínimo lo siguiente:</w:t>
      </w:r>
    </w:p>
    <w:p w14:paraId="42EDB3EB" w14:textId="77777777" w:rsidR="006908A4" w:rsidRPr="003B7B79" w:rsidRDefault="006908A4"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341C264C" w14:textId="77777777" w:rsidR="006908A4" w:rsidRPr="003B7B79" w:rsidRDefault="006908A4" w:rsidP="00111178">
      <w:pPr>
        <w:numPr>
          <w:ilvl w:val="0"/>
          <w:numId w:val="126"/>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La vigencia del seguro</w:t>
      </w:r>
      <w:r w:rsidR="000C1B23" w:rsidRPr="003B7B79">
        <w:rPr>
          <w:rFonts w:ascii="Calibri" w:eastAsia="Calibri" w:hAnsi="Calibri" w:cs="Calibri"/>
          <w:sz w:val="24"/>
          <w:szCs w:val="24"/>
          <w:lang w:val="es-ES"/>
        </w:rPr>
        <w:t xml:space="preserve"> </w:t>
      </w:r>
      <w:r w:rsidR="00633568" w:rsidRPr="003B7B79">
        <w:rPr>
          <w:rFonts w:ascii="Calibri" w:eastAsia="Calibri" w:hAnsi="Calibri" w:cs="Calibri"/>
          <w:sz w:val="24"/>
          <w:szCs w:val="24"/>
          <w:lang w:val="es-ES"/>
        </w:rPr>
        <w:t xml:space="preserve">será </w:t>
      </w:r>
      <w:r w:rsidR="000C1B23" w:rsidRPr="003B7B79">
        <w:rPr>
          <w:rFonts w:ascii="Calibri" w:eastAsia="Calibri" w:hAnsi="Calibri" w:cs="Calibri"/>
          <w:sz w:val="24"/>
          <w:szCs w:val="24"/>
          <w:lang w:val="es-ES"/>
        </w:rPr>
        <w:t>con la vigencia de un año</w:t>
      </w:r>
      <w:r w:rsidRPr="003B7B79">
        <w:rPr>
          <w:rFonts w:ascii="Calibri" w:eastAsia="Calibri" w:hAnsi="Calibri" w:cs="Calibri"/>
          <w:sz w:val="24"/>
          <w:szCs w:val="24"/>
          <w:lang w:val="es-ES"/>
        </w:rPr>
        <w:t>;</w:t>
      </w:r>
    </w:p>
    <w:p w14:paraId="36F608FA" w14:textId="77777777" w:rsidR="00ED23E8" w:rsidRPr="003B7B79" w:rsidRDefault="00ED23E8"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17C330B8" w14:textId="77777777" w:rsidR="006908A4" w:rsidRPr="003B7B79" w:rsidRDefault="006908A4" w:rsidP="00111178">
      <w:pPr>
        <w:numPr>
          <w:ilvl w:val="0"/>
          <w:numId w:val="126"/>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Las coberturas amparadas y sus montos;</w:t>
      </w:r>
    </w:p>
    <w:p w14:paraId="3630CAC7" w14:textId="77777777" w:rsidR="00ED23E8" w:rsidRPr="003B7B79" w:rsidRDefault="00ED23E8"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08DFF629" w14:textId="77777777" w:rsidR="006908A4" w:rsidRPr="003B7B79" w:rsidRDefault="006908A4" w:rsidP="00111178">
      <w:pPr>
        <w:numPr>
          <w:ilvl w:val="0"/>
          <w:numId w:val="126"/>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Los datos y características específicas de la unidad aseguradas;</w:t>
      </w:r>
    </w:p>
    <w:p w14:paraId="12F32969" w14:textId="77777777" w:rsidR="00ED23E8" w:rsidRPr="003B7B79" w:rsidRDefault="00ED23E8"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1588628F" w14:textId="536F8927" w:rsidR="00ED23E8" w:rsidRPr="003B7B79" w:rsidRDefault="00D82208" w:rsidP="00111178">
      <w:pPr>
        <w:numPr>
          <w:ilvl w:val="0"/>
          <w:numId w:val="126"/>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 xml:space="preserve">El </w:t>
      </w:r>
      <w:r w:rsidR="006908A4" w:rsidRPr="003B7B79">
        <w:rPr>
          <w:rFonts w:ascii="Calibri" w:eastAsia="Calibri" w:hAnsi="Calibri" w:cs="Calibri"/>
          <w:sz w:val="24"/>
          <w:szCs w:val="24"/>
          <w:lang w:val="es-ES"/>
        </w:rPr>
        <w:t>nombre y domicilio del propi</w:t>
      </w:r>
      <w:r w:rsidR="00633568" w:rsidRPr="003B7B79">
        <w:rPr>
          <w:rFonts w:ascii="Calibri" w:eastAsia="Calibri" w:hAnsi="Calibri" w:cs="Calibri"/>
          <w:sz w:val="24"/>
          <w:szCs w:val="24"/>
          <w:lang w:val="es-ES"/>
        </w:rPr>
        <w:t>etario de la unidad aseguradas;</w:t>
      </w:r>
    </w:p>
    <w:p w14:paraId="2C39D161" w14:textId="77777777" w:rsidR="00690C74" w:rsidRPr="003B7B79" w:rsidRDefault="00690C74" w:rsidP="00111178">
      <w:pPr>
        <w:suppressAutoHyphens/>
        <w:autoSpaceDN w:val="0"/>
        <w:spacing w:after="0" w:line="276" w:lineRule="auto"/>
        <w:ind w:left="709"/>
        <w:contextualSpacing/>
        <w:jc w:val="both"/>
        <w:textAlignment w:val="baseline"/>
        <w:rPr>
          <w:rFonts w:ascii="Calibri" w:eastAsia="Calibri" w:hAnsi="Calibri" w:cs="Calibri"/>
          <w:sz w:val="24"/>
          <w:szCs w:val="24"/>
          <w:lang w:val="es-ES"/>
        </w:rPr>
      </w:pPr>
    </w:p>
    <w:p w14:paraId="41225061" w14:textId="77777777" w:rsidR="00633568" w:rsidRPr="003B7B79" w:rsidRDefault="006908A4" w:rsidP="00111178">
      <w:pPr>
        <w:numPr>
          <w:ilvl w:val="0"/>
          <w:numId w:val="126"/>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El tipo o modalidad de servicio al que</w:t>
      </w:r>
      <w:r w:rsidR="00633568" w:rsidRPr="003B7B79">
        <w:rPr>
          <w:rFonts w:ascii="Calibri" w:eastAsia="Calibri" w:hAnsi="Calibri" w:cs="Calibri"/>
          <w:sz w:val="24"/>
          <w:szCs w:val="24"/>
          <w:lang w:val="es-ES"/>
        </w:rPr>
        <w:t xml:space="preserve"> se destine la unidad asegurada;</w:t>
      </w:r>
    </w:p>
    <w:p w14:paraId="5C72606B" w14:textId="77777777" w:rsidR="00633568" w:rsidRPr="003B7B79" w:rsidRDefault="00633568" w:rsidP="00111178">
      <w:pPr>
        <w:suppressAutoHyphens/>
        <w:autoSpaceDN w:val="0"/>
        <w:spacing w:after="0" w:line="276" w:lineRule="auto"/>
        <w:ind w:left="709"/>
        <w:contextualSpacing/>
        <w:jc w:val="both"/>
        <w:textAlignment w:val="baseline"/>
        <w:rPr>
          <w:rFonts w:ascii="Calibri" w:eastAsia="Calibri" w:hAnsi="Calibri" w:cs="Calibri"/>
          <w:sz w:val="24"/>
          <w:szCs w:val="24"/>
          <w:lang w:val="es-ES"/>
        </w:rPr>
      </w:pPr>
    </w:p>
    <w:p w14:paraId="2AE9D824" w14:textId="77777777" w:rsidR="00633568" w:rsidRPr="003B7B79" w:rsidRDefault="00633568" w:rsidP="00111178">
      <w:pPr>
        <w:numPr>
          <w:ilvl w:val="0"/>
          <w:numId w:val="126"/>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Que las coberturas responsabilidad civil por daños a terceros, responsabilidad civil pasajero y muerte del conductor tienen el carácter de obligatorio, y</w:t>
      </w:r>
    </w:p>
    <w:p w14:paraId="6815ACCD" w14:textId="77777777" w:rsidR="00690C74" w:rsidRPr="003B7B79" w:rsidRDefault="00690C74" w:rsidP="00111178">
      <w:pPr>
        <w:suppressAutoHyphens/>
        <w:autoSpaceDN w:val="0"/>
        <w:spacing w:after="0" w:line="276" w:lineRule="auto"/>
        <w:ind w:left="709"/>
        <w:contextualSpacing/>
        <w:jc w:val="both"/>
        <w:textAlignment w:val="baseline"/>
        <w:rPr>
          <w:rFonts w:ascii="Calibri" w:eastAsia="Calibri" w:hAnsi="Calibri" w:cs="Calibri"/>
          <w:sz w:val="24"/>
          <w:szCs w:val="24"/>
          <w:lang w:val="es-ES"/>
        </w:rPr>
      </w:pPr>
    </w:p>
    <w:p w14:paraId="22931881" w14:textId="77777777" w:rsidR="006908A4" w:rsidRPr="003B7B79" w:rsidRDefault="00690C74" w:rsidP="00111178">
      <w:pPr>
        <w:numPr>
          <w:ilvl w:val="0"/>
          <w:numId w:val="126"/>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hAnsi="Calibri" w:cs="Calibri"/>
          <w:sz w:val="24"/>
          <w:szCs w:val="24"/>
        </w:rPr>
        <w:t xml:space="preserve">La expresa voluntad de la aseguradora de someterse al procedimiento señalado en este reglamento, para </w:t>
      </w:r>
      <w:r w:rsidR="00D25B38" w:rsidRPr="003B7B79">
        <w:rPr>
          <w:rFonts w:ascii="Calibri" w:hAnsi="Calibri" w:cs="Calibri"/>
          <w:sz w:val="24"/>
          <w:szCs w:val="24"/>
        </w:rPr>
        <w:t xml:space="preserve">el pago de </w:t>
      </w:r>
      <w:r w:rsidRPr="003B7B79">
        <w:rPr>
          <w:rFonts w:ascii="Calibri" w:hAnsi="Calibri" w:cs="Calibri"/>
          <w:sz w:val="24"/>
          <w:szCs w:val="24"/>
        </w:rPr>
        <w:t>la reparación del daño a usuarios de los servicios a que se refiera el contrato de seguro.</w:t>
      </w:r>
    </w:p>
    <w:p w14:paraId="001FD326" w14:textId="77777777" w:rsidR="000C1B23" w:rsidRPr="003B7B79" w:rsidRDefault="000C1B23"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5FF41AD1" w14:textId="1690B5EA" w:rsidR="006908A4"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ED23E8" w:rsidRPr="003B7B79">
        <w:rPr>
          <w:rFonts w:ascii="Calibri" w:eastAsia="Calibri" w:hAnsi="Calibri" w:cs="Calibri"/>
          <w:sz w:val="24"/>
          <w:szCs w:val="24"/>
          <w:lang w:val="es-ES"/>
        </w:rPr>
        <w:t xml:space="preserve"> 129. </w:t>
      </w:r>
      <w:r w:rsidR="006908A4" w:rsidRPr="003B7B79">
        <w:rPr>
          <w:rFonts w:ascii="Calibri" w:eastAsia="Calibri" w:hAnsi="Calibri" w:cs="Calibri"/>
          <w:sz w:val="24"/>
          <w:szCs w:val="24"/>
          <w:lang w:val="es-ES"/>
        </w:rPr>
        <w:t xml:space="preserve">Las pólizas de seguro </w:t>
      </w:r>
      <w:r w:rsidR="00893E3B" w:rsidRPr="003B7B79">
        <w:rPr>
          <w:rFonts w:ascii="Calibri" w:eastAsia="Calibri" w:hAnsi="Calibri" w:cs="Calibri"/>
          <w:sz w:val="24"/>
          <w:szCs w:val="24"/>
          <w:lang w:val="es-ES"/>
        </w:rPr>
        <w:t xml:space="preserve">deberán </w:t>
      </w:r>
      <w:r w:rsidR="006908A4" w:rsidRPr="003B7B79">
        <w:rPr>
          <w:rFonts w:ascii="Calibri" w:eastAsia="Calibri" w:hAnsi="Calibri" w:cs="Calibri"/>
          <w:sz w:val="24"/>
          <w:szCs w:val="24"/>
          <w:lang w:val="es-ES"/>
        </w:rPr>
        <w:t>ser contratadas por</w:t>
      </w:r>
      <w:r w:rsidR="005B6845" w:rsidRPr="003B7B79">
        <w:rPr>
          <w:rFonts w:ascii="Calibri" w:eastAsia="Calibri" w:hAnsi="Calibri" w:cs="Calibri"/>
          <w:sz w:val="24"/>
          <w:szCs w:val="24"/>
          <w:lang w:val="es-ES"/>
        </w:rPr>
        <w:t xml:space="preserve"> la vigencia de</w:t>
      </w:r>
      <w:r w:rsidR="006908A4" w:rsidRPr="003B7B79">
        <w:rPr>
          <w:rFonts w:ascii="Calibri" w:eastAsia="Calibri" w:hAnsi="Calibri" w:cs="Calibri"/>
          <w:sz w:val="24"/>
          <w:szCs w:val="24"/>
          <w:lang w:val="es-ES"/>
        </w:rPr>
        <w:t xml:space="preserve"> un año</w:t>
      </w:r>
      <w:r w:rsidR="00893E3B" w:rsidRPr="003B7B79">
        <w:rPr>
          <w:rFonts w:ascii="Calibri" w:eastAsia="Calibri" w:hAnsi="Calibri" w:cs="Calibri"/>
          <w:sz w:val="24"/>
          <w:szCs w:val="24"/>
          <w:lang w:val="es-ES"/>
        </w:rPr>
        <w:t xml:space="preserve"> </w:t>
      </w:r>
      <w:r w:rsidR="006908A4" w:rsidRPr="003B7B79">
        <w:rPr>
          <w:rFonts w:ascii="Calibri" w:eastAsia="Calibri" w:hAnsi="Calibri" w:cs="Calibri"/>
          <w:sz w:val="24"/>
          <w:szCs w:val="24"/>
          <w:lang w:val="es-ES"/>
        </w:rPr>
        <w:t xml:space="preserve">y cubierta la totalidad del monto </w:t>
      </w:r>
      <w:r w:rsidR="00893E3B" w:rsidRPr="003B7B79">
        <w:rPr>
          <w:rFonts w:ascii="Calibri" w:eastAsia="Calibri" w:hAnsi="Calibri" w:cs="Calibri"/>
          <w:sz w:val="24"/>
          <w:szCs w:val="24"/>
          <w:lang w:val="es-ES"/>
        </w:rPr>
        <w:t xml:space="preserve">de la prima en una sola exhibición, por lo que no deberá ser fraccionado el pago. El seguro deberá corresponder </w:t>
      </w:r>
      <w:r w:rsidR="006908A4" w:rsidRPr="003B7B79">
        <w:rPr>
          <w:rFonts w:ascii="Calibri" w:eastAsia="Calibri" w:hAnsi="Calibri" w:cs="Calibri"/>
          <w:sz w:val="24"/>
          <w:szCs w:val="24"/>
          <w:lang w:val="es-ES"/>
        </w:rPr>
        <w:t>a la modalidad y tipo de servicio que se preste para asegurar la vida de sus usuarios, su carg</w:t>
      </w:r>
      <w:r w:rsidR="00C5097B" w:rsidRPr="003B7B79">
        <w:rPr>
          <w:rFonts w:ascii="Calibri" w:eastAsia="Calibri" w:hAnsi="Calibri" w:cs="Calibri"/>
          <w:sz w:val="24"/>
          <w:szCs w:val="24"/>
          <w:lang w:val="es-ES"/>
        </w:rPr>
        <w:t>a, del conductor y de terceros.</w:t>
      </w:r>
    </w:p>
    <w:p w14:paraId="32B59EBE" w14:textId="77777777" w:rsidR="006908A4" w:rsidRPr="003B7B79" w:rsidRDefault="006908A4"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5D5844EE" w14:textId="77777777" w:rsidR="00AD56CE" w:rsidRDefault="00AD56CE"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7C97A694" w14:textId="2B71B07A" w:rsidR="00893E3B"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ED23E8" w:rsidRPr="003B7B79">
        <w:rPr>
          <w:rFonts w:ascii="Calibri" w:eastAsia="Calibri" w:hAnsi="Calibri" w:cs="Calibri"/>
          <w:sz w:val="24"/>
          <w:szCs w:val="24"/>
          <w:lang w:val="es-ES"/>
        </w:rPr>
        <w:t xml:space="preserve"> 130. </w:t>
      </w:r>
      <w:r w:rsidR="006908A4" w:rsidRPr="003B7B79">
        <w:rPr>
          <w:rFonts w:ascii="Calibri" w:eastAsia="Calibri" w:hAnsi="Calibri" w:cs="Calibri"/>
          <w:sz w:val="24"/>
          <w:szCs w:val="24"/>
          <w:lang w:val="es-ES"/>
        </w:rPr>
        <w:t>L</w:t>
      </w:r>
      <w:r w:rsidR="00D96159" w:rsidRPr="003B7B79">
        <w:rPr>
          <w:rFonts w:ascii="Calibri" w:eastAsia="Calibri" w:hAnsi="Calibri" w:cs="Calibri"/>
          <w:sz w:val="24"/>
          <w:szCs w:val="24"/>
          <w:lang w:val="es-ES"/>
        </w:rPr>
        <w:t xml:space="preserve">a póliza de seguro </w:t>
      </w:r>
      <w:r w:rsidR="006908A4" w:rsidRPr="003B7B79">
        <w:rPr>
          <w:rFonts w:ascii="Calibri" w:eastAsia="Calibri" w:hAnsi="Calibri" w:cs="Calibri"/>
          <w:sz w:val="24"/>
          <w:szCs w:val="24"/>
          <w:lang w:val="es-ES"/>
        </w:rPr>
        <w:t>deberá</w:t>
      </w:r>
      <w:r w:rsidR="00D96159" w:rsidRPr="003B7B79">
        <w:rPr>
          <w:rFonts w:ascii="Calibri" w:eastAsia="Calibri" w:hAnsi="Calibri" w:cs="Calibri"/>
          <w:sz w:val="24"/>
          <w:szCs w:val="24"/>
          <w:lang w:val="es-ES"/>
        </w:rPr>
        <w:t xml:space="preserve"> ser contratada</w:t>
      </w:r>
      <w:r w:rsidR="006908A4" w:rsidRPr="003B7B79">
        <w:rPr>
          <w:rFonts w:ascii="Calibri" w:eastAsia="Calibri" w:hAnsi="Calibri" w:cs="Calibri"/>
          <w:sz w:val="24"/>
          <w:szCs w:val="24"/>
          <w:lang w:val="es-ES"/>
        </w:rPr>
        <w:t xml:space="preserve"> con una Institución legalmente </w:t>
      </w:r>
      <w:r w:rsidR="00D96159" w:rsidRPr="003B7B79">
        <w:rPr>
          <w:rFonts w:ascii="Calibri" w:hAnsi="Calibri" w:cs="Calibri"/>
          <w:sz w:val="24"/>
          <w:szCs w:val="24"/>
          <w:shd w:val="clear" w:color="auto" w:fill="FFFFFF"/>
        </w:rPr>
        <w:t>constituida de acuerdo a las leyes mexicanas aplicables a la materia y autorizada por la Secretaría de Hacienda y Crédito Público</w:t>
      </w:r>
      <w:r w:rsidR="00E00839" w:rsidRPr="003B7B79">
        <w:rPr>
          <w:rFonts w:ascii="Calibri" w:hAnsi="Calibri" w:cs="Calibri"/>
          <w:sz w:val="24"/>
          <w:szCs w:val="24"/>
          <w:shd w:val="clear" w:color="auto" w:fill="FFFFFF"/>
        </w:rPr>
        <w:t xml:space="preserve">. </w:t>
      </w:r>
      <w:r w:rsidR="00D96159" w:rsidRPr="003B7B79">
        <w:rPr>
          <w:rFonts w:ascii="Calibri" w:hAnsi="Calibri" w:cs="Calibri"/>
          <w:sz w:val="24"/>
          <w:szCs w:val="24"/>
          <w:shd w:val="clear" w:color="auto" w:fill="FFFFFF"/>
        </w:rPr>
        <w:t>El concesionario deberá presentar a la Secretaría el original de la póliza y</w:t>
      </w:r>
      <w:r w:rsidR="006908A4" w:rsidRPr="003B7B79">
        <w:rPr>
          <w:rFonts w:ascii="Calibri" w:eastAsia="Calibri" w:hAnsi="Calibri" w:cs="Calibri"/>
          <w:sz w:val="24"/>
          <w:szCs w:val="24"/>
          <w:lang w:val="es-ES"/>
        </w:rPr>
        <w:t xml:space="preserve"> una copia </w:t>
      </w:r>
      <w:r w:rsidR="00D96159" w:rsidRPr="003B7B79">
        <w:rPr>
          <w:rFonts w:ascii="Calibri" w:eastAsia="Calibri" w:hAnsi="Calibri" w:cs="Calibri"/>
          <w:sz w:val="24"/>
          <w:szCs w:val="24"/>
          <w:lang w:val="es-ES"/>
        </w:rPr>
        <w:t>pa</w:t>
      </w:r>
      <w:r w:rsidR="006908A4" w:rsidRPr="003B7B79">
        <w:rPr>
          <w:rFonts w:ascii="Calibri" w:eastAsia="Calibri" w:hAnsi="Calibri" w:cs="Calibri"/>
          <w:sz w:val="24"/>
          <w:szCs w:val="24"/>
          <w:lang w:val="es-ES"/>
        </w:rPr>
        <w:t>ra su cotejo</w:t>
      </w:r>
      <w:r w:rsidR="00893E3B" w:rsidRPr="003B7B79">
        <w:rPr>
          <w:rFonts w:ascii="Calibri" w:eastAsia="Calibri" w:hAnsi="Calibri" w:cs="Calibri"/>
          <w:sz w:val="24"/>
          <w:szCs w:val="24"/>
          <w:lang w:val="es-ES"/>
        </w:rPr>
        <w:t>.</w:t>
      </w:r>
    </w:p>
    <w:p w14:paraId="60DE6783" w14:textId="77777777" w:rsidR="00D96159" w:rsidRDefault="00D96159"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1E595440" w14:textId="77777777" w:rsidR="00AD56CE" w:rsidRPr="003B7B79" w:rsidRDefault="00AD56CE"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4F35EE39" w14:textId="77777777" w:rsidR="00F8432B" w:rsidRPr="003B7B79" w:rsidRDefault="00E00839"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 xml:space="preserve">Al termino del vencimiento de la póliza, los </w:t>
      </w:r>
      <w:r w:rsidR="00F8432B" w:rsidRPr="003B7B79">
        <w:rPr>
          <w:rFonts w:ascii="Calibri" w:eastAsia="Calibri" w:hAnsi="Calibri" w:cs="Calibri"/>
          <w:sz w:val="24"/>
          <w:szCs w:val="24"/>
          <w:lang w:val="es-ES"/>
        </w:rPr>
        <w:t>concesionario</w:t>
      </w:r>
      <w:r w:rsidRPr="003B7B79">
        <w:rPr>
          <w:rFonts w:ascii="Calibri" w:eastAsia="Calibri" w:hAnsi="Calibri" w:cs="Calibri"/>
          <w:sz w:val="24"/>
          <w:szCs w:val="24"/>
          <w:lang w:val="es-ES"/>
        </w:rPr>
        <w:t>s</w:t>
      </w:r>
      <w:r w:rsidR="00F8432B" w:rsidRPr="003B7B79">
        <w:rPr>
          <w:rFonts w:ascii="Calibri" w:eastAsia="Calibri" w:hAnsi="Calibri" w:cs="Calibri"/>
          <w:sz w:val="24"/>
          <w:szCs w:val="24"/>
          <w:lang w:val="es-ES"/>
        </w:rPr>
        <w:t xml:space="preserve"> contar</w:t>
      </w:r>
      <w:r w:rsidRPr="003B7B79">
        <w:rPr>
          <w:rFonts w:ascii="Calibri" w:eastAsia="Calibri" w:hAnsi="Calibri" w:cs="Calibri"/>
          <w:sz w:val="24"/>
          <w:szCs w:val="24"/>
          <w:lang w:val="es-ES"/>
        </w:rPr>
        <w:t xml:space="preserve">án </w:t>
      </w:r>
      <w:r w:rsidR="00F8432B" w:rsidRPr="003B7B79">
        <w:rPr>
          <w:rFonts w:ascii="Calibri" w:eastAsia="Calibri" w:hAnsi="Calibri" w:cs="Calibri"/>
          <w:sz w:val="24"/>
          <w:szCs w:val="24"/>
          <w:lang w:val="es-ES"/>
        </w:rPr>
        <w:t xml:space="preserve">con un término no mayor de cinco días hábiles después del vencimiento </w:t>
      </w:r>
      <w:r w:rsidRPr="003B7B79">
        <w:rPr>
          <w:rFonts w:ascii="Calibri" w:eastAsia="Calibri" w:hAnsi="Calibri" w:cs="Calibri"/>
          <w:sz w:val="24"/>
          <w:szCs w:val="24"/>
          <w:lang w:val="es-ES"/>
        </w:rPr>
        <w:t>para</w:t>
      </w:r>
      <w:r w:rsidR="00F8432B" w:rsidRPr="003B7B79">
        <w:rPr>
          <w:rFonts w:ascii="Calibri" w:eastAsia="Calibri" w:hAnsi="Calibri" w:cs="Calibri"/>
          <w:sz w:val="24"/>
          <w:szCs w:val="24"/>
          <w:lang w:val="es-ES"/>
        </w:rPr>
        <w:t xml:space="preserve"> renovarla, debiendo remitir a la Secretaría </w:t>
      </w:r>
      <w:r w:rsidR="00D96159" w:rsidRPr="003B7B79">
        <w:rPr>
          <w:rFonts w:ascii="Calibri" w:eastAsia="Calibri" w:hAnsi="Calibri" w:cs="Calibri"/>
          <w:sz w:val="24"/>
          <w:szCs w:val="24"/>
          <w:lang w:val="es-ES"/>
        </w:rPr>
        <w:t xml:space="preserve">el original de la póliza y una </w:t>
      </w:r>
      <w:r w:rsidR="00F8432B" w:rsidRPr="003B7B79">
        <w:rPr>
          <w:rFonts w:ascii="Calibri" w:eastAsia="Calibri" w:hAnsi="Calibri" w:cs="Calibri"/>
          <w:sz w:val="24"/>
          <w:szCs w:val="24"/>
          <w:lang w:val="es-ES"/>
        </w:rPr>
        <w:t xml:space="preserve">copia </w:t>
      </w:r>
      <w:r w:rsidR="00D96159" w:rsidRPr="003B7B79">
        <w:rPr>
          <w:rFonts w:ascii="Calibri" w:eastAsia="Calibri" w:hAnsi="Calibri" w:cs="Calibri"/>
          <w:sz w:val="24"/>
          <w:szCs w:val="24"/>
          <w:lang w:val="es-ES"/>
        </w:rPr>
        <w:t>para su cotejo</w:t>
      </w:r>
      <w:r w:rsidR="00690C74" w:rsidRPr="003B7B79">
        <w:rPr>
          <w:rFonts w:ascii="Calibri" w:eastAsia="Calibri" w:hAnsi="Calibri" w:cs="Calibri"/>
          <w:sz w:val="24"/>
          <w:szCs w:val="24"/>
          <w:lang w:val="es-ES"/>
        </w:rPr>
        <w:t>.</w:t>
      </w:r>
    </w:p>
    <w:p w14:paraId="6300CE2E" w14:textId="77777777" w:rsidR="00690C74" w:rsidRPr="003B7B79" w:rsidRDefault="00690C74"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30F2B3DF" w14:textId="77777777" w:rsidR="00690C74" w:rsidRPr="003B7B79" w:rsidRDefault="00690C74"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La secretaría podrá verificar con la aseguradora correspondiente la existencia y vigencia del seguro.</w:t>
      </w:r>
    </w:p>
    <w:p w14:paraId="69EB40D6" w14:textId="77777777" w:rsidR="00690C74" w:rsidRPr="003B7B79" w:rsidRDefault="00690C74"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01232EE2" w14:textId="6F794260" w:rsidR="006908A4"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E00839" w:rsidRPr="003B7B79">
        <w:rPr>
          <w:rFonts w:ascii="Calibri" w:eastAsia="Calibri" w:hAnsi="Calibri" w:cs="Calibri"/>
          <w:sz w:val="24"/>
          <w:szCs w:val="24"/>
          <w:lang w:val="es-ES"/>
        </w:rPr>
        <w:t xml:space="preserve"> 131.</w:t>
      </w:r>
      <w:r w:rsidR="003870AA" w:rsidRPr="003B7B79">
        <w:rPr>
          <w:rFonts w:ascii="Calibri" w:eastAsia="Calibri" w:hAnsi="Calibri" w:cs="Calibri"/>
          <w:sz w:val="24"/>
          <w:szCs w:val="24"/>
          <w:lang w:val="es-ES"/>
        </w:rPr>
        <w:t xml:space="preserve"> La falta de la póliza de seguro vigente, dará lugar al retiro de </w:t>
      </w:r>
      <w:r w:rsidR="00E00839" w:rsidRPr="003B7B79">
        <w:rPr>
          <w:rFonts w:ascii="Calibri" w:eastAsia="Calibri" w:hAnsi="Calibri" w:cs="Calibri"/>
          <w:sz w:val="24"/>
          <w:szCs w:val="24"/>
          <w:lang w:val="es-ES"/>
        </w:rPr>
        <w:t xml:space="preserve">la </w:t>
      </w:r>
      <w:r w:rsidR="003870AA" w:rsidRPr="003B7B79">
        <w:rPr>
          <w:rFonts w:ascii="Calibri" w:eastAsia="Calibri" w:hAnsi="Calibri" w:cs="Calibri"/>
          <w:sz w:val="24"/>
          <w:szCs w:val="24"/>
          <w:lang w:val="es-ES"/>
        </w:rPr>
        <w:t xml:space="preserve">circulación de </w:t>
      </w:r>
      <w:r w:rsidR="00E00839" w:rsidRPr="003B7B79">
        <w:rPr>
          <w:rFonts w:ascii="Calibri" w:eastAsia="Calibri" w:hAnsi="Calibri" w:cs="Calibri"/>
          <w:sz w:val="24"/>
          <w:szCs w:val="24"/>
          <w:lang w:val="es-ES"/>
        </w:rPr>
        <w:t>unidad y se iniciará el procedimiento administrativo correspondiente para la extinción el título de concesión, sin perjuicio de las sanciones penales o civiles a que se haga acreedor en caso de verse involucrado en un hecho de tránsito</w:t>
      </w:r>
      <w:r w:rsidR="003870AA" w:rsidRPr="003B7B79">
        <w:rPr>
          <w:rFonts w:ascii="Calibri" w:eastAsia="Calibri" w:hAnsi="Calibri" w:cs="Calibri"/>
          <w:sz w:val="24"/>
          <w:szCs w:val="24"/>
          <w:lang w:val="es-ES"/>
        </w:rPr>
        <w:t xml:space="preserve"> sin contar con el seguro respectivo</w:t>
      </w:r>
      <w:r w:rsidR="00E00839" w:rsidRPr="003B7B79">
        <w:rPr>
          <w:rFonts w:ascii="Calibri" w:eastAsia="Calibri" w:hAnsi="Calibri" w:cs="Calibri"/>
          <w:sz w:val="24"/>
          <w:szCs w:val="24"/>
          <w:lang w:val="es-ES"/>
        </w:rPr>
        <w:t>.</w:t>
      </w:r>
    </w:p>
    <w:p w14:paraId="3DCA3F1C" w14:textId="77777777" w:rsidR="00E00839" w:rsidRPr="003B7B79" w:rsidRDefault="00E00839"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12E3F90E" w14:textId="77777777" w:rsidR="00854FB1" w:rsidRPr="003B7B79" w:rsidRDefault="006908A4" w:rsidP="00111178">
      <w:pPr>
        <w:suppressAutoHyphens/>
        <w:autoSpaceDN w:val="0"/>
        <w:spacing w:after="0" w:line="276" w:lineRule="auto"/>
        <w:contextualSpacing/>
        <w:jc w:val="both"/>
        <w:textAlignment w:val="baseline"/>
        <w:rPr>
          <w:rFonts w:ascii="Calibri" w:eastAsia="Calibri" w:hAnsi="Calibri" w:cs="Calibri"/>
          <w:sz w:val="24"/>
          <w:szCs w:val="24"/>
          <w:lang w:val="es-ES" w:eastAsia="es-MX"/>
        </w:rPr>
      </w:pPr>
      <w:r w:rsidRPr="003B7B79">
        <w:rPr>
          <w:rFonts w:ascii="Calibri" w:eastAsia="Calibri" w:hAnsi="Calibri" w:cs="Calibri"/>
          <w:sz w:val="24"/>
          <w:szCs w:val="24"/>
          <w:lang w:val="es-ES" w:eastAsia="es-MX"/>
        </w:rPr>
        <w:t>La Secretar</w:t>
      </w:r>
      <w:r w:rsidR="00E00839" w:rsidRPr="003B7B79">
        <w:rPr>
          <w:rFonts w:ascii="Calibri" w:eastAsia="Calibri" w:hAnsi="Calibri" w:cs="Calibri"/>
          <w:sz w:val="24"/>
          <w:szCs w:val="24"/>
          <w:lang w:val="es-ES" w:eastAsia="es-MX"/>
        </w:rPr>
        <w:t>í</w:t>
      </w:r>
      <w:r w:rsidRPr="003B7B79">
        <w:rPr>
          <w:rFonts w:ascii="Calibri" w:eastAsia="Calibri" w:hAnsi="Calibri" w:cs="Calibri"/>
          <w:sz w:val="24"/>
          <w:szCs w:val="24"/>
          <w:lang w:val="es-ES" w:eastAsia="es-MX"/>
        </w:rPr>
        <w:t xml:space="preserve">a </w:t>
      </w:r>
      <w:r w:rsidR="00690C74" w:rsidRPr="003B7B79">
        <w:rPr>
          <w:rFonts w:ascii="Calibri" w:eastAsia="Calibri" w:hAnsi="Calibri" w:cs="Calibri"/>
          <w:sz w:val="24"/>
          <w:szCs w:val="24"/>
          <w:lang w:val="es-ES" w:eastAsia="es-MX"/>
        </w:rPr>
        <w:t>estará</w:t>
      </w:r>
      <w:r w:rsidR="00854FB1" w:rsidRPr="003B7B79">
        <w:rPr>
          <w:rFonts w:ascii="Calibri" w:eastAsia="Calibri" w:hAnsi="Calibri" w:cs="Calibri"/>
          <w:sz w:val="24"/>
          <w:szCs w:val="24"/>
          <w:lang w:val="es-ES" w:eastAsia="es-MX"/>
        </w:rPr>
        <w:t xml:space="preserve"> facultad</w:t>
      </w:r>
      <w:r w:rsidR="00690C74" w:rsidRPr="003B7B79">
        <w:rPr>
          <w:rFonts w:ascii="Calibri" w:eastAsia="Calibri" w:hAnsi="Calibri" w:cs="Calibri"/>
          <w:sz w:val="24"/>
          <w:szCs w:val="24"/>
          <w:lang w:val="es-ES" w:eastAsia="es-MX"/>
        </w:rPr>
        <w:t>a</w:t>
      </w:r>
      <w:r w:rsidR="00854FB1" w:rsidRPr="003B7B79">
        <w:rPr>
          <w:rFonts w:ascii="Calibri" w:eastAsia="Calibri" w:hAnsi="Calibri" w:cs="Calibri"/>
          <w:sz w:val="24"/>
          <w:szCs w:val="24"/>
          <w:lang w:val="es-ES" w:eastAsia="es-MX"/>
        </w:rPr>
        <w:t xml:space="preserve"> para revisar y verificar en cualquier momento, </w:t>
      </w:r>
      <w:r w:rsidR="00E00839" w:rsidRPr="003B7B79">
        <w:rPr>
          <w:rFonts w:ascii="Calibri" w:eastAsia="Calibri" w:hAnsi="Calibri" w:cs="Calibri"/>
          <w:sz w:val="24"/>
          <w:szCs w:val="24"/>
          <w:lang w:val="es-ES" w:eastAsia="es-MX"/>
        </w:rPr>
        <w:t xml:space="preserve">que los </w:t>
      </w:r>
      <w:r w:rsidR="00C00F47" w:rsidRPr="003B7B79">
        <w:rPr>
          <w:rFonts w:ascii="Calibri" w:eastAsia="Calibri" w:hAnsi="Calibri" w:cs="Calibri"/>
          <w:sz w:val="24"/>
          <w:szCs w:val="24"/>
          <w:lang w:val="es-ES" w:eastAsia="es-MX"/>
        </w:rPr>
        <w:t>concesionarios de</w:t>
      </w:r>
      <w:r w:rsidRPr="003B7B79">
        <w:rPr>
          <w:rFonts w:ascii="Calibri" w:eastAsia="Calibri" w:hAnsi="Calibri" w:cs="Calibri"/>
          <w:sz w:val="24"/>
          <w:szCs w:val="24"/>
          <w:lang w:val="es-ES" w:eastAsia="es-MX"/>
        </w:rPr>
        <w:t xml:space="preserve">l servicio de transporte público en todas sus modalidades, </w:t>
      </w:r>
      <w:r w:rsidR="00854FB1" w:rsidRPr="003B7B79">
        <w:rPr>
          <w:rFonts w:ascii="Calibri" w:eastAsia="Calibri" w:hAnsi="Calibri" w:cs="Calibri"/>
          <w:sz w:val="24"/>
          <w:szCs w:val="24"/>
          <w:lang w:val="es-ES" w:eastAsia="es-MX"/>
        </w:rPr>
        <w:t>cuenten con la póliza de seguro vigente.</w:t>
      </w:r>
    </w:p>
    <w:p w14:paraId="4ED651E5" w14:textId="77777777" w:rsidR="00690C74" w:rsidRPr="003B7B79" w:rsidRDefault="00690C74" w:rsidP="00111178">
      <w:pPr>
        <w:suppressAutoHyphens/>
        <w:autoSpaceDN w:val="0"/>
        <w:spacing w:after="0" w:line="276" w:lineRule="auto"/>
        <w:contextualSpacing/>
        <w:jc w:val="both"/>
        <w:textAlignment w:val="baseline"/>
        <w:rPr>
          <w:rFonts w:ascii="Calibri" w:eastAsia="Calibri" w:hAnsi="Calibri" w:cs="Calibri"/>
          <w:sz w:val="24"/>
          <w:szCs w:val="24"/>
          <w:lang w:val="es-ES" w:eastAsia="es-MX"/>
        </w:rPr>
      </w:pPr>
    </w:p>
    <w:p w14:paraId="0F10A6CB" w14:textId="4BB83BA3" w:rsidR="006908A4" w:rsidRPr="003B7B79" w:rsidRDefault="009C0C08"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ARTÍCULO</w:t>
      </w:r>
      <w:r w:rsidR="00381C6A" w:rsidRPr="003B7B79">
        <w:rPr>
          <w:rFonts w:ascii="Calibri" w:eastAsia="Calibri" w:hAnsi="Calibri" w:cs="Calibri"/>
          <w:sz w:val="24"/>
          <w:szCs w:val="24"/>
          <w:lang w:val="es-ES"/>
        </w:rPr>
        <w:t xml:space="preserve"> 13</w:t>
      </w:r>
      <w:r w:rsidR="00811F59" w:rsidRPr="003B7B79">
        <w:rPr>
          <w:rFonts w:ascii="Calibri" w:eastAsia="Calibri" w:hAnsi="Calibri" w:cs="Calibri"/>
          <w:sz w:val="24"/>
          <w:szCs w:val="24"/>
          <w:lang w:val="es-ES"/>
        </w:rPr>
        <w:t>2</w:t>
      </w:r>
      <w:r w:rsidR="00790DE3" w:rsidRPr="003B7B79">
        <w:rPr>
          <w:rFonts w:ascii="Calibri" w:eastAsia="Calibri" w:hAnsi="Calibri" w:cs="Calibri"/>
          <w:sz w:val="24"/>
          <w:szCs w:val="24"/>
          <w:lang w:val="es-ES"/>
        </w:rPr>
        <w:t>. S</w:t>
      </w:r>
      <w:r w:rsidR="00854FB1" w:rsidRPr="003B7B79">
        <w:rPr>
          <w:rFonts w:ascii="Calibri" w:eastAsia="Calibri" w:hAnsi="Calibri" w:cs="Calibri"/>
          <w:sz w:val="24"/>
          <w:szCs w:val="24"/>
          <w:lang w:val="es-ES" w:eastAsia="es-MX"/>
        </w:rPr>
        <w:t xml:space="preserve">erá </w:t>
      </w:r>
      <w:r w:rsidR="006908A4" w:rsidRPr="003B7B79">
        <w:rPr>
          <w:rFonts w:ascii="Calibri" w:eastAsia="Calibri" w:hAnsi="Calibri" w:cs="Calibri"/>
          <w:sz w:val="24"/>
          <w:szCs w:val="24"/>
          <w:lang w:val="es-ES" w:eastAsia="es-MX"/>
        </w:rPr>
        <w:t xml:space="preserve">motivo de extinción </w:t>
      </w:r>
      <w:r w:rsidR="003870AA" w:rsidRPr="003B7B79">
        <w:rPr>
          <w:rFonts w:ascii="Calibri" w:eastAsia="Calibri" w:hAnsi="Calibri" w:cs="Calibri"/>
          <w:sz w:val="24"/>
          <w:szCs w:val="24"/>
          <w:lang w:val="es-ES" w:eastAsia="es-MX"/>
        </w:rPr>
        <w:t>d</w:t>
      </w:r>
      <w:r w:rsidR="006908A4" w:rsidRPr="003B7B79">
        <w:rPr>
          <w:rFonts w:ascii="Calibri" w:eastAsia="Calibri" w:hAnsi="Calibri" w:cs="Calibri"/>
          <w:sz w:val="24"/>
          <w:szCs w:val="24"/>
          <w:lang w:val="es-ES" w:eastAsia="es-MX"/>
        </w:rPr>
        <w:t xml:space="preserve">el título de concesión, por </w:t>
      </w:r>
      <w:r w:rsidR="00381C6A" w:rsidRPr="003B7B79">
        <w:rPr>
          <w:rFonts w:ascii="Calibri" w:eastAsia="Calibri" w:hAnsi="Calibri" w:cs="Calibri"/>
          <w:sz w:val="24"/>
          <w:szCs w:val="24"/>
          <w:lang w:val="es-ES" w:eastAsia="es-MX"/>
        </w:rPr>
        <w:t>circular con</w:t>
      </w:r>
      <w:r w:rsidR="006908A4" w:rsidRPr="003B7B79">
        <w:rPr>
          <w:rFonts w:ascii="Calibri" w:eastAsia="Calibri" w:hAnsi="Calibri" w:cs="Calibri"/>
          <w:sz w:val="24"/>
          <w:szCs w:val="24"/>
          <w:lang w:val="es-ES" w:eastAsia="es-MX"/>
        </w:rPr>
        <w:t xml:space="preserve"> la unidad de motor en donde se presta el servicio, </w:t>
      </w:r>
      <w:r w:rsidR="00381C6A" w:rsidRPr="003B7B79">
        <w:rPr>
          <w:rFonts w:ascii="Calibri" w:eastAsia="Calibri" w:hAnsi="Calibri" w:cs="Calibri"/>
          <w:sz w:val="24"/>
          <w:szCs w:val="24"/>
          <w:lang w:val="es-ES" w:eastAsia="es-MX"/>
        </w:rPr>
        <w:t xml:space="preserve">con </w:t>
      </w:r>
      <w:r w:rsidR="006908A4" w:rsidRPr="003B7B79">
        <w:rPr>
          <w:rFonts w:ascii="Calibri" w:eastAsia="Calibri" w:hAnsi="Calibri" w:cs="Calibri"/>
          <w:sz w:val="24"/>
          <w:szCs w:val="24"/>
          <w:lang w:val="es-ES" w:eastAsia="es-MX"/>
        </w:rPr>
        <w:t>una póliza de seguro apócrifa.</w:t>
      </w:r>
    </w:p>
    <w:p w14:paraId="0CDB831B" w14:textId="77777777" w:rsidR="006908A4" w:rsidRPr="003B7B79" w:rsidRDefault="006908A4" w:rsidP="00111178">
      <w:pPr>
        <w:widowControl w:val="0"/>
        <w:autoSpaceDE w:val="0"/>
        <w:autoSpaceDN w:val="0"/>
        <w:spacing w:after="0" w:line="276" w:lineRule="auto"/>
        <w:contextualSpacing/>
        <w:jc w:val="both"/>
        <w:rPr>
          <w:rFonts w:ascii="Calibri" w:eastAsia="Arial" w:hAnsi="Calibri" w:cs="Calibri"/>
          <w:sz w:val="24"/>
          <w:szCs w:val="24"/>
        </w:rPr>
      </w:pPr>
    </w:p>
    <w:p w14:paraId="5C414F9D" w14:textId="1FFB2CF3" w:rsidR="006908A4" w:rsidRPr="003B7B79" w:rsidRDefault="004F7B89"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Calibri" w:hAnsi="Calibri" w:cs="Calibri"/>
          <w:sz w:val="24"/>
          <w:szCs w:val="24"/>
          <w:lang w:val="es-ES"/>
        </w:rPr>
        <w:t>ARTÍCULO</w:t>
      </w:r>
      <w:r w:rsidR="006C4B83" w:rsidRPr="003B7B79">
        <w:rPr>
          <w:rFonts w:ascii="Calibri" w:eastAsia="Calibri" w:hAnsi="Calibri" w:cs="Calibri"/>
          <w:sz w:val="24"/>
          <w:szCs w:val="24"/>
          <w:lang w:val="es-ES"/>
        </w:rPr>
        <w:t xml:space="preserve"> 13</w:t>
      </w:r>
      <w:r w:rsidR="00811F59" w:rsidRPr="003B7B79">
        <w:rPr>
          <w:rFonts w:ascii="Calibri" w:eastAsia="Calibri" w:hAnsi="Calibri" w:cs="Calibri"/>
          <w:sz w:val="24"/>
          <w:szCs w:val="24"/>
          <w:lang w:val="es-ES"/>
        </w:rPr>
        <w:t>3</w:t>
      </w:r>
      <w:r w:rsidR="006C4B83" w:rsidRPr="003B7B79">
        <w:rPr>
          <w:rFonts w:ascii="Calibri" w:eastAsia="Calibri" w:hAnsi="Calibri" w:cs="Calibri"/>
          <w:sz w:val="24"/>
          <w:szCs w:val="24"/>
          <w:lang w:val="es-ES"/>
        </w:rPr>
        <w:t xml:space="preserve">. Los concesionarios y permisionarios del servicio público de transporte respecto del </w:t>
      </w:r>
      <w:r w:rsidRPr="003B7B79">
        <w:rPr>
          <w:rFonts w:ascii="Calibri" w:eastAsia="Calibri" w:hAnsi="Calibri" w:cs="Calibri"/>
          <w:sz w:val="24"/>
          <w:szCs w:val="24"/>
          <w:lang w:val="es-ES"/>
        </w:rPr>
        <w:t>pago del</w:t>
      </w:r>
      <w:r w:rsidR="00811F59" w:rsidRPr="003B7B79">
        <w:rPr>
          <w:rFonts w:ascii="Calibri" w:eastAsia="Calibri" w:hAnsi="Calibri" w:cs="Calibri"/>
          <w:sz w:val="24"/>
          <w:szCs w:val="24"/>
          <w:lang w:val="es-ES"/>
        </w:rPr>
        <w:t xml:space="preserve"> </w:t>
      </w:r>
      <w:r w:rsidR="006C4B83" w:rsidRPr="003B7B79">
        <w:rPr>
          <w:rFonts w:ascii="Calibri" w:eastAsia="Calibri" w:hAnsi="Calibri" w:cs="Calibri"/>
          <w:sz w:val="24"/>
          <w:szCs w:val="24"/>
          <w:lang w:val="es-ES"/>
        </w:rPr>
        <w:t xml:space="preserve">seguro </w:t>
      </w:r>
      <w:r w:rsidR="00811F59" w:rsidRPr="003B7B79">
        <w:rPr>
          <w:rFonts w:ascii="Calibri" w:eastAsia="Calibri" w:hAnsi="Calibri" w:cs="Calibri"/>
          <w:sz w:val="24"/>
          <w:szCs w:val="24"/>
          <w:lang w:val="es-ES"/>
        </w:rPr>
        <w:t>en caso de siniestro</w:t>
      </w:r>
      <w:r w:rsidR="006C4B83" w:rsidRPr="003B7B79">
        <w:rPr>
          <w:rFonts w:ascii="Calibri" w:eastAsia="Calibri" w:hAnsi="Calibri" w:cs="Calibri"/>
          <w:sz w:val="24"/>
          <w:szCs w:val="24"/>
          <w:lang w:val="es-ES"/>
        </w:rPr>
        <w:t>, se sujetaran a lo siguiente:</w:t>
      </w:r>
    </w:p>
    <w:p w14:paraId="50982BB3" w14:textId="77777777" w:rsidR="004D07CE" w:rsidRPr="003B7B79" w:rsidRDefault="004D07CE" w:rsidP="00111178">
      <w:pPr>
        <w:widowControl w:val="0"/>
        <w:autoSpaceDE w:val="0"/>
        <w:autoSpaceDN w:val="0"/>
        <w:spacing w:after="0" w:line="276" w:lineRule="auto"/>
        <w:contextualSpacing/>
        <w:jc w:val="both"/>
        <w:rPr>
          <w:rFonts w:ascii="Calibri" w:eastAsia="Arial" w:hAnsi="Calibri" w:cs="Calibri"/>
          <w:sz w:val="24"/>
          <w:szCs w:val="24"/>
        </w:rPr>
      </w:pPr>
    </w:p>
    <w:p w14:paraId="78D160EB" w14:textId="77777777" w:rsidR="001E40CB" w:rsidRPr="003B7B79" w:rsidRDefault="004D07CE" w:rsidP="00111178">
      <w:pPr>
        <w:pStyle w:val="Prrafodelista"/>
        <w:widowControl w:val="0"/>
        <w:numPr>
          <w:ilvl w:val="0"/>
          <w:numId w:val="168"/>
        </w:numPr>
        <w:autoSpaceDE w:val="0"/>
        <w:autoSpaceDN w:val="0"/>
        <w:spacing w:after="0"/>
        <w:jc w:val="both"/>
        <w:rPr>
          <w:rFonts w:eastAsia="Arial" w:cs="Calibri"/>
          <w:sz w:val="24"/>
          <w:szCs w:val="24"/>
        </w:rPr>
      </w:pPr>
      <w:r w:rsidRPr="003B7B79">
        <w:rPr>
          <w:rFonts w:eastAsia="Arial" w:cs="Calibri"/>
          <w:sz w:val="24"/>
          <w:szCs w:val="24"/>
        </w:rPr>
        <w:t xml:space="preserve">En el transporte público de pasaje </w:t>
      </w:r>
      <w:r w:rsidR="006C4B83" w:rsidRPr="003B7B79">
        <w:rPr>
          <w:rFonts w:eastAsia="Arial" w:cs="Calibri"/>
          <w:sz w:val="24"/>
          <w:szCs w:val="24"/>
        </w:rPr>
        <w:t xml:space="preserve">en todas sus modalidades </w:t>
      </w:r>
      <w:r w:rsidRPr="003B7B79">
        <w:rPr>
          <w:rFonts w:eastAsia="Arial" w:cs="Calibri"/>
          <w:sz w:val="24"/>
          <w:szCs w:val="24"/>
        </w:rPr>
        <w:t>están obligados al pago inmediato de la reparación del daño a los usuarios que hubieren sufrido el siniestro, pago que se efectuará de conformidad con la tabla de indemnizaciones que se previene en la Ley Federal del Trabajo.</w:t>
      </w:r>
    </w:p>
    <w:p w14:paraId="138010FC" w14:textId="77777777" w:rsidR="001E40CB" w:rsidRPr="003B7B79" w:rsidRDefault="001E40CB" w:rsidP="00111178">
      <w:pPr>
        <w:widowControl w:val="0"/>
        <w:autoSpaceDE w:val="0"/>
        <w:autoSpaceDN w:val="0"/>
        <w:spacing w:after="0" w:line="276" w:lineRule="auto"/>
        <w:contextualSpacing/>
        <w:jc w:val="both"/>
        <w:rPr>
          <w:rFonts w:ascii="Calibri" w:eastAsia="Arial" w:hAnsi="Calibri" w:cs="Calibri"/>
          <w:sz w:val="24"/>
          <w:szCs w:val="24"/>
        </w:rPr>
      </w:pPr>
    </w:p>
    <w:p w14:paraId="33183F88" w14:textId="77777777" w:rsidR="003B0DC6" w:rsidRPr="003B7B79" w:rsidRDefault="004D07CE" w:rsidP="00111178">
      <w:pPr>
        <w:pStyle w:val="Prrafodelista"/>
        <w:widowControl w:val="0"/>
        <w:numPr>
          <w:ilvl w:val="0"/>
          <w:numId w:val="168"/>
        </w:numPr>
        <w:autoSpaceDE w:val="0"/>
        <w:autoSpaceDN w:val="0"/>
        <w:spacing w:after="0"/>
        <w:jc w:val="both"/>
        <w:rPr>
          <w:rFonts w:eastAsia="Arial" w:cs="Calibri"/>
          <w:sz w:val="24"/>
          <w:szCs w:val="24"/>
        </w:rPr>
      </w:pPr>
      <w:r w:rsidRPr="003B7B79">
        <w:rPr>
          <w:rFonts w:eastAsia="Arial" w:cs="Calibri"/>
          <w:sz w:val="24"/>
          <w:szCs w:val="24"/>
        </w:rPr>
        <w:t>En el transporte público mixto por cuanto hace a la carga y en el de carga, están obligados al pago inmediato de la reparación del daño a favor de quien</w:t>
      </w:r>
      <w:r w:rsidR="003B0DC6" w:rsidRPr="003B7B79">
        <w:rPr>
          <w:rFonts w:eastAsia="Arial" w:cs="Calibri"/>
          <w:sz w:val="24"/>
          <w:szCs w:val="24"/>
        </w:rPr>
        <w:t xml:space="preserve"> </w:t>
      </w:r>
      <w:r w:rsidRPr="003B7B79">
        <w:rPr>
          <w:rFonts w:eastAsia="Arial" w:cs="Calibri"/>
          <w:sz w:val="24"/>
          <w:szCs w:val="24"/>
        </w:rPr>
        <w:t>hubiere contratado el servicio o a la persona designada como beneficiario del seguro en el</w:t>
      </w:r>
      <w:r w:rsidR="003B0DC6" w:rsidRPr="003B7B79">
        <w:rPr>
          <w:rFonts w:eastAsia="Arial" w:cs="Calibri"/>
          <w:sz w:val="24"/>
          <w:szCs w:val="24"/>
        </w:rPr>
        <w:t xml:space="preserve"> </w:t>
      </w:r>
      <w:r w:rsidRPr="003B7B79">
        <w:rPr>
          <w:rFonts w:eastAsia="Arial" w:cs="Calibri"/>
          <w:sz w:val="24"/>
          <w:szCs w:val="24"/>
        </w:rPr>
        <w:t>contrato de transporte, el pago se hará por el monto del valor de la carga aceptado por las</w:t>
      </w:r>
      <w:r w:rsidR="003B0DC6" w:rsidRPr="003B7B79">
        <w:rPr>
          <w:rFonts w:eastAsia="Arial" w:cs="Calibri"/>
          <w:sz w:val="24"/>
          <w:szCs w:val="24"/>
        </w:rPr>
        <w:t xml:space="preserve"> </w:t>
      </w:r>
      <w:r w:rsidRPr="003B7B79">
        <w:rPr>
          <w:rFonts w:eastAsia="Arial" w:cs="Calibri"/>
          <w:sz w:val="24"/>
          <w:szCs w:val="24"/>
        </w:rPr>
        <w:t>partes en dicho contrato.</w:t>
      </w:r>
    </w:p>
    <w:p w14:paraId="444A0FC9" w14:textId="77777777" w:rsidR="003B0DC6" w:rsidRPr="003B7B79" w:rsidRDefault="003B0DC6" w:rsidP="00111178">
      <w:pPr>
        <w:widowControl w:val="0"/>
        <w:autoSpaceDE w:val="0"/>
        <w:autoSpaceDN w:val="0"/>
        <w:spacing w:after="0" w:line="276" w:lineRule="auto"/>
        <w:contextualSpacing/>
        <w:jc w:val="both"/>
        <w:rPr>
          <w:rFonts w:ascii="Calibri" w:eastAsia="Arial" w:hAnsi="Calibri" w:cs="Calibri"/>
          <w:sz w:val="24"/>
          <w:szCs w:val="24"/>
        </w:rPr>
      </w:pPr>
    </w:p>
    <w:p w14:paraId="684C6184" w14:textId="77777777" w:rsidR="006C4B83" w:rsidRPr="003B7B79" w:rsidRDefault="004D07CE" w:rsidP="00111178">
      <w:pPr>
        <w:pStyle w:val="Prrafodelista"/>
        <w:widowControl w:val="0"/>
        <w:numPr>
          <w:ilvl w:val="0"/>
          <w:numId w:val="168"/>
        </w:numPr>
        <w:autoSpaceDE w:val="0"/>
        <w:autoSpaceDN w:val="0"/>
        <w:spacing w:after="0"/>
        <w:jc w:val="both"/>
        <w:rPr>
          <w:rFonts w:eastAsia="Arial" w:cs="Calibri"/>
          <w:sz w:val="24"/>
          <w:szCs w:val="24"/>
        </w:rPr>
      </w:pPr>
      <w:r w:rsidRPr="003B7B79">
        <w:rPr>
          <w:rFonts w:eastAsia="Arial" w:cs="Calibri"/>
          <w:sz w:val="24"/>
          <w:szCs w:val="24"/>
        </w:rPr>
        <w:t>En los servicios de arrastre, salvamento por cuanto hace a cosas y animales y depósito de</w:t>
      </w:r>
      <w:r w:rsidR="003B0DC6" w:rsidRPr="003B7B79">
        <w:rPr>
          <w:rFonts w:eastAsia="Arial" w:cs="Calibri"/>
          <w:sz w:val="24"/>
          <w:szCs w:val="24"/>
        </w:rPr>
        <w:t xml:space="preserve"> </w:t>
      </w:r>
      <w:r w:rsidRPr="003B7B79">
        <w:rPr>
          <w:rFonts w:eastAsia="Arial" w:cs="Calibri"/>
          <w:sz w:val="24"/>
          <w:szCs w:val="24"/>
        </w:rPr>
        <w:t>vehículos, los permisionarios están obligados al pago de las indemnizaciones por el daño que los</w:t>
      </w:r>
      <w:r w:rsidR="003B0DC6" w:rsidRPr="003B7B79">
        <w:rPr>
          <w:rFonts w:eastAsia="Arial" w:cs="Calibri"/>
          <w:sz w:val="24"/>
          <w:szCs w:val="24"/>
        </w:rPr>
        <w:t xml:space="preserve"> </w:t>
      </w:r>
      <w:r w:rsidRPr="003B7B79">
        <w:rPr>
          <w:rFonts w:eastAsia="Arial" w:cs="Calibri"/>
          <w:sz w:val="24"/>
          <w:szCs w:val="24"/>
        </w:rPr>
        <w:t>vehículos transportados o depositados sufran durante el traslado o depósito, o por los daños</w:t>
      </w:r>
      <w:r w:rsidR="003B0DC6" w:rsidRPr="003B7B79">
        <w:rPr>
          <w:rFonts w:eastAsia="Arial" w:cs="Calibri"/>
          <w:sz w:val="24"/>
          <w:szCs w:val="24"/>
        </w:rPr>
        <w:t xml:space="preserve"> </w:t>
      </w:r>
      <w:r w:rsidRPr="003B7B79">
        <w:rPr>
          <w:rFonts w:eastAsia="Arial" w:cs="Calibri"/>
          <w:sz w:val="24"/>
          <w:szCs w:val="24"/>
        </w:rPr>
        <w:t>que los objetos o animales sufran en los casos de acciones de salvamento, siempre que en éste</w:t>
      </w:r>
      <w:r w:rsidR="003B0DC6" w:rsidRPr="003B7B79">
        <w:rPr>
          <w:rFonts w:eastAsia="Arial" w:cs="Calibri"/>
          <w:sz w:val="24"/>
          <w:szCs w:val="24"/>
        </w:rPr>
        <w:t xml:space="preserve"> </w:t>
      </w:r>
      <w:r w:rsidRPr="003B7B79">
        <w:rPr>
          <w:rFonts w:eastAsia="Arial" w:cs="Calibri"/>
          <w:sz w:val="24"/>
          <w:szCs w:val="24"/>
        </w:rPr>
        <w:t>último caso exista</w:t>
      </w:r>
      <w:r w:rsidR="003B0DC6" w:rsidRPr="003B7B79">
        <w:rPr>
          <w:rFonts w:eastAsia="Arial" w:cs="Calibri"/>
          <w:sz w:val="24"/>
          <w:szCs w:val="24"/>
        </w:rPr>
        <w:t xml:space="preserve"> negligencia del permisionario.</w:t>
      </w:r>
    </w:p>
    <w:p w14:paraId="5545FA71" w14:textId="77777777" w:rsidR="006C4B83" w:rsidRPr="003B7B79" w:rsidRDefault="006C4B83" w:rsidP="00111178">
      <w:pPr>
        <w:pStyle w:val="Prrafodelista"/>
        <w:rPr>
          <w:rFonts w:eastAsia="Arial" w:cs="Calibri"/>
          <w:sz w:val="24"/>
          <w:szCs w:val="24"/>
        </w:rPr>
      </w:pPr>
    </w:p>
    <w:p w14:paraId="78A593B2" w14:textId="77777777" w:rsidR="006C4B83" w:rsidRPr="003B7B79" w:rsidRDefault="004D07CE" w:rsidP="00111178">
      <w:pPr>
        <w:pStyle w:val="Prrafodelista"/>
        <w:widowControl w:val="0"/>
        <w:autoSpaceDE w:val="0"/>
        <w:autoSpaceDN w:val="0"/>
        <w:spacing w:after="0"/>
        <w:jc w:val="both"/>
        <w:rPr>
          <w:rFonts w:eastAsia="Arial" w:cs="Calibri"/>
          <w:sz w:val="24"/>
          <w:szCs w:val="24"/>
        </w:rPr>
      </w:pPr>
      <w:r w:rsidRPr="003B7B79">
        <w:rPr>
          <w:rFonts w:eastAsia="Arial" w:cs="Calibri"/>
          <w:sz w:val="24"/>
          <w:szCs w:val="24"/>
        </w:rPr>
        <w:t>El pago de indemnizaciones se hará a quien</w:t>
      </w:r>
      <w:r w:rsidR="003B0DC6" w:rsidRPr="003B7B79">
        <w:rPr>
          <w:rFonts w:eastAsia="Arial" w:cs="Calibri"/>
          <w:sz w:val="24"/>
          <w:szCs w:val="24"/>
        </w:rPr>
        <w:t xml:space="preserve"> </w:t>
      </w:r>
      <w:r w:rsidRPr="003B7B79">
        <w:rPr>
          <w:rFonts w:eastAsia="Arial" w:cs="Calibri"/>
          <w:sz w:val="24"/>
          <w:szCs w:val="24"/>
        </w:rPr>
        <w:t>hubiere contratado los servicios o en su defecto a quien acredite ser el propietario del bien</w:t>
      </w:r>
      <w:r w:rsidR="003B0DC6" w:rsidRPr="003B7B79">
        <w:rPr>
          <w:rFonts w:eastAsia="Arial" w:cs="Calibri"/>
          <w:sz w:val="24"/>
          <w:szCs w:val="24"/>
        </w:rPr>
        <w:t xml:space="preserve"> </w:t>
      </w:r>
      <w:r w:rsidRPr="003B7B79">
        <w:rPr>
          <w:rFonts w:eastAsia="Arial" w:cs="Calibri"/>
          <w:sz w:val="24"/>
          <w:szCs w:val="24"/>
        </w:rPr>
        <w:t>dañado, considerando el valor del daño a juicio de peritos.</w:t>
      </w:r>
    </w:p>
    <w:p w14:paraId="031FFAEB" w14:textId="77777777" w:rsidR="006C4B83" w:rsidRPr="003B7B79" w:rsidRDefault="006C4B83" w:rsidP="00111178">
      <w:pPr>
        <w:pStyle w:val="Prrafodelista"/>
        <w:rPr>
          <w:rFonts w:eastAsia="Arial" w:cs="Calibri"/>
          <w:sz w:val="24"/>
          <w:szCs w:val="24"/>
        </w:rPr>
      </w:pPr>
    </w:p>
    <w:p w14:paraId="7CE9C888" w14:textId="77777777" w:rsidR="006C4B83" w:rsidRPr="003B7B79" w:rsidRDefault="004D07CE" w:rsidP="00111178">
      <w:pPr>
        <w:pStyle w:val="Prrafodelista"/>
        <w:widowControl w:val="0"/>
        <w:numPr>
          <w:ilvl w:val="0"/>
          <w:numId w:val="168"/>
        </w:numPr>
        <w:autoSpaceDE w:val="0"/>
        <w:autoSpaceDN w:val="0"/>
        <w:spacing w:after="0"/>
        <w:jc w:val="both"/>
        <w:rPr>
          <w:rFonts w:eastAsia="Arial" w:cs="Calibri"/>
          <w:sz w:val="24"/>
          <w:szCs w:val="24"/>
        </w:rPr>
      </w:pPr>
      <w:r w:rsidRPr="003B7B79">
        <w:rPr>
          <w:rFonts w:eastAsia="Arial" w:cs="Calibri"/>
          <w:sz w:val="24"/>
          <w:szCs w:val="24"/>
        </w:rPr>
        <w:t>En los casos de salvamento de personas, el permisionario estará obligado a pagar</w:t>
      </w:r>
      <w:r w:rsidR="003B0DC6" w:rsidRPr="003B7B79">
        <w:rPr>
          <w:rFonts w:eastAsia="Arial" w:cs="Calibri"/>
          <w:sz w:val="24"/>
          <w:szCs w:val="24"/>
        </w:rPr>
        <w:t xml:space="preserve"> </w:t>
      </w:r>
      <w:r w:rsidRPr="003B7B79">
        <w:rPr>
          <w:rFonts w:eastAsia="Arial" w:cs="Calibri"/>
          <w:sz w:val="24"/>
          <w:szCs w:val="24"/>
        </w:rPr>
        <w:t>indemnización por los daños que estas sufran durante la acción de salvamento si tal daño se</w:t>
      </w:r>
      <w:r w:rsidR="003B0DC6" w:rsidRPr="003B7B79">
        <w:rPr>
          <w:rFonts w:eastAsia="Arial" w:cs="Calibri"/>
          <w:sz w:val="24"/>
          <w:szCs w:val="24"/>
        </w:rPr>
        <w:t xml:space="preserve"> </w:t>
      </w:r>
      <w:r w:rsidRPr="003B7B79">
        <w:rPr>
          <w:rFonts w:eastAsia="Arial" w:cs="Calibri"/>
          <w:sz w:val="24"/>
          <w:szCs w:val="24"/>
        </w:rPr>
        <w:t>produce como consecuencia de negligencia del permisionario. El monto de la indemnización, se</w:t>
      </w:r>
      <w:r w:rsidR="003B0DC6" w:rsidRPr="003B7B79">
        <w:rPr>
          <w:rFonts w:eastAsia="Arial" w:cs="Calibri"/>
          <w:sz w:val="24"/>
          <w:szCs w:val="24"/>
        </w:rPr>
        <w:t xml:space="preserve"> </w:t>
      </w:r>
      <w:r w:rsidRPr="003B7B79">
        <w:rPr>
          <w:rFonts w:eastAsia="Arial" w:cs="Calibri"/>
          <w:sz w:val="24"/>
          <w:szCs w:val="24"/>
        </w:rPr>
        <w:t>calculará conforme a la tabla de indemnizaciones prevista en la Ley Federal del Trabajo.</w:t>
      </w:r>
    </w:p>
    <w:p w14:paraId="2FBF0E55" w14:textId="77777777" w:rsidR="006C4B83" w:rsidRPr="003B7B79" w:rsidRDefault="006C4B83" w:rsidP="00111178">
      <w:pPr>
        <w:pStyle w:val="Prrafodelista"/>
        <w:widowControl w:val="0"/>
        <w:autoSpaceDE w:val="0"/>
        <w:autoSpaceDN w:val="0"/>
        <w:spacing w:after="0"/>
        <w:jc w:val="both"/>
        <w:rPr>
          <w:rFonts w:eastAsia="Arial" w:cs="Calibri"/>
          <w:sz w:val="24"/>
          <w:szCs w:val="24"/>
        </w:rPr>
      </w:pPr>
    </w:p>
    <w:p w14:paraId="4F95A646" w14:textId="77777777" w:rsidR="006C4B83" w:rsidRPr="003B7B79" w:rsidRDefault="00811F59" w:rsidP="00111178">
      <w:pPr>
        <w:pStyle w:val="Prrafodelista"/>
        <w:widowControl w:val="0"/>
        <w:numPr>
          <w:ilvl w:val="0"/>
          <w:numId w:val="168"/>
        </w:numPr>
        <w:autoSpaceDE w:val="0"/>
        <w:autoSpaceDN w:val="0"/>
        <w:spacing w:after="0"/>
        <w:jc w:val="both"/>
        <w:rPr>
          <w:rFonts w:eastAsia="Arial" w:cs="Calibri"/>
          <w:sz w:val="24"/>
          <w:szCs w:val="24"/>
        </w:rPr>
      </w:pPr>
      <w:r w:rsidRPr="003B7B79">
        <w:rPr>
          <w:rFonts w:eastAsia="Arial" w:cs="Calibri"/>
          <w:sz w:val="24"/>
          <w:szCs w:val="24"/>
        </w:rPr>
        <w:t>Estarán obligados a</w:t>
      </w:r>
      <w:r w:rsidR="004D07CE" w:rsidRPr="003B7B79">
        <w:rPr>
          <w:rFonts w:eastAsia="Arial" w:cs="Calibri"/>
          <w:sz w:val="24"/>
          <w:szCs w:val="24"/>
        </w:rPr>
        <w:t xml:space="preserve"> reparar el daño que sufran terceros no</w:t>
      </w:r>
      <w:r w:rsidR="003B0DC6" w:rsidRPr="003B7B79">
        <w:rPr>
          <w:rFonts w:eastAsia="Arial" w:cs="Calibri"/>
          <w:sz w:val="24"/>
          <w:szCs w:val="24"/>
        </w:rPr>
        <w:t xml:space="preserve"> </w:t>
      </w:r>
      <w:r w:rsidR="004D07CE" w:rsidRPr="003B7B79">
        <w:rPr>
          <w:rFonts w:eastAsia="Arial" w:cs="Calibri"/>
          <w:sz w:val="24"/>
          <w:szCs w:val="24"/>
        </w:rPr>
        <w:t>usuarios en sus personas o bienes, con motivo de la operación de los servicios concesionados o</w:t>
      </w:r>
      <w:r w:rsidR="003B0DC6" w:rsidRPr="003B7B79">
        <w:rPr>
          <w:rFonts w:eastAsia="Arial" w:cs="Calibri"/>
          <w:sz w:val="24"/>
          <w:szCs w:val="24"/>
        </w:rPr>
        <w:t xml:space="preserve"> </w:t>
      </w:r>
      <w:r w:rsidR="004D07CE" w:rsidRPr="003B7B79">
        <w:rPr>
          <w:rFonts w:eastAsia="Arial" w:cs="Calibri"/>
          <w:sz w:val="24"/>
          <w:szCs w:val="24"/>
        </w:rPr>
        <w:t xml:space="preserve">permisionados, </w:t>
      </w:r>
      <w:r w:rsidR="004F7B89" w:rsidRPr="003B7B79">
        <w:rPr>
          <w:rFonts w:eastAsia="Arial" w:cs="Calibri"/>
          <w:sz w:val="24"/>
          <w:szCs w:val="24"/>
        </w:rPr>
        <w:t xml:space="preserve">de acuerdo </w:t>
      </w:r>
      <w:r w:rsidR="004D07CE" w:rsidRPr="003B7B79">
        <w:rPr>
          <w:rFonts w:eastAsia="Arial" w:cs="Calibri"/>
          <w:sz w:val="24"/>
          <w:szCs w:val="24"/>
        </w:rPr>
        <w:t>a</w:t>
      </w:r>
      <w:r w:rsidR="004F7B89" w:rsidRPr="003B7B79">
        <w:rPr>
          <w:rFonts w:eastAsia="Arial" w:cs="Calibri"/>
          <w:sz w:val="24"/>
          <w:szCs w:val="24"/>
        </w:rPr>
        <w:t xml:space="preserve">l convenio que al efecto suscriban las partes involucradas, conforme al peritaje que al efecto emita la autoridad vial correspondiente o en los casos de juicio en los </w:t>
      </w:r>
      <w:r w:rsidR="004D07CE" w:rsidRPr="003B7B79">
        <w:rPr>
          <w:rFonts w:eastAsia="Arial" w:cs="Calibri"/>
          <w:sz w:val="24"/>
          <w:szCs w:val="24"/>
        </w:rPr>
        <w:t xml:space="preserve">términos de la </w:t>
      </w:r>
      <w:r w:rsidR="004F7B89" w:rsidRPr="003B7B79">
        <w:rPr>
          <w:rFonts w:eastAsia="Arial" w:cs="Calibri"/>
          <w:sz w:val="24"/>
          <w:szCs w:val="24"/>
        </w:rPr>
        <w:t>sentencia judicial ejecutoriada</w:t>
      </w:r>
      <w:r w:rsidR="004D07CE" w:rsidRPr="003B7B79">
        <w:rPr>
          <w:rFonts w:eastAsia="Arial" w:cs="Calibri"/>
          <w:sz w:val="24"/>
          <w:szCs w:val="24"/>
        </w:rPr>
        <w:t>.</w:t>
      </w:r>
    </w:p>
    <w:p w14:paraId="3B18ABA3" w14:textId="77777777" w:rsidR="004F7B89" w:rsidRPr="003B7B79" w:rsidRDefault="004F7B89" w:rsidP="00111178">
      <w:pPr>
        <w:widowControl w:val="0"/>
        <w:autoSpaceDE w:val="0"/>
        <w:autoSpaceDN w:val="0"/>
        <w:spacing w:after="0" w:line="276" w:lineRule="auto"/>
        <w:contextualSpacing/>
        <w:jc w:val="both"/>
        <w:rPr>
          <w:rFonts w:ascii="Calibri" w:eastAsia="Arial" w:hAnsi="Calibri" w:cs="Calibri"/>
          <w:sz w:val="24"/>
          <w:szCs w:val="24"/>
        </w:rPr>
      </w:pPr>
    </w:p>
    <w:p w14:paraId="3C7D6EBF" w14:textId="77777777" w:rsidR="004D07CE" w:rsidRPr="003B7B79" w:rsidRDefault="004D07CE"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Arial" w:hAnsi="Calibri" w:cs="Calibri"/>
          <w:sz w:val="24"/>
          <w:szCs w:val="24"/>
        </w:rPr>
        <w:t>Los usuarios tienen derecho al pago de las indemnizaciones que se</w:t>
      </w:r>
      <w:r w:rsidR="003B0DC6" w:rsidRPr="003B7B79">
        <w:rPr>
          <w:rFonts w:ascii="Calibri" w:eastAsia="Arial" w:hAnsi="Calibri" w:cs="Calibri"/>
          <w:sz w:val="24"/>
          <w:szCs w:val="24"/>
        </w:rPr>
        <w:t xml:space="preserve"> </w:t>
      </w:r>
      <w:r w:rsidRPr="003B7B79">
        <w:rPr>
          <w:rFonts w:ascii="Calibri" w:eastAsia="Arial" w:hAnsi="Calibri" w:cs="Calibri"/>
          <w:sz w:val="24"/>
          <w:szCs w:val="24"/>
        </w:rPr>
        <w:t xml:space="preserve">previenen en este </w:t>
      </w:r>
      <w:r w:rsidR="006C4B83" w:rsidRPr="003B7B79">
        <w:rPr>
          <w:rFonts w:ascii="Calibri" w:eastAsia="Arial" w:hAnsi="Calibri" w:cs="Calibri"/>
          <w:sz w:val="24"/>
          <w:szCs w:val="24"/>
        </w:rPr>
        <w:t>capítulo</w:t>
      </w:r>
      <w:r w:rsidRPr="003B7B79">
        <w:rPr>
          <w:rFonts w:ascii="Calibri" w:eastAsia="Arial" w:hAnsi="Calibri" w:cs="Calibri"/>
          <w:sz w:val="24"/>
          <w:szCs w:val="24"/>
        </w:rPr>
        <w:t>, por los siniestros que les afecten, independientemente de la</w:t>
      </w:r>
      <w:r w:rsidR="003B0DC6" w:rsidRPr="003B7B79">
        <w:rPr>
          <w:rFonts w:ascii="Calibri" w:eastAsia="Arial" w:hAnsi="Calibri" w:cs="Calibri"/>
          <w:sz w:val="24"/>
          <w:szCs w:val="24"/>
        </w:rPr>
        <w:t xml:space="preserve"> </w:t>
      </w:r>
      <w:r w:rsidRPr="003B7B79">
        <w:rPr>
          <w:rFonts w:ascii="Calibri" w:eastAsia="Arial" w:hAnsi="Calibri" w:cs="Calibri"/>
          <w:sz w:val="24"/>
          <w:szCs w:val="24"/>
        </w:rPr>
        <w:t>culpabilidad o inculpabilidad del operador administrador del servicio concesionado o permisio</w:t>
      </w:r>
      <w:r w:rsidR="00F3242C" w:rsidRPr="003B7B79">
        <w:rPr>
          <w:rFonts w:ascii="Calibri" w:eastAsia="Arial" w:hAnsi="Calibri" w:cs="Calibri"/>
          <w:sz w:val="24"/>
          <w:szCs w:val="24"/>
        </w:rPr>
        <w:t>nario</w:t>
      </w:r>
      <w:r w:rsidRPr="003B7B79">
        <w:rPr>
          <w:rFonts w:ascii="Calibri" w:eastAsia="Arial" w:hAnsi="Calibri" w:cs="Calibri"/>
          <w:sz w:val="24"/>
          <w:szCs w:val="24"/>
        </w:rPr>
        <w:t>.</w:t>
      </w:r>
    </w:p>
    <w:p w14:paraId="330E69C2" w14:textId="77777777" w:rsidR="006C4B83" w:rsidRPr="003B7B79" w:rsidRDefault="006C4B83" w:rsidP="00111178">
      <w:pPr>
        <w:widowControl w:val="0"/>
        <w:autoSpaceDE w:val="0"/>
        <w:autoSpaceDN w:val="0"/>
        <w:spacing w:after="0" w:line="276" w:lineRule="auto"/>
        <w:contextualSpacing/>
        <w:jc w:val="both"/>
        <w:rPr>
          <w:rFonts w:ascii="Calibri" w:eastAsia="Arial" w:hAnsi="Calibri" w:cs="Calibri"/>
          <w:sz w:val="24"/>
          <w:szCs w:val="24"/>
        </w:rPr>
      </w:pPr>
    </w:p>
    <w:p w14:paraId="4AFBFF2F" w14:textId="03ACE926" w:rsidR="004D07CE" w:rsidRPr="003B7B79" w:rsidRDefault="004D07CE"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Arial" w:hAnsi="Calibri" w:cs="Calibri"/>
          <w:sz w:val="24"/>
          <w:szCs w:val="24"/>
        </w:rPr>
        <w:t>La calidad de usuario se tendrá por comprobada con el boleto, pase o autorización para el uso del</w:t>
      </w:r>
      <w:r w:rsidR="003B0DC6" w:rsidRPr="003B7B79">
        <w:rPr>
          <w:rFonts w:ascii="Calibri" w:eastAsia="Arial" w:hAnsi="Calibri" w:cs="Calibri"/>
          <w:sz w:val="24"/>
          <w:szCs w:val="24"/>
        </w:rPr>
        <w:t xml:space="preserve"> </w:t>
      </w:r>
      <w:r w:rsidRPr="003B7B79">
        <w:rPr>
          <w:rFonts w:ascii="Calibri" w:eastAsia="Arial" w:hAnsi="Calibri" w:cs="Calibri"/>
          <w:sz w:val="24"/>
          <w:szCs w:val="24"/>
        </w:rPr>
        <w:t xml:space="preserve">servicio, relacionados debidamente con las constancias de </w:t>
      </w:r>
      <w:r w:rsidR="00FB59B4">
        <w:rPr>
          <w:rFonts w:ascii="Calibri" w:eastAsia="Arial" w:hAnsi="Calibri" w:cs="Calibri"/>
          <w:sz w:val="24"/>
          <w:szCs w:val="24"/>
        </w:rPr>
        <w:t>la carpeta de investigación</w:t>
      </w:r>
      <w:r w:rsidRPr="003B7B79">
        <w:rPr>
          <w:rFonts w:ascii="Calibri" w:eastAsia="Arial" w:hAnsi="Calibri" w:cs="Calibri"/>
          <w:sz w:val="24"/>
          <w:szCs w:val="24"/>
        </w:rPr>
        <w:t xml:space="preserve"> y de los</w:t>
      </w:r>
      <w:r w:rsidR="003B0DC6" w:rsidRPr="003B7B79">
        <w:rPr>
          <w:rFonts w:ascii="Calibri" w:eastAsia="Arial" w:hAnsi="Calibri" w:cs="Calibri"/>
          <w:sz w:val="24"/>
          <w:szCs w:val="24"/>
        </w:rPr>
        <w:t xml:space="preserve"> </w:t>
      </w:r>
      <w:r w:rsidRPr="003B7B79">
        <w:rPr>
          <w:rFonts w:ascii="Calibri" w:eastAsia="Arial" w:hAnsi="Calibri" w:cs="Calibri"/>
          <w:sz w:val="24"/>
          <w:szCs w:val="24"/>
        </w:rPr>
        <w:t>que se desprenda dicha calidad; o con el contrato, aviso de retiro del vehículo, inventario, infracción o</w:t>
      </w:r>
      <w:r w:rsidR="003B0DC6" w:rsidRPr="003B7B79">
        <w:rPr>
          <w:rFonts w:ascii="Calibri" w:eastAsia="Arial" w:hAnsi="Calibri" w:cs="Calibri"/>
          <w:sz w:val="24"/>
          <w:szCs w:val="24"/>
        </w:rPr>
        <w:t xml:space="preserve"> </w:t>
      </w:r>
      <w:r w:rsidRPr="003B7B79">
        <w:rPr>
          <w:rFonts w:ascii="Calibri" w:eastAsia="Arial" w:hAnsi="Calibri" w:cs="Calibri"/>
          <w:sz w:val="24"/>
          <w:szCs w:val="24"/>
        </w:rPr>
        <w:t>recibo</w:t>
      </w:r>
      <w:r w:rsidR="00D46962" w:rsidRPr="003B7B79">
        <w:rPr>
          <w:rFonts w:ascii="Calibri" w:eastAsia="Arial" w:hAnsi="Calibri" w:cs="Calibri"/>
          <w:sz w:val="24"/>
          <w:szCs w:val="24"/>
        </w:rPr>
        <w:t xml:space="preserve"> cualquier otro elemento de prueba</w:t>
      </w:r>
      <w:r w:rsidRPr="003B7B79">
        <w:rPr>
          <w:rFonts w:ascii="Calibri" w:eastAsia="Arial" w:hAnsi="Calibri" w:cs="Calibri"/>
          <w:sz w:val="24"/>
          <w:szCs w:val="24"/>
        </w:rPr>
        <w:t>.</w:t>
      </w:r>
    </w:p>
    <w:p w14:paraId="40798165" w14:textId="77777777" w:rsidR="006C4B83" w:rsidRPr="003B7B79" w:rsidRDefault="006C4B83" w:rsidP="00111178">
      <w:pPr>
        <w:widowControl w:val="0"/>
        <w:autoSpaceDE w:val="0"/>
        <w:autoSpaceDN w:val="0"/>
        <w:spacing w:after="0" w:line="276" w:lineRule="auto"/>
        <w:contextualSpacing/>
        <w:jc w:val="both"/>
        <w:rPr>
          <w:rFonts w:ascii="Calibri" w:eastAsia="Arial" w:hAnsi="Calibri" w:cs="Calibri"/>
          <w:sz w:val="24"/>
          <w:szCs w:val="24"/>
        </w:rPr>
      </w:pPr>
    </w:p>
    <w:p w14:paraId="1065D8EF" w14:textId="26F0D7FD" w:rsidR="00811F59" w:rsidRPr="003B7B79" w:rsidRDefault="00134658"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Arial" w:hAnsi="Calibri" w:cs="Calibri"/>
          <w:sz w:val="24"/>
          <w:szCs w:val="24"/>
        </w:rPr>
        <w:t>ARTÍCULO</w:t>
      </w:r>
      <w:r w:rsidR="004D07CE" w:rsidRPr="003B7B79">
        <w:rPr>
          <w:rFonts w:ascii="Calibri" w:eastAsia="Arial" w:hAnsi="Calibri" w:cs="Calibri"/>
          <w:sz w:val="24"/>
          <w:szCs w:val="24"/>
        </w:rPr>
        <w:t xml:space="preserve"> </w:t>
      </w:r>
      <w:r w:rsidR="00811F59" w:rsidRPr="003B7B79">
        <w:rPr>
          <w:rFonts w:ascii="Calibri" w:eastAsia="Arial" w:hAnsi="Calibri" w:cs="Calibri"/>
          <w:sz w:val="24"/>
          <w:szCs w:val="24"/>
        </w:rPr>
        <w:t>134</w:t>
      </w:r>
      <w:r w:rsidR="004D07CE" w:rsidRPr="003B7B79">
        <w:rPr>
          <w:rFonts w:ascii="Calibri" w:eastAsia="Arial" w:hAnsi="Calibri" w:cs="Calibri"/>
          <w:sz w:val="24"/>
          <w:szCs w:val="24"/>
        </w:rPr>
        <w:t>. Los usuarios del servicio que sufran daño por siniestros y siempre que no reciban la</w:t>
      </w:r>
      <w:r w:rsidR="00811F59" w:rsidRPr="003B7B79">
        <w:rPr>
          <w:rFonts w:ascii="Calibri" w:eastAsia="Arial" w:hAnsi="Calibri" w:cs="Calibri"/>
          <w:sz w:val="24"/>
          <w:szCs w:val="24"/>
        </w:rPr>
        <w:t xml:space="preserve"> </w:t>
      </w:r>
      <w:r w:rsidR="004D07CE" w:rsidRPr="003B7B79">
        <w:rPr>
          <w:rFonts w:ascii="Calibri" w:eastAsia="Arial" w:hAnsi="Calibri" w:cs="Calibri"/>
          <w:sz w:val="24"/>
          <w:szCs w:val="24"/>
        </w:rPr>
        <w:t>debida atención por parte de los concesionarios o permisionarios para el pago de las indemnizaciones correspondientes</w:t>
      </w:r>
      <w:r w:rsidR="00F3242C" w:rsidRPr="003B7B79">
        <w:rPr>
          <w:rFonts w:ascii="Calibri" w:eastAsia="Arial" w:hAnsi="Calibri" w:cs="Calibri"/>
          <w:sz w:val="24"/>
          <w:szCs w:val="24"/>
        </w:rPr>
        <w:t xml:space="preserve"> o gastos funerarios en caso de fallecimiento de los usuarios</w:t>
      </w:r>
      <w:r w:rsidR="004D07CE" w:rsidRPr="003B7B79">
        <w:rPr>
          <w:rFonts w:ascii="Calibri" w:eastAsia="Arial" w:hAnsi="Calibri" w:cs="Calibri"/>
          <w:sz w:val="24"/>
          <w:szCs w:val="24"/>
        </w:rPr>
        <w:t>, podrán acudir a</w:t>
      </w:r>
      <w:r w:rsidR="00811F59" w:rsidRPr="003B7B79">
        <w:rPr>
          <w:rFonts w:ascii="Calibri" w:eastAsia="Arial" w:hAnsi="Calibri" w:cs="Calibri"/>
          <w:sz w:val="24"/>
          <w:szCs w:val="24"/>
        </w:rPr>
        <w:t xml:space="preserve">nte la </w:t>
      </w:r>
      <w:r w:rsidR="004F7B89" w:rsidRPr="003B7B79">
        <w:rPr>
          <w:rFonts w:ascii="Calibri" w:eastAsia="Arial" w:hAnsi="Calibri" w:cs="Calibri"/>
          <w:sz w:val="24"/>
          <w:szCs w:val="24"/>
        </w:rPr>
        <w:t>Secretaría</w:t>
      </w:r>
      <w:r w:rsidR="004D07CE" w:rsidRPr="003B7B79">
        <w:rPr>
          <w:rFonts w:ascii="Calibri" w:eastAsia="Arial" w:hAnsi="Calibri" w:cs="Calibri"/>
          <w:sz w:val="24"/>
          <w:szCs w:val="24"/>
        </w:rPr>
        <w:t xml:space="preserve"> a efecto de presentar </w:t>
      </w:r>
      <w:r w:rsidR="004F7B89" w:rsidRPr="003B7B79">
        <w:rPr>
          <w:rFonts w:ascii="Calibri" w:eastAsia="Arial" w:hAnsi="Calibri" w:cs="Calibri"/>
          <w:sz w:val="24"/>
          <w:szCs w:val="24"/>
        </w:rPr>
        <w:t xml:space="preserve">la queja correspondiente de conformidad </w:t>
      </w:r>
      <w:r w:rsidR="004D07CE" w:rsidRPr="003B7B79">
        <w:rPr>
          <w:rFonts w:ascii="Calibri" w:eastAsia="Arial" w:hAnsi="Calibri" w:cs="Calibri"/>
          <w:sz w:val="24"/>
          <w:szCs w:val="24"/>
        </w:rPr>
        <w:t xml:space="preserve">con </w:t>
      </w:r>
      <w:r w:rsidR="004F7B89" w:rsidRPr="003B7B79">
        <w:rPr>
          <w:rFonts w:ascii="Calibri" w:eastAsia="Arial" w:hAnsi="Calibri" w:cs="Calibri"/>
          <w:sz w:val="24"/>
          <w:szCs w:val="24"/>
        </w:rPr>
        <w:t xml:space="preserve">lo </w:t>
      </w:r>
      <w:r w:rsidR="00811F59" w:rsidRPr="003B7B79">
        <w:rPr>
          <w:rFonts w:ascii="Calibri" w:eastAsia="Arial" w:hAnsi="Calibri" w:cs="Calibri"/>
          <w:sz w:val="24"/>
          <w:szCs w:val="24"/>
        </w:rPr>
        <w:t>siguiente</w:t>
      </w:r>
      <w:r w:rsidR="004F7B89" w:rsidRPr="003B7B79">
        <w:rPr>
          <w:rFonts w:ascii="Calibri" w:eastAsia="Arial" w:hAnsi="Calibri" w:cs="Calibri"/>
          <w:sz w:val="24"/>
          <w:szCs w:val="24"/>
        </w:rPr>
        <w:t>:</w:t>
      </w:r>
    </w:p>
    <w:p w14:paraId="2E40091D" w14:textId="77777777" w:rsidR="00811F59" w:rsidRPr="003B7B79" w:rsidRDefault="00811F59" w:rsidP="00111178">
      <w:pPr>
        <w:widowControl w:val="0"/>
        <w:autoSpaceDE w:val="0"/>
        <w:autoSpaceDN w:val="0"/>
        <w:spacing w:after="0" w:line="276" w:lineRule="auto"/>
        <w:contextualSpacing/>
        <w:jc w:val="both"/>
        <w:rPr>
          <w:rFonts w:ascii="Calibri" w:eastAsia="Arial" w:hAnsi="Calibri" w:cs="Calibri"/>
          <w:sz w:val="24"/>
          <w:szCs w:val="24"/>
        </w:rPr>
      </w:pPr>
    </w:p>
    <w:p w14:paraId="69AA7187" w14:textId="77777777" w:rsidR="00811F59" w:rsidRPr="003B7B79" w:rsidRDefault="004D07CE" w:rsidP="00111178">
      <w:pPr>
        <w:pStyle w:val="Prrafodelista"/>
        <w:widowControl w:val="0"/>
        <w:numPr>
          <w:ilvl w:val="0"/>
          <w:numId w:val="169"/>
        </w:numPr>
        <w:autoSpaceDE w:val="0"/>
        <w:autoSpaceDN w:val="0"/>
        <w:spacing w:after="0"/>
        <w:jc w:val="both"/>
        <w:rPr>
          <w:rFonts w:eastAsia="Arial" w:cs="Calibri"/>
          <w:sz w:val="24"/>
          <w:szCs w:val="24"/>
        </w:rPr>
      </w:pPr>
      <w:r w:rsidRPr="003B7B79">
        <w:rPr>
          <w:rFonts w:eastAsia="Arial" w:cs="Calibri"/>
          <w:sz w:val="24"/>
          <w:szCs w:val="24"/>
        </w:rPr>
        <w:t>L</w:t>
      </w:r>
      <w:r w:rsidR="004F7B89" w:rsidRPr="003B7B79">
        <w:rPr>
          <w:rFonts w:eastAsia="Arial" w:cs="Calibri"/>
          <w:sz w:val="24"/>
          <w:szCs w:val="24"/>
        </w:rPr>
        <w:t xml:space="preserve">a queja deberá presentarse </w:t>
      </w:r>
      <w:r w:rsidRPr="003B7B79">
        <w:rPr>
          <w:rFonts w:eastAsia="Arial" w:cs="Calibri"/>
          <w:sz w:val="24"/>
          <w:szCs w:val="24"/>
        </w:rPr>
        <w:t>dentro de los treinta días naturales que sigan a la fecha del</w:t>
      </w:r>
      <w:r w:rsidR="00811F59" w:rsidRPr="003B7B79">
        <w:rPr>
          <w:rFonts w:eastAsia="Arial" w:cs="Calibri"/>
          <w:sz w:val="24"/>
          <w:szCs w:val="24"/>
        </w:rPr>
        <w:t xml:space="preserve"> siniestro.</w:t>
      </w:r>
    </w:p>
    <w:p w14:paraId="4AD239A2" w14:textId="77777777" w:rsidR="00811F59" w:rsidRPr="003B7B79" w:rsidRDefault="00811F59" w:rsidP="00111178">
      <w:pPr>
        <w:widowControl w:val="0"/>
        <w:autoSpaceDE w:val="0"/>
        <w:autoSpaceDN w:val="0"/>
        <w:spacing w:after="0" w:line="276" w:lineRule="auto"/>
        <w:contextualSpacing/>
        <w:jc w:val="both"/>
        <w:rPr>
          <w:rFonts w:ascii="Calibri" w:eastAsia="Arial" w:hAnsi="Calibri" w:cs="Calibri"/>
          <w:sz w:val="24"/>
          <w:szCs w:val="24"/>
        </w:rPr>
      </w:pPr>
    </w:p>
    <w:p w14:paraId="7DF9E3C6" w14:textId="77777777" w:rsidR="00D46962" w:rsidRPr="003B7B79" w:rsidRDefault="004F7B89" w:rsidP="00111178">
      <w:pPr>
        <w:pStyle w:val="Prrafodelista"/>
        <w:widowControl w:val="0"/>
        <w:numPr>
          <w:ilvl w:val="0"/>
          <w:numId w:val="169"/>
        </w:numPr>
        <w:autoSpaceDE w:val="0"/>
        <w:autoSpaceDN w:val="0"/>
        <w:spacing w:after="0"/>
        <w:jc w:val="both"/>
        <w:rPr>
          <w:rFonts w:eastAsia="Arial" w:cs="Calibri"/>
          <w:sz w:val="24"/>
          <w:szCs w:val="24"/>
        </w:rPr>
      </w:pPr>
      <w:r w:rsidRPr="003B7B79">
        <w:rPr>
          <w:rFonts w:eastAsia="Arial" w:cs="Calibri"/>
          <w:sz w:val="24"/>
          <w:szCs w:val="24"/>
        </w:rPr>
        <w:t xml:space="preserve">La queja podrá ser presentadas </w:t>
      </w:r>
      <w:r w:rsidR="004D07CE" w:rsidRPr="003B7B79">
        <w:rPr>
          <w:rFonts w:eastAsia="Arial" w:cs="Calibri"/>
          <w:sz w:val="24"/>
          <w:szCs w:val="24"/>
        </w:rPr>
        <w:t>por el usuario afectado o su representante legal o por quien</w:t>
      </w:r>
      <w:r w:rsidR="00811F59" w:rsidRPr="003B7B79">
        <w:rPr>
          <w:rFonts w:eastAsia="Arial" w:cs="Calibri"/>
          <w:sz w:val="24"/>
          <w:szCs w:val="24"/>
        </w:rPr>
        <w:t xml:space="preserve"> </w:t>
      </w:r>
      <w:r w:rsidR="004D07CE" w:rsidRPr="003B7B79">
        <w:rPr>
          <w:rFonts w:eastAsia="Arial" w:cs="Calibri"/>
          <w:sz w:val="24"/>
          <w:szCs w:val="24"/>
        </w:rPr>
        <w:t>represente legalmente en caso de fallecimiento del usuario</w:t>
      </w:r>
      <w:r w:rsidRPr="003B7B79">
        <w:rPr>
          <w:rFonts w:eastAsia="Arial" w:cs="Calibri"/>
          <w:sz w:val="24"/>
          <w:szCs w:val="24"/>
        </w:rPr>
        <w:t>, adjuntando el boleto, parte de accidente</w:t>
      </w:r>
      <w:r w:rsidR="00D46962" w:rsidRPr="003B7B79">
        <w:rPr>
          <w:rFonts w:eastAsia="Arial" w:cs="Calibri"/>
          <w:sz w:val="24"/>
          <w:szCs w:val="24"/>
        </w:rPr>
        <w:t xml:space="preserve"> emitido por la autoridad vial</w:t>
      </w:r>
      <w:r w:rsidRPr="003B7B79">
        <w:rPr>
          <w:rFonts w:eastAsia="Arial" w:cs="Calibri"/>
          <w:sz w:val="24"/>
          <w:szCs w:val="24"/>
        </w:rPr>
        <w:t xml:space="preserve">, </w:t>
      </w:r>
      <w:r w:rsidR="00D46962" w:rsidRPr="003B7B79">
        <w:rPr>
          <w:rFonts w:eastAsia="Arial" w:cs="Calibri"/>
          <w:sz w:val="24"/>
          <w:szCs w:val="24"/>
        </w:rPr>
        <w:t xml:space="preserve">constancias de carpeta de investigación, infracción, parte médico de quien atendió el accidente </w:t>
      </w:r>
      <w:r w:rsidR="004D07CE" w:rsidRPr="003B7B79">
        <w:rPr>
          <w:rFonts w:eastAsia="Arial" w:cs="Calibri"/>
          <w:sz w:val="24"/>
          <w:szCs w:val="24"/>
        </w:rPr>
        <w:t>o</w:t>
      </w:r>
      <w:r w:rsidR="00D46962" w:rsidRPr="003B7B79">
        <w:rPr>
          <w:rFonts w:eastAsia="Arial" w:cs="Calibri"/>
          <w:sz w:val="24"/>
          <w:szCs w:val="24"/>
        </w:rPr>
        <w:t xml:space="preserve"> </w:t>
      </w:r>
      <w:r w:rsidR="004D07CE" w:rsidRPr="003B7B79">
        <w:rPr>
          <w:rFonts w:eastAsia="Arial" w:cs="Calibri"/>
          <w:sz w:val="24"/>
          <w:szCs w:val="24"/>
        </w:rPr>
        <w:t>cualquier otro elemento de prueba que acredite la calidad de usuario del servicio en el momento</w:t>
      </w:r>
      <w:r w:rsidR="00811F59" w:rsidRPr="003B7B79">
        <w:rPr>
          <w:rFonts w:eastAsia="Arial" w:cs="Calibri"/>
          <w:sz w:val="24"/>
          <w:szCs w:val="24"/>
        </w:rPr>
        <w:t xml:space="preserve"> del siniestro</w:t>
      </w:r>
      <w:r w:rsidR="00D46962" w:rsidRPr="003B7B79">
        <w:rPr>
          <w:rFonts w:eastAsia="Arial" w:cs="Calibri"/>
          <w:sz w:val="24"/>
          <w:szCs w:val="24"/>
        </w:rPr>
        <w:t>.</w:t>
      </w:r>
    </w:p>
    <w:p w14:paraId="76A420A8" w14:textId="77777777" w:rsidR="00D46962" w:rsidRPr="003B7B79" w:rsidRDefault="00D46962" w:rsidP="00111178">
      <w:pPr>
        <w:pStyle w:val="Prrafodelista"/>
        <w:rPr>
          <w:rFonts w:eastAsia="Arial" w:cs="Calibri"/>
          <w:sz w:val="24"/>
          <w:szCs w:val="24"/>
        </w:rPr>
      </w:pPr>
    </w:p>
    <w:p w14:paraId="1185C572" w14:textId="7728A34A" w:rsidR="000D4BF2" w:rsidRPr="003B7B79" w:rsidRDefault="000E2E2A" w:rsidP="00111178">
      <w:pPr>
        <w:pStyle w:val="Prrafodelista"/>
        <w:widowControl w:val="0"/>
        <w:numPr>
          <w:ilvl w:val="0"/>
          <w:numId w:val="169"/>
        </w:numPr>
        <w:autoSpaceDE w:val="0"/>
        <w:autoSpaceDN w:val="0"/>
        <w:spacing w:after="0"/>
        <w:jc w:val="both"/>
        <w:rPr>
          <w:rFonts w:eastAsia="Arial" w:cs="Calibri"/>
          <w:sz w:val="24"/>
          <w:szCs w:val="24"/>
        </w:rPr>
      </w:pPr>
      <w:r w:rsidRPr="003B7B79">
        <w:rPr>
          <w:rFonts w:eastAsia="Arial" w:cs="Calibri"/>
          <w:sz w:val="24"/>
          <w:szCs w:val="24"/>
        </w:rPr>
        <w:t xml:space="preserve">La </w:t>
      </w:r>
      <w:r>
        <w:rPr>
          <w:rFonts w:eastAsia="Arial" w:cs="Calibri"/>
          <w:sz w:val="24"/>
          <w:szCs w:val="24"/>
        </w:rPr>
        <w:t>Secretaría</w:t>
      </w:r>
      <w:r w:rsidR="00D46962" w:rsidRPr="003B7B79">
        <w:rPr>
          <w:rFonts w:eastAsia="Arial" w:cs="Calibri"/>
          <w:sz w:val="24"/>
          <w:szCs w:val="24"/>
        </w:rPr>
        <w:t xml:space="preserve"> </w:t>
      </w:r>
      <w:r w:rsidR="004D07CE" w:rsidRPr="003B7B79">
        <w:rPr>
          <w:rFonts w:eastAsia="Arial" w:cs="Calibri"/>
          <w:sz w:val="24"/>
          <w:szCs w:val="24"/>
        </w:rPr>
        <w:t xml:space="preserve">citará </w:t>
      </w:r>
      <w:r w:rsidRPr="003B7B79">
        <w:rPr>
          <w:rFonts w:eastAsia="Arial" w:cs="Calibri"/>
          <w:sz w:val="24"/>
          <w:szCs w:val="24"/>
        </w:rPr>
        <w:t xml:space="preserve">al </w:t>
      </w:r>
      <w:r>
        <w:rPr>
          <w:rFonts w:eastAsia="Arial" w:cs="Calibri"/>
          <w:sz w:val="24"/>
          <w:szCs w:val="24"/>
        </w:rPr>
        <w:t>concesionario</w:t>
      </w:r>
      <w:r w:rsidR="004D07CE" w:rsidRPr="003B7B79">
        <w:rPr>
          <w:rFonts w:eastAsia="Arial" w:cs="Calibri"/>
          <w:sz w:val="24"/>
          <w:szCs w:val="24"/>
        </w:rPr>
        <w:t xml:space="preserve"> o permisionario y a</w:t>
      </w:r>
      <w:r w:rsidR="00C80C80" w:rsidRPr="003B7B79">
        <w:rPr>
          <w:rFonts w:eastAsia="Arial" w:cs="Calibri"/>
          <w:sz w:val="24"/>
          <w:szCs w:val="24"/>
        </w:rPr>
        <w:t xml:space="preserve">l </w:t>
      </w:r>
      <w:r w:rsidR="00D46962" w:rsidRPr="003B7B79">
        <w:rPr>
          <w:rFonts w:eastAsia="Arial" w:cs="Calibri"/>
          <w:sz w:val="24"/>
          <w:szCs w:val="24"/>
        </w:rPr>
        <w:t>quej</w:t>
      </w:r>
      <w:r w:rsidR="00C80C80" w:rsidRPr="003B7B79">
        <w:rPr>
          <w:rFonts w:eastAsia="Arial" w:cs="Calibri"/>
          <w:sz w:val="24"/>
          <w:szCs w:val="24"/>
        </w:rPr>
        <w:t>oso</w:t>
      </w:r>
      <w:r w:rsidR="00D46962" w:rsidRPr="003B7B79">
        <w:rPr>
          <w:rFonts w:eastAsia="Arial" w:cs="Calibri"/>
          <w:sz w:val="24"/>
          <w:szCs w:val="24"/>
        </w:rPr>
        <w:t xml:space="preserve"> o su representante</w:t>
      </w:r>
      <w:r w:rsidR="00C80C80" w:rsidRPr="003B7B79">
        <w:rPr>
          <w:rFonts w:eastAsia="Arial" w:cs="Calibri"/>
          <w:sz w:val="24"/>
          <w:szCs w:val="24"/>
        </w:rPr>
        <w:t xml:space="preserve"> legal</w:t>
      </w:r>
      <w:r w:rsidR="004D07CE" w:rsidRPr="003B7B79">
        <w:rPr>
          <w:rFonts w:eastAsia="Arial" w:cs="Calibri"/>
          <w:sz w:val="24"/>
          <w:szCs w:val="24"/>
        </w:rPr>
        <w:t xml:space="preserve">, para que comparezcan el día y hora que al efecto se señalen, y en dicha diligencia </w:t>
      </w:r>
      <w:r w:rsidR="00C80C80" w:rsidRPr="003B7B79">
        <w:rPr>
          <w:rFonts w:eastAsia="Arial" w:cs="Calibri"/>
          <w:sz w:val="24"/>
          <w:szCs w:val="24"/>
        </w:rPr>
        <w:t>se</w:t>
      </w:r>
      <w:r w:rsidR="004D07CE" w:rsidRPr="003B7B79">
        <w:rPr>
          <w:rFonts w:eastAsia="Arial" w:cs="Calibri"/>
          <w:sz w:val="24"/>
          <w:szCs w:val="24"/>
        </w:rPr>
        <w:t xml:space="preserve"> les invitará a que lleguen a un acuerdo conciliatorio que ponga fin al</w:t>
      </w:r>
      <w:r w:rsidR="00D46962" w:rsidRPr="003B7B79">
        <w:rPr>
          <w:rFonts w:eastAsia="Arial" w:cs="Calibri"/>
          <w:sz w:val="24"/>
          <w:szCs w:val="24"/>
        </w:rPr>
        <w:t xml:space="preserve"> </w:t>
      </w:r>
      <w:r w:rsidR="004D07CE" w:rsidRPr="003B7B79">
        <w:rPr>
          <w:rFonts w:eastAsia="Arial" w:cs="Calibri"/>
          <w:sz w:val="24"/>
          <w:szCs w:val="24"/>
        </w:rPr>
        <w:t xml:space="preserve">procedimiento, </w:t>
      </w:r>
      <w:r w:rsidR="00D46962" w:rsidRPr="003B7B79">
        <w:rPr>
          <w:rFonts w:eastAsia="Arial" w:cs="Calibri"/>
          <w:sz w:val="24"/>
          <w:szCs w:val="24"/>
        </w:rPr>
        <w:t>a través del procedimiento de mediación. E</w:t>
      </w:r>
      <w:r w:rsidR="004D07CE" w:rsidRPr="003B7B79">
        <w:rPr>
          <w:rFonts w:eastAsia="Arial" w:cs="Calibri"/>
          <w:sz w:val="24"/>
          <w:szCs w:val="24"/>
        </w:rPr>
        <w:t xml:space="preserve">n caso de no </w:t>
      </w:r>
      <w:r w:rsidR="00134658" w:rsidRPr="003B7B79">
        <w:rPr>
          <w:rFonts w:eastAsia="Arial" w:cs="Calibri"/>
          <w:sz w:val="24"/>
          <w:szCs w:val="24"/>
        </w:rPr>
        <w:t>aceptar el procedimiento de mediaci</w:t>
      </w:r>
      <w:r w:rsidR="00C80C80" w:rsidRPr="003B7B79">
        <w:rPr>
          <w:rFonts w:eastAsia="Arial" w:cs="Calibri"/>
          <w:sz w:val="24"/>
          <w:szCs w:val="24"/>
        </w:rPr>
        <w:t xml:space="preserve">ón, </w:t>
      </w:r>
      <w:r w:rsidR="00D46962" w:rsidRPr="003B7B79">
        <w:rPr>
          <w:rFonts w:eastAsia="Arial" w:cs="Calibri"/>
          <w:sz w:val="24"/>
          <w:szCs w:val="24"/>
        </w:rPr>
        <w:t>la Secretaria con las constancias y elementos de prueba presentados por la parte quejosa</w:t>
      </w:r>
      <w:r w:rsidR="000D4BF2" w:rsidRPr="003B7B79">
        <w:rPr>
          <w:rFonts w:eastAsia="Arial" w:cs="Calibri"/>
          <w:sz w:val="24"/>
          <w:szCs w:val="24"/>
        </w:rPr>
        <w:t>,</w:t>
      </w:r>
      <w:r w:rsidR="00D46962" w:rsidRPr="003B7B79">
        <w:rPr>
          <w:rFonts w:eastAsia="Arial" w:cs="Calibri"/>
          <w:sz w:val="24"/>
          <w:szCs w:val="24"/>
        </w:rPr>
        <w:t xml:space="preserve"> iniciar</w:t>
      </w:r>
      <w:r w:rsidR="000D4BF2" w:rsidRPr="003B7B79">
        <w:rPr>
          <w:rFonts w:eastAsia="Arial" w:cs="Calibri"/>
          <w:sz w:val="24"/>
          <w:szCs w:val="24"/>
        </w:rPr>
        <w:t>á</w:t>
      </w:r>
      <w:r w:rsidR="00D46962" w:rsidRPr="003B7B79">
        <w:rPr>
          <w:rFonts w:eastAsia="Arial" w:cs="Calibri"/>
          <w:sz w:val="24"/>
          <w:szCs w:val="24"/>
        </w:rPr>
        <w:t xml:space="preserve"> el procedimiento </w:t>
      </w:r>
      <w:r w:rsidR="000D4BF2" w:rsidRPr="003B7B79">
        <w:rPr>
          <w:rFonts w:eastAsia="Arial" w:cs="Calibri"/>
          <w:sz w:val="24"/>
          <w:szCs w:val="24"/>
        </w:rPr>
        <w:t>administrativo en contra del concesionario o permisionario</w:t>
      </w:r>
      <w:r w:rsidR="00F3242C" w:rsidRPr="003B7B79">
        <w:rPr>
          <w:rFonts w:eastAsia="Arial" w:cs="Calibri"/>
          <w:sz w:val="24"/>
          <w:szCs w:val="24"/>
        </w:rPr>
        <w:t xml:space="preserve"> para la extinción de la concesión</w:t>
      </w:r>
      <w:r w:rsidR="00134658" w:rsidRPr="003B7B79">
        <w:rPr>
          <w:rFonts w:eastAsia="Arial" w:cs="Calibri"/>
          <w:sz w:val="24"/>
          <w:szCs w:val="24"/>
        </w:rPr>
        <w:t>.</w:t>
      </w:r>
    </w:p>
    <w:p w14:paraId="53F455FE" w14:textId="77777777" w:rsidR="00134658" w:rsidRPr="003B7B79" w:rsidRDefault="00134658" w:rsidP="00111178">
      <w:pPr>
        <w:pStyle w:val="Prrafodelista"/>
        <w:rPr>
          <w:rFonts w:eastAsia="Arial" w:cs="Calibri"/>
          <w:sz w:val="24"/>
          <w:szCs w:val="24"/>
        </w:rPr>
      </w:pPr>
    </w:p>
    <w:p w14:paraId="5F93D839" w14:textId="4D6A769E" w:rsidR="004D07CE" w:rsidRPr="003B7B79" w:rsidRDefault="000D4BF2" w:rsidP="00111178">
      <w:pPr>
        <w:pStyle w:val="Prrafodelista"/>
        <w:widowControl w:val="0"/>
        <w:autoSpaceDE w:val="0"/>
        <w:autoSpaceDN w:val="0"/>
        <w:spacing w:after="0"/>
        <w:jc w:val="both"/>
        <w:rPr>
          <w:rFonts w:eastAsia="Arial" w:cs="Calibri"/>
          <w:sz w:val="24"/>
          <w:szCs w:val="24"/>
        </w:rPr>
      </w:pPr>
      <w:r w:rsidRPr="003B7B79">
        <w:rPr>
          <w:rFonts w:eastAsia="Arial" w:cs="Calibri"/>
          <w:sz w:val="24"/>
          <w:szCs w:val="24"/>
        </w:rPr>
        <w:t>E</w:t>
      </w:r>
      <w:r w:rsidR="00134658" w:rsidRPr="003B7B79">
        <w:rPr>
          <w:rFonts w:eastAsia="Arial" w:cs="Calibri"/>
          <w:sz w:val="24"/>
          <w:szCs w:val="24"/>
        </w:rPr>
        <w:t>l procedimiento administrativo se sujetará a las reglas previstas en la Ley y el presente reglamento y tendrá por objeto determinar las sanciones en contra del concesionario por la omisión en el pago de las indemnizaciones</w:t>
      </w:r>
      <w:r w:rsidR="00C80C80" w:rsidRPr="003B7B79">
        <w:rPr>
          <w:rFonts w:eastAsia="Arial" w:cs="Calibri"/>
          <w:sz w:val="24"/>
          <w:szCs w:val="24"/>
        </w:rPr>
        <w:t xml:space="preserve"> o daños</w:t>
      </w:r>
      <w:r w:rsidR="00F3242C" w:rsidRPr="003B7B79">
        <w:rPr>
          <w:rFonts w:eastAsia="Arial" w:cs="Calibri"/>
          <w:sz w:val="24"/>
          <w:szCs w:val="24"/>
        </w:rPr>
        <w:t xml:space="preserve">, </w:t>
      </w:r>
      <w:r w:rsidR="000E2E2A" w:rsidRPr="003B7B79">
        <w:rPr>
          <w:rFonts w:eastAsia="Arial" w:cs="Calibri"/>
          <w:sz w:val="24"/>
          <w:szCs w:val="24"/>
        </w:rPr>
        <w:t xml:space="preserve">independientemente </w:t>
      </w:r>
      <w:r w:rsidR="000E2E2A">
        <w:rPr>
          <w:rFonts w:eastAsia="Arial" w:cs="Calibri"/>
          <w:sz w:val="24"/>
          <w:szCs w:val="24"/>
        </w:rPr>
        <w:t>de</w:t>
      </w:r>
      <w:r w:rsidR="00F3242C" w:rsidRPr="003B7B79">
        <w:rPr>
          <w:rFonts w:eastAsia="Arial" w:cs="Calibri"/>
          <w:sz w:val="24"/>
          <w:szCs w:val="24"/>
        </w:rPr>
        <w:t xml:space="preserve"> los </w:t>
      </w:r>
      <w:r w:rsidR="000E2E2A" w:rsidRPr="003B7B79">
        <w:rPr>
          <w:rFonts w:eastAsia="Arial" w:cs="Calibri"/>
          <w:sz w:val="24"/>
          <w:szCs w:val="24"/>
        </w:rPr>
        <w:t xml:space="preserve">procedimientos </w:t>
      </w:r>
      <w:r w:rsidR="000E2E2A">
        <w:rPr>
          <w:rFonts w:eastAsia="Arial" w:cs="Calibri"/>
          <w:sz w:val="24"/>
          <w:szCs w:val="24"/>
        </w:rPr>
        <w:t>que</w:t>
      </w:r>
      <w:r w:rsidR="00F3242C" w:rsidRPr="003B7B79">
        <w:rPr>
          <w:rFonts w:eastAsia="Arial" w:cs="Calibri"/>
          <w:sz w:val="24"/>
          <w:szCs w:val="24"/>
        </w:rPr>
        <w:t xml:space="preserve"> se </w:t>
      </w:r>
      <w:r w:rsidR="000E2E2A" w:rsidRPr="003B7B79">
        <w:rPr>
          <w:rFonts w:eastAsia="Arial" w:cs="Calibri"/>
          <w:sz w:val="24"/>
          <w:szCs w:val="24"/>
        </w:rPr>
        <w:t xml:space="preserve">instauren </w:t>
      </w:r>
      <w:r w:rsidR="000E2E2A">
        <w:rPr>
          <w:rFonts w:eastAsia="Arial" w:cs="Calibri"/>
          <w:sz w:val="24"/>
          <w:szCs w:val="24"/>
        </w:rPr>
        <w:t>por</w:t>
      </w:r>
      <w:r w:rsidR="00F3242C" w:rsidRPr="003B7B79">
        <w:rPr>
          <w:rFonts w:eastAsia="Arial" w:cs="Calibri"/>
          <w:sz w:val="24"/>
          <w:szCs w:val="24"/>
        </w:rPr>
        <w:t xml:space="preserve"> la vía penal o civil.</w:t>
      </w:r>
    </w:p>
    <w:p w14:paraId="45DAF293" w14:textId="0CC9635E" w:rsidR="004D07CE" w:rsidRDefault="000E2E2A" w:rsidP="000E2E2A">
      <w:pPr>
        <w:widowControl w:val="0"/>
        <w:tabs>
          <w:tab w:val="left" w:pos="5985"/>
        </w:tabs>
        <w:autoSpaceDE w:val="0"/>
        <w:autoSpaceDN w:val="0"/>
        <w:spacing w:after="0" w:line="276" w:lineRule="auto"/>
        <w:contextualSpacing/>
        <w:jc w:val="both"/>
        <w:rPr>
          <w:rFonts w:ascii="Calibri" w:eastAsia="Arial" w:hAnsi="Calibri" w:cs="Calibri"/>
          <w:sz w:val="24"/>
          <w:szCs w:val="24"/>
        </w:rPr>
      </w:pPr>
      <w:r>
        <w:rPr>
          <w:rFonts w:ascii="Calibri" w:eastAsia="Arial" w:hAnsi="Calibri" w:cs="Calibri"/>
          <w:sz w:val="24"/>
          <w:szCs w:val="24"/>
        </w:rPr>
        <w:tab/>
      </w:r>
    </w:p>
    <w:p w14:paraId="33B86EF5" w14:textId="77777777" w:rsidR="00E20A71" w:rsidRDefault="00E20A71" w:rsidP="00111178">
      <w:pPr>
        <w:widowControl w:val="0"/>
        <w:autoSpaceDE w:val="0"/>
        <w:autoSpaceDN w:val="0"/>
        <w:spacing w:after="0" w:line="276" w:lineRule="auto"/>
        <w:contextualSpacing/>
        <w:jc w:val="both"/>
        <w:rPr>
          <w:rFonts w:ascii="Calibri" w:eastAsia="Arial" w:hAnsi="Calibri" w:cs="Calibri"/>
          <w:sz w:val="24"/>
          <w:szCs w:val="24"/>
        </w:rPr>
      </w:pPr>
    </w:p>
    <w:p w14:paraId="7B98D282" w14:textId="77777777" w:rsidR="0046617F" w:rsidRPr="003B7B79" w:rsidRDefault="003277DC"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TÍTULO</w:t>
      </w:r>
      <w:r w:rsidR="006908A4" w:rsidRPr="003B7B79">
        <w:rPr>
          <w:rFonts w:ascii="Calibri" w:eastAsia="Calibri" w:hAnsi="Calibri" w:cs="Calibri"/>
          <w:b/>
          <w:sz w:val="24"/>
          <w:szCs w:val="24"/>
        </w:rPr>
        <w:t xml:space="preserve"> </w:t>
      </w:r>
      <w:r w:rsidR="00BC5E43" w:rsidRPr="003B7B79">
        <w:rPr>
          <w:rFonts w:ascii="Calibri" w:eastAsia="Calibri" w:hAnsi="Calibri" w:cs="Calibri"/>
          <w:b/>
          <w:sz w:val="24"/>
          <w:szCs w:val="24"/>
        </w:rPr>
        <w:t>SEXTO</w:t>
      </w:r>
    </w:p>
    <w:p w14:paraId="30D0AEA7" w14:textId="77777777" w:rsidR="006908A4" w:rsidRPr="003B7B79" w:rsidRDefault="006908A4"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 xml:space="preserve">DEL REGISTRO </w:t>
      </w:r>
      <w:r w:rsidR="00381C6A" w:rsidRPr="003B7B79">
        <w:rPr>
          <w:rFonts w:ascii="Calibri" w:eastAsia="Calibri" w:hAnsi="Calibri" w:cs="Calibri"/>
          <w:b/>
          <w:sz w:val="24"/>
          <w:szCs w:val="24"/>
        </w:rPr>
        <w:t xml:space="preserve">ESTATAL </w:t>
      </w:r>
      <w:r w:rsidRPr="003B7B79">
        <w:rPr>
          <w:rFonts w:ascii="Calibri" w:eastAsia="Calibri" w:hAnsi="Calibri" w:cs="Calibri"/>
          <w:b/>
          <w:sz w:val="24"/>
          <w:szCs w:val="24"/>
        </w:rPr>
        <w:t>Y APLICACIÓN DE TECNOLOGICAS</w:t>
      </w:r>
    </w:p>
    <w:p w14:paraId="50C90606" w14:textId="77777777" w:rsidR="0046617F" w:rsidRPr="003B7B79" w:rsidRDefault="0046617F" w:rsidP="00111178">
      <w:pPr>
        <w:spacing w:after="0" w:line="276" w:lineRule="auto"/>
        <w:jc w:val="both"/>
        <w:rPr>
          <w:rFonts w:ascii="Calibri" w:eastAsia="Calibri" w:hAnsi="Calibri" w:cs="Calibri"/>
          <w:sz w:val="24"/>
          <w:szCs w:val="24"/>
        </w:rPr>
      </w:pPr>
    </w:p>
    <w:p w14:paraId="4AF8E75A" w14:textId="77777777" w:rsidR="0046617F" w:rsidRPr="003B7B79" w:rsidRDefault="003277DC"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CAPÍTULO</w:t>
      </w:r>
      <w:r w:rsidR="0046617F" w:rsidRPr="003B7B79">
        <w:rPr>
          <w:rFonts w:ascii="Calibri" w:eastAsia="Calibri" w:hAnsi="Calibri" w:cs="Calibri"/>
          <w:b/>
          <w:sz w:val="24"/>
          <w:szCs w:val="24"/>
        </w:rPr>
        <w:t xml:space="preserve"> </w:t>
      </w:r>
      <w:r w:rsidR="006908A4" w:rsidRPr="003B7B79">
        <w:rPr>
          <w:rFonts w:ascii="Calibri" w:eastAsia="Calibri" w:hAnsi="Calibri" w:cs="Calibri"/>
          <w:b/>
          <w:sz w:val="24"/>
          <w:szCs w:val="24"/>
        </w:rPr>
        <w:t>PRIMERO</w:t>
      </w:r>
    </w:p>
    <w:p w14:paraId="49D032FF" w14:textId="77777777" w:rsidR="006908A4" w:rsidRPr="003B7B79" w:rsidRDefault="006908A4"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DEL REGISTRO ESTATAL DE TRANSPORTE DE OAXACA</w:t>
      </w:r>
    </w:p>
    <w:p w14:paraId="53414F88" w14:textId="77777777" w:rsidR="006908A4" w:rsidRPr="003B7B79" w:rsidRDefault="006908A4" w:rsidP="00111178">
      <w:pPr>
        <w:spacing w:after="0" w:line="276" w:lineRule="auto"/>
        <w:jc w:val="both"/>
        <w:rPr>
          <w:rFonts w:ascii="Calibri" w:eastAsia="Calibri" w:hAnsi="Calibri" w:cs="Calibri"/>
          <w:sz w:val="24"/>
          <w:szCs w:val="24"/>
        </w:rPr>
      </w:pPr>
    </w:p>
    <w:p w14:paraId="0B94E7A8" w14:textId="71EB19EE" w:rsidR="006908A4" w:rsidRPr="003B7B79" w:rsidRDefault="006908A4" w:rsidP="00111178">
      <w:pPr>
        <w:autoSpaceDE w:val="0"/>
        <w:autoSpaceDN w:val="0"/>
        <w:adjustRightInd w:val="0"/>
        <w:spacing w:after="0" w:line="276" w:lineRule="auto"/>
        <w:jc w:val="both"/>
        <w:rPr>
          <w:rFonts w:ascii="Calibri" w:hAnsi="Calibri" w:cs="Calibri"/>
          <w:sz w:val="24"/>
          <w:szCs w:val="24"/>
        </w:rPr>
      </w:pPr>
      <w:r w:rsidRPr="003B7B79">
        <w:rPr>
          <w:rFonts w:ascii="Calibri" w:eastAsia="Calibri" w:hAnsi="Calibri" w:cs="Calibri"/>
          <w:sz w:val="24"/>
          <w:szCs w:val="24"/>
        </w:rPr>
        <w:t xml:space="preserve">ARTÍCULO </w:t>
      </w:r>
      <w:r w:rsidR="00AE6161" w:rsidRPr="003B7B79">
        <w:rPr>
          <w:rFonts w:ascii="Calibri" w:eastAsia="Calibri" w:hAnsi="Calibri" w:cs="Calibri"/>
          <w:sz w:val="24"/>
          <w:szCs w:val="24"/>
        </w:rPr>
        <w:t>135</w:t>
      </w:r>
      <w:r w:rsidRPr="003B7B79">
        <w:rPr>
          <w:rFonts w:ascii="Calibri" w:eastAsia="Calibri" w:hAnsi="Calibri" w:cs="Calibri"/>
          <w:sz w:val="24"/>
          <w:szCs w:val="24"/>
        </w:rPr>
        <w:t xml:space="preserve">. </w:t>
      </w:r>
      <w:r w:rsidR="008C312B" w:rsidRPr="003B7B79">
        <w:rPr>
          <w:rFonts w:ascii="Calibri" w:eastAsia="Calibri" w:hAnsi="Calibri" w:cs="Calibri"/>
          <w:sz w:val="24"/>
          <w:szCs w:val="24"/>
        </w:rPr>
        <w:t>E</w:t>
      </w:r>
      <w:r w:rsidRPr="003B7B79">
        <w:rPr>
          <w:rFonts w:ascii="Calibri" w:eastAsia="Calibri" w:hAnsi="Calibri" w:cs="Calibri"/>
          <w:sz w:val="24"/>
          <w:szCs w:val="24"/>
        </w:rPr>
        <w:t>l Registro Estatal del Transporte de Oaxaca, t</w:t>
      </w:r>
      <w:r w:rsidR="008C312B" w:rsidRPr="003B7B79">
        <w:rPr>
          <w:rFonts w:ascii="Calibri" w:eastAsia="Calibri" w:hAnsi="Calibri" w:cs="Calibri"/>
          <w:sz w:val="24"/>
          <w:szCs w:val="24"/>
        </w:rPr>
        <w:t xml:space="preserve">iene </w:t>
      </w:r>
      <w:r w:rsidRPr="003B7B79">
        <w:rPr>
          <w:rFonts w:ascii="Calibri" w:eastAsia="Calibri" w:hAnsi="Calibri" w:cs="Calibri"/>
          <w:sz w:val="24"/>
          <w:szCs w:val="24"/>
        </w:rPr>
        <w:t xml:space="preserve">por objeto administrar y controlar la información relativa a la prestación del servicio de transporte público y será el </w:t>
      </w:r>
      <w:r w:rsidRPr="003B7B79">
        <w:rPr>
          <w:rFonts w:ascii="Calibri" w:hAnsi="Calibri" w:cs="Calibri"/>
          <w:sz w:val="24"/>
          <w:szCs w:val="24"/>
        </w:rPr>
        <w:t>depositario registral de los actos jurídicos y documentos generados por las áreas administrativas de la Secretaría, en apego a lo dispuesto por la Ley, pudiendo registrar información biométrica, como pueden ser huellas digitales, firma electrónica, iris y cualquier otra que cree certeza jurídica en la prestación del servicio de transporte y seguridad en el usuario, haciendo uso de cualquier método o instrumento tecnológico para tal fin</w:t>
      </w:r>
      <w:r w:rsidR="008C312B" w:rsidRPr="003B7B79">
        <w:rPr>
          <w:rFonts w:ascii="Calibri" w:hAnsi="Calibri" w:cs="Calibri"/>
          <w:sz w:val="24"/>
          <w:szCs w:val="24"/>
        </w:rPr>
        <w:t>, el cual estará r</w:t>
      </w:r>
      <w:r w:rsidR="00AE6161" w:rsidRPr="003B7B79">
        <w:rPr>
          <w:rFonts w:ascii="Calibri" w:hAnsi="Calibri" w:cs="Calibri"/>
          <w:sz w:val="24"/>
          <w:szCs w:val="24"/>
        </w:rPr>
        <w:t>egula</w:t>
      </w:r>
      <w:r w:rsidR="008C312B" w:rsidRPr="003B7B79">
        <w:rPr>
          <w:rFonts w:ascii="Calibri" w:hAnsi="Calibri" w:cs="Calibri"/>
          <w:sz w:val="24"/>
          <w:szCs w:val="24"/>
        </w:rPr>
        <w:t xml:space="preserve">do </w:t>
      </w:r>
      <w:r w:rsidR="00AE6161" w:rsidRPr="003B7B79">
        <w:rPr>
          <w:rFonts w:ascii="Calibri" w:hAnsi="Calibri" w:cs="Calibri"/>
          <w:sz w:val="24"/>
          <w:szCs w:val="24"/>
        </w:rPr>
        <w:t xml:space="preserve">por la Ley, el presente Reglamento y </w:t>
      </w:r>
      <w:r w:rsidR="008C312B" w:rsidRPr="003B7B79">
        <w:rPr>
          <w:rFonts w:ascii="Calibri" w:hAnsi="Calibri" w:cs="Calibri"/>
          <w:sz w:val="24"/>
          <w:szCs w:val="24"/>
        </w:rPr>
        <w:t xml:space="preserve">las </w:t>
      </w:r>
      <w:r w:rsidR="00AE6161" w:rsidRPr="003B7B79">
        <w:rPr>
          <w:rFonts w:ascii="Calibri" w:hAnsi="Calibri" w:cs="Calibri"/>
          <w:sz w:val="24"/>
          <w:szCs w:val="24"/>
        </w:rPr>
        <w:t>demás disposiciones legales que expida la Secretaría.</w:t>
      </w:r>
    </w:p>
    <w:p w14:paraId="6A87C3F0" w14:textId="77777777" w:rsidR="006908A4" w:rsidRPr="003B7B79" w:rsidRDefault="006908A4"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   </w:t>
      </w:r>
    </w:p>
    <w:p w14:paraId="7574B8F5" w14:textId="634EB818" w:rsidR="006908A4" w:rsidRPr="003B7B79" w:rsidRDefault="006908A4"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607192" w:rsidRPr="003B7B79">
        <w:rPr>
          <w:rFonts w:ascii="Calibri" w:eastAsia="Calibri" w:hAnsi="Calibri" w:cs="Calibri"/>
          <w:sz w:val="24"/>
          <w:szCs w:val="24"/>
        </w:rPr>
        <w:t>136</w:t>
      </w:r>
      <w:r w:rsidRPr="003B7B79">
        <w:rPr>
          <w:rFonts w:ascii="Calibri" w:eastAsia="Calibri" w:hAnsi="Calibri" w:cs="Calibri"/>
          <w:sz w:val="24"/>
          <w:szCs w:val="24"/>
        </w:rPr>
        <w:t>.</w:t>
      </w:r>
      <w:r w:rsidR="003F5253" w:rsidRPr="003B7B79">
        <w:rPr>
          <w:rFonts w:ascii="Calibri" w:eastAsia="Calibri" w:hAnsi="Calibri" w:cs="Calibri"/>
          <w:sz w:val="24"/>
          <w:szCs w:val="24"/>
        </w:rPr>
        <w:t xml:space="preserve"> Para</w:t>
      </w:r>
      <w:r w:rsidRPr="003B7B79">
        <w:rPr>
          <w:rFonts w:ascii="Calibri" w:eastAsia="Calibri" w:hAnsi="Calibri" w:cs="Calibri"/>
          <w:sz w:val="24"/>
          <w:szCs w:val="24"/>
        </w:rPr>
        <w:t xml:space="preserve"> el cumplimiento de sus objetivos, </w:t>
      </w:r>
      <w:r w:rsidR="008C312B" w:rsidRPr="003B7B79">
        <w:rPr>
          <w:rFonts w:ascii="Calibri" w:eastAsia="Calibri" w:hAnsi="Calibri" w:cs="Calibri"/>
          <w:sz w:val="24"/>
          <w:szCs w:val="24"/>
        </w:rPr>
        <w:t xml:space="preserve">el Registro </w:t>
      </w:r>
      <w:r w:rsidRPr="003B7B79">
        <w:rPr>
          <w:rFonts w:ascii="Calibri" w:eastAsia="Calibri" w:hAnsi="Calibri" w:cs="Calibri"/>
          <w:sz w:val="24"/>
          <w:szCs w:val="24"/>
        </w:rPr>
        <w:t>se integrará con las secciones que establecen los artículos 64 y 70 de la Ley, no siendo limitativo integrar más secciones que considere necesarias la Secretaría. La información registrable, de cada sección, que no se encuentre considerada en la Ley y el presente Reglamento, será determinada por la Secretar</w:t>
      </w:r>
      <w:r w:rsidR="00607192" w:rsidRPr="003B7B79">
        <w:rPr>
          <w:rFonts w:ascii="Calibri" w:eastAsia="Calibri" w:hAnsi="Calibri" w:cs="Calibri"/>
          <w:sz w:val="24"/>
          <w:szCs w:val="24"/>
        </w:rPr>
        <w:t>í</w:t>
      </w:r>
      <w:r w:rsidR="008C312B" w:rsidRPr="003B7B79">
        <w:rPr>
          <w:rFonts w:ascii="Calibri" w:eastAsia="Calibri" w:hAnsi="Calibri" w:cs="Calibri"/>
          <w:sz w:val="24"/>
          <w:szCs w:val="24"/>
        </w:rPr>
        <w:t>a a través de normas técnicas.</w:t>
      </w:r>
    </w:p>
    <w:p w14:paraId="19E888FD" w14:textId="77777777" w:rsidR="006908A4" w:rsidRPr="003B7B79" w:rsidRDefault="006908A4" w:rsidP="00111178">
      <w:pPr>
        <w:spacing w:after="0" w:line="276" w:lineRule="auto"/>
        <w:jc w:val="both"/>
        <w:rPr>
          <w:rFonts w:ascii="Calibri" w:eastAsia="Calibri" w:hAnsi="Calibri" w:cs="Calibri"/>
          <w:sz w:val="24"/>
          <w:szCs w:val="24"/>
        </w:rPr>
      </w:pPr>
    </w:p>
    <w:p w14:paraId="08DC20AA" w14:textId="77777777" w:rsidR="006908A4" w:rsidRPr="003B7B79" w:rsidRDefault="006908A4"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Previo a la realización de cualquier trámite ante la Secretaría, los concesionarios y permisionarios especiales, tienen la obligación de realizar previamente su trámite de registro ante el Registro Estatal, y acreditarlo documentalmente, acompañando como requisito para todo tramite el documento o</w:t>
      </w:r>
      <w:r w:rsidR="00A81C25" w:rsidRPr="003B7B79">
        <w:rPr>
          <w:rFonts w:ascii="Calibri" w:eastAsia="Calibri" w:hAnsi="Calibri" w:cs="Calibri"/>
          <w:sz w:val="24"/>
          <w:szCs w:val="24"/>
        </w:rPr>
        <w:t>ficial con el que lo acredite.</w:t>
      </w:r>
    </w:p>
    <w:p w14:paraId="7FDDC98F" w14:textId="77777777" w:rsidR="006908A4" w:rsidRPr="003B7B79" w:rsidRDefault="006908A4" w:rsidP="00111178">
      <w:pPr>
        <w:spacing w:after="0" w:line="276" w:lineRule="auto"/>
        <w:jc w:val="both"/>
        <w:rPr>
          <w:rFonts w:ascii="Calibri" w:eastAsia="Calibri" w:hAnsi="Calibri" w:cs="Calibri"/>
          <w:sz w:val="24"/>
          <w:szCs w:val="24"/>
        </w:rPr>
      </w:pPr>
    </w:p>
    <w:p w14:paraId="7A8A6ECD" w14:textId="12E5A1E8" w:rsidR="00494D24" w:rsidRPr="003B7B79" w:rsidRDefault="006908A4"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607192" w:rsidRPr="003B7B79">
        <w:rPr>
          <w:rFonts w:ascii="Calibri" w:eastAsia="Calibri" w:hAnsi="Calibri" w:cs="Calibri"/>
          <w:sz w:val="24"/>
          <w:szCs w:val="24"/>
        </w:rPr>
        <w:t>137</w:t>
      </w:r>
      <w:r w:rsidR="002854EF" w:rsidRPr="003B7B79">
        <w:rPr>
          <w:rFonts w:ascii="Calibri" w:eastAsia="Calibri" w:hAnsi="Calibri" w:cs="Calibri"/>
          <w:sz w:val="24"/>
          <w:szCs w:val="24"/>
        </w:rPr>
        <w:t>.</w:t>
      </w:r>
      <w:r w:rsidRPr="003B7B79">
        <w:rPr>
          <w:rFonts w:ascii="Calibri" w:eastAsia="Calibri" w:hAnsi="Calibri" w:cs="Calibri"/>
          <w:sz w:val="24"/>
          <w:szCs w:val="24"/>
        </w:rPr>
        <w:t xml:space="preserve"> </w:t>
      </w:r>
      <w:r w:rsidRPr="003B7B79">
        <w:rPr>
          <w:rFonts w:ascii="Calibri" w:eastAsia="Arial" w:hAnsi="Calibri" w:cs="Calibri"/>
          <w:sz w:val="24"/>
          <w:szCs w:val="24"/>
        </w:rPr>
        <w:t>El</w:t>
      </w:r>
      <w:r w:rsidRPr="003B7B79">
        <w:rPr>
          <w:rFonts w:ascii="Calibri" w:eastAsia="Arial" w:hAnsi="Calibri" w:cs="Calibri"/>
          <w:spacing w:val="-4"/>
          <w:sz w:val="24"/>
          <w:szCs w:val="24"/>
        </w:rPr>
        <w:t xml:space="preserve"> </w:t>
      </w:r>
      <w:r w:rsidRPr="003B7B79">
        <w:rPr>
          <w:rFonts w:ascii="Calibri" w:eastAsia="Arial" w:hAnsi="Calibri" w:cs="Calibri"/>
          <w:sz w:val="24"/>
          <w:szCs w:val="24"/>
        </w:rPr>
        <w:t>Registro</w:t>
      </w:r>
      <w:r w:rsidR="008C56B9" w:rsidRPr="003B7B79">
        <w:rPr>
          <w:rFonts w:ascii="Calibri" w:eastAsia="Calibri" w:hAnsi="Calibri" w:cs="Calibri"/>
          <w:sz w:val="24"/>
          <w:szCs w:val="24"/>
        </w:rPr>
        <w:t xml:space="preserve"> Estatal del Transporte de Oaxaca</w:t>
      </w:r>
      <w:r w:rsidR="000E2E2A" w:rsidRPr="003B7B79">
        <w:rPr>
          <w:rFonts w:ascii="Calibri" w:eastAsia="Arial" w:hAnsi="Calibri" w:cs="Calibri"/>
          <w:sz w:val="24"/>
          <w:szCs w:val="24"/>
        </w:rPr>
        <w:t>,</w:t>
      </w:r>
      <w:r w:rsidR="000E2E2A" w:rsidRPr="003B7B79">
        <w:rPr>
          <w:rFonts w:ascii="Calibri" w:eastAsia="Arial" w:hAnsi="Calibri" w:cs="Calibri"/>
          <w:spacing w:val="-4"/>
          <w:sz w:val="24"/>
          <w:szCs w:val="24"/>
        </w:rPr>
        <w:t xml:space="preserve"> </w:t>
      </w:r>
      <w:r w:rsidR="000E2E2A">
        <w:rPr>
          <w:rFonts w:ascii="Calibri" w:eastAsia="Arial" w:hAnsi="Calibri" w:cs="Calibri"/>
          <w:spacing w:val="-4"/>
          <w:sz w:val="24"/>
          <w:szCs w:val="24"/>
        </w:rPr>
        <w:t>es</w:t>
      </w:r>
      <w:r w:rsidRPr="003B7B79">
        <w:rPr>
          <w:rFonts w:ascii="Calibri" w:eastAsia="Arial" w:hAnsi="Calibri" w:cs="Calibri"/>
          <w:spacing w:val="-3"/>
          <w:sz w:val="24"/>
          <w:szCs w:val="24"/>
        </w:rPr>
        <w:t xml:space="preserve"> </w:t>
      </w:r>
      <w:r w:rsidRPr="003B7B79">
        <w:rPr>
          <w:rFonts w:ascii="Calibri" w:eastAsia="Arial" w:hAnsi="Calibri" w:cs="Calibri"/>
          <w:sz w:val="24"/>
          <w:szCs w:val="24"/>
        </w:rPr>
        <w:t>una</w:t>
      </w:r>
      <w:r w:rsidRPr="003B7B79">
        <w:rPr>
          <w:rFonts w:ascii="Calibri" w:eastAsia="Arial" w:hAnsi="Calibri" w:cs="Calibri"/>
          <w:spacing w:val="-4"/>
          <w:sz w:val="24"/>
          <w:szCs w:val="24"/>
        </w:rPr>
        <w:t xml:space="preserve"> </w:t>
      </w:r>
      <w:r w:rsidR="00494D24" w:rsidRPr="003B7B79">
        <w:rPr>
          <w:rFonts w:ascii="Calibri" w:eastAsia="Arial" w:hAnsi="Calibri" w:cs="Calibri"/>
          <w:spacing w:val="-4"/>
          <w:sz w:val="24"/>
          <w:szCs w:val="24"/>
        </w:rPr>
        <w:t xml:space="preserve">unidad de información </w:t>
      </w:r>
      <w:r w:rsidR="000E2E2A" w:rsidRPr="003B7B79">
        <w:rPr>
          <w:rFonts w:ascii="Calibri" w:eastAsia="Arial" w:hAnsi="Calibri" w:cs="Calibri"/>
          <w:spacing w:val="-4"/>
          <w:sz w:val="24"/>
          <w:szCs w:val="24"/>
        </w:rPr>
        <w:t xml:space="preserve">a </w:t>
      </w:r>
      <w:r w:rsidR="000E2E2A">
        <w:rPr>
          <w:rFonts w:ascii="Calibri" w:eastAsia="Arial" w:hAnsi="Calibri" w:cs="Calibri"/>
          <w:spacing w:val="-4"/>
          <w:sz w:val="24"/>
          <w:szCs w:val="24"/>
        </w:rPr>
        <w:t>cargo</w:t>
      </w:r>
      <w:r w:rsidR="00494D24" w:rsidRPr="003B7B79">
        <w:rPr>
          <w:rFonts w:ascii="Calibri" w:eastAsia="Arial" w:hAnsi="Calibri" w:cs="Calibri"/>
          <w:spacing w:val="-4"/>
          <w:sz w:val="24"/>
          <w:szCs w:val="24"/>
        </w:rPr>
        <w:t xml:space="preserve"> d</w:t>
      </w:r>
      <w:r w:rsidR="00564988" w:rsidRPr="003B7B79">
        <w:rPr>
          <w:rFonts w:ascii="Calibri" w:eastAsia="Arial" w:hAnsi="Calibri" w:cs="Calibri"/>
          <w:spacing w:val="-4"/>
          <w:sz w:val="24"/>
          <w:szCs w:val="24"/>
        </w:rPr>
        <w:t>e</w:t>
      </w:r>
      <w:r w:rsidR="008C56B9" w:rsidRPr="003B7B79">
        <w:rPr>
          <w:rFonts w:ascii="Calibri" w:eastAsia="Arial" w:hAnsi="Calibri" w:cs="Calibri"/>
          <w:spacing w:val="-4"/>
          <w:sz w:val="24"/>
          <w:szCs w:val="24"/>
        </w:rPr>
        <w:t>l área administrativa que determine la Secretaría,</w:t>
      </w:r>
      <w:r w:rsidR="000C1B23" w:rsidRPr="003B7B79">
        <w:rPr>
          <w:rFonts w:ascii="Calibri" w:eastAsia="Arial" w:hAnsi="Calibri" w:cs="Calibri"/>
          <w:spacing w:val="-4"/>
          <w:sz w:val="24"/>
          <w:szCs w:val="24"/>
        </w:rPr>
        <w:t xml:space="preserve"> </w:t>
      </w:r>
      <w:r w:rsidR="00564988" w:rsidRPr="003B7B79">
        <w:rPr>
          <w:rFonts w:ascii="Calibri" w:eastAsia="Arial" w:hAnsi="Calibri" w:cs="Calibri"/>
          <w:sz w:val="24"/>
          <w:szCs w:val="24"/>
        </w:rPr>
        <w:t xml:space="preserve">que </w:t>
      </w:r>
      <w:r w:rsidR="008C56B9" w:rsidRPr="003B7B79">
        <w:rPr>
          <w:rFonts w:ascii="Calibri" w:eastAsia="Arial" w:hAnsi="Calibri" w:cs="Calibri"/>
          <w:sz w:val="24"/>
          <w:szCs w:val="24"/>
        </w:rPr>
        <w:t xml:space="preserve">tendrá bajo su administración y resguardo </w:t>
      </w:r>
      <w:r w:rsidRPr="003B7B79">
        <w:rPr>
          <w:rFonts w:ascii="Calibri" w:eastAsia="Arial" w:hAnsi="Calibri" w:cs="Calibri"/>
          <w:sz w:val="24"/>
          <w:szCs w:val="24"/>
        </w:rPr>
        <w:t>los asientos, inscripci</w:t>
      </w:r>
      <w:r w:rsidR="00564988" w:rsidRPr="003B7B79">
        <w:rPr>
          <w:rFonts w:ascii="Calibri" w:eastAsia="Arial" w:hAnsi="Calibri" w:cs="Calibri"/>
          <w:sz w:val="24"/>
          <w:szCs w:val="24"/>
        </w:rPr>
        <w:t>ones e información registrable</w:t>
      </w:r>
      <w:r w:rsidRPr="003B7B79">
        <w:rPr>
          <w:rFonts w:ascii="Calibri" w:eastAsia="Arial" w:hAnsi="Calibri" w:cs="Calibri"/>
          <w:spacing w:val="-4"/>
          <w:sz w:val="24"/>
          <w:szCs w:val="24"/>
        </w:rPr>
        <w:t xml:space="preserve"> </w:t>
      </w:r>
      <w:r w:rsidR="00564988" w:rsidRPr="003B7B79">
        <w:rPr>
          <w:rFonts w:ascii="Calibri" w:eastAsia="Arial" w:hAnsi="Calibri" w:cs="Calibri"/>
          <w:spacing w:val="-4"/>
          <w:sz w:val="24"/>
          <w:szCs w:val="24"/>
        </w:rPr>
        <w:t xml:space="preserve">de los concesionarios y permisionarios que </w:t>
      </w:r>
      <w:r w:rsidR="00564988" w:rsidRPr="003B7B79">
        <w:rPr>
          <w:rFonts w:ascii="Calibri" w:eastAsia="Calibri" w:hAnsi="Calibri" w:cs="Calibri"/>
          <w:sz w:val="24"/>
          <w:szCs w:val="24"/>
        </w:rPr>
        <w:t>prestan el servicio público de transporte en todas sus modalidades</w:t>
      </w:r>
      <w:r w:rsidR="008C56B9" w:rsidRPr="003B7B79">
        <w:rPr>
          <w:rFonts w:ascii="Calibri" w:eastAsia="Calibri" w:hAnsi="Calibri" w:cs="Calibri"/>
          <w:sz w:val="24"/>
          <w:szCs w:val="24"/>
        </w:rPr>
        <w:t>.</w:t>
      </w:r>
    </w:p>
    <w:p w14:paraId="2BC9B86B" w14:textId="77777777" w:rsidR="008C56B9" w:rsidRPr="003B7B79" w:rsidRDefault="008C56B9" w:rsidP="00111178">
      <w:pPr>
        <w:spacing w:after="0" w:line="276" w:lineRule="auto"/>
        <w:contextualSpacing/>
        <w:jc w:val="both"/>
        <w:rPr>
          <w:rFonts w:ascii="Calibri" w:eastAsia="Arial" w:hAnsi="Calibri" w:cs="Calibri"/>
          <w:sz w:val="24"/>
          <w:szCs w:val="24"/>
        </w:rPr>
      </w:pPr>
    </w:p>
    <w:p w14:paraId="74B4A3C7" w14:textId="37DE1E52" w:rsidR="008C56B9" w:rsidRPr="003B7B79" w:rsidRDefault="000E2E2A"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Arial" w:hAnsi="Calibri" w:cs="Calibri"/>
          <w:sz w:val="24"/>
          <w:szCs w:val="24"/>
        </w:rPr>
        <w:t xml:space="preserve">La </w:t>
      </w:r>
      <w:r>
        <w:rPr>
          <w:rFonts w:ascii="Calibri" w:eastAsia="Arial" w:hAnsi="Calibri" w:cs="Calibri"/>
          <w:sz w:val="24"/>
          <w:szCs w:val="24"/>
        </w:rPr>
        <w:t>Secretaría</w:t>
      </w:r>
      <w:r w:rsidRPr="003B7B79">
        <w:rPr>
          <w:rFonts w:ascii="Calibri" w:eastAsia="Arial" w:hAnsi="Calibri" w:cs="Calibri"/>
          <w:sz w:val="24"/>
          <w:szCs w:val="24"/>
        </w:rPr>
        <w:t xml:space="preserve"> </w:t>
      </w:r>
      <w:r>
        <w:rPr>
          <w:rFonts w:ascii="Calibri" w:eastAsia="Arial" w:hAnsi="Calibri" w:cs="Calibri"/>
          <w:sz w:val="24"/>
          <w:szCs w:val="24"/>
        </w:rPr>
        <w:t>determinará</w:t>
      </w:r>
      <w:r w:rsidR="008C56B9" w:rsidRPr="003B7B79">
        <w:rPr>
          <w:rFonts w:ascii="Calibri" w:eastAsia="Arial" w:hAnsi="Calibri" w:cs="Calibri"/>
          <w:sz w:val="24"/>
          <w:szCs w:val="24"/>
        </w:rPr>
        <w:t xml:space="preserve"> criterios, procedimientos y establecerá los programas necesarios para que los concesionarios y permisionarios se inscriban al Registro Estatal del Transporte.</w:t>
      </w:r>
    </w:p>
    <w:p w14:paraId="50FC115D" w14:textId="77777777" w:rsidR="008C56B9" w:rsidRPr="003B7B79" w:rsidRDefault="008C56B9" w:rsidP="00111178">
      <w:pPr>
        <w:widowControl w:val="0"/>
        <w:autoSpaceDE w:val="0"/>
        <w:autoSpaceDN w:val="0"/>
        <w:spacing w:after="0" w:line="276" w:lineRule="auto"/>
        <w:contextualSpacing/>
        <w:jc w:val="both"/>
        <w:rPr>
          <w:rFonts w:ascii="Calibri" w:eastAsia="Arial" w:hAnsi="Calibri" w:cs="Calibri"/>
          <w:sz w:val="24"/>
          <w:szCs w:val="24"/>
        </w:rPr>
      </w:pPr>
    </w:p>
    <w:p w14:paraId="7132F13A" w14:textId="77777777" w:rsidR="006908A4" w:rsidRPr="003B7B79" w:rsidRDefault="008C56B9"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Arial" w:hAnsi="Calibri" w:cs="Calibri"/>
          <w:sz w:val="24"/>
          <w:szCs w:val="24"/>
        </w:rPr>
        <w:t>L</w:t>
      </w:r>
      <w:r w:rsidR="006908A4" w:rsidRPr="003B7B79">
        <w:rPr>
          <w:rFonts w:ascii="Calibri" w:eastAsia="Arial" w:hAnsi="Calibri" w:cs="Calibri"/>
          <w:sz w:val="24"/>
          <w:szCs w:val="24"/>
        </w:rPr>
        <w:t>a base de datos de la Secretaría en materia de servicios de control vehicular</w:t>
      </w:r>
      <w:r w:rsidRPr="003B7B79">
        <w:rPr>
          <w:rFonts w:ascii="Calibri" w:eastAsia="Arial" w:hAnsi="Calibri" w:cs="Calibri"/>
          <w:sz w:val="24"/>
          <w:szCs w:val="24"/>
        </w:rPr>
        <w:t xml:space="preserve">, podrá ser utilizada para </w:t>
      </w:r>
      <w:r w:rsidR="009413FD" w:rsidRPr="003B7B79">
        <w:rPr>
          <w:rFonts w:ascii="Calibri" w:eastAsia="Arial" w:hAnsi="Calibri" w:cs="Calibri"/>
          <w:sz w:val="24"/>
          <w:szCs w:val="24"/>
        </w:rPr>
        <w:t>integrar el</w:t>
      </w:r>
      <w:r w:rsidRPr="003B7B79">
        <w:rPr>
          <w:rFonts w:ascii="Calibri" w:eastAsia="Arial" w:hAnsi="Calibri" w:cs="Calibri"/>
          <w:sz w:val="24"/>
          <w:szCs w:val="24"/>
        </w:rPr>
        <w:t xml:space="preserve"> Registro</w:t>
      </w:r>
      <w:r w:rsidR="009413FD" w:rsidRPr="003B7B79">
        <w:rPr>
          <w:rFonts w:ascii="Calibri" w:eastAsia="Arial" w:hAnsi="Calibri" w:cs="Calibri"/>
          <w:sz w:val="24"/>
          <w:szCs w:val="24"/>
        </w:rPr>
        <w:t xml:space="preserve"> Estatal</w:t>
      </w:r>
      <w:r w:rsidR="00221019" w:rsidRPr="003B7B79">
        <w:rPr>
          <w:rFonts w:ascii="Calibri" w:eastAsia="Arial" w:hAnsi="Calibri" w:cs="Calibri"/>
          <w:sz w:val="24"/>
          <w:szCs w:val="24"/>
        </w:rPr>
        <w:t>.</w:t>
      </w:r>
    </w:p>
    <w:p w14:paraId="4A5D331C" w14:textId="77777777" w:rsidR="006908A4" w:rsidRPr="003B7B79" w:rsidRDefault="006908A4" w:rsidP="00111178">
      <w:pPr>
        <w:widowControl w:val="0"/>
        <w:autoSpaceDE w:val="0"/>
        <w:autoSpaceDN w:val="0"/>
        <w:spacing w:after="0" w:line="276" w:lineRule="auto"/>
        <w:contextualSpacing/>
        <w:jc w:val="both"/>
        <w:rPr>
          <w:rFonts w:ascii="Calibri" w:eastAsia="Arial" w:hAnsi="Calibri" w:cs="Calibri"/>
          <w:sz w:val="24"/>
          <w:szCs w:val="24"/>
        </w:rPr>
      </w:pPr>
    </w:p>
    <w:p w14:paraId="747E8885" w14:textId="4D02F939" w:rsidR="006908A4" w:rsidRPr="003B7B79" w:rsidRDefault="00607192"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Calibri" w:hAnsi="Calibri" w:cs="Calibri"/>
          <w:sz w:val="24"/>
          <w:szCs w:val="24"/>
        </w:rPr>
        <w:t>ARTÍCULO 13</w:t>
      </w:r>
      <w:r w:rsidR="003F5253" w:rsidRPr="003B7B79">
        <w:rPr>
          <w:rFonts w:ascii="Calibri" w:eastAsia="Calibri" w:hAnsi="Calibri" w:cs="Calibri"/>
          <w:sz w:val="24"/>
          <w:szCs w:val="24"/>
        </w:rPr>
        <w:t>8</w:t>
      </w:r>
      <w:r w:rsidRPr="003B7B79">
        <w:rPr>
          <w:rFonts w:ascii="Calibri" w:eastAsia="Calibri" w:hAnsi="Calibri" w:cs="Calibri"/>
          <w:sz w:val="24"/>
          <w:szCs w:val="24"/>
        </w:rPr>
        <w:t xml:space="preserve">. </w:t>
      </w:r>
      <w:r w:rsidR="006908A4" w:rsidRPr="003B7B79">
        <w:rPr>
          <w:rFonts w:ascii="Calibri" w:eastAsia="Arial" w:hAnsi="Calibri" w:cs="Calibri"/>
          <w:sz w:val="24"/>
          <w:szCs w:val="24"/>
        </w:rPr>
        <w:t xml:space="preserve">Serán materia de inscripción todos los actos y sus modificaciones </w:t>
      </w:r>
      <w:r w:rsidR="00221019" w:rsidRPr="003B7B79">
        <w:rPr>
          <w:rFonts w:ascii="Calibri" w:eastAsia="Arial" w:hAnsi="Calibri" w:cs="Calibri"/>
          <w:sz w:val="24"/>
          <w:szCs w:val="24"/>
        </w:rPr>
        <w:t>contempladas</w:t>
      </w:r>
      <w:r w:rsidR="006908A4" w:rsidRPr="003B7B79">
        <w:rPr>
          <w:rFonts w:ascii="Calibri" w:eastAsia="Arial" w:hAnsi="Calibri" w:cs="Calibri"/>
          <w:sz w:val="24"/>
          <w:szCs w:val="24"/>
        </w:rPr>
        <w:t xml:space="preserve"> en la Ley y el presente Reglamento</w:t>
      </w:r>
      <w:r w:rsidR="000C1B23" w:rsidRPr="003B7B79">
        <w:rPr>
          <w:rFonts w:ascii="Calibri" w:eastAsia="Arial" w:hAnsi="Calibri" w:cs="Calibri"/>
          <w:sz w:val="24"/>
          <w:szCs w:val="24"/>
        </w:rPr>
        <w:t>.</w:t>
      </w:r>
    </w:p>
    <w:p w14:paraId="2F7A48B0" w14:textId="77777777" w:rsidR="00221019" w:rsidRPr="003B7B79" w:rsidRDefault="00221019" w:rsidP="00111178">
      <w:pPr>
        <w:spacing w:after="0" w:line="276" w:lineRule="auto"/>
        <w:contextualSpacing/>
        <w:jc w:val="both"/>
        <w:rPr>
          <w:rFonts w:ascii="Calibri" w:eastAsia="Calibri" w:hAnsi="Calibri" w:cs="Calibri"/>
          <w:sz w:val="24"/>
          <w:szCs w:val="24"/>
        </w:rPr>
      </w:pPr>
    </w:p>
    <w:p w14:paraId="01435604" w14:textId="061FD6A1" w:rsidR="003F5253" w:rsidRPr="003B7B79" w:rsidRDefault="00221019"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Calibri" w:hAnsi="Calibri" w:cs="Calibri"/>
          <w:sz w:val="24"/>
          <w:szCs w:val="24"/>
        </w:rPr>
        <w:t>ARTÍCULO 13</w:t>
      </w:r>
      <w:r w:rsidR="003F5253" w:rsidRPr="003B7B79">
        <w:rPr>
          <w:rFonts w:ascii="Calibri" w:eastAsia="Calibri" w:hAnsi="Calibri" w:cs="Calibri"/>
          <w:sz w:val="24"/>
          <w:szCs w:val="24"/>
        </w:rPr>
        <w:t>9</w:t>
      </w:r>
      <w:r w:rsidRPr="003B7B79">
        <w:rPr>
          <w:rFonts w:ascii="Calibri" w:eastAsia="Calibri" w:hAnsi="Calibri" w:cs="Calibri"/>
          <w:sz w:val="24"/>
          <w:szCs w:val="24"/>
        </w:rPr>
        <w:t xml:space="preserve">. </w:t>
      </w:r>
      <w:r w:rsidR="003F5253" w:rsidRPr="003B7B79">
        <w:rPr>
          <w:rFonts w:ascii="Calibri" w:eastAsia="Calibri" w:hAnsi="Calibri" w:cs="Calibri"/>
          <w:sz w:val="24"/>
          <w:szCs w:val="24"/>
        </w:rPr>
        <w:t xml:space="preserve">Los </w:t>
      </w:r>
      <w:r w:rsidRPr="003B7B79">
        <w:rPr>
          <w:rFonts w:ascii="Calibri" w:eastAsia="Calibri" w:hAnsi="Calibri" w:cs="Calibri"/>
          <w:sz w:val="24"/>
          <w:szCs w:val="24"/>
        </w:rPr>
        <w:t>trámite</w:t>
      </w:r>
      <w:r w:rsidR="003F5253" w:rsidRPr="003B7B79">
        <w:rPr>
          <w:rFonts w:ascii="Calibri" w:eastAsia="Calibri" w:hAnsi="Calibri" w:cs="Calibri"/>
          <w:sz w:val="24"/>
          <w:szCs w:val="24"/>
        </w:rPr>
        <w:t>s</w:t>
      </w:r>
      <w:r w:rsidRPr="003B7B79">
        <w:rPr>
          <w:rFonts w:ascii="Calibri" w:eastAsia="Calibri" w:hAnsi="Calibri" w:cs="Calibri"/>
          <w:sz w:val="24"/>
          <w:szCs w:val="24"/>
        </w:rPr>
        <w:t xml:space="preserve"> relativo</w:t>
      </w:r>
      <w:r w:rsidR="003F5253" w:rsidRPr="003B7B79">
        <w:rPr>
          <w:rFonts w:ascii="Calibri" w:eastAsia="Calibri" w:hAnsi="Calibri" w:cs="Calibri"/>
          <w:sz w:val="24"/>
          <w:szCs w:val="24"/>
        </w:rPr>
        <w:t>s</w:t>
      </w:r>
      <w:r w:rsidRPr="003B7B79">
        <w:rPr>
          <w:rFonts w:ascii="Calibri" w:eastAsia="Calibri" w:hAnsi="Calibri" w:cs="Calibri"/>
          <w:sz w:val="24"/>
          <w:szCs w:val="24"/>
        </w:rPr>
        <w:t xml:space="preserve"> a la prestación del servicio de transporte público </w:t>
      </w:r>
      <w:r w:rsidR="003F5253" w:rsidRPr="003B7B79">
        <w:rPr>
          <w:rFonts w:ascii="Calibri" w:eastAsia="Calibri" w:hAnsi="Calibri" w:cs="Calibri"/>
          <w:sz w:val="24"/>
          <w:szCs w:val="24"/>
        </w:rPr>
        <w:t>deberán inscribirse en el Registro E</w:t>
      </w:r>
      <w:r w:rsidR="003A116C" w:rsidRPr="003B7B79">
        <w:rPr>
          <w:rFonts w:ascii="Calibri" w:eastAsia="Calibri" w:hAnsi="Calibri" w:cs="Calibri"/>
          <w:sz w:val="24"/>
          <w:szCs w:val="24"/>
        </w:rPr>
        <w:t xml:space="preserve">statal, </w:t>
      </w:r>
      <w:r w:rsidR="003F5253" w:rsidRPr="003B7B79">
        <w:rPr>
          <w:rFonts w:ascii="Calibri" w:eastAsia="Calibri" w:hAnsi="Calibri" w:cs="Calibri"/>
          <w:sz w:val="24"/>
          <w:szCs w:val="24"/>
        </w:rPr>
        <w:t xml:space="preserve">en </w:t>
      </w:r>
      <w:r w:rsidR="003F5253" w:rsidRPr="003B7B79">
        <w:rPr>
          <w:rFonts w:ascii="Calibri" w:eastAsia="Arial" w:hAnsi="Calibri" w:cs="Calibri"/>
          <w:sz w:val="24"/>
          <w:szCs w:val="24"/>
        </w:rPr>
        <w:t>un término no mayor de 30 treinta días hábiles a partir de que se generen</w:t>
      </w:r>
      <w:r w:rsidR="003A116C" w:rsidRPr="003B7B79">
        <w:rPr>
          <w:rFonts w:ascii="Calibri" w:eastAsia="Arial" w:hAnsi="Calibri" w:cs="Calibri"/>
          <w:sz w:val="24"/>
          <w:szCs w:val="24"/>
        </w:rPr>
        <w:t>.</w:t>
      </w:r>
    </w:p>
    <w:p w14:paraId="0F479546" w14:textId="77777777" w:rsidR="003F5253" w:rsidRPr="003B7B79" w:rsidRDefault="003F5253" w:rsidP="00111178">
      <w:pPr>
        <w:widowControl w:val="0"/>
        <w:autoSpaceDE w:val="0"/>
        <w:autoSpaceDN w:val="0"/>
        <w:spacing w:after="0" w:line="276" w:lineRule="auto"/>
        <w:contextualSpacing/>
        <w:jc w:val="both"/>
        <w:rPr>
          <w:rFonts w:ascii="Calibri" w:eastAsia="Arial" w:hAnsi="Calibri" w:cs="Calibri"/>
          <w:strike/>
          <w:sz w:val="24"/>
          <w:szCs w:val="24"/>
        </w:rPr>
      </w:pPr>
    </w:p>
    <w:p w14:paraId="48364C49" w14:textId="0E798694" w:rsidR="000C1B23" w:rsidRPr="003B7B79" w:rsidRDefault="00607192" w:rsidP="00111178">
      <w:pPr>
        <w:autoSpaceDE w:val="0"/>
        <w:autoSpaceDN w:val="0"/>
        <w:adjustRightInd w:val="0"/>
        <w:spacing w:after="0" w:line="276" w:lineRule="auto"/>
        <w:jc w:val="both"/>
        <w:rPr>
          <w:rFonts w:ascii="Calibri" w:hAnsi="Calibri" w:cs="Calibri"/>
          <w:sz w:val="24"/>
          <w:szCs w:val="24"/>
        </w:rPr>
      </w:pPr>
      <w:r w:rsidRPr="003B7B79">
        <w:rPr>
          <w:rFonts w:ascii="Calibri" w:eastAsia="Calibri" w:hAnsi="Calibri" w:cs="Calibri"/>
          <w:sz w:val="24"/>
          <w:szCs w:val="24"/>
        </w:rPr>
        <w:t xml:space="preserve">ARTÍCULO 140. </w:t>
      </w:r>
      <w:r w:rsidR="006908A4" w:rsidRPr="003B7B79">
        <w:rPr>
          <w:rFonts w:ascii="Calibri" w:hAnsi="Calibri" w:cs="Calibri"/>
          <w:sz w:val="24"/>
          <w:szCs w:val="24"/>
        </w:rPr>
        <w:t>La Secretaría, será la encargada de resguardar la información de manera actualizada, sistematizada y en el orden cronológico que corresponda a cada uno de los expedientes del Registro Estatal</w:t>
      </w:r>
      <w:r w:rsidR="003F5253" w:rsidRPr="003B7B79">
        <w:rPr>
          <w:rFonts w:ascii="Calibri" w:hAnsi="Calibri" w:cs="Calibri"/>
          <w:sz w:val="24"/>
          <w:szCs w:val="24"/>
        </w:rPr>
        <w:t>.</w:t>
      </w:r>
    </w:p>
    <w:p w14:paraId="66197827" w14:textId="77777777" w:rsidR="000C1B23" w:rsidRPr="003B7B79" w:rsidRDefault="000C1B23" w:rsidP="00111178">
      <w:pPr>
        <w:autoSpaceDE w:val="0"/>
        <w:autoSpaceDN w:val="0"/>
        <w:adjustRightInd w:val="0"/>
        <w:spacing w:after="0" w:line="276" w:lineRule="auto"/>
        <w:jc w:val="both"/>
        <w:rPr>
          <w:rFonts w:ascii="Calibri" w:hAnsi="Calibri" w:cs="Calibri"/>
          <w:sz w:val="24"/>
          <w:szCs w:val="24"/>
        </w:rPr>
      </w:pPr>
    </w:p>
    <w:p w14:paraId="7A235A6A" w14:textId="672C960F" w:rsidR="006908A4" w:rsidRPr="003B7B79" w:rsidRDefault="006908A4" w:rsidP="00111178">
      <w:pPr>
        <w:autoSpaceDE w:val="0"/>
        <w:autoSpaceDN w:val="0"/>
        <w:adjustRightInd w:val="0"/>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607192" w:rsidRPr="003B7B79">
        <w:rPr>
          <w:rFonts w:ascii="Calibri" w:eastAsia="Calibri" w:hAnsi="Calibri" w:cs="Calibri"/>
          <w:sz w:val="24"/>
          <w:szCs w:val="24"/>
        </w:rPr>
        <w:t>141</w:t>
      </w:r>
      <w:r w:rsidRPr="003B7B79">
        <w:rPr>
          <w:rFonts w:ascii="Calibri" w:eastAsia="Calibri" w:hAnsi="Calibri" w:cs="Calibri"/>
          <w:sz w:val="24"/>
          <w:szCs w:val="24"/>
        </w:rPr>
        <w:t>. Los concesionarios y conductores tienen la obligación de proporcionar a la Secretaría la información que ésta les requiera para la integración y actualización del Registro.</w:t>
      </w:r>
    </w:p>
    <w:p w14:paraId="39508414" w14:textId="77777777" w:rsidR="006908A4" w:rsidRPr="003B7B79" w:rsidRDefault="006908A4" w:rsidP="00111178">
      <w:pPr>
        <w:spacing w:after="0" w:line="276" w:lineRule="auto"/>
        <w:jc w:val="both"/>
        <w:rPr>
          <w:rFonts w:ascii="Calibri" w:eastAsia="Calibri" w:hAnsi="Calibri" w:cs="Calibri"/>
          <w:sz w:val="24"/>
          <w:szCs w:val="24"/>
        </w:rPr>
      </w:pPr>
    </w:p>
    <w:p w14:paraId="60E7B893" w14:textId="3485A36D" w:rsidR="006908A4" w:rsidRPr="003B7B79" w:rsidRDefault="006908A4"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607192" w:rsidRPr="003B7B79">
        <w:rPr>
          <w:rFonts w:ascii="Calibri" w:eastAsia="Calibri" w:hAnsi="Calibri" w:cs="Calibri"/>
          <w:sz w:val="24"/>
          <w:szCs w:val="24"/>
        </w:rPr>
        <w:t>142</w:t>
      </w:r>
      <w:r w:rsidRPr="003B7B79">
        <w:rPr>
          <w:rFonts w:ascii="Calibri" w:eastAsia="Calibri" w:hAnsi="Calibri" w:cs="Calibri"/>
          <w:sz w:val="24"/>
          <w:szCs w:val="24"/>
        </w:rPr>
        <w:t>. Para tramitar las inscripciones y cancelaciones de la información ante el Registro, los concesionarios y deberán:</w:t>
      </w:r>
    </w:p>
    <w:p w14:paraId="34A0B9EB" w14:textId="77777777" w:rsidR="006908A4" w:rsidRPr="003B7B79" w:rsidRDefault="006908A4" w:rsidP="00111178">
      <w:pPr>
        <w:spacing w:after="0" w:line="276" w:lineRule="auto"/>
        <w:jc w:val="both"/>
        <w:rPr>
          <w:rFonts w:ascii="Calibri" w:eastAsia="Calibri" w:hAnsi="Calibri" w:cs="Calibri"/>
          <w:sz w:val="24"/>
          <w:szCs w:val="24"/>
        </w:rPr>
      </w:pPr>
    </w:p>
    <w:p w14:paraId="15093009" w14:textId="77777777" w:rsidR="006908A4" w:rsidRPr="003B7B79" w:rsidRDefault="006908A4" w:rsidP="00111178">
      <w:pPr>
        <w:numPr>
          <w:ilvl w:val="0"/>
          <w:numId w:val="127"/>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Presentar solicitud por escrito de la inscripción o en su caso, informar la cancelación de que se trate;</w:t>
      </w:r>
    </w:p>
    <w:p w14:paraId="1C847D92" w14:textId="77777777" w:rsidR="006908A4" w:rsidRPr="003B7B79" w:rsidRDefault="006908A4" w:rsidP="00111178">
      <w:pPr>
        <w:spacing w:after="0" w:line="276" w:lineRule="auto"/>
        <w:ind w:left="709" w:hanging="349"/>
        <w:contextualSpacing/>
        <w:jc w:val="both"/>
        <w:rPr>
          <w:rFonts w:ascii="Calibri" w:eastAsia="Calibri" w:hAnsi="Calibri" w:cs="Calibri"/>
          <w:sz w:val="24"/>
          <w:szCs w:val="24"/>
        </w:rPr>
      </w:pPr>
    </w:p>
    <w:p w14:paraId="21D21BA3" w14:textId="77777777" w:rsidR="006908A4" w:rsidRPr="003B7B79" w:rsidRDefault="006908A4" w:rsidP="00111178">
      <w:pPr>
        <w:numPr>
          <w:ilvl w:val="0"/>
          <w:numId w:val="127"/>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Motivar debidamente la solicitud o informe;</w:t>
      </w:r>
    </w:p>
    <w:p w14:paraId="147B0EA4" w14:textId="77777777" w:rsidR="006908A4" w:rsidRPr="003B7B79" w:rsidRDefault="006908A4" w:rsidP="00111178">
      <w:pPr>
        <w:spacing w:after="0" w:line="276" w:lineRule="auto"/>
        <w:ind w:left="709" w:hanging="349"/>
        <w:contextualSpacing/>
        <w:jc w:val="both"/>
        <w:rPr>
          <w:rFonts w:ascii="Calibri" w:eastAsia="Calibri" w:hAnsi="Calibri" w:cs="Calibri"/>
          <w:sz w:val="24"/>
          <w:szCs w:val="24"/>
        </w:rPr>
      </w:pPr>
    </w:p>
    <w:p w14:paraId="4FED558F" w14:textId="77777777" w:rsidR="006908A4" w:rsidRPr="003B7B79" w:rsidRDefault="006908A4" w:rsidP="00111178">
      <w:pPr>
        <w:numPr>
          <w:ilvl w:val="0"/>
          <w:numId w:val="127"/>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Presentar la documentación que acredite la veracidad y autenticidad de la información que se proporcione, y</w:t>
      </w:r>
    </w:p>
    <w:p w14:paraId="5EF840B0" w14:textId="77777777" w:rsidR="006908A4" w:rsidRPr="003B7B79" w:rsidRDefault="006908A4" w:rsidP="00111178">
      <w:pPr>
        <w:spacing w:after="0" w:line="276" w:lineRule="auto"/>
        <w:ind w:left="709" w:hanging="349"/>
        <w:contextualSpacing/>
        <w:jc w:val="both"/>
        <w:rPr>
          <w:rFonts w:ascii="Calibri" w:eastAsia="Calibri" w:hAnsi="Calibri" w:cs="Calibri"/>
          <w:sz w:val="24"/>
          <w:szCs w:val="24"/>
        </w:rPr>
      </w:pPr>
    </w:p>
    <w:p w14:paraId="74D695CC" w14:textId="77777777" w:rsidR="006908A4" w:rsidRPr="003B7B79" w:rsidRDefault="006908A4" w:rsidP="00111178">
      <w:pPr>
        <w:numPr>
          <w:ilvl w:val="0"/>
          <w:numId w:val="127"/>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Acreditar la personalidad jurídica.</w:t>
      </w:r>
    </w:p>
    <w:p w14:paraId="673DA898" w14:textId="77777777" w:rsidR="006908A4" w:rsidRPr="003B7B79" w:rsidRDefault="006908A4" w:rsidP="00111178">
      <w:pPr>
        <w:widowControl w:val="0"/>
        <w:autoSpaceDE w:val="0"/>
        <w:autoSpaceDN w:val="0"/>
        <w:spacing w:after="0" w:line="276" w:lineRule="auto"/>
        <w:contextualSpacing/>
        <w:jc w:val="both"/>
        <w:rPr>
          <w:rFonts w:ascii="Calibri" w:eastAsia="Arial" w:hAnsi="Calibri" w:cs="Calibri"/>
          <w:sz w:val="24"/>
          <w:szCs w:val="24"/>
          <w:lang w:val="en-US"/>
        </w:rPr>
      </w:pPr>
    </w:p>
    <w:p w14:paraId="4379C83A" w14:textId="05DB6E9C" w:rsidR="006908A4" w:rsidRPr="003B7B79" w:rsidRDefault="00DC7575"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Calibri" w:hAnsi="Calibri" w:cs="Calibri"/>
          <w:sz w:val="24"/>
          <w:szCs w:val="24"/>
        </w:rPr>
        <w:t xml:space="preserve">ARTÍCULO 143. </w:t>
      </w:r>
      <w:r w:rsidR="006908A4" w:rsidRPr="003B7B79">
        <w:rPr>
          <w:rFonts w:ascii="Calibri" w:eastAsia="Arial" w:hAnsi="Calibri" w:cs="Calibri"/>
          <w:sz w:val="24"/>
          <w:szCs w:val="24"/>
        </w:rPr>
        <w:t xml:space="preserve">Las </w:t>
      </w:r>
      <w:r w:rsidR="003F5253" w:rsidRPr="003B7B79">
        <w:rPr>
          <w:rFonts w:ascii="Calibri" w:eastAsia="Arial" w:hAnsi="Calibri" w:cs="Calibri"/>
          <w:sz w:val="24"/>
          <w:szCs w:val="24"/>
        </w:rPr>
        <w:t>áreas</w:t>
      </w:r>
      <w:r w:rsidR="006908A4" w:rsidRPr="003B7B79">
        <w:rPr>
          <w:rFonts w:ascii="Calibri" w:eastAsia="Arial" w:hAnsi="Calibri" w:cs="Calibri"/>
          <w:sz w:val="24"/>
          <w:szCs w:val="24"/>
        </w:rPr>
        <w:t xml:space="preserve"> administrativas de la Secretaría, remitirán </w:t>
      </w:r>
      <w:r w:rsidR="003A116C" w:rsidRPr="003B7B79">
        <w:rPr>
          <w:rFonts w:ascii="Calibri" w:eastAsia="Arial" w:hAnsi="Calibri" w:cs="Calibri"/>
          <w:sz w:val="24"/>
          <w:szCs w:val="24"/>
        </w:rPr>
        <w:t>al área encargada del Registro Estatal l</w:t>
      </w:r>
      <w:r w:rsidR="006908A4" w:rsidRPr="003B7B79">
        <w:rPr>
          <w:rFonts w:ascii="Calibri" w:eastAsia="Arial" w:hAnsi="Calibri" w:cs="Calibri"/>
          <w:sz w:val="24"/>
          <w:szCs w:val="24"/>
        </w:rPr>
        <w:t>a información</w:t>
      </w:r>
      <w:r w:rsidR="006908A4" w:rsidRPr="003B7B79">
        <w:rPr>
          <w:rFonts w:ascii="Calibri" w:eastAsia="Arial" w:hAnsi="Calibri" w:cs="Calibri"/>
          <w:spacing w:val="-10"/>
          <w:sz w:val="24"/>
          <w:szCs w:val="24"/>
        </w:rPr>
        <w:t xml:space="preserve"> </w:t>
      </w:r>
      <w:r w:rsidR="003A116C" w:rsidRPr="003B7B79">
        <w:rPr>
          <w:rFonts w:ascii="Calibri" w:eastAsia="Arial" w:hAnsi="Calibri" w:cs="Calibri"/>
          <w:spacing w:val="-10"/>
          <w:sz w:val="24"/>
          <w:szCs w:val="24"/>
        </w:rPr>
        <w:t xml:space="preserve">digitalizada </w:t>
      </w:r>
      <w:r w:rsidR="006908A4" w:rsidRPr="003B7B79">
        <w:rPr>
          <w:rFonts w:ascii="Calibri" w:eastAsia="Arial" w:hAnsi="Calibri" w:cs="Calibri"/>
          <w:sz w:val="24"/>
          <w:szCs w:val="24"/>
        </w:rPr>
        <w:t>relativa</w:t>
      </w:r>
      <w:r w:rsidR="006908A4" w:rsidRPr="003B7B79">
        <w:rPr>
          <w:rFonts w:ascii="Calibri" w:eastAsia="Arial" w:hAnsi="Calibri" w:cs="Calibri"/>
          <w:spacing w:val="-10"/>
          <w:sz w:val="24"/>
          <w:szCs w:val="24"/>
        </w:rPr>
        <w:t xml:space="preserve"> </w:t>
      </w:r>
      <w:r w:rsidR="006908A4" w:rsidRPr="003B7B79">
        <w:rPr>
          <w:rFonts w:ascii="Calibri" w:eastAsia="Arial" w:hAnsi="Calibri" w:cs="Calibri"/>
          <w:sz w:val="24"/>
          <w:szCs w:val="24"/>
        </w:rPr>
        <w:t>a</w:t>
      </w:r>
      <w:r w:rsidR="006908A4" w:rsidRPr="003B7B79">
        <w:rPr>
          <w:rFonts w:ascii="Calibri" w:eastAsia="Arial" w:hAnsi="Calibri" w:cs="Calibri"/>
          <w:spacing w:val="-10"/>
          <w:sz w:val="24"/>
          <w:szCs w:val="24"/>
        </w:rPr>
        <w:t xml:space="preserve"> </w:t>
      </w:r>
      <w:r w:rsidR="006908A4" w:rsidRPr="003B7B79">
        <w:rPr>
          <w:rFonts w:ascii="Calibri" w:eastAsia="Arial" w:hAnsi="Calibri" w:cs="Calibri"/>
          <w:sz w:val="24"/>
          <w:szCs w:val="24"/>
        </w:rPr>
        <w:t>los</w:t>
      </w:r>
      <w:r w:rsidR="006908A4" w:rsidRPr="003B7B79">
        <w:rPr>
          <w:rFonts w:ascii="Calibri" w:eastAsia="Arial" w:hAnsi="Calibri" w:cs="Calibri"/>
          <w:spacing w:val="-10"/>
          <w:sz w:val="24"/>
          <w:szCs w:val="24"/>
        </w:rPr>
        <w:t xml:space="preserve"> </w:t>
      </w:r>
      <w:r w:rsidR="006908A4" w:rsidRPr="003B7B79">
        <w:rPr>
          <w:rFonts w:ascii="Calibri" w:eastAsia="Arial" w:hAnsi="Calibri" w:cs="Calibri"/>
          <w:sz w:val="24"/>
          <w:szCs w:val="24"/>
        </w:rPr>
        <w:t>procesos</w:t>
      </w:r>
      <w:r w:rsidR="006908A4" w:rsidRPr="003B7B79">
        <w:rPr>
          <w:rFonts w:ascii="Calibri" w:eastAsia="Arial" w:hAnsi="Calibri" w:cs="Calibri"/>
          <w:spacing w:val="-10"/>
          <w:sz w:val="24"/>
          <w:szCs w:val="24"/>
        </w:rPr>
        <w:t xml:space="preserve"> </w:t>
      </w:r>
      <w:r w:rsidR="006908A4" w:rsidRPr="003B7B79">
        <w:rPr>
          <w:rFonts w:ascii="Calibri" w:eastAsia="Arial" w:hAnsi="Calibri" w:cs="Calibri"/>
          <w:sz w:val="24"/>
          <w:szCs w:val="24"/>
        </w:rPr>
        <w:t>y</w:t>
      </w:r>
      <w:r w:rsidR="006908A4" w:rsidRPr="003B7B79">
        <w:rPr>
          <w:rFonts w:ascii="Calibri" w:eastAsia="Arial" w:hAnsi="Calibri" w:cs="Calibri"/>
          <w:spacing w:val="-10"/>
          <w:sz w:val="24"/>
          <w:szCs w:val="24"/>
        </w:rPr>
        <w:t xml:space="preserve"> </w:t>
      </w:r>
      <w:r w:rsidR="006908A4" w:rsidRPr="003B7B79">
        <w:rPr>
          <w:rFonts w:ascii="Calibri" w:eastAsia="Arial" w:hAnsi="Calibri" w:cs="Calibri"/>
          <w:sz w:val="24"/>
          <w:szCs w:val="24"/>
        </w:rPr>
        <w:t>trámites</w:t>
      </w:r>
      <w:r w:rsidR="006908A4" w:rsidRPr="003B7B79">
        <w:rPr>
          <w:rFonts w:ascii="Calibri" w:eastAsia="Arial" w:hAnsi="Calibri" w:cs="Calibri"/>
          <w:spacing w:val="-10"/>
          <w:sz w:val="24"/>
          <w:szCs w:val="24"/>
        </w:rPr>
        <w:t xml:space="preserve"> </w:t>
      </w:r>
      <w:r w:rsidR="006908A4" w:rsidRPr="003B7B79">
        <w:rPr>
          <w:rFonts w:ascii="Calibri" w:eastAsia="Arial" w:hAnsi="Calibri" w:cs="Calibri"/>
          <w:sz w:val="24"/>
          <w:szCs w:val="24"/>
        </w:rPr>
        <w:t>que</w:t>
      </w:r>
      <w:r w:rsidR="006908A4" w:rsidRPr="003B7B79">
        <w:rPr>
          <w:rFonts w:ascii="Calibri" w:eastAsia="Arial" w:hAnsi="Calibri" w:cs="Calibri"/>
          <w:spacing w:val="-10"/>
          <w:sz w:val="24"/>
          <w:szCs w:val="24"/>
        </w:rPr>
        <w:t xml:space="preserve"> </w:t>
      </w:r>
      <w:r w:rsidR="006908A4" w:rsidRPr="003B7B79">
        <w:rPr>
          <w:rFonts w:ascii="Calibri" w:eastAsia="Arial" w:hAnsi="Calibri" w:cs="Calibri"/>
          <w:sz w:val="24"/>
          <w:szCs w:val="24"/>
        </w:rPr>
        <w:t>generen</w:t>
      </w:r>
      <w:r w:rsidR="006908A4" w:rsidRPr="003B7B79">
        <w:rPr>
          <w:rFonts w:ascii="Calibri" w:eastAsia="Arial" w:hAnsi="Calibri" w:cs="Calibri"/>
          <w:spacing w:val="-10"/>
          <w:sz w:val="24"/>
          <w:szCs w:val="24"/>
        </w:rPr>
        <w:t xml:space="preserve"> </w:t>
      </w:r>
      <w:r w:rsidR="006908A4" w:rsidRPr="003B7B79">
        <w:rPr>
          <w:rFonts w:ascii="Calibri" w:eastAsia="Arial" w:hAnsi="Calibri" w:cs="Calibri"/>
          <w:sz w:val="24"/>
          <w:szCs w:val="24"/>
        </w:rPr>
        <w:t>y</w:t>
      </w:r>
      <w:r w:rsidR="006908A4" w:rsidRPr="003B7B79">
        <w:rPr>
          <w:rFonts w:ascii="Calibri" w:eastAsia="Arial" w:hAnsi="Calibri" w:cs="Calibri"/>
          <w:spacing w:val="-10"/>
          <w:sz w:val="24"/>
          <w:szCs w:val="24"/>
        </w:rPr>
        <w:t xml:space="preserve"> </w:t>
      </w:r>
      <w:r w:rsidR="006908A4" w:rsidRPr="003B7B79">
        <w:rPr>
          <w:rFonts w:ascii="Calibri" w:eastAsia="Arial" w:hAnsi="Calibri" w:cs="Calibri"/>
          <w:sz w:val="24"/>
          <w:szCs w:val="24"/>
        </w:rPr>
        <w:t>que</w:t>
      </w:r>
      <w:r w:rsidR="006908A4" w:rsidRPr="003B7B79">
        <w:rPr>
          <w:rFonts w:ascii="Calibri" w:eastAsia="Arial" w:hAnsi="Calibri" w:cs="Calibri"/>
          <w:spacing w:val="-10"/>
          <w:sz w:val="24"/>
          <w:szCs w:val="24"/>
        </w:rPr>
        <w:t xml:space="preserve"> </w:t>
      </w:r>
      <w:r w:rsidR="006908A4" w:rsidRPr="003B7B79">
        <w:rPr>
          <w:rFonts w:ascii="Calibri" w:eastAsia="Arial" w:hAnsi="Calibri" w:cs="Calibri"/>
          <w:sz w:val="24"/>
          <w:szCs w:val="24"/>
        </w:rPr>
        <w:t>sean</w:t>
      </w:r>
      <w:r w:rsidR="006908A4" w:rsidRPr="003B7B79">
        <w:rPr>
          <w:rFonts w:ascii="Calibri" w:eastAsia="Arial" w:hAnsi="Calibri" w:cs="Calibri"/>
          <w:spacing w:val="-10"/>
          <w:sz w:val="24"/>
          <w:szCs w:val="24"/>
        </w:rPr>
        <w:t xml:space="preserve"> </w:t>
      </w:r>
      <w:r w:rsidR="006908A4" w:rsidRPr="003B7B79">
        <w:rPr>
          <w:rFonts w:ascii="Calibri" w:eastAsia="Arial" w:hAnsi="Calibri" w:cs="Calibri"/>
          <w:sz w:val="24"/>
          <w:szCs w:val="24"/>
        </w:rPr>
        <w:t>objeto</w:t>
      </w:r>
      <w:r w:rsidR="006908A4" w:rsidRPr="003B7B79">
        <w:rPr>
          <w:rFonts w:ascii="Calibri" w:eastAsia="Arial" w:hAnsi="Calibri" w:cs="Calibri"/>
          <w:spacing w:val="-10"/>
          <w:sz w:val="24"/>
          <w:szCs w:val="24"/>
        </w:rPr>
        <w:t xml:space="preserve"> </w:t>
      </w:r>
      <w:r w:rsidR="006908A4" w:rsidRPr="003B7B79">
        <w:rPr>
          <w:rFonts w:ascii="Calibri" w:eastAsia="Arial" w:hAnsi="Calibri" w:cs="Calibri"/>
          <w:sz w:val="24"/>
          <w:szCs w:val="24"/>
        </w:rPr>
        <w:t>de</w:t>
      </w:r>
      <w:r w:rsidR="006908A4" w:rsidRPr="003B7B79">
        <w:rPr>
          <w:rFonts w:ascii="Calibri" w:eastAsia="Arial" w:hAnsi="Calibri" w:cs="Calibri"/>
          <w:spacing w:val="-10"/>
          <w:sz w:val="24"/>
          <w:szCs w:val="24"/>
        </w:rPr>
        <w:t xml:space="preserve"> </w:t>
      </w:r>
      <w:r w:rsidR="006908A4" w:rsidRPr="003B7B79">
        <w:rPr>
          <w:rFonts w:ascii="Calibri" w:eastAsia="Arial" w:hAnsi="Calibri" w:cs="Calibri"/>
          <w:sz w:val="24"/>
          <w:szCs w:val="24"/>
        </w:rPr>
        <w:t>inscripción</w:t>
      </w:r>
      <w:r w:rsidR="006908A4" w:rsidRPr="003B7B79">
        <w:rPr>
          <w:rFonts w:ascii="Calibri" w:eastAsia="Arial" w:hAnsi="Calibri" w:cs="Calibri"/>
          <w:spacing w:val="-9"/>
          <w:sz w:val="24"/>
          <w:szCs w:val="24"/>
        </w:rPr>
        <w:t xml:space="preserve"> </w:t>
      </w:r>
      <w:r w:rsidR="006908A4" w:rsidRPr="003B7B79">
        <w:rPr>
          <w:rFonts w:ascii="Calibri" w:eastAsia="Arial" w:hAnsi="Calibri" w:cs="Calibri"/>
          <w:sz w:val="24"/>
          <w:szCs w:val="24"/>
        </w:rPr>
        <w:t>en</w:t>
      </w:r>
      <w:r w:rsidR="006908A4" w:rsidRPr="003B7B79">
        <w:rPr>
          <w:rFonts w:ascii="Calibri" w:eastAsia="Arial" w:hAnsi="Calibri" w:cs="Calibri"/>
          <w:spacing w:val="-10"/>
          <w:sz w:val="24"/>
          <w:szCs w:val="24"/>
        </w:rPr>
        <w:t xml:space="preserve"> </w:t>
      </w:r>
      <w:r w:rsidR="006908A4" w:rsidRPr="003B7B79">
        <w:rPr>
          <w:rFonts w:ascii="Calibri" w:eastAsia="Arial" w:hAnsi="Calibri" w:cs="Calibri"/>
          <w:sz w:val="24"/>
          <w:szCs w:val="24"/>
        </w:rPr>
        <w:t>el</w:t>
      </w:r>
      <w:r w:rsidR="006908A4" w:rsidRPr="003B7B79">
        <w:rPr>
          <w:rFonts w:ascii="Calibri" w:eastAsia="Arial" w:hAnsi="Calibri" w:cs="Calibri"/>
          <w:spacing w:val="-10"/>
          <w:sz w:val="24"/>
          <w:szCs w:val="24"/>
        </w:rPr>
        <w:t xml:space="preserve"> </w:t>
      </w:r>
      <w:r w:rsidR="006908A4" w:rsidRPr="003B7B79">
        <w:rPr>
          <w:rFonts w:ascii="Calibri" w:eastAsia="Arial" w:hAnsi="Calibri" w:cs="Calibri"/>
          <w:sz w:val="24"/>
          <w:szCs w:val="24"/>
        </w:rPr>
        <w:t>Registro Estatal.</w:t>
      </w:r>
    </w:p>
    <w:p w14:paraId="32034053" w14:textId="77777777" w:rsidR="006908A4" w:rsidRPr="003B7B79" w:rsidRDefault="006908A4" w:rsidP="00111178">
      <w:pPr>
        <w:spacing w:after="0" w:line="276" w:lineRule="auto"/>
        <w:jc w:val="both"/>
        <w:rPr>
          <w:rFonts w:ascii="Calibri" w:eastAsia="Calibri" w:hAnsi="Calibri" w:cs="Calibri"/>
          <w:sz w:val="24"/>
          <w:szCs w:val="24"/>
        </w:rPr>
      </w:pPr>
    </w:p>
    <w:p w14:paraId="41C76F2B" w14:textId="4E2EFA43" w:rsidR="006908A4" w:rsidRPr="003B7B79" w:rsidRDefault="006908A4"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DC7575" w:rsidRPr="003B7B79">
        <w:rPr>
          <w:rFonts w:ascii="Calibri" w:eastAsia="Calibri" w:hAnsi="Calibri" w:cs="Calibri"/>
          <w:sz w:val="24"/>
          <w:szCs w:val="24"/>
        </w:rPr>
        <w:t>144</w:t>
      </w:r>
      <w:r w:rsidRPr="003B7B79">
        <w:rPr>
          <w:rFonts w:ascii="Calibri" w:eastAsia="Calibri" w:hAnsi="Calibri" w:cs="Calibri"/>
          <w:sz w:val="24"/>
          <w:szCs w:val="24"/>
        </w:rPr>
        <w:t>. Los concesionarios que requieran la certificación de documentos que formen parte del Registro, deberán:</w:t>
      </w:r>
    </w:p>
    <w:p w14:paraId="1B00953F" w14:textId="77777777" w:rsidR="006908A4" w:rsidRPr="003B7B79" w:rsidRDefault="006908A4" w:rsidP="00111178">
      <w:pPr>
        <w:spacing w:after="0" w:line="276" w:lineRule="auto"/>
        <w:jc w:val="both"/>
        <w:rPr>
          <w:rFonts w:ascii="Calibri" w:eastAsia="Calibri" w:hAnsi="Calibri" w:cs="Calibri"/>
          <w:sz w:val="24"/>
          <w:szCs w:val="24"/>
        </w:rPr>
      </w:pPr>
    </w:p>
    <w:p w14:paraId="006A5673" w14:textId="77777777" w:rsidR="006908A4" w:rsidRPr="003B7B79" w:rsidRDefault="006908A4" w:rsidP="00111178">
      <w:pPr>
        <w:numPr>
          <w:ilvl w:val="0"/>
          <w:numId w:val="128"/>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Presentar solicitud por escrito especificando los motivos de su requerimiento;</w:t>
      </w:r>
    </w:p>
    <w:p w14:paraId="0A8334F9" w14:textId="77777777" w:rsidR="006908A4" w:rsidRPr="003B7B79" w:rsidRDefault="006908A4" w:rsidP="00111178">
      <w:pPr>
        <w:spacing w:after="0" w:line="276" w:lineRule="auto"/>
        <w:ind w:left="709" w:hanging="349"/>
        <w:contextualSpacing/>
        <w:jc w:val="both"/>
        <w:rPr>
          <w:rFonts w:ascii="Calibri" w:eastAsia="Calibri" w:hAnsi="Calibri" w:cs="Calibri"/>
          <w:sz w:val="24"/>
          <w:szCs w:val="24"/>
        </w:rPr>
      </w:pPr>
    </w:p>
    <w:p w14:paraId="6693FAF7" w14:textId="77777777" w:rsidR="006908A4" w:rsidRPr="003B7B79" w:rsidRDefault="006908A4" w:rsidP="00111178">
      <w:pPr>
        <w:numPr>
          <w:ilvl w:val="0"/>
          <w:numId w:val="128"/>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Acreditar su calidad de concesionario, y</w:t>
      </w:r>
    </w:p>
    <w:p w14:paraId="560FB826" w14:textId="77777777" w:rsidR="006908A4" w:rsidRPr="003B7B79" w:rsidRDefault="006908A4" w:rsidP="00111178">
      <w:pPr>
        <w:spacing w:after="0" w:line="276" w:lineRule="auto"/>
        <w:ind w:left="709" w:hanging="349"/>
        <w:contextualSpacing/>
        <w:jc w:val="both"/>
        <w:rPr>
          <w:rFonts w:ascii="Calibri" w:eastAsia="Calibri" w:hAnsi="Calibri" w:cs="Calibri"/>
          <w:sz w:val="24"/>
          <w:szCs w:val="24"/>
        </w:rPr>
      </w:pPr>
    </w:p>
    <w:p w14:paraId="341866DE" w14:textId="77777777" w:rsidR="006908A4" w:rsidRPr="003B7B79" w:rsidRDefault="006908A4" w:rsidP="00111178">
      <w:pPr>
        <w:numPr>
          <w:ilvl w:val="0"/>
          <w:numId w:val="128"/>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Acreditar el pago de los derechos que establezca la legislación estatal.</w:t>
      </w:r>
    </w:p>
    <w:p w14:paraId="272F1D0E" w14:textId="77777777" w:rsidR="006908A4" w:rsidRPr="003B7B79" w:rsidRDefault="006908A4" w:rsidP="00111178">
      <w:pPr>
        <w:spacing w:after="0" w:line="276" w:lineRule="auto"/>
        <w:jc w:val="both"/>
        <w:rPr>
          <w:rFonts w:ascii="Calibri" w:eastAsia="Calibri" w:hAnsi="Calibri" w:cs="Calibri"/>
          <w:sz w:val="24"/>
          <w:szCs w:val="24"/>
        </w:rPr>
      </w:pPr>
    </w:p>
    <w:p w14:paraId="557A63B9" w14:textId="7B43C0E4" w:rsidR="006908A4" w:rsidRPr="003B7B79" w:rsidRDefault="006908A4"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DC7575" w:rsidRPr="003B7B79">
        <w:rPr>
          <w:rFonts w:ascii="Calibri" w:eastAsia="Calibri" w:hAnsi="Calibri" w:cs="Calibri"/>
          <w:sz w:val="24"/>
          <w:szCs w:val="24"/>
        </w:rPr>
        <w:t>145</w:t>
      </w:r>
      <w:r w:rsidRPr="003B7B79">
        <w:rPr>
          <w:rFonts w:ascii="Calibri" w:eastAsia="Calibri" w:hAnsi="Calibri" w:cs="Calibri"/>
          <w:sz w:val="24"/>
          <w:szCs w:val="24"/>
        </w:rPr>
        <w:t xml:space="preserve">. El encargado del Registro </w:t>
      </w:r>
      <w:r w:rsidR="003A116C" w:rsidRPr="003B7B79">
        <w:rPr>
          <w:rFonts w:ascii="Calibri" w:eastAsia="Calibri" w:hAnsi="Calibri" w:cs="Calibri"/>
          <w:sz w:val="24"/>
          <w:szCs w:val="24"/>
        </w:rPr>
        <w:t xml:space="preserve">Estatal </w:t>
      </w:r>
      <w:r w:rsidRPr="003B7B79">
        <w:rPr>
          <w:rFonts w:ascii="Calibri" w:eastAsia="Calibri" w:hAnsi="Calibri" w:cs="Calibri"/>
          <w:sz w:val="24"/>
          <w:szCs w:val="24"/>
        </w:rPr>
        <w:t>será el responsable de la confidencialidad, guarda y reserva de los registros e información contenida en este; y tendrá la obligación de hacer pública la información, dentro de los cauces legales señalados en la Ley de Transparencia y Acceso a la Información Pública para el Estado de Oaxaca y la Ley de Protección de Datos Personales del Estado de Oaxaca en cuanto la divulgación de datos personales, reservados y confidenciales de sus titulares.</w:t>
      </w:r>
    </w:p>
    <w:p w14:paraId="53508E8A" w14:textId="77777777" w:rsidR="006908A4" w:rsidRPr="003B7B79" w:rsidRDefault="006908A4" w:rsidP="00111178">
      <w:pPr>
        <w:spacing w:after="0" w:line="276" w:lineRule="auto"/>
        <w:jc w:val="both"/>
        <w:rPr>
          <w:rFonts w:ascii="Calibri" w:eastAsia="Calibri" w:hAnsi="Calibri" w:cs="Calibri"/>
          <w:sz w:val="24"/>
          <w:szCs w:val="24"/>
        </w:rPr>
      </w:pPr>
    </w:p>
    <w:p w14:paraId="54793845" w14:textId="714BE1E3" w:rsidR="006908A4" w:rsidRPr="003B7B79" w:rsidRDefault="006908A4"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DC7575" w:rsidRPr="003B7B79">
        <w:rPr>
          <w:rFonts w:ascii="Calibri" w:eastAsia="Calibri" w:hAnsi="Calibri" w:cs="Calibri"/>
          <w:sz w:val="24"/>
          <w:szCs w:val="24"/>
        </w:rPr>
        <w:t>146</w:t>
      </w:r>
      <w:r w:rsidRPr="003B7B79">
        <w:rPr>
          <w:rFonts w:ascii="Calibri" w:eastAsia="Calibri" w:hAnsi="Calibri" w:cs="Calibri"/>
          <w:sz w:val="24"/>
          <w:szCs w:val="24"/>
        </w:rPr>
        <w:t>. Los interesados deberán solicitar los registros correspondientes dentro de los treinta días hábiles siguientes al día en que se genere la información registrable, de conformidad con el presente Reglamento.</w:t>
      </w:r>
    </w:p>
    <w:p w14:paraId="49709DBC" w14:textId="77777777" w:rsidR="006908A4" w:rsidRPr="003B7B79" w:rsidRDefault="006908A4"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 </w:t>
      </w:r>
    </w:p>
    <w:p w14:paraId="00601A01" w14:textId="0725B36F" w:rsidR="006908A4" w:rsidRPr="003B7B79" w:rsidRDefault="006908A4"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DC7575" w:rsidRPr="003B7B79">
        <w:rPr>
          <w:rFonts w:ascii="Calibri" w:eastAsia="Calibri" w:hAnsi="Calibri" w:cs="Calibri"/>
          <w:sz w:val="24"/>
          <w:szCs w:val="24"/>
        </w:rPr>
        <w:t>147</w:t>
      </w:r>
      <w:r w:rsidRPr="003B7B79">
        <w:rPr>
          <w:rFonts w:ascii="Calibri" w:eastAsia="Calibri" w:hAnsi="Calibri" w:cs="Calibri"/>
          <w:sz w:val="24"/>
          <w:szCs w:val="24"/>
        </w:rPr>
        <w:t>. Ningún vehículo del servicio público de transporte podrá circular en las vías públicas si no se encuentra inscrito en el Registro. Las autoridades estatales competentes están facultadas para impedir la circulación de los vehículos en mención, así como, de imp</w:t>
      </w:r>
      <w:r w:rsidR="003A116C" w:rsidRPr="003B7B79">
        <w:rPr>
          <w:rFonts w:ascii="Calibri" w:eastAsia="Calibri" w:hAnsi="Calibri" w:cs="Calibri"/>
          <w:sz w:val="24"/>
          <w:szCs w:val="24"/>
        </w:rPr>
        <w:t>oner las sanciones respectivas.</w:t>
      </w:r>
    </w:p>
    <w:p w14:paraId="01D250A3" w14:textId="77777777" w:rsidR="00A248E2" w:rsidRPr="003B7B79" w:rsidRDefault="00A248E2" w:rsidP="00111178">
      <w:pPr>
        <w:spacing w:after="0" w:line="276" w:lineRule="auto"/>
        <w:jc w:val="both"/>
        <w:rPr>
          <w:rFonts w:ascii="Calibri" w:eastAsia="Calibri" w:hAnsi="Calibri" w:cs="Calibri"/>
          <w:sz w:val="24"/>
          <w:szCs w:val="24"/>
        </w:rPr>
      </w:pPr>
    </w:p>
    <w:p w14:paraId="7C6C4080" w14:textId="77777777" w:rsidR="00A248E2" w:rsidRPr="003B7B79" w:rsidRDefault="00A248E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Es obligación de los concesionarios y permisionarios, para realizar todo tipo de trámites ante la Secretaría, presentar la constancia de pago de inscripción al Registro Estatal de Trasporte de Oaxaca, independientemente de los requisitos que se requieran para cada trámite especifico, sin este requisito la Secretaría no realizará trámite alguno.</w:t>
      </w:r>
    </w:p>
    <w:p w14:paraId="5FF35B0F" w14:textId="77777777" w:rsidR="006908A4" w:rsidRPr="003B7B79" w:rsidRDefault="006908A4" w:rsidP="00111178">
      <w:pPr>
        <w:spacing w:after="0" w:line="276" w:lineRule="auto"/>
        <w:jc w:val="both"/>
        <w:rPr>
          <w:rFonts w:ascii="Calibri" w:eastAsia="Calibri" w:hAnsi="Calibri" w:cs="Calibri"/>
          <w:sz w:val="24"/>
          <w:szCs w:val="24"/>
        </w:rPr>
      </w:pPr>
    </w:p>
    <w:p w14:paraId="15F93015" w14:textId="4C616770" w:rsidR="006908A4" w:rsidRPr="003B7B79" w:rsidRDefault="006908A4"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DC7575" w:rsidRPr="003B7B79">
        <w:rPr>
          <w:rFonts w:ascii="Calibri" w:eastAsia="Calibri" w:hAnsi="Calibri" w:cs="Calibri"/>
          <w:sz w:val="24"/>
          <w:szCs w:val="24"/>
        </w:rPr>
        <w:t>148</w:t>
      </w:r>
      <w:r w:rsidRPr="003B7B79">
        <w:rPr>
          <w:rFonts w:ascii="Calibri" w:eastAsia="Calibri" w:hAnsi="Calibri" w:cs="Calibri"/>
          <w:sz w:val="24"/>
          <w:szCs w:val="24"/>
        </w:rPr>
        <w:t>. Los operadores del transporte público que presten sus servicios como conductores de vehículos de servicio público, deberán mantener actualizada su inscripción en el Registro, en caso de no hacerlo podrán ser sancionados con la cancelación de su registro.</w:t>
      </w:r>
    </w:p>
    <w:p w14:paraId="13B6631C" w14:textId="77777777" w:rsidR="003541D5" w:rsidRPr="003B7B79" w:rsidRDefault="003541D5" w:rsidP="00111178">
      <w:pPr>
        <w:spacing w:after="0" w:line="276" w:lineRule="auto"/>
        <w:jc w:val="both"/>
        <w:rPr>
          <w:rFonts w:ascii="Calibri" w:eastAsia="Calibri" w:hAnsi="Calibri" w:cs="Calibri"/>
          <w:sz w:val="24"/>
          <w:szCs w:val="24"/>
        </w:rPr>
      </w:pPr>
    </w:p>
    <w:p w14:paraId="5704D59A" w14:textId="77777777" w:rsidR="003541D5" w:rsidRPr="003B7B79" w:rsidRDefault="003541D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Los operadores del transporte público, podrán inscribirse en el Registro Estatal, por sí o a través de los sitios, agrupaciones y organizaciones de prestadores de servicio a los cuales se encuentren adheridos.</w:t>
      </w:r>
    </w:p>
    <w:p w14:paraId="6F836A21" w14:textId="77777777" w:rsidR="003541D5" w:rsidRPr="003B7B79" w:rsidRDefault="003541D5" w:rsidP="00111178">
      <w:pPr>
        <w:spacing w:after="0" w:line="276" w:lineRule="auto"/>
        <w:jc w:val="both"/>
        <w:rPr>
          <w:rFonts w:ascii="Calibri" w:eastAsia="Calibri" w:hAnsi="Calibri" w:cs="Calibri"/>
          <w:sz w:val="24"/>
          <w:szCs w:val="24"/>
        </w:rPr>
      </w:pPr>
    </w:p>
    <w:p w14:paraId="1F8B777D" w14:textId="77777777" w:rsidR="003541D5" w:rsidRPr="003B7B79" w:rsidRDefault="003541D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Los sitios, agrupaciones y organizaciones de prestadores de servicio deberán proporcionar a la Secretaría, el nombre de cada uno de los operadores, la licencia de conducir y la antigüedad reconocida.</w:t>
      </w:r>
    </w:p>
    <w:p w14:paraId="4473C7DB" w14:textId="77777777" w:rsidR="003541D5" w:rsidRPr="003B7B79" w:rsidRDefault="003541D5" w:rsidP="00111178">
      <w:pPr>
        <w:spacing w:after="0" w:line="276" w:lineRule="auto"/>
        <w:jc w:val="both"/>
        <w:rPr>
          <w:rFonts w:ascii="Calibri" w:eastAsia="Calibri" w:hAnsi="Calibri" w:cs="Calibri"/>
          <w:sz w:val="24"/>
          <w:szCs w:val="24"/>
        </w:rPr>
      </w:pPr>
    </w:p>
    <w:p w14:paraId="28C70768" w14:textId="77777777" w:rsidR="003541D5" w:rsidRPr="003B7B79" w:rsidRDefault="003541D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La Secretaría podrá hacer públicos los listados que reciba en términos del párrafo anterior, a efecto de que los operadores del transporte público tengan la oportunidad de manifestar lo que a sus derechos convenga, en relación con la antigüedad proporcionada por sus representantes.</w:t>
      </w:r>
    </w:p>
    <w:p w14:paraId="7673FB5E" w14:textId="77777777" w:rsidR="003541D5" w:rsidRPr="003B7B79" w:rsidRDefault="003541D5" w:rsidP="00111178">
      <w:pPr>
        <w:spacing w:after="0" w:line="276" w:lineRule="auto"/>
        <w:jc w:val="both"/>
        <w:rPr>
          <w:rFonts w:ascii="Calibri" w:eastAsia="Calibri" w:hAnsi="Calibri" w:cs="Calibri"/>
          <w:sz w:val="24"/>
          <w:szCs w:val="24"/>
        </w:rPr>
      </w:pPr>
    </w:p>
    <w:p w14:paraId="5A7F3624" w14:textId="77777777" w:rsidR="003541D5" w:rsidRPr="003B7B79" w:rsidRDefault="003541D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La inscripción de los operadores al Registro Público, tiene como finalidad mejorar el servicio, garantizar la seguridad de los usuarios y acreditar la antigüedad como elemento de evaluación en los casos de que se inscriba en los procedimientos para el otorgamiento de concesiones futuras, en los términos de las convocatorias correspondientes.</w:t>
      </w:r>
    </w:p>
    <w:p w14:paraId="5D4CD99E" w14:textId="77777777" w:rsidR="006908A4" w:rsidRPr="003B7B79" w:rsidRDefault="006908A4"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 </w:t>
      </w:r>
    </w:p>
    <w:p w14:paraId="68457ABB" w14:textId="4FCA23C8" w:rsidR="006908A4" w:rsidRPr="003B7B79" w:rsidRDefault="006908A4"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DC7575" w:rsidRPr="003B7B79">
        <w:rPr>
          <w:rFonts w:ascii="Calibri" w:eastAsia="Calibri" w:hAnsi="Calibri" w:cs="Calibri"/>
          <w:sz w:val="24"/>
          <w:szCs w:val="24"/>
        </w:rPr>
        <w:t>149</w:t>
      </w:r>
      <w:r w:rsidRPr="003B7B79">
        <w:rPr>
          <w:rFonts w:ascii="Calibri" w:eastAsia="Calibri" w:hAnsi="Calibri" w:cs="Calibri"/>
          <w:sz w:val="24"/>
          <w:szCs w:val="24"/>
        </w:rPr>
        <w:t>. El encargado del Registro Estatal tendrá las siguientes obligaciones</w:t>
      </w:r>
      <w:r w:rsidR="003A116C" w:rsidRPr="003B7B79">
        <w:rPr>
          <w:rFonts w:ascii="Calibri" w:eastAsia="Calibri" w:hAnsi="Calibri" w:cs="Calibri"/>
          <w:sz w:val="24"/>
          <w:szCs w:val="24"/>
        </w:rPr>
        <w:t xml:space="preserve"> y facultades</w:t>
      </w:r>
      <w:r w:rsidRPr="003B7B79">
        <w:rPr>
          <w:rFonts w:ascii="Calibri" w:eastAsia="Calibri" w:hAnsi="Calibri" w:cs="Calibri"/>
          <w:sz w:val="24"/>
          <w:szCs w:val="24"/>
        </w:rPr>
        <w:t xml:space="preserve">: </w:t>
      </w:r>
    </w:p>
    <w:p w14:paraId="4C824D32" w14:textId="77777777" w:rsidR="006908A4" w:rsidRPr="003B7B79" w:rsidRDefault="006908A4" w:rsidP="00111178">
      <w:pPr>
        <w:spacing w:after="0" w:line="276" w:lineRule="auto"/>
        <w:jc w:val="both"/>
        <w:rPr>
          <w:rFonts w:ascii="Calibri" w:eastAsia="Calibri" w:hAnsi="Calibri" w:cs="Calibri"/>
          <w:sz w:val="24"/>
          <w:szCs w:val="24"/>
        </w:rPr>
      </w:pPr>
    </w:p>
    <w:p w14:paraId="3DD85B45" w14:textId="77777777" w:rsidR="006908A4" w:rsidRPr="003B7B79" w:rsidRDefault="006908A4" w:rsidP="00111178">
      <w:pPr>
        <w:numPr>
          <w:ilvl w:val="0"/>
          <w:numId w:val="5"/>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 xml:space="preserve">Revisar los documentos que presenten los interesados para su inscripción; </w:t>
      </w:r>
    </w:p>
    <w:p w14:paraId="30323352" w14:textId="77777777" w:rsidR="006908A4" w:rsidRPr="003B7B79" w:rsidRDefault="006908A4" w:rsidP="00111178">
      <w:pPr>
        <w:spacing w:after="0" w:line="276" w:lineRule="auto"/>
        <w:ind w:hanging="425"/>
        <w:jc w:val="both"/>
        <w:rPr>
          <w:rFonts w:ascii="Calibri" w:eastAsia="Calibri" w:hAnsi="Calibri" w:cs="Calibri"/>
          <w:sz w:val="24"/>
          <w:szCs w:val="24"/>
        </w:rPr>
      </w:pPr>
    </w:p>
    <w:p w14:paraId="10E78EAF" w14:textId="461AF444" w:rsidR="006908A4" w:rsidRPr="003B7B79" w:rsidRDefault="006908A4" w:rsidP="00111178">
      <w:pPr>
        <w:numPr>
          <w:ilvl w:val="0"/>
          <w:numId w:val="5"/>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 xml:space="preserve">Hacer </w:t>
      </w:r>
      <w:r w:rsidR="003E6840">
        <w:rPr>
          <w:rFonts w:ascii="Calibri" w:eastAsia="Calibri" w:hAnsi="Calibri" w:cs="Calibri"/>
          <w:sz w:val="24"/>
          <w:szCs w:val="24"/>
        </w:rPr>
        <w:t xml:space="preserve"> </w:t>
      </w:r>
      <w:r w:rsidRPr="003B7B79">
        <w:rPr>
          <w:rFonts w:ascii="Calibri" w:eastAsia="Calibri" w:hAnsi="Calibri" w:cs="Calibri"/>
          <w:sz w:val="24"/>
          <w:szCs w:val="24"/>
        </w:rPr>
        <w:t>las inscripciones correspondientes dentro de los quince días hábiles siguientes a la presentación de la solicitud, salvo que los documentos fueren devueltos por carecer de los requisitos que establece el presente Reglamento; si dentro de dicho término no se rechazare, se considerará aprobada y</w:t>
      </w:r>
      <w:r w:rsidR="003A116C" w:rsidRPr="003B7B79">
        <w:rPr>
          <w:rFonts w:ascii="Calibri" w:eastAsia="Calibri" w:hAnsi="Calibri" w:cs="Calibri"/>
          <w:sz w:val="24"/>
          <w:szCs w:val="24"/>
        </w:rPr>
        <w:t xml:space="preserve"> se procederá a su inscripción;</w:t>
      </w:r>
    </w:p>
    <w:p w14:paraId="1E598467" w14:textId="77777777" w:rsidR="006908A4" w:rsidRPr="003B7B79" w:rsidRDefault="006908A4" w:rsidP="00111178">
      <w:pPr>
        <w:spacing w:after="0" w:line="276" w:lineRule="auto"/>
        <w:ind w:hanging="425"/>
        <w:jc w:val="both"/>
        <w:rPr>
          <w:rFonts w:ascii="Calibri" w:eastAsia="Calibri" w:hAnsi="Calibri" w:cs="Calibri"/>
          <w:sz w:val="24"/>
          <w:szCs w:val="24"/>
        </w:rPr>
      </w:pPr>
    </w:p>
    <w:p w14:paraId="6B391910" w14:textId="77777777" w:rsidR="006908A4" w:rsidRPr="003B7B79" w:rsidRDefault="006908A4" w:rsidP="00111178">
      <w:pPr>
        <w:numPr>
          <w:ilvl w:val="0"/>
          <w:numId w:val="5"/>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Autorizar con su firma y sello las inscripciones que se efectúen y asentar las notas que correspondan al ca</w:t>
      </w:r>
      <w:r w:rsidR="003A116C" w:rsidRPr="003B7B79">
        <w:rPr>
          <w:rFonts w:ascii="Calibri" w:eastAsia="Calibri" w:hAnsi="Calibri" w:cs="Calibri"/>
          <w:sz w:val="24"/>
          <w:szCs w:val="24"/>
        </w:rPr>
        <w:t>lce de los títulos presentados;</w:t>
      </w:r>
    </w:p>
    <w:p w14:paraId="08837D1E" w14:textId="77777777" w:rsidR="006908A4" w:rsidRPr="003B7B79" w:rsidRDefault="006908A4" w:rsidP="00111178">
      <w:pPr>
        <w:spacing w:after="0" w:line="276" w:lineRule="auto"/>
        <w:ind w:hanging="425"/>
        <w:jc w:val="both"/>
        <w:rPr>
          <w:rFonts w:ascii="Calibri" w:eastAsia="Calibri" w:hAnsi="Calibri" w:cs="Calibri"/>
          <w:sz w:val="24"/>
          <w:szCs w:val="24"/>
        </w:rPr>
      </w:pPr>
    </w:p>
    <w:p w14:paraId="37639694" w14:textId="77777777" w:rsidR="006908A4" w:rsidRPr="003B7B79" w:rsidRDefault="006908A4" w:rsidP="00111178">
      <w:pPr>
        <w:numPr>
          <w:ilvl w:val="0"/>
          <w:numId w:val="5"/>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 xml:space="preserve">Mantener bajo su custodia </w:t>
      </w:r>
      <w:r w:rsidR="00F5649C" w:rsidRPr="003B7B79">
        <w:rPr>
          <w:rFonts w:ascii="Calibri" w:eastAsia="Calibri" w:hAnsi="Calibri" w:cs="Calibri"/>
          <w:sz w:val="24"/>
          <w:szCs w:val="24"/>
        </w:rPr>
        <w:t xml:space="preserve">la información </w:t>
      </w:r>
      <w:r w:rsidRPr="003B7B79">
        <w:rPr>
          <w:rFonts w:ascii="Calibri" w:eastAsia="Calibri" w:hAnsi="Calibri" w:cs="Calibri"/>
          <w:sz w:val="24"/>
          <w:szCs w:val="24"/>
        </w:rPr>
        <w:t>q</w:t>
      </w:r>
      <w:r w:rsidR="003A116C" w:rsidRPr="003B7B79">
        <w:rPr>
          <w:rFonts w:ascii="Calibri" w:eastAsia="Calibri" w:hAnsi="Calibri" w:cs="Calibri"/>
          <w:sz w:val="24"/>
          <w:szCs w:val="24"/>
        </w:rPr>
        <w:t>ue conforman el registro;</w:t>
      </w:r>
    </w:p>
    <w:p w14:paraId="02948BD4" w14:textId="77777777" w:rsidR="006908A4" w:rsidRPr="003B7B79" w:rsidRDefault="006908A4" w:rsidP="00111178">
      <w:pPr>
        <w:spacing w:after="0" w:line="276" w:lineRule="auto"/>
        <w:ind w:hanging="425"/>
        <w:jc w:val="both"/>
        <w:rPr>
          <w:rFonts w:ascii="Calibri" w:eastAsia="Calibri" w:hAnsi="Calibri" w:cs="Calibri"/>
          <w:sz w:val="24"/>
          <w:szCs w:val="24"/>
        </w:rPr>
      </w:pPr>
    </w:p>
    <w:p w14:paraId="17C4F240" w14:textId="77777777" w:rsidR="006908A4" w:rsidRPr="003B7B79" w:rsidRDefault="006908A4" w:rsidP="00111178">
      <w:pPr>
        <w:numPr>
          <w:ilvl w:val="0"/>
          <w:numId w:val="5"/>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Efectuar la</w:t>
      </w:r>
      <w:r w:rsidR="003A116C" w:rsidRPr="003B7B79">
        <w:rPr>
          <w:rFonts w:ascii="Calibri" w:eastAsia="Calibri" w:hAnsi="Calibri" w:cs="Calibri"/>
          <w:sz w:val="24"/>
          <w:szCs w:val="24"/>
        </w:rPr>
        <w:t>s anotaciones que correspondan</w:t>
      </w:r>
      <w:r w:rsidR="00F5649C" w:rsidRPr="003B7B79">
        <w:rPr>
          <w:rFonts w:ascii="Calibri" w:eastAsia="Calibri" w:hAnsi="Calibri" w:cs="Calibri"/>
          <w:sz w:val="24"/>
          <w:szCs w:val="24"/>
        </w:rPr>
        <w:t>, y</w:t>
      </w:r>
    </w:p>
    <w:p w14:paraId="798E377F" w14:textId="77777777" w:rsidR="006908A4" w:rsidRPr="003B7B79" w:rsidRDefault="006908A4" w:rsidP="00111178">
      <w:pPr>
        <w:spacing w:after="0" w:line="276" w:lineRule="auto"/>
        <w:ind w:hanging="425"/>
        <w:jc w:val="both"/>
        <w:rPr>
          <w:rFonts w:ascii="Calibri" w:eastAsia="Calibri" w:hAnsi="Calibri" w:cs="Calibri"/>
          <w:sz w:val="24"/>
          <w:szCs w:val="24"/>
        </w:rPr>
      </w:pPr>
    </w:p>
    <w:p w14:paraId="5FF40775" w14:textId="77777777" w:rsidR="006908A4" w:rsidRPr="003B7B79" w:rsidRDefault="006908A4" w:rsidP="00111178">
      <w:pPr>
        <w:numPr>
          <w:ilvl w:val="0"/>
          <w:numId w:val="5"/>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 xml:space="preserve">Expedir las certificaciones que le </w:t>
      </w:r>
      <w:r w:rsidR="00F5649C" w:rsidRPr="003B7B79">
        <w:rPr>
          <w:rFonts w:ascii="Calibri" w:eastAsia="Calibri" w:hAnsi="Calibri" w:cs="Calibri"/>
          <w:sz w:val="24"/>
          <w:szCs w:val="24"/>
        </w:rPr>
        <w:t>sean requeridas.</w:t>
      </w:r>
    </w:p>
    <w:p w14:paraId="2FCF0B51" w14:textId="77777777" w:rsidR="006908A4" w:rsidRPr="003B7B79" w:rsidRDefault="006908A4" w:rsidP="00111178">
      <w:pPr>
        <w:spacing w:after="0" w:line="276" w:lineRule="auto"/>
        <w:ind w:hanging="425"/>
        <w:jc w:val="both"/>
        <w:rPr>
          <w:rFonts w:ascii="Calibri" w:eastAsia="Calibri" w:hAnsi="Calibri" w:cs="Calibri"/>
          <w:sz w:val="24"/>
          <w:szCs w:val="24"/>
        </w:rPr>
      </w:pPr>
    </w:p>
    <w:p w14:paraId="34F1E6E9" w14:textId="18CB7F4F" w:rsidR="006908A4" w:rsidRPr="003B7B79" w:rsidRDefault="006908A4"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DC7575" w:rsidRPr="003B7B79">
        <w:rPr>
          <w:rFonts w:ascii="Calibri" w:eastAsia="Calibri" w:hAnsi="Calibri" w:cs="Calibri"/>
          <w:sz w:val="24"/>
          <w:szCs w:val="24"/>
        </w:rPr>
        <w:t>150</w:t>
      </w:r>
      <w:r w:rsidRPr="003B7B79">
        <w:rPr>
          <w:rFonts w:ascii="Calibri" w:eastAsia="Calibri" w:hAnsi="Calibri" w:cs="Calibri"/>
          <w:sz w:val="24"/>
          <w:szCs w:val="24"/>
        </w:rPr>
        <w:t>.</w:t>
      </w:r>
      <w:r w:rsidR="00F5649C" w:rsidRPr="003B7B79">
        <w:rPr>
          <w:rFonts w:ascii="Calibri" w:eastAsia="Calibri" w:hAnsi="Calibri" w:cs="Calibri"/>
          <w:sz w:val="24"/>
          <w:szCs w:val="24"/>
        </w:rPr>
        <w:t xml:space="preserve"> Se negará, </w:t>
      </w:r>
      <w:r w:rsidRPr="003B7B79">
        <w:rPr>
          <w:rFonts w:ascii="Calibri" w:eastAsia="Calibri" w:hAnsi="Calibri" w:cs="Calibri"/>
          <w:sz w:val="24"/>
          <w:szCs w:val="24"/>
        </w:rPr>
        <w:t xml:space="preserve">cancelará o se anulará </w:t>
      </w:r>
      <w:r w:rsidR="00F5649C" w:rsidRPr="003B7B79">
        <w:rPr>
          <w:rFonts w:ascii="Calibri" w:eastAsia="Calibri" w:hAnsi="Calibri" w:cs="Calibri"/>
          <w:sz w:val="24"/>
          <w:szCs w:val="24"/>
        </w:rPr>
        <w:t>cualquier t</w:t>
      </w:r>
      <w:r w:rsidRPr="003B7B79">
        <w:rPr>
          <w:rFonts w:ascii="Calibri" w:eastAsia="Calibri" w:hAnsi="Calibri" w:cs="Calibri"/>
          <w:sz w:val="24"/>
          <w:szCs w:val="24"/>
        </w:rPr>
        <w:t>rámite encaminado a obtenerlo</w:t>
      </w:r>
      <w:r w:rsidR="00F5649C" w:rsidRPr="003B7B79">
        <w:rPr>
          <w:rFonts w:ascii="Calibri" w:eastAsia="Calibri" w:hAnsi="Calibri" w:cs="Calibri"/>
          <w:sz w:val="24"/>
          <w:szCs w:val="24"/>
        </w:rPr>
        <w:t xml:space="preserve"> el Registro Estatal</w:t>
      </w:r>
      <w:r w:rsidRPr="003B7B79">
        <w:rPr>
          <w:rFonts w:ascii="Calibri" w:eastAsia="Calibri" w:hAnsi="Calibri" w:cs="Calibri"/>
          <w:sz w:val="24"/>
          <w:szCs w:val="24"/>
        </w:rPr>
        <w:t>, si se comprueba que la información proporcionada es falsa o si alguno de los documentos o constancias exigibles carecen de autenticidad; o cuando presten el servicio público de transporte, sin contar con el título de concesión o permiso respectivo, independientemente del inicio de</w:t>
      </w:r>
      <w:r w:rsidR="00DE7307" w:rsidRPr="003B7B79">
        <w:rPr>
          <w:rFonts w:ascii="Calibri" w:eastAsia="Calibri" w:hAnsi="Calibri" w:cs="Calibri"/>
          <w:sz w:val="24"/>
          <w:szCs w:val="24"/>
        </w:rPr>
        <w:t>l</w:t>
      </w:r>
      <w:r w:rsidRPr="003B7B79">
        <w:rPr>
          <w:rFonts w:ascii="Calibri" w:eastAsia="Calibri" w:hAnsi="Calibri" w:cs="Calibri"/>
          <w:sz w:val="24"/>
          <w:szCs w:val="24"/>
        </w:rPr>
        <w:t xml:space="preserve"> procedimiento para la aplicación de las sanciones que procedan.</w:t>
      </w:r>
    </w:p>
    <w:p w14:paraId="3F34533C" w14:textId="77777777" w:rsidR="006908A4" w:rsidRPr="003B7B79" w:rsidRDefault="006908A4" w:rsidP="00111178">
      <w:pPr>
        <w:spacing w:after="0" w:line="276" w:lineRule="auto"/>
        <w:jc w:val="both"/>
        <w:rPr>
          <w:rFonts w:ascii="Calibri" w:eastAsia="Calibri" w:hAnsi="Calibri" w:cs="Calibri"/>
          <w:sz w:val="24"/>
          <w:szCs w:val="24"/>
        </w:rPr>
      </w:pPr>
    </w:p>
    <w:p w14:paraId="5569EF6D" w14:textId="51DFB065" w:rsidR="006908A4" w:rsidRPr="003B7B79" w:rsidRDefault="006908A4"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DC7575" w:rsidRPr="003B7B79">
        <w:rPr>
          <w:rFonts w:ascii="Calibri" w:eastAsia="Calibri" w:hAnsi="Calibri" w:cs="Calibri"/>
          <w:sz w:val="24"/>
          <w:szCs w:val="24"/>
        </w:rPr>
        <w:t>151</w:t>
      </w:r>
      <w:r w:rsidRPr="003B7B79">
        <w:rPr>
          <w:rFonts w:ascii="Calibri" w:eastAsia="Calibri" w:hAnsi="Calibri" w:cs="Calibri"/>
          <w:sz w:val="24"/>
          <w:szCs w:val="24"/>
        </w:rPr>
        <w:t>. Cuando se trate de cambio de vehículos destinados al servicio público</w:t>
      </w:r>
      <w:r w:rsidR="00884C1B" w:rsidRPr="003B7B79">
        <w:rPr>
          <w:rFonts w:ascii="Calibri" w:eastAsia="Calibri" w:hAnsi="Calibri" w:cs="Calibri"/>
          <w:sz w:val="24"/>
          <w:szCs w:val="24"/>
        </w:rPr>
        <w:t xml:space="preserve"> de transporte</w:t>
      </w:r>
      <w:r w:rsidRPr="003B7B79">
        <w:rPr>
          <w:rFonts w:ascii="Calibri" w:eastAsia="Calibri" w:hAnsi="Calibri" w:cs="Calibri"/>
          <w:sz w:val="24"/>
          <w:szCs w:val="24"/>
        </w:rPr>
        <w:t xml:space="preserve">, el trámite </w:t>
      </w:r>
      <w:r w:rsidR="00AA6690" w:rsidRPr="003B7B79">
        <w:rPr>
          <w:rFonts w:ascii="Calibri" w:eastAsia="Calibri" w:hAnsi="Calibri" w:cs="Calibri"/>
          <w:sz w:val="24"/>
          <w:szCs w:val="24"/>
        </w:rPr>
        <w:t xml:space="preserve">para la inscripción en el Registro Estatal </w:t>
      </w:r>
      <w:r w:rsidRPr="003B7B79">
        <w:rPr>
          <w:rFonts w:ascii="Calibri" w:eastAsia="Calibri" w:hAnsi="Calibri" w:cs="Calibri"/>
          <w:sz w:val="24"/>
          <w:szCs w:val="24"/>
        </w:rPr>
        <w:t xml:space="preserve">se hará cumpliendo los siguientes requisitos: </w:t>
      </w:r>
    </w:p>
    <w:p w14:paraId="5C12FF23" w14:textId="77777777" w:rsidR="006908A4" w:rsidRPr="003B7B79" w:rsidRDefault="006908A4" w:rsidP="00111178">
      <w:pPr>
        <w:spacing w:after="0" w:line="276" w:lineRule="auto"/>
        <w:jc w:val="both"/>
        <w:rPr>
          <w:rFonts w:ascii="Calibri" w:eastAsia="Calibri" w:hAnsi="Calibri" w:cs="Calibri"/>
          <w:sz w:val="24"/>
          <w:szCs w:val="24"/>
        </w:rPr>
      </w:pPr>
    </w:p>
    <w:p w14:paraId="5FD2DA0C" w14:textId="77777777" w:rsidR="006908A4" w:rsidRPr="003B7B79" w:rsidRDefault="006908A4" w:rsidP="00111178">
      <w:pPr>
        <w:numPr>
          <w:ilvl w:val="0"/>
          <w:numId w:val="129"/>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P</w:t>
      </w:r>
      <w:r w:rsidR="00285D10" w:rsidRPr="003B7B79">
        <w:rPr>
          <w:rFonts w:ascii="Calibri" w:eastAsia="Calibri" w:hAnsi="Calibri" w:cs="Calibri"/>
          <w:sz w:val="24"/>
          <w:szCs w:val="24"/>
        </w:rPr>
        <w:t>resentar solicitud por escrito;</w:t>
      </w:r>
    </w:p>
    <w:p w14:paraId="3703F39F" w14:textId="77777777" w:rsidR="006908A4" w:rsidRPr="003B7B79" w:rsidRDefault="006908A4" w:rsidP="00111178">
      <w:pPr>
        <w:spacing w:after="0" w:line="276" w:lineRule="auto"/>
        <w:ind w:left="709" w:hanging="349"/>
        <w:jc w:val="both"/>
        <w:rPr>
          <w:rFonts w:ascii="Calibri" w:eastAsia="Calibri" w:hAnsi="Calibri" w:cs="Calibri"/>
          <w:sz w:val="24"/>
          <w:szCs w:val="24"/>
        </w:rPr>
      </w:pPr>
    </w:p>
    <w:p w14:paraId="2DA5FEDE" w14:textId="77777777" w:rsidR="006908A4" w:rsidRPr="003B7B79" w:rsidRDefault="006908A4" w:rsidP="00111178">
      <w:pPr>
        <w:numPr>
          <w:ilvl w:val="0"/>
          <w:numId w:val="129"/>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 xml:space="preserve">Justificar que el propietario del vehículo sustituto se encuentra al corriente en el pago de impuestos, derechos o multas; </w:t>
      </w:r>
    </w:p>
    <w:p w14:paraId="542F57E6" w14:textId="77777777" w:rsidR="006908A4" w:rsidRPr="003B7B79" w:rsidRDefault="006908A4" w:rsidP="00111178">
      <w:pPr>
        <w:spacing w:after="0" w:line="276" w:lineRule="auto"/>
        <w:ind w:left="709" w:hanging="349"/>
        <w:jc w:val="both"/>
        <w:rPr>
          <w:rFonts w:ascii="Calibri" w:eastAsia="Calibri" w:hAnsi="Calibri" w:cs="Calibri"/>
          <w:sz w:val="24"/>
          <w:szCs w:val="24"/>
        </w:rPr>
      </w:pPr>
    </w:p>
    <w:p w14:paraId="374BF6CF" w14:textId="77777777" w:rsidR="006908A4" w:rsidRPr="003B7B79" w:rsidRDefault="00285D10" w:rsidP="00111178">
      <w:pPr>
        <w:numPr>
          <w:ilvl w:val="0"/>
          <w:numId w:val="129"/>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 xml:space="preserve">Justificar que las placas y la </w:t>
      </w:r>
      <w:r w:rsidR="006908A4" w:rsidRPr="003B7B79">
        <w:rPr>
          <w:rFonts w:ascii="Calibri" w:eastAsia="Calibri" w:hAnsi="Calibri" w:cs="Calibri"/>
          <w:sz w:val="24"/>
          <w:szCs w:val="24"/>
        </w:rPr>
        <w:t xml:space="preserve">tarjeta de circulación </w:t>
      </w:r>
      <w:r w:rsidRPr="003B7B79">
        <w:rPr>
          <w:rFonts w:ascii="Calibri" w:eastAsia="Calibri" w:hAnsi="Calibri" w:cs="Calibri"/>
          <w:sz w:val="24"/>
          <w:szCs w:val="24"/>
        </w:rPr>
        <w:t>del vehículo que se sustituye hayan sido dados de baja</w:t>
      </w:r>
      <w:r w:rsidR="006908A4" w:rsidRPr="003B7B79">
        <w:rPr>
          <w:rFonts w:ascii="Calibri" w:eastAsia="Calibri" w:hAnsi="Calibri" w:cs="Calibri"/>
          <w:sz w:val="24"/>
          <w:szCs w:val="24"/>
        </w:rPr>
        <w:t>;</w:t>
      </w:r>
    </w:p>
    <w:p w14:paraId="78483E62" w14:textId="77777777" w:rsidR="006908A4" w:rsidRPr="003B7B79" w:rsidRDefault="006908A4" w:rsidP="00111178">
      <w:pPr>
        <w:spacing w:after="0" w:line="276" w:lineRule="auto"/>
        <w:ind w:left="709" w:hanging="349"/>
        <w:jc w:val="both"/>
        <w:rPr>
          <w:rFonts w:ascii="Calibri" w:eastAsia="Calibri" w:hAnsi="Calibri" w:cs="Calibri"/>
          <w:sz w:val="24"/>
          <w:szCs w:val="24"/>
        </w:rPr>
      </w:pPr>
    </w:p>
    <w:p w14:paraId="068E37FB" w14:textId="77777777" w:rsidR="006908A4" w:rsidRPr="003B7B79" w:rsidRDefault="006908A4" w:rsidP="00111178">
      <w:pPr>
        <w:numPr>
          <w:ilvl w:val="0"/>
          <w:numId w:val="129"/>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Exhibir la documentación que ampare la propiedad del vehículo que sustituirá al anterior, y</w:t>
      </w:r>
    </w:p>
    <w:p w14:paraId="19064DC3" w14:textId="77777777" w:rsidR="006908A4" w:rsidRPr="003B7B79" w:rsidRDefault="006908A4" w:rsidP="00111178">
      <w:pPr>
        <w:spacing w:after="0" w:line="276" w:lineRule="auto"/>
        <w:ind w:left="709" w:hanging="349"/>
        <w:jc w:val="both"/>
        <w:rPr>
          <w:rFonts w:ascii="Calibri" w:eastAsia="Calibri" w:hAnsi="Calibri" w:cs="Calibri"/>
          <w:sz w:val="24"/>
          <w:szCs w:val="24"/>
        </w:rPr>
      </w:pPr>
    </w:p>
    <w:p w14:paraId="21E1E073" w14:textId="38F12FFC" w:rsidR="006908A4" w:rsidRPr="003B7B79" w:rsidRDefault="006908A4" w:rsidP="00111178">
      <w:pPr>
        <w:numPr>
          <w:ilvl w:val="0"/>
          <w:numId w:val="129"/>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 xml:space="preserve">Exhibir carta compromiso de adquirir </w:t>
      </w:r>
      <w:r w:rsidR="00285D10" w:rsidRPr="003B7B79">
        <w:rPr>
          <w:rFonts w:ascii="Calibri" w:eastAsia="Calibri" w:hAnsi="Calibri" w:cs="Calibri"/>
          <w:sz w:val="24"/>
          <w:szCs w:val="24"/>
        </w:rPr>
        <w:t xml:space="preserve">la </w:t>
      </w:r>
      <w:r w:rsidR="000E2E2A" w:rsidRPr="003B7B79">
        <w:rPr>
          <w:rFonts w:ascii="Calibri" w:eastAsia="Calibri" w:hAnsi="Calibri" w:cs="Calibri"/>
          <w:sz w:val="24"/>
          <w:szCs w:val="24"/>
        </w:rPr>
        <w:t>póliza seguro</w:t>
      </w:r>
      <w:r w:rsidRPr="003B7B79">
        <w:rPr>
          <w:rFonts w:ascii="Calibri" w:eastAsia="Calibri" w:hAnsi="Calibri" w:cs="Calibri"/>
          <w:sz w:val="24"/>
          <w:szCs w:val="24"/>
        </w:rPr>
        <w:t xml:space="preserve"> a que se refiere el artículo 29 de la Ley, una vez que se haya </w:t>
      </w:r>
      <w:r w:rsidR="00285D10" w:rsidRPr="003B7B79">
        <w:rPr>
          <w:rFonts w:ascii="Calibri" w:eastAsia="Calibri" w:hAnsi="Calibri" w:cs="Calibri"/>
          <w:sz w:val="24"/>
          <w:szCs w:val="24"/>
        </w:rPr>
        <w:t>aprobado el cambio de vehículo.</w:t>
      </w:r>
    </w:p>
    <w:p w14:paraId="716C4E80" w14:textId="77777777" w:rsidR="006908A4" w:rsidRPr="003B7B79" w:rsidRDefault="006908A4" w:rsidP="00111178">
      <w:pPr>
        <w:spacing w:after="0" w:line="276" w:lineRule="auto"/>
        <w:jc w:val="both"/>
        <w:rPr>
          <w:rFonts w:ascii="Calibri" w:eastAsia="Calibri" w:hAnsi="Calibri" w:cs="Calibri"/>
          <w:sz w:val="24"/>
          <w:szCs w:val="24"/>
        </w:rPr>
      </w:pPr>
    </w:p>
    <w:p w14:paraId="630C8394" w14:textId="0D7F0376" w:rsidR="006908A4" w:rsidRPr="003B7B79" w:rsidRDefault="006908A4"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DC7575" w:rsidRPr="003B7B79">
        <w:rPr>
          <w:rFonts w:ascii="Calibri" w:eastAsia="Calibri" w:hAnsi="Calibri" w:cs="Calibri"/>
          <w:sz w:val="24"/>
          <w:szCs w:val="24"/>
        </w:rPr>
        <w:t>152</w:t>
      </w:r>
      <w:r w:rsidRPr="003B7B79">
        <w:rPr>
          <w:rFonts w:ascii="Calibri" w:eastAsia="Calibri" w:hAnsi="Calibri" w:cs="Calibri"/>
          <w:sz w:val="24"/>
          <w:szCs w:val="24"/>
        </w:rPr>
        <w:t>. Las placas y tarjetas de circulación de los vehículos del servicio público de transporte son intransferibles. En caso de cambio de propietario del vehículo, por venta, permuta, adjudicación o cualquier otro medio, previa autorización de la Secretaría el propietario anterior debe darlo de baja para que la Secretaría haga la anotación c</w:t>
      </w:r>
      <w:r w:rsidR="008E3012" w:rsidRPr="003B7B79">
        <w:rPr>
          <w:rFonts w:ascii="Calibri" w:eastAsia="Calibri" w:hAnsi="Calibri" w:cs="Calibri"/>
          <w:sz w:val="24"/>
          <w:szCs w:val="24"/>
        </w:rPr>
        <w:t xml:space="preserve">orrespondiente en el expediente, en el </w:t>
      </w:r>
      <w:r w:rsidRPr="003B7B79">
        <w:rPr>
          <w:rFonts w:ascii="Calibri" w:eastAsia="Calibri" w:hAnsi="Calibri" w:cs="Calibri"/>
          <w:sz w:val="24"/>
          <w:szCs w:val="24"/>
        </w:rPr>
        <w:t>registro vehicular</w:t>
      </w:r>
      <w:r w:rsidR="008E3012" w:rsidRPr="003B7B79">
        <w:rPr>
          <w:rFonts w:ascii="Calibri" w:eastAsia="Calibri" w:hAnsi="Calibri" w:cs="Calibri"/>
          <w:sz w:val="24"/>
          <w:szCs w:val="24"/>
        </w:rPr>
        <w:t xml:space="preserve"> y en el Registro Estatal</w:t>
      </w:r>
      <w:r w:rsidRPr="003B7B79">
        <w:rPr>
          <w:rFonts w:ascii="Calibri" w:eastAsia="Calibri" w:hAnsi="Calibri" w:cs="Calibri"/>
          <w:sz w:val="24"/>
          <w:szCs w:val="24"/>
        </w:rPr>
        <w:t>.</w:t>
      </w:r>
    </w:p>
    <w:p w14:paraId="7220A100" w14:textId="77777777" w:rsidR="006908A4" w:rsidRPr="003B7B79" w:rsidRDefault="006908A4" w:rsidP="00111178">
      <w:pPr>
        <w:spacing w:after="0" w:line="276" w:lineRule="auto"/>
        <w:jc w:val="both"/>
        <w:rPr>
          <w:rFonts w:ascii="Calibri" w:eastAsia="Calibri" w:hAnsi="Calibri" w:cs="Calibri"/>
          <w:sz w:val="24"/>
          <w:szCs w:val="24"/>
        </w:rPr>
      </w:pPr>
    </w:p>
    <w:p w14:paraId="68CD6DD7" w14:textId="77777777" w:rsidR="006908A4" w:rsidRPr="003B7B79" w:rsidRDefault="006908A4"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En caso de cesión de derechos de la concesión, podrá seguir el mismo vehículo que ampare la concesión, debiéndose hacer los trámites correspondientes para que se asiente en el expe</w:t>
      </w:r>
      <w:r w:rsidR="008E3012" w:rsidRPr="003B7B79">
        <w:rPr>
          <w:rFonts w:ascii="Calibri" w:eastAsia="Calibri" w:hAnsi="Calibri" w:cs="Calibri"/>
          <w:sz w:val="24"/>
          <w:szCs w:val="24"/>
        </w:rPr>
        <w:t>diente, el registro vehicular y en el Registro Estatal.</w:t>
      </w:r>
    </w:p>
    <w:p w14:paraId="2BFBC03A" w14:textId="77777777" w:rsidR="006908A4" w:rsidRPr="003B7B79" w:rsidRDefault="006908A4" w:rsidP="00111178">
      <w:pPr>
        <w:spacing w:after="0" w:line="276" w:lineRule="auto"/>
        <w:jc w:val="both"/>
        <w:rPr>
          <w:rFonts w:ascii="Calibri" w:eastAsia="Calibri" w:hAnsi="Calibri" w:cs="Calibri"/>
          <w:sz w:val="24"/>
          <w:szCs w:val="24"/>
        </w:rPr>
      </w:pPr>
    </w:p>
    <w:p w14:paraId="740A32DB" w14:textId="5CB48781" w:rsidR="006908A4" w:rsidRPr="003B7B79" w:rsidRDefault="006908A4"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DC7575" w:rsidRPr="003B7B79">
        <w:rPr>
          <w:rFonts w:ascii="Calibri" w:eastAsia="Calibri" w:hAnsi="Calibri" w:cs="Calibri"/>
          <w:sz w:val="24"/>
          <w:szCs w:val="24"/>
        </w:rPr>
        <w:t>153</w:t>
      </w:r>
      <w:r w:rsidRPr="003B7B79">
        <w:rPr>
          <w:rFonts w:ascii="Calibri" w:eastAsia="Calibri" w:hAnsi="Calibri" w:cs="Calibri"/>
          <w:sz w:val="24"/>
          <w:szCs w:val="24"/>
        </w:rPr>
        <w:t xml:space="preserve">. En caso de robo o pérdida de una o ambas placas o de la tarjeta de circulación el interesado deberá presentar la denuncia correspondiente ante el Ministerio Público; notificarlo inmediatamente a la Secretaría adjuntando copia certificada de la denuncia ante la Autoridad Ministerial correspondiente y tramitar su reposición, previo el pago de derechos. </w:t>
      </w:r>
    </w:p>
    <w:p w14:paraId="464DE7D4" w14:textId="77777777" w:rsidR="006908A4" w:rsidRPr="003B7B79" w:rsidRDefault="006908A4" w:rsidP="00111178">
      <w:pPr>
        <w:spacing w:after="0" w:line="276" w:lineRule="auto"/>
        <w:jc w:val="both"/>
        <w:rPr>
          <w:rFonts w:ascii="Calibri" w:eastAsia="Calibri" w:hAnsi="Calibri" w:cs="Calibri"/>
          <w:sz w:val="24"/>
          <w:szCs w:val="24"/>
        </w:rPr>
      </w:pPr>
    </w:p>
    <w:p w14:paraId="35C39BFD" w14:textId="77777777" w:rsidR="006908A4" w:rsidRPr="003B7B79" w:rsidRDefault="006908A4"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En caso de que el interesado no realice el trámite señalado en el párrafo anterior el vehículo será retirado de circulación, hasta obtener las placas o tarjeta de circulación respectivas. </w:t>
      </w:r>
    </w:p>
    <w:p w14:paraId="2C4408EF" w14:textId="77777777" w:rsidR="006908A4" w:rsidRPr="003B7B79" w:rsidRDefault="006908A4" w:rsidP="00111178">
      <w:pPr>
        <w:spacing w:after="0" w:line="276" w:lineRule="auto"/>
        <w:jc w:val="both"/>
        <w:rPr>
          <w:rFonts w:ascii="Calibri" w:eastAsia="Calibri" w:hAnsi="Calibri" w:cs="Calibri"/>
          <w:sz w:val="24"/>
          <w:szCs w:val="24"/>
        </w:rPr>
      </w:pPr>
    </w:p>
    <w:p w14:paraId="4917925D" w14:textId="14BF3E33" w:rsidR="006908A4" w:rsidRPr="003B7B79" w:rsidRDefault="00DC7575" w:rsidP="00111178">
      <w:pPr>
        <w:widowControl w:val="0"/>
        <w:autoSpaceDE w:val="0"/>
        <w:autoSpaceDN w:val="0"/>
        <w:spacing w:before="95" w:after="0" w:line="276" w:lineRule="auto"/>
        <w:jc w:val="both"/>
        <w:rPr>
          <w:rFonts w:ascii="Calibri" w:eastAsia="Arial" w:hAnsi="Calibri" w:cs="Calibri"/>
          <w:sz w:val="24"/>
          <w:szCs w:val="24"/>
        </w:rPr>
      </w:pPr>
      <w:r w:rsidRPr="003B7B79">
        <w:rPr>
          <w:rFonts w:ascii="Calibri" w:eastAsia="Calibri" w:hAnsi="Calibri" w:cs="Calibri"/>
          <w:sz w:val="24"/>
          <w:szCs w:val="24"/>
        </w:rPr>
        <w:t>ARTÍCULO 154</w:t>
      </w:r>
      <w:r w:rsidR="006908A4" w:rsidRPr="003B7B79">
        <w:rPr>
          <w:rFonts w:ascii="Calibri" w:eastAsia="Arial" w:hAnsi="Calibri" w:cs="Calibri"/>
          <w:sz w:val="24"/>
          <w:szCs w:val="24"/>
        </w:rPr>
        <w:t xml:space="preserve">. </w:t>
      </w:r>
      <w:r w:rsidR="00A40FFC" w:rsidRPr="003B7B79">
        <w:rPr>
          <w:rFonts w:ascii="Calibri" w:eastAsia="Arial" w:hAnsi="Calibri" w:cs="Calibri"/>
          <w:sz w:val="24"/>
          <w:szCs w:val="24"/>
        </w:rPr>
        <w:t>Se podrá</w:t>
      </w:r>
      <w:r w:rsidR="00DE7307" w:rsidRPr="003B7B79">
        <w:rPr>
          <w:rFonts w:ascii="Calibri" w:eastAsia="Arial" w:hAnsi="Calibri" w:cs="Calibri"/>
          <w:sz w:val="24"/>
          <w:szCs w:val="24"/>
        </w:rPr>
        <w:t xml:space="preserve"> realizar las modificaciones al</w:t>
      </w:r>
      <w:r w:rsidR="006908A4" w:rsidRPr="003B7B79">
        <w:rPr>
          <w:rFonts w:ascii="Calibri" w:eastAsia="Arial" w:hAnsi="Calibri" w:cs="Calibri"/>
          <w:sz w:val="24"/>
          <w:szCs w:val="24"/>
        </w:rPr>
        <w:t xml:space="preserve"> Registro Estatal, </w:t>
      </w:r>
      <w:r w:rsidR="00A40FFC" w:rsidRPr="003B7B79">
        <w:rPr>
          <w:rFonts w:ascii="Calibri" w:eastAsia="Arial" w:hAnsi="Calibri" w:cs="Calibri"/>
          <w:sz w:val="24"/>
          <w:szCs w:val="24"/>
        </w:rPr>
        <w:t xml:space="preserve">cuando la Secretaría lo estime necesario o exista mandamiento de la autoridad administrativa o judicial; las modificaciones </w:t>
      </w:r>
      <w:r w:rsidR="006908A4" w:rsidRPr="003B7B79">
        <w:rPr>
          <w:rFonts w:ascii="Calibri" w:eastAsia="Arial" w:hAnsi="Calibri" w:cs="Calibri"/>
          <w:sz w:val="24"/>
          <w:szCs w:val="24"/>
        </w:rPr>
        <w:t>quedarán debidamente asentad</w:t>
      </w:r>
      <w:r w:rsidR="00A40FFC" w:rsidRPr="003B7B79">
        <w:rPr>
          <w:rFonts w:ascii="Calibri" w:eastAsia="Arial" w:hAnsi="Calibri" w:cs="Calibri"/>
          <w:sz w:val="24"/>
          <w:szCs w:val="24"/>
        </w:rPr>
        <w:t>a</w:t>
      </w:r>
      <w:r w:rsidR="006908A4" w:rsidRPr="003B7B79">
        <w:rPr>
          <w:rFonts w:ascii="Calibri" w:eastAsia="Arial" w:hAnsi="Calibri" w:cs="Calibri"/>
          <w:sz w:val="24"/>
          <w:szCs w:val="24"/>
        </w:rPr>
        <w:t>s en los archivos electrónicos del Registro.</w:t>
      </w:r>
    </w:p>
    <w:p w14:paraId="2856D5F3" w14:textId="77777777" w:rsidR="006908A4" w:rsidRPr="003B7B79" w:rsidRDefault="006908A4" w:rsidP="00111178">
      <w:pPr>
        <w:spacing w:after="0" w:line="276" w:lineRule="auto"/>
        <w:rPr>
          <w:rFonts w:ascii="Calibri" w:eastAsia="Calibri" w:hAnsi="Calibri" w:cs="Calibri"/>
          <w:sz w:val="24"/>
          <w:szCs w:val="24"/>
        </w:rPr>
      </w:pPr>
    </w:p>
    <w:p w14:paraId="7B24A81B" w14:textId="77777777" w:rsidR="00381C6A" w:rsidRPr="003B7B79" w:rsidRDefault="003277DC"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CAPÍTULO</w:t>
      </w:r>
      <w:r w:rsidR="00381C6A" w:rsidRPr="003B7B79">
        <w:rPr>
          <w:rFonts w:ascii="Calibri" w:eastAsia="Calibri" w:hAnsi="Calibri" w:cs="Calibri"/>
          <w:b/>
          <w:sz w:val="24"/>
          <w:szCs w:val="24"/>
        </w:rPr>
        <w:t xml:space="preserve"> SEGUNDO</w:t>
      </w:r>
    </w:p>
    <w:p w14:paraId="169BFF25" w14:textId="77777777" w:rsidR="002F442E" w:rsidRPr="003B7B79" w:rsidRDefault="00381C6A" w:rsidP="00111178">
      <w:pPr>
        <w:spacing w:line="276" w:lineRule="auto"/>
        <w:jc w:val="center"/>
        <w:rPr>
          <w:rFonts w:ascii="Calibri" w:eastAsia="Calibri" w:hAnsi="Calibri" w:cs="Calibri"/>
          <w:b/>
          <w:sz w:val="24"/>
          <w:szCs w:val="24"/>
        </w:rPr>
      </w:pPr>
      <w:r w:rsidRPr="003B7B79">
        <w:rPr>
          <w:rFonts w:ascii="Calibri" w:eastAsia="Calibri" w:hAnsi="Calibri" w:cs="Calibri"/>
          <w:b/>
          <w:sz w:val="24"/>
          <w:szCs w:val="24"/>
        </w:rPr>
        <w:t xml:space="preserve">APLICACIÓN DE TECNOLOGÍAS EN </w:t>
      </w:r>
    </w:p>
    <w:p w14:paraId="48521403" w14:textId="7997EF8D" w:rsidR="00381C6A" w:rsidRPr="003B7B79" w:rsidRDefault="00381C6A" w:rsidP="00111178">
      <w:pPr>
        <w:spacing w:line="276" w:lineRule="auto"/>
        <w:jc w:val="center"/>
        <w:rPr>
          <w:rFonts w:ascii="Calibri" w:eastAsia="Calibri" w:hAnsi="Calibri" w:cs="Calibri"/>
          <w:b/>
          <w:sz w:val="24"/>
          <w:szCs w:val="24"/>
        </w:rPr>
      </w:pPr>
      <w:r w:rsidRPr="003B7B79">
        <w:rPr>
          <w:rFonts w:ascii="Calibri" w:eastAsia="Calibri" w:hAnsi="Calibri" w:cs="Calibri"/>
          <w:b/>
          <w:sz w:val="24"/>
          <w:szCs w:val="24"/>
        </w:rPr>
        <w:t xml:space="preserve">MATERIA DE MOVILIDAD </w:t>
      </w:r>
    </w:p>
    <w:p w14:paraId="0FD688D7" w14:textId="07C1F84F" w:rsidR="00CD2E5E" w:rsidRPr="003B7B79" w:rsidRDefault="00381C6A"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DC7575" w:rsidRPr="003B7B79">
        <w:rPr>
          <w:rFonts w:ascii="Calibri" w:eastAsia="Calibri" w:hAnsi="Calibri" w:cs="Calibri"/>
          <w:sz w:val="24"/>
          <w:szCs w:val="24"/>
        </w:rPr>
        <w:t>15</w:t>
      </w:r>
      <w:r w:rsidRPr="003B7B79">
        <w:rPr>
          <w:rFonts w:ascii="Calibri" w:eastAsia="Calibri" w:hAnsi="Calibri" w:cs="Calibri"/>
          <w:sz w:val="24"/>
          <w:szCs w:val="24"/>
        </w:rPr>
        <w:t xml:space="preserve">5. La Secretaría </w:t>
      </w:r>
      <w:r w:rsidR="0083366F" w:rsidRPr="003B7B79">
        <w:rPr>
          <w:rFonts w:ascii="Calibri" w:eastAsia="Calibri" w:hAnsi="Calibri" w:cs="Calibri"/>
          <w:sz w:val="24"/>
          <w:szCs w:val="24"/>
        </w:rPr>
        <w:t>hará uso de</w:t>
      </w:r>
      <w:r w:rsidR="00BD05A4" w:rsidRPr="003B7B79">
        <w:rPr>
          <w:rFonts w:ascii="Calibri" w:eastAsia="Calibri" w:hAnsi="Calibri" w:cs="Calibri"/>
          <w:sz w:val="24"/>
          <w:szCs w:val="24"/>
        </w:rPr>
        <w:t xml:space="preserve"> </w:t>
      </w:r>
      <w:r w:rsidRPr="003B7B79">
        <w:rPr>
          <w:rFonts w:ascii="Calibri" w:eastAsia="Calibri" w:hAnsi="Calibri" w:cs="Calibri"/>
          <w:sz w:val="24"/>
          <w:szCs w:val="24"/>
        </w:rPr>
        <w:t>sistema</w:t>
      </w:r>
      <w:r w:rsidR="00BD05A4" w:rsidRPr="003B7B79">
        <w:rPr>
          <w:rFonts w:ascii="Calibri" w:eastAsia="Calibri" w:hAnsi="Calibri" w:cs="Calibri"/>
          <w:sz w:val="24"/>
          <w:szCs w:val="24"/>
        </w:rPr>
        <w:t>s</w:t>
      </w:r>
      <w:r w:rsidRPr="003B7B79">
        <w:rPr>
          <w:rFonts w:ascii="Calibri" w:eastAsia="Calibri" w:hAnsi="Calibri" w:cs="Calibri"/>
          <w:sz w:val="24"/>
          <w:szCs w:val="24"/>
        </w:rPr>
        <w:t xml:space="preserve"> Inform</w:t>
      </w:r>
      <w:r w:rsidR="001D2534" w:rsidRPr="003B7B79">
        <w:rPr>
          <w:rFonts w:ascii="Calibri" w:eastAsia="Calibri" w:hAnsi="Calibri" w:cs="Calibri"/>
          <w:sz w:val="24"/>
          <w:szCs w:val="24"/>
        </w:rPr>
        <w:t>ático</w:t>
      </w:r>
      <w:r w:rsidR="00BD05A4" w:rsidRPr="003B7B79">
        <w:rPr>
          <w:rFonts w:ascii="Calibri" w:eastAsia="Calibri" w:hAnsi="Calibri" w:cs="Calibri"/>
          <w:sz w:val="24"/>
          <w:szCs w:val="24"/>
        </w:rPr>
        <w:t>s</w:t>
      </w:r>
      <w:r w:rsidR="001D2534" w:rsidRPr="003B7B79">
        <w:rPr>
          <w:rFonts w:ascii="Calibri" w:eastAsia="Calibri" w:hAnsi="Calibri" w:cs="Calibri"/>
          <w:sz w:val="24"/>
          <w:szCs w:val="24"/>
        </w:rPr>
        <w:t xml:space="preserve"> </w:t>
      </w:r>
      <w:r w:rsidR="003559A3" w:rsidRPr="003B7B79">
        <w:rPr>
          <w:rFonts w:ascii="Calibri" w:eastAsia="Calibri" w:hAnsi="Calibri" w:cs="Calibri"/>
          <w:sz w:val="24"/>
          <w:szCs w:val="24"/>
        </w:rPr>
        <w:t xml:space="preserve">con el objeto de optimizar, eficientar, reducir y facilitar los trámites </w:t>
      </w:r>
      <w:r w:rsidR="00DB6D12" w:rsidRPr="003B7B79">
        <w:rPr>
          <w:rFonts w:ascii="Calibri" w:eastAsia="Calibri" w:hAnsi="Calibri" w:cs="Calibri"/>
          <w:sz w:val="24"/>
          <w:szCs w:val="24"/>
        </w:rPr>
        <w:t xml:space="preserve">y servicios </w:t>
      </w:r>
      <w:r w:rsidR="003559A3" w:rsidRPr="003B7B79">
        <w:rPr>
          <w:rFonts w:ascii="Calibri" w:eastAsia="Calibri" w:hAnsi="Calibri" w:cs="Calibri"/>
          <w:sz w:val="24"/>
          <w:szCs w:val="24"/>
        </w:rPr>
        <w:t xml:space="preserve">que </w:t>
      </w:r>
      <w:r w:rsidR="00D82208" w:rsidRPr="003B7B79">
        <w:rPr>
          <w:rFonts w:ascii="Calibri" w:eastAsia="Calibri" w:hAnsi="Calibri" w:cs="Calibri"/>
          <w:sz w:val="24"/>
          <w:szCs w:val="24"/>
        </w:rPr>
        <w:t xml:space="preserve">lleva </w:t>
      </w:r>
      <w:r w:rsidR="00DB6D12" w:rsidRPr="003B7B79">
        <w:rPr>
          <w:rFonts w:ascii="Calibri" w:eastAsia="Calibri" w:hAnsi="Calibri" w:cs="Calibri"/>
          <w:sz w:val="24"/>
          <w:szCs w:val="24"/>
        </w:rPr>
        <w:t>a cabo</w:t>
      </w:r>
      <w:r w:rsidR="003559A3" w:rsidRPr="003B7B79">
        <w:rPr>
          <w:rFonts w:ascii="Calibri" w:eastAsia="Calibri" w:hAnsi="Calibri" w:cs="Calibri"/>
          <w:sz w:val="24"/>
          <w:szCs w:val="24"/>
        </w:rPr>
        <w:t xml:space="preserve">; así como para </w:t>
      </w:r>
      <w:r w:rsidR="00CD2E5E" w:rsidRPr="003B7B79">
        <w:rPr>
          <w:rFonts w:ascii="Calibri" w:eastAsia="Calibri" w:hAnsi="Calibri" w:cs="Calibri"/>
          <w:sz w:val="24"/>
          <w:szCs w:val="24"/>
        </w:rPr>
        <w:t xml:space="preserve">crear, almacenar y procesar información que permitan vincularse con los diversos sistemas que utiliza el gobierno estatal en materia de </w:t>
      </w:r>
      <w:r w:rsidR="0083366F" w:rsidRPr="003B7B79">
        <w:rPr>
          <w:rFonts w:ascii="Calibri" w:eastAsia="Calibri" w:hAnsi="Calibri" w:cs="Calibri"/>
          <w:sz w:val="24"/>
          <w:szCs w:val="24"/>
        </w:rPr>
        <w:t xml:space="preserve">recaudación, </w:t>
      </w:r>
      <w:r w:rsidR="00CD2E5E" w:rsidRPr="003B7B79">
        <w:rPr>
          <w:rFonts w:ascii="Calibri" w:eastAsia="Calibri" w:hAnsi="Calibri" w:cs="Calibri"/>
          <w:sz w:val="24"/>
          <w:szCs w:val="24"/>
        </w:rPr>
        <w:t>seguridad, tránsito y movilidad.</w:t>
      </w:r>
    </w:p>
    <w:p w14:paraId="344C5A1A" w14:textId="77777777" w:rsidR="00CD2E5E" w:rsidRPr="003B7B79" w:rsidRDefault="00CD2E5E" w:rsidP="00111178">
      <w:pPr>
        <w:spacing w:after="0" w:line="276" w:lineRule="auto"/>
        <w:contextualSpacing/>
        <w:jc w:val="both"/>
        <w:rPr>
          <w:rFonts w:ascii="Calibri" w:eastAsia="Calibri" w:hAnsi="Calibri" w:cs="Calibri"/>
          <w:sz w:val="24"/>
          <w:szCs w:val="24"/>
        </w:rPr>
      </w:pPr>
    </w:p>
    <w:p w14:paraId="7029618C" w14:textId="77777777" w:rsidR="00381C6A" w:rsidRPr="003B7B79" w:rsidRDefault="00CD2E5E"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Los sistemas informáticos podrán</w:t>
      </w:r>
      <w:r w:rsidR="0083366F" w:rsidRPr="003B7B79">
        <w:rPr>
          <w:rFonts w:ascii="Calibri" w:eastAsia="Calibri" w:hAnsi="Calibri" w:cs="Calibri"/>
          <w:sz w:val="24"/>
          <w:szCs w:val="24"/>
        </w:rPr>
        <w:t xml:space="preserve"> ser creados por la </w:t>
      </w:r>
      <w:r w:rsidR="00381C6A" w:rsidRPr="003B7B79">
        <w:rPr>
          <w:rFonts w:ascii="Calibri" w:eastAsia="Calibri" w:hAnsi="Calibri" w:cs="Calibri"/>
          <w:sz w:val="24"/>
          <w:szCs w:val="24"/>
        </w:rPr>
        <w:t>propi</w:t>
      </w:r>
      <w:r w:rsidR="0083366F" w:rsidRPr="003B7B79">
        <w:rPr>
          <w:rFonts w:ascii="Calibri" w:eastAsia="Calibri" w:hAnsi="Calibri" w:cs="Calibri"/>
          <w:sz w:val="24"/>
          <w:szCs w:val="24"/>
        </w:rPr>
        <w:t xml:space="preserve">a Secretaría </w:t>
      </w:r>
      <w:r w:rsidR="00381C6A" w:rsidRPr="003B7B79">
        <w:rPr>
          <w:rFonts w:ascii="Calibri" w:eastAsia="Calibri" w:hAnsi="Calibri" w:cs="Calibri"/>
          <w:sz w:val="24"/>
          <w:szCs w:val="24"/>
        </w:rPr>
        <w:t xml:space="preserve">o </w:t>
      </w:r>
      <w:r w:rsidR="0083366F" w:rsidRPr="003B7B79">
        <w:rPr>
          <w:rFonts w:ascii="Calibri" w:eastAsia="Calibri" w:hAnsi="Calibri" w:cs="Calibri"/>
          <w:sz w:val="24"/>
          <w:szCs w:val="24"/>
        </w:rPr>
        <w:t xml:space="preserve">adquiridos a </w:t>
      </w:r>
      <w:r w:rsidR="00381C6A" w:rsidRPr="003B7B79">
        <w:rPr>
          <w:rFonts w:ascii="Calibri" w:eastAsia="Calibri" w:hAnsi="Calibri" w:cs="Calibri"/>
          <w:sz w:val="24"/>
          <w:szCs w:val="24"/>
        </w:rPr>
        <w:t>terceros.</w:t>
      </w:r>
    </w:p>
    <w:p w14:paraId="7E902A59" w14:textId="77777777" w:rsidR="00381C6A" w:rsidRPr="003B7B79" w:rsidRDefault="00381C6A" w:rsidP="00111178">
      <w:pPr>
        <w:spacing w:after="0" w:line="276" w:lineRule="auto"/>
        <w:contextualSpacing/>
        <w:jc w:val="both"/>
        <w:rPr>
          <w:rFonts w:ascii="Calibri" w:eastAsia="Calibri" w:hAnsi="Calibri" w:cs="Calibri"/>
          <w:sz w:val="24"/>
          <w:szCs w:val="24"/>
        </w:rPr>
      </w:pPr>
    </w:p>
    <w:p w14:paraId="7BB58726" w14:textId="77777777" w:rsidR="00381C6A" w:rsidRPr="003B7B79" w:rsidRDefault="00381C6A"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DC7575" w:rsidRPr="003B7B79">
        <w:rPr>
          <w:rFonts w:ascii="Calibri" w:eastAsia="Calibri" w:hAnsi="Calibri" w:cs="Calibri"/>
          <w:sz w:val="24"/>
          <w:szCs w:val="24"/>
        </w:rPr>
        <w:t>15</w:t>
      </w:r>
      <w:r w:rsidRPr="003B7B79">
        <w:rPr>
          <w:rFonts w:ascii="Calibri" w:eastAsia="Calibri" w:hAnsi="Calibri" w:cs="Calibri"/>
          <w:sz w:val="24"/>
          <w:szCs w:val="24"/>
        </w:rPr>
        <w:t xml:space="preserve">6. Los </w:t>
      </w:r>
      <w:r w:rsidR="0083366F" w:rsidRPr="003B7B79">
        <w:rPr>
          <w:rFonts w:ascii="Calibri" w:eastAsia="Calibri" w:hAnsi="Calibri" w:cs="Calibri"/>
          <w:sz w:val="24"/>
          <w:szCs w:val="24"/>
        </w:rPr>
        <w:t>s</w:t>
      </w:r>
      <w:r w:rsidRPr="003B7B79">
        <w:rPr>
          <w:rFonts w:ascii="Calibri" w:eastAsia="Calibri" w:hAnsi="Calibri" w:cs="Calibri"/>
          <w:sz w:val="24"/>
          <w:szCs w:val="24"/>
        </w:rPr>
        <w:t>istema</w:t>
      </w:r>
      <w:r w:rsidR="0083366F" w:rsidRPr="003B7B79">
        <w:rPr>
          <w:rFonts w:ascii="Calibri" w:eastAsia="Calibri" w:hAnsi="Calibri" w:cs="Calibri"/>
          <w:sz w:val="24"/>
          <w:szCs w:val="24"/>
        </w:rPr>
        <w:t>s</w:t>
      </w:r>
      <w:r w:rsidRPr="003B7B79">
        <w:rPr>
          <w:rFonts w:ascii="Calibri" w:eastAsia="Calibri" w:hAnsi="Calibri" w:cs="Calibri"/>
          <w:sz w:val="24"/>
          <w:szCs w:val="24"/>
        </w:rPr>
        <w:t xml:space="preserve"> Informático</w:t>
      </w:r>
      <w:r w:rsidR="0083366F" w:rsidRPr="003B7B79">
        <w:rPr>
          <w:rFonts w:ascii="Calibri" w:eastAsia="Calibri" w:hAnsi="Calibri" w:cs="Calibri"/>
          <w:sz w:val="24"/>
          <w:szCs w:val="24"/>
        </w:rPr>
        <w:t>s</w:t>
      </w:r>
      <w:r w:rsidRPr="003B7B79">
        <w:rPr>
          <w:rFonts w:ascii="Calibri" w:eastAsia="Calibri" w:hAnsi="Calibri" w:cs="Calibri"/>
          <w:sz w:val="24"/>
          <w:szCs w:val="24"/>
        </w:rPr>
        <w:t xml:space="preserve"> </w:t>
      </w:r>
      <w:r w:rsidR="0083366F" w:rsidRPr="003B7B79">
        <w:rPr>
          <w:rFonts w:ascii="Calibri" w:eastAsia="Calibri" w:hAnsi="Calibri" w:cs="Calibri"/>
          <w:sz w:val="24"/>
          <w:szCs w:val="24"/>
        </w:rPr>
        <w:t>que utilice la Secretaria podrán ser</w:t>
      </w:r>
      <w:r w:rsidRPr="003B7B79">
        <w:rPr>
          <w:rFonts w:ascii="Calibri" w:eastAsia="Calibri" w:hAnsi="Calibri" w:cs="Calibri"/>
          <w:sz w:val="24"/>
          <w:szCs w:val="24"/>
        </w:rPr>
        <w:t>:</w:t>
      </w:r>
    </w:p>
    <w:p w14:paraId="7E0EAF84" w14:textId="77777777" w:rsidR="00381C6A" w:rsidRPr="003B7B79" w:rsidRDefault="00381C6A" w:rsidP="00111178">
      <w:pPr>
        <w:spacing w:after="0" w:line="276" w:lineRule="auto"/>
        <w:contextualSpacing/>
        <w:jc w:val="both"/>
        <w:rPr>
          <w:rFonts w:ascii="Calibri" w:eastAsia="Calibri" w:hAnsi="Calibri" w:cs="Calibri"/>
          <w:sz w:val="24"/>
          <w:szCs w:val="24"/>
        </w:rPr>
      </w:pPr>
    </w:p>
    <w:p w14:paraId="14705EC1" w14:textId="77777777" w:rsidR="00381C6A" w:rsidRPr="003B7B79" w:rsidRDefault="00381C6A" w:rsidP="00111178">
      <w:pPr>
        <w:numPr>
          <w:ilvl w:val="0"/>
          <w:numId w:val="130"/>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Plataformas tecnológicas que sirvan para regular, c</w:t>
      </w:r>
      <w:r w:rsidR="0083366F" w:rsidRPr="003B7B79">
        <w:rPr>
          <w:rFonts w:ascii="Calibri" w:eastAsia="Calibri" w:hAnsi="Calibri" w:cs="Calibri"/>
          <w:sz w:val="24"/>
          <w:szCs w:val="24"/>
        </w:rPr>
        <w:t>ontrolar y dirigir la movilidad</w:t>
      </w:r>
      <w:r w:rsidR="006B1CDD" w:rsidRPr="003B7B79">
        <w:rPr>
          <w:rFonts w:ascii="Calibri" w:eastAsia="Calibri" w:hAnsi="Calibri" w:cs="Calibri"/>
          <w:sz w:val="24"/>
          <w:szCs w:val="24"/>
        </w:rPr>
        <w:t xml:space="preserve"> y el transporte</w:t>
      </w:r>
      <w:r w:rsidR="0083366F" w:rsidRPr="003B7B79">
        <w:rPr>
          <w:rFonts w:ascii="Calibri" w:eastAsia="Calibri" w:hAnsi="Calibri" w:cs="Calibri"/>
          <w:sz w:val="24"/>
          <w:szCs w:val="24"/>
        </w:rPr>
        <w:t>;</w:t>
      </w:r>
    </w:p>
    <w:p w14:paraId="35EFD912" w14:textId="77777777" w:rsidR="00B24F38" w:rsidRPr="003B7B79" w:rsidRDefault="00B24F38" w:rsidP="00111178">
      <w:pPr>
        <w:spacing w:after="0" w:line="276" w:lineRule="auto"/>
        <w:ind w:left="709"/>
        <w:contextualSpacing/>
        <w:jc w:val="both"/>
        <w:rPr>
          <w:rFonts w:ascii="Calibri" w:eastAsia="Calibri" w:hAnsi="Calibri" w:cs="Calibri"/>
          <w:sz w:val="24"/>
          <w:szCs w:val="24"/>
        </w:rPr>
      </w:pPr>
    </w:p>
    <w:p w14:paraId="4D6761E7" w14:textId="77777777" w:rsidR="00B24F38" w:rsidRPr="003B7B79" w:rsidRDefault="00381C6A" w:rsidP="00111178">
      <w:pPr>
        <w:numPr>
          <w:ilvl w:val="0"/>
          <w:numId w:val="130"/>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Sistemas tecnológicos para la administración de la información generada</w:t>
      </w:r>
      <w:r w:rsidR="0083366F" w:rsidRPr="003B7B79">
        <w:rPr>
          <w:rFonts w:ascii="Calibri" w:eastAsia="Calibri" w:hAnsi="Calibri" w:cs="Calibri"/>
          <w:sz w:val="24"/>
          <w:szCs w:val="24"/>
        </w:rPr>
        <w:t>, orientada a la simplificación administrativa</w:t>
      </w:r>
      <w:r w:rsidRPr="003B7B79">
        <w:rPr>
          <w:rFonts w:ascii="Calibri" w:eastAsia="Calibri" w:hAnsi="Calibri" w:cs="Calibri"/>
          <w:sz w:val="24"/>
          <w:szCs w:val="24"/>
        </w:rPr>
        <w:t>;</w:t>
      </w:r>
    </w:p>
    <w:p w14:paraId="1223B702" w14:textId="77777777" w:rsidR="00381C6A" w:rsidRPr="003B7B79" w:rsidRDefault="00381C6A" w:rsidP="00111178">
      <w:pPr>
        <w:spacing w:after="0" w:line="276" w:lineRule="auto"/>
        <w:ind w:left="709"/>
        <w:contextualSpacing/>
        <w:jc w:val="both"/>
        <w:rPr>
          <w:rFonts w:ascii="Calibri" w:eastAsia="Calibri" w:hAnsi="Calibri" w:cs="Calibri"/>
          <w:sz w:val="24"/>
          <w:szCs w:val="24"/>
        </w:rPr>
      </w:pPr>
      <w:r w:rsidRPr="003B7B79">
        <w:rPr>
          <w:rFonts w:ascii="Calibri" w:eastAsia="Calibri" w:hAnsi="Calibri" w:cs="Calibri"/>
          <w:sz w:val="24"/>
          <w:szCs w:val="24"/>
        </w:rPr>
        <w:t xml:space="preserve"> </w:t>
      </w:r>
    </w:p>
    <w:p w14:paraId="7F308444" w14:textId="77777777" w:rsidR="00381C6A" w:rsidRPr="003B7B79" w:rsidRDefault="00381C6A" w:rsidP="00111178">
      <w:pPr>
        <w:numPr>
          <w:ilvl w:val="0"/>
          <w:numId w:val="130"/>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Equipos tecnológicos</w:t>
      </w:r>
      <w:r w:rsidR="0083366F" w:rsidRPr="003B7B79">
        <w:rPr>
          <w:rFonts w:ascii="Calibri" w:eastAsia="Calibri" w:hAnsi="Calibri" w:cs="Calibri"/>
          <w:sz w:val="24"/>
          <w:szCs w:val="24"/>
        </w:rPr>
        <w:t>, e</w:t>
      </w:r>
      <w:r w:rsidRPr="003B7B79">
        <w:rPr>
          <w:rFonts w:ascii="Calibri" w:eastAsia="Calibri" w:hAnsi="Calibri" w:cs="Calibri"/>
          <w:sz w:val="24"/>
          <w:szCs w:val="24"/>
        </w:rPr>
        <w:t>;</w:t>
      </w:r>
    </w:p>
    <w:p w14:paraId="034F1BEB" w14:textId="77777777" w:rsidR="00B24F38" w:rsidRPr="003B7B79" w:rsidRDefault="00B24F38" w:rsidP="00111178">
      <w:pPr>
        <w:spacing w:after="0" w:line="276" w:lineRule="auto"/>
        <w:ind w:left="709"/>
        <w:contextualSpacing/>
        <w:jc w:val="both"/>
        <w:rPr>
          <w:rFonts w:ascii="Calibri" w:eastAsia="Calibri" w:hAnsi="Calibri" w:cs="Calibri"/>
          <w:sz w:val="24"/>
          <w:szCs w:val="24"/>
        </w:rPr>
      </w:pPr>
    </w:p>
    <w:p w14:paraId="0CEEB98D" w14:textId="77777777" w:rsidR="00381C6A" w:rsidRPr="003B7B79" w:rsidRDefault="00381C6A" w:rsidP="00111178">
      <w:pPr>
        <w:numPr>
          <w:ilvl w:val="0"/>
          <w:numId w:val="130"/>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Instrumentos para el desarrollo de la movilidad</w:t>
      </w:r>
      <w:r w:rsidR="00B24F38" w:rsidRPr="003B7B79">
        <w:rPr>
          <w:rFonts w:ascii="Calibri" w:eastAsia="Calibri" w:hAnsi="Calibri" w:cs="Calibri"/>
          <w:sz w:val="24"/>
          <w:szCs w:val="24"/>
        </w:rPr>
        <w:t>, que se</w:t>
      </w:r>
      <w:r w:rsidRPr="003B7B79">
        <w:rPr>
          <w:rFonts w:ascii="Calibri" w:eastAsia="Calibri" w:hAnsi="Calibri" w:cs="Calibri"/>
          <w:sz w:val="24"/>
          <w:szCs w:val="24"/>
        </w:rPr>
        <w:t xml:space="preserve"> refiere al análisis, diseño, programación e implementación de herramienta diseñadas para asegurar la movilidad en el Estado, conforme a los principios establecidos en esta Ley</w:t>
      </w:r>
      <w:r w:rsidR="0083366F" w:rsidRPr="003B7B79">
        <w:rPr>
          <w:rFonts w:ascii="Calibri" w:eastAsia="Calibri" w:hAnsi="Calibri" w:cs="Calibri"/>
          <w:sz w:val="24"/>
          <w:szCs w:val="24"/>
        </w:rPr>
        <w:t>;</w:t>
      </w:r>
    </w:p>
    <w:p w14:paraId="3D510C06" w14:textId="77777777" w:rsidR="0083366F" w:rsidRPr="003B7B79" w:rsidRDefault="0083366F" w:rsidP="00111178">
      <w:pPr>
        <w:spacing w:after="0" w:line="276" w:lineRule="auto"/>
        <w:ind w:left="360"/>
        <w:contextualSpacing/>
        <w:jc w:val="both"/>
        <w:rPr>
          <w:rFonts w:ascii="Calibri" w:eastAsia="Calibri" w:hAnsi="Calibri" w:cs="Calibri"/>
          <w:sz w:val="24"/>
          <w:szCs w:val="24"/>
        </w:rPr>
      </w:pPr>
    </w:p>
    <w:p w14:paraId="69471CAE" w14:textId="77777777" w:rsidR="00381C6A" w:rsidRPr="003B7B79" w:rsidRDefault="00381C6A" w:rsidP="00111178">
      <w:pPr>
        <w:spacing w:after="0" w:line="276" w:lineRule="auto"/>
        <w:contextualSpacing/>
        <w:jc w:val="both"/>
        <w:rPr>
          <w:rFonts w:ascii="Calibri" w:eastAsia="Calibri" w:hAnsi="Calibri" w:cs="Calibri"/>
          <w:sz w:val="24"/>
          <w:szCs w:val="24"/>
        </w:rPr>
      </w:pPr>
    </w:p>
    <w:p w14:paraId="6824404F" w14:textId="77777777" w:rsidR="00A065EB" w:rsidRPr="003B7B79" w:rsidRDefault="00381C6A"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DC7575" w:rsidRPr="003B7B79">
        <w:rPr>
          <w:rFonts w:ascii="Calibri" w:eastAsia="Calibri" w:hAnsi="Calibri" w:cs="Calibri"/>
          <w:sz w:val="24"/>
          <w:szCs w:val="24"/>
        </w:rPr>
        <w:t>15</w:t>
      </w:r>
      <w:r w:rsidRPr="003B7B79">
        <w:rPr>
          <w:rFonts w:ascii="Calibri" w:eastAsia="Calibri" w:hAnsi="Calibri" w:cs="Calibri"/>
          <w:sz w:val="24"/>
          <w:szCs w:val="24"/>
        </w:rPr>
        <w:t xml:space="preserve">7. La Secretaría </w:t>
      </w:r>
      <w:r w:rsidR="00285D10" w:rsidRPr="003B7B79">
        <w:rPr>
          <w:rFonts w:ascii="Calibri" w:eastAsia="Calibri" w:hAnsi="Calibri" w:cs="Calibri"/>
          <w:sz w:val="24"/>
          <w:szCs w:val="24"/>
        </w:rPr>
        <w:t>fomentará</w:t>
      </w:r>
      <w:r w:rsidRPr="003B7B79">
        <w:rPr>
          <w:rFonts w:ascii="Calibri" w:eastAsia="Calibri" w:hAnsi="Calibri" w:cs="Calibri"/>
          <w:sz w:val="24"/>
          <w:szCs w:val="24"/>
        </w:rPr>
        <w:t xml:space="preserve"> </w:t>
      </w:r>
      <w:r w:rsidR="00A065EB" w:rsidRPr="003B7B79">
        <w:rPr>
          <w:rFonts w:ascii="Calibri" w:eastAsia="Calibri" w:hAnsi="Calibri" w:cs="Calibri"/>
          <w:sz w:val="24"/>
          <w:szCs w:val="24"/>
        </w:rPr>
        <w:t xml:space="preserve">el uso </w:t>
      </w:r>
      <w:r w:rsidRPr="003B7B79">
        <w:rPr>
          <w:rFonts w:ascii="Calibri" w:eastAsia="Calibri" w:hAnsi="Calibri" w:cs="Calibri"/>
          <w:sz w:val="24"/>
          <w:szCs w:val="24"/>
        </w:rPr>
        <w:t>de la</w:t>
      </w:r>
      <w:r w:rsidR="00A065EB" w:rsidRPr="003B7B79">
        <w:rPr>
          <w:rFonts w:ascii="Calibri" w:eastAsia="Calibri" w:hAnsi="Calibri" w:cs="Calibri"/>
          <w:sz w:val="24"/>
          <w:szCs w:val="24"/>
        </w:rPr>
        <w:t>s</w:t>
      </w:r>
      <w:r w:rsidRPr="003B7B79">
        <w:rPr>
          <w:rFonts w:ascii="Calibri" w:eastAsia="Calibri" w:hAnsi="Calibri" w:cs="Calibri"/>
          <w:sz w:val="24"/>
          <w:szCs w:val="24"/>
        </w:rPr>
        <w:t xml:space="preserve"> A</w:t>
      </w:r>
      <w:r w:rsidR="00A065EB" w:rsidRPr="003B7B79">
        <w:rPr>
          <w:rFonts w:ascii="Calibri" w:eastAsia="Calibri" w:hAnsi="Calibri" w:cs="Calibri"/>
          <w:sz w:val="24"/>
          <w:szCs w:val="24"/>
        </w:rPr>
        <w:t>plicaciones Tecnológicas (APP) p</w:t>
      </w:r>
      <w:r w:rsidRPr="003B7B79">
        <w:rPr>
          <w:rFonts w:ascii="Calibri" w:eastAsia="Calibri" w:hAnsi="Calibri" w:cs="Calibri"/>
          <w:sz w:val="24"/>
          <w:szCs w:val="24"/>
        </w:rPr>
        <w:t xml:space="preserve">ara el control, </w:t>
      </w:r>
      <w:r w:rsidR="00B82175" w:rsidRPr="003B7B79">
        <w:rPr>
          <w:rFonts w:ascii="Calibri" w:eastAsia="Calibri" w:hAnsi="Calibri" w:cs="Calibri"/>
          <w:sz w:val="24"/>
          <w:szCs w:val="24"/>
        </w:rPr>
        <w:t xml:space="preserve">operación, </w:t>
      </w:r>
      <w:r w:rsidRPr="003B7B79">
        <w:rPr>
          <w:rFonts w:ascii="Calibri" w:eastAsia="Calibri" w:hAnsi="Calibri" w:cs="Calibri"/>
          <w:sz w:val="24"/>
          <w:szCs w:val="24"/>
        </w:rPr>
        <w:t>supervisión, inspección y vigilancia del transporte público</w:t>
      </w:r>
      <w:r w:rsidR="00A065EB" w:rsidRPr="003B7B79">
        <w:rPr>
          <w:rFonts w:ascii="Calibri" w:eastAsia="Calibri" w:hAnsi="Calibri" w:cs="Calibri"/>
          <w:sz w:val="24"/>
          <w:szCs w:val="24"/>
        </w:rPr>
        <w:t>.</w:t>
      </w:r>
    </w:p>
    <w:p w14:paraId="51C415A1" w14:textId="77777777" w:rsidR="00A065EB" w:rsidRPr="003B7B79" w:rsidRDefault="00A065EB" w:rsidP="00111178">
      <w:pPr>
        <w:spacing w:after="0" w:line="276" w:lineRule="auto"/>
        <w:contextualSpacing/>
        <w:jc w:val="both"/>
        <w:rPr>
          <w:rFonts w:ascii="Calibri" w:eastAsia="Calibri" w:hAnsi="Calibri" w:cs="Calibri"/>
          <w:sz w:val="24"/>
          <w:szCs w:val="24"/>
        </w:rPr>
      </w:pPr>
    </w:p>
    <w:p w14:paraId="6A7E8FC9" w14:textId="375F90A5" w:rsidR="00B66DE6" w:rsidRPr="003B7B79" w:rsidRDefault="00A065EB"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w:t>
      </w:r>
      <w:r w:rsidR="00381C6A" w:rsidRPr="003B7B79">
        <w:rPr>
          <w:rFonts w:ascii="Calibri" w:eastAsia="Calibri" w:hAnsi="Calibri" w:cs="Calibri"/>
          <w:sz w:val="24"/>
          <w:szCs w:val="24"/>
        </w:rPr>
        <w:t xml:space="preserve"> </w:t>
      </w:r>
      <w:r w:rsidR="00DC7575" w:rsidRPr="003B7B79">
        <w:rPr>
          <w:rFonts w:ascii="Calibri" w:eastAsia="Calibri" w:hAnsi="Calibri" w:cs="Calibri"/>
          <w:sz w:val="24"/>
          <w:szCs w:val="24"/>
        </w:rPr>
        <w:t>15</w:t>
      </w:r>
      <w:r w:rsidR="00381C6A" w:rsidRPr="003B7B79">
        <w:rPr>
          <w:rFonts w:ascii="Calibri" w:eastAsia="Calibri" w:hAnsi="Calibri" w:cs="Calibri"/>
          <w:sz w:val="24"/>
          <w:szCs w:val="24"/>
        </w:rPr>
        <w:t>8</w:t>
      </w:r>
      <w:r w:rsidRPr="003B7B79">
        <w:rPr>
          <w:rFonts w:ascii="Calibri" w:eastAsia="Calibri" w:hAnsi="Calibri" w:cs="Calibri"/>
          <w:sz w:val="24"/>
          <w:szCs w:val="24"/>
        </w:rPr>
        <w:t>.</w:t>
      </w:r>
      <w:r w:rsidR="00381C6A" w:rsidRPr="003B7B79">
        <w:rPr>
          <w:rFonts w:ascii="Calibri" w:eastAsia="Calibri" w:hAnsi="Calibri" w:cs="Calibri"/>
          <w:sz w:val="24"/>
          <w:szCs w:val="24"/>
        </w:rPr>
        <w:t xml:space="preserve"> </w:t>
      </w:r>
      <w:r w:rsidRPr="003B7B79">
        <w:rPr>
          <w:rFonts w:ascii="Calibri" w:eastAsia="Calibri" w:hAnsi="Calibri" w:cs="Calibri"/>
          <w:sz w:val="24"/>
          <w:szCs w:val="24"/>
        </w:rPr>
        <w:t>La Secretaría implementará el uso del Código QR</w:t>
      </w:r>
      <w:r w:rsidR="00727AA2" w:rsidRPr="003B7B79">
        <w:rPr>
          <w:rFonts w:ascii="Calibri" w:eastAsia="Calibri" w:hAnsi="Calibri" w:cs="Calibri"/>
          <w:sz w:val="24"/>
          <w:szCs w:val="24"/>
        </w:rPr>
        <w:t xml:space="preserve"> </w:t>
      </w:r>
      <w:r w:rsidRPr="003B7B79">
        <w:rPr>
          <w:rFonts w:ascii="Calibri" w:eastAsia="Calibri" w:hAnsi="Calibri" w:cs="Calibri"/>
          <w:sz w:val="24"/>
          <w:szCs w:val="24"/>
        </w:rPr>
        <w:t xml:space="preserve">con el objeto de brindar mayor seguridad respecto de la autenticidad de los </w:t>
      </w:r>
      <w:r w:rsidR="00B66DE6" w:rsidRPr="003B7B79">
        <w:rPr>
          <w:rFonts w:ascii="Calibri" w:eastAsia="Calibri" w:hAnsi="Calibri" w:cs="Calibri"/>
          <w:sz w:val="24"/>
          <w:szCs w:val="24"/>
        </w:rPr>
        <w:t xml:space="preserve">documentos, placas y licencias </w:t>
      </w:r>
      <w:r w:rsidR="00727AA2" w:rsidRPr="003B7B79">
        <w:rPr>
          <w:rFonts w:ascii="Calibri" w:eastAsia="Calibri" w:hAnsi="Calibri" w:cs="Calibri"/>
          <w:sz w:val="24"/>
          <w:szCs w:val="24"/>
        </w:rPr>
        <w:t xml:space="preserve">que </w:t>
      </w:r>
      <w:r w:rsidR="00B66DE6" w:rsidRPr="003B7B79">
        <w:rPr>
          <w:rFonts w:ascii="Calibri" w:eastAsia="Calibri" w:hAnsi="Calibri" w:cs="Calibri"/>
          <w:sz w:val="24"/>
          <w:szCs w:val="24"/>
        </w:rPr>
        <w:t>se expiden derivado de l</w:t>
      </w:r>
      <w:r w:rsidR="00727AA2" w:rsidRPr="003B7B79">
        <w:rPr>
          <w:rFonts w:ascii="Calibri" w:eastAsia="Calibri" w:hAnsi="Calibri" w:cs="Calibri"/>
          <w:sz w:val="24"/>
          <w:szCs w:val="24"/>
        </w:rPr>
        <w:t>o</w:t>
      </w:r>
      <w:r w:rsidR="00B66DE6" w:rsidRPr="003B7B79">
        <w:rPr>
          <w:rFonts w:ascii="Calibri" w:eastAsia="Calibri" w:hAnsi="Calibri" w:cs="Calibri"/>
          <w:sz w:val="24"/>
          <w:szCs w:val="24"/>
        </w:rPr>
        <w:t>s</w:t>
      </w:r>
      <w:r w:rsidR="00727AA2" w:rsidRPr="003B7B79">
        <w:rPr>
          <w:rFonts w:ascii="Calibri" w:eastAsia="Calibri" w:hAnsi="Calibri" w:cs="Calibri"/>
          <w:sz w:val="24"/>
          <w:szCs w:val="24"/>
        </w:rPr>
        <w:t xml:space="preserve"> trámites </w:t>
      </w:r>
      <w:r w:rsidR="00B66DE6" w:rsidRPr="003B7B79">
        <w:rPr>
          <w:rFonts w:ascii="Calibri" w:eastAsia="Calibri" w:hAnsi="Calibri" w:cs="Calibri"/>
          <w:sz w:val="24"/>
          <w:szCs w:val="24"/>
        </w:rPr>
        <w:t>que realizan los concesionarios, permisionarios y público en general.</w:t>
      </w:r>
    </w:p>
    <w:p w14:paraId="145F0B1B" w14:textId="77777777" w:rsidR="00B66DE6" w:rsidRPr="003B7B79" w:rsidRDefault="00B66DE6" w:rsidP="00111178">
      <w:pPr>
        <w:spacing w:after="0" w:line="276" w:lineRule="auto"/>
        <w:contextualSpacing/>
        <w:jc w:val="both"/>
        <w:rPr>
          <w:rFonts w:ascii="Calibri" w:eastAsia="Calibri" w:hAnsi="Calibri" w:cs="Calibri"/>
          <w:sz w:val="24"/>
          <w:szCs w:val="24"/>
        </w:rPr>
      </w:pPr>
    </w:p>
    <w:p w14:paraId="43ABE134" w14:textId="77777777" w:rsidR="00350BCC" w:rsidRDefault="00350BCC" w:rsidP="00111178">
      <w:pPr>
        <w:spacing w:after="0" w:line="276" w:lineRule="auto"/>
        <w:contextualSpacing/>
        <w:jc w:val="both"/>
        <w:rPr>
          <w:rFonts w:ascii="Calibri" w:eastAsia="Calibri" w:hAnsi="Calibri" w:cs="Calibri"/>
          <w:sz w:val="24"/>
          <w:szCs w:val="24"/>
        </w:rPr>
      </w:pPr>
    </w:p>
    <w:p w14:paraId="1D39D2AB" w14:textId="77777777" w:rsidR="00381C6A" w:rsidRPr="003B7B79" w:rsidRDefault="00381C6A"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Se entiende por código QR al código de respuesta rápida bidimensional, que sirve para </w:t>
      </w:r>
      <w:r w:rsidR="00A36815" w:rsidRPr="003B7B79">
        <w:rPr>
          <w:rFonts w:ascii="Calibri" w:eastAsia="Calibri" w:hAnsi="Calibri" w:cs="Calibri"/>
          <w:sz w:val="24"/>
          <w:szCs w:val="24"/>
        </w:rPr>
        <w:t>el almacenamiento de datos.</w:t>
      </w:r>
    </w:p>
    <w:p w14:paraId="4E53A504" w14:textId="77777777" w:rsidR="00381C6A" w:rsidRPr="003B7B79" w:rsidRDefault="00381C6A" w:rsidP="00111178">
      <w:pPr>
        <w:spacing w:after="0" w:line="276" w:lineRule="auto"/>
        <w:contextualSpacing/>
        <w:jc w:val="both"/>
        <w:rPr>
          <w:rFonts w:ascii="Calibri" w:eastAsia="Calibri" w:hAnsi="Calibri" w:cs="Calibri"/>
          <w:sz w:val="24"/>
          <w:szCs w:val="24"/>
        </w:rPr>
      </w:pPr>
    </w:p>
    <w:p w14:paraId="79EE5B73" w14:textId="00DD8255" w:rsidR="00381C6A" w:rsidRPr="003B7B79" w:rsidRDefault="00381C6A"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DC7575" w:rsidRPr="003B7B79">
        <w:rPr>
          <w:rFonts w:ascii="Calibri" w:eastAsia="Calibri" w:hAnsi="Calibri" w:cs="Calibri"/>
          <w:sz w:val="24"/>
          <w:szCs w:val="24"/>
        </w:rPr>
        <w:t>15</w:t>
      </w:r>
      <w:r w:rsidRPr="003B7B79">
        <w:rPr>
          <w:rFonts w:ascii="Calibri" w:eastAsia="Calibri" w:hAnsi="Calibri" w:cs="Calibri"/>
          <w:sz w:val="24"/>
          <w:szCs w:val="24"/>
        </w:rPr>
        <w:t xml:space="preserve">9. </w:t>
      </w:r>
      <w:r w:rsidR="00350BCC">
        <w:rPr>
          <w:rFonts w:ascii="Calibri" w:eastAsia="Calibri" w:hAnsi="Calibri" w:cs="Calibri"/>
          <w:sz w:val="24"/>
          <w:szCs w:val="24"/>
        </w:rPr>
        <w:t xml:space="preserve"> </w:t>
      </w:r>
      <w:r w:rsidRPr="003B7B79">
        <w:rPr>
          <w:rFonts w:ascii="Calibri" w:eastAsia="Calibri" w:hAnsi="Calibri" w:cs="Calibri"/>
          <w:sz w:val="24"/>
          <w:szCs w:val="24"/>
        </w:rPr>
        <w:t xml:space="preserve">La Secretaría </w:t>
      </w:r>
      <w:r w:rsidR="0071716E" w:rsidRPr="003B7B79">
        <w:rPr>
          <w:rFonts w:ascii="Calibri" w:eastAsia="Calibri" w:hAnsi="Calibri" w:cs="Calibri"/>
          <w:sz w:val="24"/>
          <w:szCs w:val="24"/>
        </w:rPr>
        <w:t xml:space="preserve">podrá </w:t>
      </w:r>
      <w:r w:rsidRPr="003B7B79">
        <w:rPr>
          <w:rFonts w:ascii="Calibri" w:eastAsia="Calibri" w:hAnsi="Calibri" w:cs="Calibri"/>
          <w:sz w:val="24"/>
          <w:szCs w:val="24"/>
        </w:rPr>
        <w:t>implementar</w:t>
      </w:r>
      <w:r w:rsidR="0071716E" w:rsidRPr="003B7B79">
        <w:rPr>
          <w:rFonts w:ascii="Calibri" w:eastAsia="Calibri" w:hAnsi="Calibri" w:cs="Calibri"/>
          <w:sz w:val="24"/>
          <w:szCs w:val="24"/>
        </w:rPr>
        <w:t xml:space="preserve"> </w:t>
      </w:r>
      <w:r w:rsidR="000E2E2A" w:rsidRPr="003B7B79">
        <w:rPr>
          <w:rFonts w:ascii="Calibri" w:eastAsia="Calibri" w:hAnsi="Calibri" w:cs="Calibri"/>
          <w:sz w:val="24"/>
          <w:szCs w:val="24"/>
        </w:rPr>
        <w:t xml:space="preserve">el </w:t>
      </w:r>
      <w:r w:rsidR="000E2E2A">
        <w:rPr>
          <w:rFonts w:ascii="Calibri" w:eastAsia="Calibri" w:hAnsi="Calibri" w:cs="Calibri"/>
          <w:sz w:val="24"/>
          <w:szCs w:val="24"/>
        </w:rPr>
        <w:t>uso</w:t>
      </w:r>
      <w:r w:rsidRPr="003B7B79">
        <w:rPr>
          <w:rFonts w:ascii="Calibri" w:eastAsia="Calibri" w:hAnsi="Calibri" w:cs="Calibri"/>
          <w:sz w:val="24"/>
          <w:szCs w:val="24"/>
        </w:rPr>
        <w:t xml:space="preserve"> de sistemas de prepago a través de tarjetas inteligentes o aplicaciones mediante un dispositivo móvil, para el cobro de tarifas.</w:t>
      </w:r>
    </w:p>
    <w:p w14:paraId="4837322E" w14:textId="77777777" w:rsidR="00381C6A" w:rsidRPr="003B7B79" w:rsidRDefault="00381C6A" w:rsidP="00111178">
      <w:pPr>
        <w:spacing w:after="0" w:line="276" w:lineRule="auto"/>
        <w:jc w:val="both"/>
        <w:rPr>
          <w:rFonts w:ascii="Calibri" w:eastAsia="Calibri" w:hAnsi="Calibri" w:cs="Calibri"/>
          <w:sz w:val="24"/>
          <w:szCs w:val="24"/>
        </w:rPr>
      </w:pPr>
    </w:p>
    <w:p w14:paraId="088CDBAA" w14:textId="55F218BD" w:rsidR="00381C6A" w:rsidRPr="003B7B79" w:rsidRDefault="00381C6A"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DC7575" w:rsidRPr="003B7B79">
        <w:rPr>
          <w:rFonts w:ascii="Calibri" w:eastAsia="Calibri" w:hAnsi="Calibri" w:cs="Calibri"/>
          <w:sz w:val="24"/>
          <w:szCs w:val="24"/>
        </w:rPr>
        <w:t>16</w:t>
      </w:r>
      <w:r w:rsidRPr="003B7B79">
        <w:rPr>
          <w:rFonts w:ascii="Calibri" w:eastAsia="Calibri" w:hAnsi="Calibri" w:cs="Calibri"/>
          <w:sz w:val="24"/>
          <w:szCs w:val="24"/>
        </w:rPr>
        <w:t xml:space="preserve">0. Los servidores públicos de la Secretaria, tienen la obligación de simplificar administrativamente los requisitos solicitados para todos los tramites de los servicios que se prestan, </w:t>
      </w:r>
      <w:r w:rsidR="00350BCC">
        <w:rPr>
          <w:rFonts w:ascii="Calibri" w:eastAsia="Calibri" w:hAnsi="Calibri" w:cs="Calibri"/>
          <w:sz w:val="24"/>
          <w:szCs w:val="24"/>
        </w:rPr>
        <w:t xml:space="preserve"> </w:t>
      </w:r>
      <w:r w:rsidRPr="003B7B79">
        <w:rPr>
          <w:rFonts w:ascii="Calibri" w:eastAsia="Calibri" w:hAnsi="Calibri" w:cs="Calibri"/>
          <w:sz w:val="24"/>
          <w:szCs w:val="24"/>
        </w:rPr>
        <w:t xml:space="preserve">debiendo </w:t>
      </w:r>
      <w:r w:rsidR="00350BCC">
        <w:rPr>
          <w:rFonts w:ascii="Calibri" w:eastAsia="Calibri" w:hAnsi="Calibri" w:cs="Calibri"/>
          <w:sz w:val="24"/>
          <w:szCs w:val="24"/>
        </w:rPr>
        <w:t xml:space="preserve"> </w:t>
      </w:r>
      <w:r w:rsidRPr="003B7B79">
        <w:rPr>
          <w:rFonts w:ascii="Calibri" w:eastAsia="Calibri" w:hAnsi="Calibri" w:cs="Calibri"/>
          <w:sz w:val="24"/>
          <w:szCs w:val="24"/>
        </w:rPr>
        <w:t>obligatoriamente</w:t>
      </w:r>
      <w:r w:rsidR="00350BCC">
        <w:rPr>
          <w:rFonts w:ascii="Calibri" w:eastAsia="Calibri" w:hAnsi="Calibri" w:cs="Calibri"/>
          <w:sz w:val="24"/>
          <w:szCs w:val="24"/>
        </w:rPr>
        <w:t xml:space="preserve"> </w:t>
      </w:r>
      <w:r w:rsidRPr="003B7B79">
        <w:rPr>
          <w:rFonts w:ascii="Calibri" w:eastAsia="Calibri" w:hAnsi="Calibri" w:cs="Calibri"/>
          <w:sz w:val="24"/>
          <w:szCs w:val="24"/>
        </w:rPr>
        <w:t xml:space="preserve"> digitalizar toda la información documental, a través</w:t>
      </w:r>
      <w:r w:rsidR="00350BCC">
        <w:rPr>
          <w:rFonts w:ascii="Calibri" w:eastAsia="Calibri" w:hAnsi="Calibri" w:cs="Calibri"/>
          <w:sz w:val="24"/>
          <w:szCs w:val="24"/>
        </w:rPr>
        <w:t xml:space="preserve"> </w:t>
      </w:r>
      <w:r w:rsidRPr="003B7B79">
        <w:rPr>
          <w:rFonts w:ascii="Calibri" w:eastAsia="Calibri" w:hAnsi="Calibri" w:cs="Calibri"/>
          <w:sz w:val="24"/>
          <w:szCs w:val="24"/>
        </w:rPr>
        <w:t xml:space="preserve"> de</w:t>
      </w:r>
      <w:r w:rsidR="0071716E" w:rsidRPr="003B7B79">
        <w:rPr>
          <w:rFonts w:ascii="Calibri" w:eastAsia="Calibri" w:hAnsi="Calibri" w:cs="Calibri"/>
          <w:sz w:val="24"/>
          <w:szCs w:val="24"/>
        </w:rPr>
        <w:t xml:space="preserve"> </w:t>
      </w:r>
      <w:r w:rsidRPr="003B7B79">
        <w:rPr>
          <w:rFonts w:ascii="Calibri" w:eastAsia="Calibri" w:hAnsi="Calibri" w:cs="Calibri"/>
          <w:sz w:val="24"/>
          <w:szCs w:val="24"/>
        </w:rPr>
        <w:t>programa</w:t>
      </w:r>
      <w:r w:rsidR="0071716E" w:rsidRPr="003B7B79">
        <w:rPr>
          <w:rFonts w:ascii="Calibri" w:eastAsia="Calibri" w:hAnsi="Calibri" w:cs="Calibri"/>
          <w:sz w:val="24"/>
          <w:szCs w:val="24"/>
        </w:rPr>
        <w:t>s</w:t>
      </w:r>
      <w:r w:rsidRPr="003B7B79">
        <w:rPr>
          <w:rFonts w:ascii="Calibri" w:eastAsia="Calibri" w:hAnsi="Calibri" w:cs="Calibri"/>
          <w:sz w:val="24"/>
          <w:szCs w:val="24"/>
        </w:rPr>
        <w:t xml:space="preserve"> informático</w:t>
      </w:r>
      <w:r w:rsidR="0071716E" w:rsidRPr="003B7B79">
        <w:rPr>
          <w:rFonts w:ascii="Calibri" w:eastAsia="Calibri" w:hAnsi="Calibri" w:cs="Calibri"/>
          <w:sz w:val="24"/>
          <w:szCs w:val="24"/>
        </w:rPr>
        <w:t>s</w:t>
      </w:r>
      <w:r w:rsidRPr="003B7B79">
        <w:rPr>
          <w:rFonts w:ascii="Calibri" w:eastAsia="Calibri" w:hAnsi="Calibri" w:cs="Calibri"/>
          <w:sz w:val="24"/>
          <w:szCs w:val="24"/>
        </w:rPr>
        <w:t xml:space="preserve"> de simplificación administrativa, que se encuentre en red, incluyendo información biometría o cualquier otra que por el avance de la tecnología y seguridad de los solicitantes, se pueda resguardar y sea</w:t>
      </w:r>
      <w:r w:rsidR="0071716E" w:rsidRPr="003B7B79">
        <w:rPr>
          <w:rFonts w:ascii="Calibri" w:eastAsia="Calibri" w:hAnsi="Calibri" w:cs="Calibri"/>
          <w:sz w:val="24"/>
          <w:szCs w:val="24"/>
        </w:rPr>
        <w:t>n</w:t>
      </w:r>
      <w:r w:rsidRPr="003B7B79">
        <w:rPr>
          <w:rFonts w:ascii="Calibri" w:eastAsia="Calibri" w:hAnsi="Calibri" w:cs="Calibri"/>
          <w:sz w:val="24"/>
          <w:szCs w:val="24"/>
        </w:rPr>
        <w:t xml:space="preserve"> de uso exclusivo de l</w:t>
      </w:r>
      <w:r w:rsidR="0071716E" w:rsidRPr="003B7B79">
        <w:rPr>
          <w:rFonts w:ascii="Calibri" w:eastAsia="Calibri" w:hAnsi="Calibri" w:cs="Calibri"/>
          <w:sz w:val="24"/>
          <w:szCs w:val="24"/>
        </w:rPr>
        <w:t>as áreas que generan los tramites.</w:t>
      </w:r>
    </w:p>
    <w:p w14:paraId="278D0B7B" w14:textId="77777777" w:rsidR="00B745AE" w:rsidRPr="003B7B79" w:rsidRDefault="00B745AE" w:rsidP="00111178">
      <w:pPr>
        <w:pStyle w:val="Default"/>
        <w:spacing w:line="276" w:lineRule="auto"/>
        <w:jc w:val="center"/>
        <w:rPr>
          <w:rFonts w:ascii="Calibri" w:hAnsi="Calibri" w:cs="Calibri"/>
          <w:color w:val="auto"/>
        </w:rPr>
      </w:pPr>
      <w:bookmarkStart w:id="10" w:name="_Hlk7186166"/>
      <w:bookmarkStart w:id="11" w:name="_Hlk7685848"/>
      <w:r w:rsidRPr="003B7B79">
        <w:rPr>
          <w:rFonts w:ascii="Calibri" w:hAnsi="Calibri" w:cs="Calibri"/>
          <w:b/>
          <w:bCs/>
          <w:color w:val="auto"/>
        </w:rPr>
        <w:t xml:space="preserve">TÍTULO </w:t>
      </w:r>
      <w:r w:rsidR="00BC5E43" w:rsidRPr="003B7B79">
        <w:rPr>
          <w:rFonts w:ascii="Calibri" w:hAnsi="Calibri" w:cs="Calibri"/>
          <w:b/>
          <w:bCs/>
          <w:color w:val="auto"/>
        </w:rPr>
        <w:t>SEPTIMO</w:t>
      </w:r>
    </w:p>
    <w:p w14:paraId="68FE3157" w14:textId="77777777" w:rsidR="00D90ECF" w:rsidRPr="003B7B79" w:rsidRDefault="00B745AE" w:rsidP="00111178">
      <w:pPr>
        <w:spacing w:after="0" w:line="276" w:lineRule="auto"/>
        <w:jc w:val="center"/>
        <w:rPr>
          <w:rFonts w:ascii="Calibri" w:hAnsi="Calibri" w:cs="Calibri"/>
          <w:b/>
          <w:bCs/>
          <w:sz w:val="24"/>
          <w:szCs w:val="24"/>
        </w:rPr>
      </w:pPr>
      <w:bookmarkStart w:id="12" w:name="_Hlk9269152"/>
      <w:r w:rsidRPr="003B7B79">
        <w:rPr>
          <w:rFonts w:ascii="Calibri" w:hAnsi="Calibri" w:cs="Calibri"/>
          <w:b/>
          <w:bCs/>
          <w:sz w:val="24"/>
          <w:szCs w:val="24"/>
        </w:rPr>
        <w:t>DE LA COORDINACION CON OTRAS AUTORIDADES</w:t>
      </w:r>
      <w:bookmarkEnd w:id="12"/>
      <w:r w:rsidRPr="003B7B79">
        <w:rPr>
          <w:rFonts w:ascii="Calibri" w:hAnsi="Calibri" w:cs="Calibri"/>
          <w:b/>
          <w:bCs/>
          <w:sz w:val="24"/>
          <w:szCs w:val="24"/>
        </w:rPr>
        <w:t xml:space="preserve">; </w:t>
      </w:r>
      <w:r w:rsidR="000006FB" w:rsidRPr="003B7B79">
        <w:rPr>
          <w:rFonts w:ascii="Calibri" w:hAnsi="Calibri" w:cs="Calibri"/>
          <w:b/>
          <w:bCs/>
          <w:sz w:val="24"/>
          <w:szCs w:val="24"/>
        </w:rPr>
        <w:t xml:space="preserve">DE LOS </w:t>
      </w:r>
      <w:r w:rsidRPr="003B7B79">
        <w:rPr>
          <w:rFonts w:ascii="Calibri" w:hAnsi="Calibri" w:cs="Calibri"/>
          <w:b/>
          <w:bCs/>
          <w:sz w:val="24"/>
          <w:szCs w:val="24"/>
        </w:rPr>
        <w:t>ORGANISMOS DE PARTICIPACIÓN SOCIAL</w:t>
      </w:r>
      <w:r w:rsidR="00E26CAA" w:rsidRPr="003B7B79">
        <w:rPr>
          <w:rFonts w:ascii="Calibri" w:hAnsi="Calibri" w:cs="Calibri"/>
          <w:b/>
          <w:bCs/>
          <w:sz w:val="24"/>
          <w:szCs w:val="24"/>
        </w:rPr>
        <w:t xml:space="preserve"> Y</w:t>
      </w:r>
      <w:r w:rsidRPr="003B7B79">
        <w:rPr>
          <w:rFonts w:ascii="Calibri" w:hAnsi="Calibri" w:cs="Calibri"/>
          <w:b/>
          <w:bCs/>
          <w:sz w:val="24"/>
          <w:szCs w:val="24"/>
        </w:rPr>
        <w:t xml:space="preserve"> CONSULTA</w:t>
      </w:r>
      <w:r w:rsidR="00E26CAA" w:rsidRPr="003B7B79">
        <w:rPr>
          <w:rFonts w:ascii="Calibri" w:hAnsi="Calibri" w:cs="Calibri"/>
          <w:b/>
          <w:bCs/>
          <w:sz w:val="24"/>
          <w:szCs w:val="24"/>
        </w:rPr>
        <w:t>, Y DE LA NORMATIVIDAD COMPLEMENTARIA</w:t>
      </w:r>
    </w:p>
    <w:p w14:paraId="7AB7D7A1" w14:textId="77777777" w:rsidR="006908A4" w:rsidRPr="003B7B79" w:rsidRDefault="006908A4" w:rsidP="00111178">
      <w:pPr>
        <w:spacing w:after="0" w:line="276" w:lineRule="auto"/>
        <w:rPr>
          <w:rFonts w:ascii="Calibri" w:eastAsia="Calibri" w:hAnsi="Calibri" w:cs="Calibri"/>
          <w:sz w:val="24"/>
          <w:szCs w:val="24"/>
          <w:lang w:val="pt-BR"/>
        </w:rPr>
      </w:pPr>
    </w:p>
    <w:p w14:paraId="79D83372" w14:textId="77777777" w:rsidR="006908A4" w:rsidRPr="003B7B79" w:rsidRDefault="003277DC" w:rsidP="00111178">
      <w:pPr>
        <w:spacing w:after="0" w:line="276" w:lineRule="auto"/>
        <w:jc w:val="center"/>
        <w:rPr>
          <w:rFonts w:ascii="Calibri" w:eastAsia="Calibri" w:hAnsi="Calibri" w:cs="Calibri"/>
          <w:b/>
          <w:sz w:val="24"/>
          <w:szCs w:val="24"/>
          <w:lang w:val="pt-BR"/>
        </w:rPr>
      </w:pPr>
      <w:r w:rsidRPr="003B7B79">
        <w:rPr>
          <w:rFonts w:ascii="Calibri" w:eastAsia="Calibri" w:hAnsi="Calibri" w:cs="Calibri"/>
          <w:b/>
          <w:sz w:val="24"/>
          <w:szCs w:val="24"/>
          <w:lang w:val="pt-BR"/>
        </w:rPr>
        <w:t>CAPÍTULO</w:t>
      </w:r>
      <w:r w:rsidR="006908A4" w:rsidRPr="003B7B79">
        <w:rPr>
          <w:rFonts w:ascii="Calibri" w:eastAsia="Calibri" w:hAnsi="Calibri" w:cs="Calibri"/>
          <w:b/>
          <w:sz w:val="24"/>
          <w:szCs w:val="24"/>
          <w:lang w:val="pt-BR"/>
        </w:rPr>
        <w:t xml:space="preserve"> PRIMERO</w:t>
      </w:r>
    </w:p>
    <w:p w14:paraId="763A9545" w14:textId="77777777" w:rsidR="006908A4" w:rsidRPr="003B7B79" w:rsidRDefault="006908A4" w:rsidP="00111178">
      <w:pPr>
        <w:spacing w:after="0" w:line="276" w:lineRule="auto"/>
        <w:jc w:val="center"/>
        <w:rPr>
          <w:rFonts w:ascii="Calibri" w:hAnsi="Calibri" w:cs="Calibri"/>
          <w:b/>
          <w:bCs/>
          <w:sz w:val="24"/>
          <w:szCs w:val="24"/>
        </w:rPr>
      </w:pPr>
      <w:r w:rsidRPr="003B7B79">
        <w:rPr>
          <w:rFonts w:ascii="Calibri" w:hAnsi="Calibri" w:cs="Calibri"/>
          <w:b/>
          <w:bCs/>
          <w:sz w:val="24"/>
          <w:szCs w:val="24"/>
        </w:rPr>
        <w:t>DE LA COORDINACION CON OTRAS AUTORIDADES</w:t>
      </w:r>
    </w:p>
    <w:p w14:paraId="407D77D2" w14:textId="77777777" w:rsidR="00EB3645" w:rsidRPr="003B7B79" w:rsidRDefault="00EB3645" w:rsidP="00111178">
      <w:pPr>
        <w:spacing w:after="0" w:line="276" w:lineRule="auto"/>
        <w:jc w:val="center"/>
        <w:rPr>
          <w:rFonts w:ascii="Calibri" w:hAnsi="Calibri" w:cs="Calibri"/>
          <w:b/>
          <w:bCs/>
          <w:sz w:val="24"/>
          <w:szCs w:val="24"/>
        </w:rPr>
      </w:pPr>
    </w:p>
    <w:p w14:paraId="18FA5094" w14:textId="7CEBA229" w:rsidR="00EB3645" w:rsidRPr="003B7B79" w:rsidRDefault="009C0C08"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lang w:val="pt-BR"/>
        </w:rPr>
        <w:t>ARTÍCULO</w:t>
      </w:r>
      <w:r w:rsidR="00EB3645" w:rsidRPr="003B7B79">
        <w:rPr>
          <w:rFonts w:ascii="Calibri" w:eastAsia="Calibri" w:hAnsi="Calibri" w:cs="Calibri"/>
          <w:sz w:val="24"/>
          <w:szCs w:val="24"/>
          <w:lang w:val="pt-BR"/>
        </w:rPr>
        <w:t xml:space="preserve"> 161. </w:t>
      </w:r>
      <w:r w:rsidR="00EB3645" w:rsidRPr="003B7B79">
        <w:rPr>
          <w:rFonts w:ascii="Calibri" w:eastAsia="Calibri" w:hAnsi="Calibri" w:cs="Calibri"/>
          <w:sz w:val="24"/>
          <w:szCs w:val="24"/>
        </w:rPr>
        <w:t>Para el cumplimiento de las atribuciones contenidas en la Ley de Movilidad y este Reglamento, la Secretaría se coordinara con las instancias policiales, de tránsito y vialidad, de los tres niveles de gobierno, con el objeto de que otorguen apoyo operativo</w:t>
      </w:r>
      <w:r w:rsidR="004427CB" w:rsidRPr="003B7B79">
        <w:rPr>
          <w:rFonts w:ascii="Calibri" w:eastAsia="Calibri" w:hAnsi="Calibri" w:cs="Calibri"/>
          <w:sz w:val="24"/>
          <w:szCs w:val="24"/>
        </w:rPr>
        <w:t xml:space="preserve"> necesario</w:t>
      </w:r>
      <w:r w:rsidR="00EB3645" w:rsidRPr="003B7B79">
        <w:rPr>
          <w:rFonts w:ascii="Calibri" w:eastAsia="Calibri" w:hAnsi="Calibri" w:cs="Calibri"/>
          <w:sz w:val="24"/>
          <w:szCs w:val="24"/>
        </w:rPr>
        <w:t>.</w:t>
      </w:r>
      <w:bookmarkStart w:id="13" w:name="_Hlk8901712"/>
    </w:p>
    <w:p w14:paraId="55F2059F" w14:textId="77777777" w:rsidR="00EB3645" w:rsidRPr="003B7B79" w:rsidRDefault="00EB364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 </w:t>
      </w:r>
    </w:p>
    <w:p w14:paraId="40CE8605" w14:textId="77777777" w:rsidR="00EB3645" w:rsidRPr="003B7B79" w:rsidRDefault="00EB364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162. </w:t>
      </w:r>
      <w:bookmarkEnd w:id="13"/>
      <w:r w:rsidRPr="003B7B79">
        <w:rPr>
          <w:rFonts w:ascii="Calibri" w:eastAsia="Calibri" w:hAnsi="Calibri" w:cs="Calibri"/>
          <w:sz w:val="24"/>
          <w:szCs w:val="24"/>
        </w:rPr>
        <w:t xml:space="preserve">En la aplicación de la Ley y el presente Reglamento, tendrán la intervención las autoridades estatales en materia de seguridad pública y vigilancia vial, de infraestructuras y de ecología, en el ámbito de sus respectivas competencias, las que en todo momento otorgaran el apoyo institucional a la Secretaría para el cumplimento del objetivo y fines previstos en la Ley </w:t>
      </w:r>
      <w:r w:rsidR="006B1CDD" w:rsidRPr="003B7B79">
        <w:rPr>
          <w:rFonts w:ascii="Calibri" w:eastAsia="Calibri" w:hAnsi="Calibri" w:cs="Calibri"/>
          <w:sz w:val="24"/>
          <w:szCs w:val="24"/>
        </w:rPr>
        <w:t>y</w:t>
      </w:r>
      <w:r w:rsidRPr="003B7B79">
        <w:rPr>
          <w:rFonts w:ascii="Calibri" w:eastAsia="Calibri" w:hAnsi="Calibri" w:cs="Calibri"/>
          <w:sz w:val="24"/>
          <w:szCs w:val="24"/>
        </w:rPr>
        <w:t xml:space="preserve"> el presente Reglamento.</w:t>
      </w:r>
    </w:p>
    <w:p w14:paraId="4DF83ED0" w14:textId="77777777" w:rsidR="00EB3645" w:rsidRPr="003B7B79" w:rsidRDefault="00EB3645" w:rsidP="00111178">
      <w:pPr>
        <w:spacing w:after="0" w:line="276" w:lineRule="auto"/>
        <w:jc w:val="both"/>
        <w:rPr>
          <w:rFonts w:ascii="Calibri" w:eastAsia="Calibri" w:hAnsi="Calibri" w:cs="Calibri"/>
          <w:sz w:val="24"/>
          <w:szCs w:val="24"/>
        </w:rPr>
      </w:pPr>
    </w:p>
    <w:p w14:paraId="478E98F7" w14:textId="77777777" w:rsidR="00EB3645" w:rsidRPr="003B7B79" w:rsidRDefault="006B1CDD"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163. L</w:t>
      </w:r>
      <w:r w:rsidR="00EB3645" w:rsidRPr="003B7B79">
        <w:rPr>
          <w:rFonts w:ascii="Calibri" w:eastAsia="Calibri" w:hAnsi="Calibri" w:cs="Calibri"/>
          <w:sz w:val="24"/>
          <w:szCs w:val="24"/>
        </w:rPr>
        <w:t xml:space="preserve">a Secretaría podrá celebrar </w:t>
      </w:r>
      <w:r w:rsidRPr="003B7B79">
        <w:rPr>
          <w:rFonts w:ascii="Calibri" w:eastAsia="Calibri" w:hAnsi="Calibri" w:cs="Calibri"/>
          <w:sz w:val="24"/>
          <w:szCs w:val="24"/>
        </w:rPr>
        <w:t xml:space="preserve">convenios de colaboración institucional </w:t>
      </w:r>
      <w:r w:rsidR="00EB3645" w:rsidRPr="003B7B79">
        <w:rPr>
          <w:rFonts w:ascii="Calibri" w:eastAsia="Calibri" w:hAnsi="Calibri" w:cs="Calibri"/>
          <w:sz w:val="24"/>
          <w:szCs w:val="24"/>
        </w:rPr>
        <w:t>con las dependencias y entidades</w:t>
      </w:r>
      <w:r w:rsidRPr="003B7B79">
        <w:rPr>
          <w:rFonts w:ascii="Calibri" w:eastAsia="Calibri" w:hAnsi="Calibri" w:cs="Calibri"/>
          <w:sz w:val="24"/>
          <w:szCs w:val="24"/>
        </w:rPr>
        <w:t xml:space="preserve"> de la administración pública estatal y con los municipios del estado, para el cumplimiento y objetivos de los fines previstos en la Ley.</w:t>
      </w:r>
    </w:p>
    <w:p w14:paraId="448F08AF" w14:textId="77777777" w:rsidR="00EB3645" w:rsidRPr="003B7B79" w:rsidRDefault="00EB3645" w:rsidP="00111178">
      <w:pPr>
        <w:spacing w:after="0" w:line="276" w:lineRule="auto"/>
        <w:jc w:val="center"/>
        <w:rPr>
          <w:rFonts w:ascii="Calibri" w:hAnsi="Calibri" w:cs="Calibri"/>
          <w:b/>
          <w:bCs/>
          <w:sz w:val="24"/>
          <w:szCs w:val="24"/>
        </w:rPr>
      </w:pPr>
    </w:p>
    <w:p w14:paraId="3E4CE9F5" w14:textId="34F456F7" w:rsidR="00E26CAA" w:rsidRPr="003B7B79" w:rsidRDefault="006C7A5E" w:rsidP="00111178">
      <w:pPr>
        <w:pStyle w:val="Default"/>
        <w:spacing w:line="276" w:lineRule="auto"/>
        <w:jc w:val="both"/>
        <w:rPr>
          <w:rFonts w:ascii="Calibri" w:hAnsi="Calibri" w:cs="Calibri"/>
          <w:color w:val="auto"/>
        </w:rPr>
      </w:pPr>
      <w:r w:rsidRPr="003B7B79">
        <w:rPr>
          <w:rFonts w:ascii="Calibri" w:eastAsia="Calibri" w:hAnsi="Calibri" w:cs="Calibri"/>
          <w:color w:val="auto"/>
        </w:rPr>
        <w:t xml:space="preserve">ARTÍCULO </w:t>
      </w:r>
      <w:r w:rsidR="00DC7575" w:rsidRPr="003B7B79">
        <w:rPr>
          <w:rFonts w:ascii="Calibri" w:eastAsia="Calibri" w:hAnsi="Calibri" w:cs="Calibri"/>
          <w:color w:val="auto"/>
        </w:rPr>
        <w:t>16</w:t>
      </w:r>
      <w:r w:rsidR="0040542A" w:rsidRPr="003B7B79">
        <w:rPr>
          <w:rFonts w:ascii="Calibri" w:eastAsia="Calibri" w:hAnsi="Calibri" w:cs="Calibri"/>
          <w:color w:val="auto"/>
        </w:rPr>
        <w:t>4</w:t>
      </w:r>
      <w:r w:rsidRPr="003B7B79">
        <w:rPr>
          <w:rFonts w:ascii="Calibri" w:eastAsia="Calibri" w:hAnsi="Calibri" w:cs="Calibri"/>
          <w:color w:val="auto"/>
        </w:rPr>
        <w:t xml:space="preserve">. </w:t>
      </w:r>
      <w:r w:rsidR="00E26CAA" w:rsidRPr="003B7B79">
        <w:rPr>
          <w:rFonts w:ascii="Calibri" w:hAnsi="Calibri" w:cs="Calibri"/>
          <w:color w:val="auto"/>
        </w:rPr>
        <w:t xml:space="preserve">La Secretaría y los Ayuntamientos podrán celebrar convenios de coordinación en </w:t>
      </w:r>
      <w:r w:rsidR="00350BCC">
        <w:rPr>
          <w:rFonts w:ascii="Calibri" w:hAnsi="Calibri" w:cs="Calibri"/>
          <w:color w:val="auto"/>
        </w:rPr>
        <w:t xml:space="preserve"> </w:t>
      </w:r>
      <w:r w:rsidR="00E26CAA" w:rsidRPr="003B7B79">
        <w:rPr>
          <w:rFonts w:ascii="Calibri" w:hAnsi="Calibri" w:cs="Calibri"/>
          <w:color w:val="auto"/>
        </w:rPr>
        <w:t xml:space="preserve">los que se </w:t>
      </w:r>
      <w:r w:rsidR="00350BCC">
        <w:rPr>
          <w:rFonts w:ascii="Calibri" w:hAnsi="Calibri" w:cs="Calibri"/>
          <w:color w:val="auto"/>
        </w:rPr>
        <w:t xml:space="preserve"> </w:t>
      </w:r>
      <w:r w:rsidR="00E26CAA" w:rsidRPr="003B7B79">
        <w:rPr>
          <w:rFonts w:ascii="Calibri" w:hAnsi="Calibri" w:cs="Calibri"/>
          <w:color w:val="auto"/>
        </w:rPr>
        <w:t xml:space="preserve">acuerden las medidas necesarias para el cumplimiento de la Ley </w:t>
      </w:r>
      <w:r w:rsidR="00044194" w:rsidRPr="003B7B79">
        <w:rPr>
          <w:rFonts w:ascii="Calibri" w:hAnsi="Calibri" w:cs="Calibri"/>
          <w:color w:val="auto"/>
        </w:rPr>
        <w:t xml:space="preserve">de Movilidad </w:t>
      </w:r>
      <w:r w:rsidR="00E26CAA" w:rsidRPr="003B7B79">
        <w:rPr>
          <w:rFonts w:ascii="Calibri" w:hAnsi="Calibri" w:cs="Calibri"/>
          <w:color w:val="auto"/>
        </w:rPr>
        <w:t xml:space="preserve">y el presente </w:t>
      </w:r>
      <w:r w:rsidR="00044194" w:rsidRPr="003B7B79">
        <w:rPr>
          <w:rFonts w:ascii="Calibri" w:hAnsi="Calibri" w:cs="Calibri"/>
          <w:color w:val="auto"/>
        </w:rPr>
        <w:t>R</w:t>
      </w:r>
      <w:r w:rsidR="00E26CAA" w:rsidRPr="003B7B79">
        <w:rPr>
          <w:rFonts w:ascii="Calibri" w:hAnsi="Calibri" w:cs="Calibri"/>
          <w:color w:val="auto"/>
        </w:rPr>
        <w:t xml:space="preserve">eglamento, así como las </w:t>
      </w:r>
      <w:r w:rsidR="00390A50" w:rsidRPr="003B7B79">
        <w:rPr>
          <w:rFonts w:ascii="Calibri" w:hAnsi="Calibri" w:cs="Calibri"/>
          <w:color w:val="auto"/>
        </w:rPr>
        <w:t>n</w:t>
      </w:r>
      <w:r w:rsidR="00E26CAA" w:rsidRPr="003B7B79">
        <w:rPr>
          <w:rFonts w:ascii="Calibri" w:hAnsi="Calibri" w:cs="Calibri"/>
          <w:color w:val="auto"/>
        </w:rPr>
        <w:t xml:space="preserve">ormas </w:t>
      </w:r>
      <w:r w:rsidR="00044194" w:rsidRPr="003B7B79">
        <w:rPr>
          <w:rFonts w:ascii="Calibri" w:hAnsi="Calibri" w:cs="Calibri"/>
          <w:color w:val="auto"/>
        </w:rPr>
        <w:t>técnicas</w:t>
      </w:r>
      <w:r w:rsidR="00E26CAA" w:rsidRPr="003B7B79">
        <w:rPr>
          <w:rFonts w:ascii="Calibri" w:hAnsi="Calibri" w:cs="Calibri"/>
          <w:color w:val="auto"/>
        </w:rPr>
        <w:t xml:space="preserve">, </w:t>
      </w:r>
      <w:r w:rsidR="00390A50" w:rsidRPr="003B7B79">
        <w:rPr>
          <w:rFonts w:ascii="Calibri" w:hAnsi="Calibri" w:cs="Calibri"/>
          <w:color w:val="auto"/>
        </w:rPr>
        <w:t>a</w:t>
      </w:r>
      <w:r w:rsidR="00E26CAA" w:rsidRPr="003B7B79">
        <w:rPr>
          <w:rFonts w:ascii="Calibri" w:hAnsi="Calibri" w:cs="Calibri"/>
          <w:color w:val="auto"/>
        </w:rPr>
        <w:t xml:space="preserve">cuerdos, </w:t>
      </w:r>
      <w:r w:rsidR="00390A50" w:rsidRPr="003B7B79">
        <w:rPr>
          <w:rFonts w:ascii="Calibri" w:hAnsi="Calibri" w:cs="Calibri"/>
          <w:color w:val="auto"/>
        </w:rPr>
        <w:t>d</w:t>
      </w:r>
      <w:r w:rsidR="00E26CAA" w:rsidRPr="003B7B79">
        <w:rPr>
          <w:rFonts w:ascii="Calibri" w:hAnsi="Calibri" w:cs="Calibri"/>
          <w:color w:val="auto"/>
        </w:rPr>
        <w:t>ecretos</w:t>
      </w:r>
      <w:r w:rsidR="00044194" w:rsidRPr="003B7B79">
        <w:rPr>
          <w:rFonts w:ascii="Calibri" w:hAnsi="Calibri" w:cs="Calibri"/>
          <w:color w:val="auto"/>
        </w:rPr>
        <w:t>,</w:t>
      </w:r>
      <w:r w:rsidR="00350BCC">
        <w:rPr>
          <w:rFonts w:ascii="Calibri" w:hAnsi="Calibri" w:cs="Calibri"/>
          <w:color w:val="auto"/>
        </w:rPr>
        <w:t xml:space="preserve"> </w:t>
      </w:r>
      <w:r w:rsidR="00E26CAA" w:rsidRPr="003B7B79">
        <w:rPr>
          <w:rFonts w:ascii="Calibri" w:hAnsi="Calibri" w:cs="Calibri"/>
          <w:color w:val="auto"/>
        </w:rPr>
        <w:t xml:space="preserve"> </w:t>
      </w:r>
      <w:r w:rsidR="00390A50" w:rsidRPr="003B7B79">
        <w:rPr>
          <w:rFonts w:ascii="Calibri" w:hAnsi="Calibri" w:cs="Calibri"/>
          <w:color w:val="auto"/>
        </w:rPr>
        <w:t>c</w:t>
      </w:r>
      <w:r w:rsidR="00E26CAA" w:rsidRPr="003B7B79">
        <w:rPr>
          <w:rFonts w:ascii="Calibri" w:hAnsi="Calibri" w:cs="Calibri"/>
          <w:color w:val="auto"/>
        </w:rPr>
        <w:t xml:space="preserve">irculares </w:t>
      </w:r>
      <w:r w:rsidR="00044194" w:rsidRPr="003B7B79">
        <w:rPr>
          <w:rFonts w:ascii="Calibri" w:hAnsi="Calibri" w:cs="Calibri"/>
          <w:color w:val="auto"/>
        </w:rPr>
        <w:t xml:space="preserve">y </w:t>
      </w:r>
      <w:r w:rsidR="00350BCC">
        <w:rPr>
          <w:rFonts w:ascii="Calibri" w:hAnsi="Calibri" w:cs="Calibri"/>
          <w:color w:val="auto"/>
        </w:rPr>
        <w:t xml:space="preserve"> </w:t>
      </w:r>
      <w:r w:rsidR="00044194" w:rsidRPr="003B7B79">
        <w:rPr>
          <w:rFonts w:ascii="Calibri" w:hAnsi="Calibri" w:cs="Calibri"/>
          <w:color w:val="auto"/>
        </w:rPr>
        <w:t xml:space="preserve">demás disposiciones legales </w:t>
      </w:r>
      <w:r w:rsidR="00E26CAA" w:rsidRPr="003B7B79">
        <w:rPr>
          <w:rFonts w:ascii="Calibri" w:hAnsi="Calibri" w:cs="Calibri"/>
          <w:color w:val="auto"/>
        </w:rPr>
        <w:t>que emitan</w:t>
      </w:r>
      <w:r w:rsidR="00044194" w:rsidRPr="003B7B79">
        <w:rPr>
          <w:rFonts w:ascii="Calibri" w:hAnsi="Calibri" w:cs="Calibri"/>
          <w:color w:val="auto"/>
        </w:rPr>
        <w:t xml:space="preserve"> las autoridades de movilidad.</w:t>
      </w:r>
    </w:p>
    <w:p w14:paraId="27B82150" w14:textId="77777777" w:rsidR="00044194" w:rsidRPr="003B7B79" w:rsidRDefault="00044194" w:rsidP="00111178">
      <w:pPr>
        <w:pStyle w:val="Default"/>
        <w:spacing w:line="276" w:lineRule="auto"/>
        <w:jc w:val="both"/>
        <w:rPr>
          <w:rFonts w:ascii="Calibri" w:hAnsi="Calibri" w:cs="Calibri"/>
          <w:color w:val="auto"/>
        </w:rPr>
      </w:pPr>
    </w:p>
    <w:p w14:paraId="5DE2D493" w14:textId="6ABACAE5" w:rsidR="00044194" w:rsidRPr="003B7B79" w:rsidRDefault="006C7A5E"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DC7575" w:rsidRPr="003B7B79">
        <w:rPr>
          <w:rFonts w:ascii="Calibri" w:eastAsia="Calibri" w:hAnsi="Calibri" w:cs="Calibri"/>
          <w:sz w:val="24"/>
          <w:szCs w:val="24"/>
        </w:rPr>
        <w:t>165</w:t>
      </w:r>
      <w:r w:rsidRPr="003B7B79">
        <w:rPr>
          <w:rFonts w:ascii="Calibri" w:eastAsia="Calibri" w:hAnsi="Calibri" w:cs="Calibri"/>
          <w:sz w:val="24"/>
          <w:szCs w:val="24"/>
        </w:rPr>
        <w:t>.</w:t>
      </w:r>
      <w:r w:rsidR="00350BCC">
        <w:rPr>
          <w:rFonts w:ascii="Calibri" w:eastAsia="Calibri" w:hAnsi="Calibri" w:cs="Calibri"/>
          <w:sz w:val="24"/>
          <w:szCs w:val="24"/>
        </w:rPr>
        <w:t xml:space="preserve"> </w:t>
      </w:r>
      <w:r w:rsidRPr="003B7B79">
        <w:rPr>
          <w:rFonts w:ascii="Calibri" w:eastAsia="Calibri" w:hAnsi="Calibri" w:cs="Calibri"/>
          <w:sz w:val="24"/>
          <w:szCs w:val="24"/>
        </w:rPr>
        <w:t xml:space="preserve"> </w:t>
      </w:r>
      <w:r w:rsidR="00044194" w:rsidRPr="003B7B79">
        <w:rPr>
          <w:rFonts w:ascii="Calibri" w:hAnsi="Calibri" w:cs="Calibri"/>
          <w:sz w:val="24"/>
          <w:szCs w:val="24"/>
        </w:rPr>
        <w:t xml:space="preserve">Las autoridades Municipales, </w:t>
      </w:r>
      <w:r w:rsidR="00350BCC">
        <w:rPr>
          <w:rFonts w:ascii="Calibri" w:hAnsi="Calibri" w:cs="Calibri"/>
          <w:sz w:val="24"/>
          <w:szCs w:val="24"/>
        </w:rPr>
        <w:t xml:space="preserve"> </w:t>
      </w:r>
      <w:r w:rsidR="00044194" w:rsidRPr="003B7B79">
        <w:rPr>
          <w:rFonts w:ascii="Calibri" w:hAnsi="Calibri" w:cs="Calibri"/>
          <w:sz w:val="24"/>
          <w:szCs w:val="24"/>
        </w:rPr>
        <w:t>Estatales</w:t>
      </w:r>
      <w:r w:rsidR="00350BCC">
        <w:rPr>
          <w:rFonts w:ascii="Calibri" w:hAnsi="Calibri" w:cs="Calibri"/>
          <w:sz w:val="24"/>
          <w:szCs w:val="24"/>
        </w:rPr>
        <w:t xml:space="preserve"> </w:t>
      </w:r>
      <w:r w:rsidR="00044194" w:rsidRPr="003B7B79">
        <w:rPr>
          <w:rFonts w:ascii="Calibri" w:hAnsi="Calibri" w:cs="Calibri"/>
          <w:sz w:val="24"/>
          <w:szCs w:val="24"/>
        </w:rPr>
        <w:t xml:space="preserve"> o Federales que dentro de su ámbito de competencia conozcan, aseguren, dicten resoluciones, medidas precautorias y definitivas que causen estado, mediante las cuales </w:t>
      </w:r>
      <w:r w:rsidR="00350BCC">
        <w:rPr>
          <w:rFonts w:ascii="Calibri" w:hAnsi="Calibri" w:cs="Calibri"/>
          <w:sz w:val="24"/>
          <w:szCs w:val="24"/>
        </w:rPr>
        <w:t xml:space="preserve"> </w:t>
      </w:r>
      <w:r w:rsidR="00044194" w:rsidRPr="003B7B79">
        <w:rPr>
          <w:rFonts w:ascii="Calibri" w:hAnsi="Calibri" w:cs="Calibri"/>
          <w:sz w:val="24"/>
          <w:szCs w:val="24"/>
        </w:rPr>
        <w:t xml:space="preserve">se embarguen, depositen </w:t>
      </w:r>
      <w:r w:rsidR="00350BCC">
        <w:rPr>
          <w:rFonts w:ascii="Calibri" w:hAnsi="Calibri" w:cs="Calibri"/>
          <w:sz w:val="24"/>
          <w:szCs w:val="24"/>
        </w:rPr>
        <w:t xml:space="preserve"> </w:t>
      </w:r>
      <w:r w:rsidR="00044194" w:rsidRPr="003B7B79">
        <w:rPr>
          <w:rFonts w:ascii="Calibri" w:hAnsi="Calibri" w:cs="Calibri"/>
          <w:sz w:val="24"/>
          <w:szCs w:val="24"/>
        </w:rPr>
        <w:t>o lleven a cabo cualquier</w:t>
      </w:r>
      <w:r w:rsidR="00350BCC">
        <w:rPr>
          <w:rFonts w:ascii="Calibri" w:hAnsi="Calibri" w:cs="Calibri"/>
          <w:sz w:val="24"/>
          <w:szCs w:val="24"/>
        </w:rPr>
        <w:t xml:space="preserve"> </w:t>
      </w:r>
      <w:r w:rsidR="00044194" w:rsidRPr="003B7B79">
        <w:rPr>
          <w:rFonts w:ascii="Calibri" w:hAnsi="Calibri" w:cs="Calibri"/>
          <w:sz w:val="24"/>
          <w:szCs w:val="24"/>
        </w:rPr>
        <w:t xml:space="preserve"> acto que </w:t>
      </w:r>
      <w:r w:rsidR="00350BCC">
        <w:rPr>
          <w:rFonts w:ascii="Calibri" w:hAnsi="Calibri" w:cs="Calibri"/>
          <w:sz w:val="24"/>
          <w:szCs w:val="24"/>
        </w:rPr>
        <w:t xml:space="preserve"> </w:t>
      </w:r>
      <w:r w:rsidR="00044194" w:rsidRPr="003B7B79">
        <w:rPr>
          <w:rFonts w:ascii="Calibri" w:hAnsi="Calibri" w:cs="Calibri"/>
          <w:sz w:val="24"/>
          <w:szCs w:val="24"/>
        </w:rPr>
        <w:t xml:space="preserve">pueda concluir con el cambio de situación legal de </w:t>
      </w:r>
      <w:r w:rsidR="00237E79" w:rsidRPr="003B7B79">
        <w:rPr>
          <w:rFonts w:ascii="Calibri" w:hAnsi="Calibri" w:cs="Calibri"/>
          <w:sz w:val="24"/>
          <w:szCs w:val="24"/>
        </w:rPr>
        <w:t>los vehículos de motor</w:t>
      </w:r>
      <w:r w:rsidR="00711713" w:rsidRPr="003B7B79">
        <w:rPr>
          <w:rFonts w:ascii="Calibri" w:hAnsi="Calibri" w:cs="Calibri"/>
          <w:sz w:val="24"/>
          <w:szCs w:val="24"/>
        </w:rPr>
        <w:t xml:space="preserve"> que cuenten con placas del Estado</w:t>
      </w:r>
      <w:r w:rsidR="00044194" w:rsidRPr="003B7B79">
        <w:rPr>
          <w:rFonts w:ascii="Calibri" w:hAnsi="Calibri" w:cs="Calibri"/>
          <w:sz w:val="24"/>
          <w:szCs w:val="24"/>
        </w:rPr>
        <w:t xml:space="preserve">, podrán informar de tal circunstancia a la </w:t>
      </w:r>
      <w:r w:rsidR="006B1CDD" w:rsidRPr="003B7B79">
        <w:rPr>
          <w:rFonts w:ascii="Calibri" w:hAnsi="Calibri" w:cs="Calibri"/>
          <w:sz w:val="24"/>
          <w:szCs w:val="24"/>
        </w:rPr>
        <w:t>d</w:t>
      </w:r>
      <w:r w:rsidR="00044194" w:rsidRPr="003B7B79">
        <w:rPr>
          <w:rFonts w:ascii="Calibri" w:hAnsi="Calibri" w:cs="Calibri"/>
          <w:sz w:val="24"/>
          <w:szCs w:val="24"/>
        </w:rPr>
        <w:t>ependencia competente en materia fiscal, quien lo inscribirá en sus registros, en un plazo no mayor de dos días hábiles, a efecto de que no se realice ningún movimiento administrativo en el padrón respecto del vehículo.</w:t>
      </w:r>
    </w:p>
    <w:p w14:paraId="6201F56D" w14:textId="77777777" w:rsidR="006E1AC6" w:rsidRPr="003B7B79" w:rsidRDefault="006E1AC6" w:rsidP="00111178">
      <w:pPr>
        <w:spacing w:after="0" w:line="276" w:lineRule="auto"/>
        <w:jc w:val="both"/>
        <w:rPr>
          <w:rFonts w:ascii="Calibri" w:eastAsia="Calibri" w:hAnsi="Calibri" w:cs="Calibri"/>
          <w:sz w:val="24"/>
          <w:szCs w:val="24"/>
        </w:rPr>
      </w:pPr>
    </w:p>
    <w:p w14:paraId="00313144" w14:textId="5D38548F" w:rsidR="009D1612" w:rsidRPr="003B7B79" w:rsidRDefault="009D161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ARTÍCULO </w:t>
      </w:r>
      <w:r w:rsidR="00DC7575" w:rsidRPr="003B7B79">
        <w:rPr>
          <w:rFonts w:ascii="Calibri" w:eastAsia="Calibri" w:hAnsi="Calibri" w:cs="Calibri"/>
          <w:sz w:val="24"/>
          <w:szCs w:val="24"/>
        </w:rPr>
        <w:t>16</w:t>
      </w:r>
      <w:r w:rsidR="0040542A" w:rsidRPr="003B7B79">
        <w:rPr>
          <w:rFonts w:ascii="Calibri" w:eastAsia="Calibri" w:hAnsi="Calibri" w:cs="Calibri"/>
          <w:sz w:val="24"/>
          <w:szCs w:val="24"/>
        </w:rPr>
        <w:t>6</w:t>
      </w:r>
      <w:r w:rsidR="00111178" w:rsidRPr="003B7B79">
        <w:rPr>
          <w:rFonts w:ascii="Calibri" w:eastAsia="Calibri" w:hAnsi="Calibri" w:cs="Calibri"/>
          <w:sz w:val="24"/>
          <w:szCs w:val="24"/>
        </w:rPr>
        <w:t>.</w:t>
      </w:r>
      <w:r w:rsidR="00370E94" w:rsidRPr="003B7B79">
        <w:rPr>
          <w:rFonts w:ascii="Calibri" w:eastAsia="Calibri" w:hAnsi="Calibri" w:cs="Calibri"/>
          <w:sz w:val="24"/>
          <w:szCs w:val="24"/>
        </w:rPr>
        <w:t xml:space="preserve"> </w:t>
      </w:r>
      <w:r w:rsidRPr="003B7B79">
        <w:rPr>
          <w:rFonts w:ascii="Calibri" w:eastAsia="Calibri" w:hAnsi="Calibri" w:cs="Calibri"/>
          <w:sz w:val="24"/>
          <w:szCs w:val="24"/>
        </w:rPr>
        <w:t xml:space="preserve">La Secretaría mantendrá estrecha coordinación institucional </w:t>
      </w:r>
      <w:r w:rsidR="00370E94" w:rsidRPr="003B7B79">
        <w:rPr>
          <w:rFonts w:ascii="Calibri" w:eastAsia="Calibri" w:hAnsi="Calibri" w:cs="Calibri"/>
          <w:sz w:val="24"/>
          <w:szCs w:val="24"/>
        </w:rPr>
        <w:t>con las autoridades municipales para el</w:t>
      </w:r>
      <w:r w:rsidRPr="003B7B79">
        <w:rPr>
          <w:rFonts w:ascii="Calibri" w:eastAsia="Calibri" w:hAnsi="Calibri" w:cs="Calibri"/>
          <w:sz w:val="24"/>
          <w:szCs w:val="24"/>
        </w:rPr>
        <w:t xml:space="preserve"> ejercicio conjunto de las atribuciones concurrentes</w:t>
      </w:r>
      <w:r w:rsidR="00370E94" w:rsidRPr="003B7B79">
        <w:rPr>
          <w:rFonts w:ascii="Calibri" w:eastAsia="Calibri" w:hAnsi="Calibri" w:cs="Calibri"/>
          <w:sz w:val="24"/>
          <w:szCs w:val="24"/>
        </w:rPr>
        <w:t xml:space="preserve"> previstas en la Ley de Movilidad</w:t>
      </w:r>
      <w:r w:rsidRPr="003B7B79">
        <w:rPr>
          <w:rFonts w:ascii="Calibri" w:eastAsia="Calibri" w:hAnsi="Calibri" w:cs="Calibri"/>
          <w:sz w:val="24"/>
          <w:szCs w:val="24"/>
        </w:rPr>
        <w:t>, con respeto pleno a</w:t>
      </w:r>
      <w:r w:rsidR="00370E94" w:rsidRPr="003B7B79">
        <w:rPr>
          <w:rFonts w:ascii="Calibri" w:eastAsia="Calibri" w:hAnsi="Calibri" w:cs="Calibri"/>
          <w:sz w:val="24"/>
          <w:szCs w:val="24"/>
        </w:rPr>
        <w:t xml:space="preserve"> la autonomía municipal.</w:t>
      </w:r>
    </w:p>
    <w:p w14:paraId="7A3BA8EF" w14:textId="77777777" w:rsidR="00370E94" w:rsidRPr="003B7B79" w:rsidRDefault="00370E94" w:rsidP="00111178">
      <w:pPr>
        <w:spacing w:after="0" w:line="276" w:lineRule="auto"/>
        <w:jc w:val="both"/>
        <w:rPr>
          <w:rFonts w:ascii="Calibri" w:eastAsia="Calibri" w:hAnsi="Calibri" w:cs="Calibri"/>
          <w:sz w:val="24"/>
          <w:szCs w:val="24"/>
        </w:rPr>
      </w:pPr>
    </w:p>
    <w:p w14:paraId="5DCCD19C" w14:textId="77777777" w:rsidR="009D1612" w:rsidRPr="003B7B79" w:rsidRDefault="009D1612"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CAPÍTULO</w:t>
      </w:r>
      <w:r w:rsidR="006908A4" w:rsidRPr="003B7B79">
        <w:rPr>
          <w:rFonts w:ascii="Calibri" w:eastAsia="Calibri" w:hAnsi="Calibri" w:cs="Calibri"/>
          <w:b/>
          <w:sz w:val="24"/>
          <w:szCs w:val="24"/>
        </w:rPr>
        <w:t xml:space="preserve"> SEGUNDO</w:t>
      </w:r>
    </w:p>
    <w:p w14:paraId="15922E68" w14:textId="77777777" w:rsidR="009D1612" w:rsidRPr="003B7B79" w:rsidRDefault="004D04B7"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DE LOS CONSEJOS DE</w:t>
      </w:r>
      <w:r w:rsidR="0099019D" w:rsidRPr="003B7B79">
        <w:rPr>
          <w:rFonts w:ascii="Calibri" w:eastAsia="Calibri" w:hAnsi="Calibri" w:cs="Calibri"/>
          <w:b/>
          <w:sz w:val="24"/>
          <w:szCs w:val="24"/>
        </w:rPr>
        <w:t xml:space="preserve"> MOVILIDAD</w:t>
      </w:r>
    </w:p>
    <w:p w14:paraId="240B125E" w14:textId="77777777" w:rsidR="004D04B7" w:rsidRPr="003B7B79" w:rsidRDefault="004D04B7" w:rsidP="00111178">
      <w:pPr>
        <w:spacing w:after="0" w:line="276" w:lineRule="auto"/>
        <w:jc w:val="both"/>
        <w:rPr>
          <w:rFonts w:ascii="Calibri" w:eastAsia="Calibri" w:hAnsi="Calibri" w:cs="Calibri"/>
          <w:sz w:val="24"/>
          <w:szCs w:val="24"/>
        </w:rPr>
      </w:pPr>
    </w:p>
    <w:p w14:paraId="57CC57AB" w14:textId="49256696" w:rsidR="004D04B7" w:rsidRPr="003B7B79" w:rsidRDefault="004D04B7"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DC7575" w:rsidRPr="003B7B79">
        <w:rPr>
          <w:rFonts w:ascii="Calibri" w:eastAsia="Calibri" w:hAnsi="Calibri" w:cs="Calibri"/>
          <w:sz w:val="24"/>
          <w:szCs w:val="24"/>
        </w:rPr>
        <w:t>16</w:t>
      </w:r>
      <w:r w:rsidR="0040542A" w:rsidRPr="003B7B79">
        <w:rPr>
          <w:rFonts w:ascii="Calibri" w:eastAsia="Calibri" w:hAnsi="Calibri" w:cs="Calibri"/>
          <w:sz w:val="24"/>
          <w:szCs w:val="24"/>
        </w:rPr>
        <w:t>7</w:t>
      </w:r>
      <w:r w:rsidRPr="003B7B79">
        <w:rPr>
          <w:rFonts w:ascii="Calibri" w:eastAsia="Calibri" w:hAnsi="Calibri" w:cs="Calibri"/>
          <w:sz w:val="24"/>
          <w:szCs w:val="24"/>
        </w:rPr>
        <w:t>. En los términos previstos en la Ley de movilidad, los consejos se clasifican en estatal, distritales y municipales, y son órganos de participación ciudadana, con funciones consultivas, instituidos para el estudio y discusión de materias relacionadas la movilidad y el transporte en el Estado, con facultades para emitir recomendaciones, opiniones y propuestas para la toma de decisiones de las autoridades de movilidad.</w:t>
      </w:r>
    </w:p>
    <w:p w14:paraId="0AF41621" w14:textId="77777777" w:rsidR="00AB7353" w:rsidRPr="003B7B79" w:rsidRDefault="00AB7353" w:rsidP="00111178">
      <w:pPr>
        <w:spacing w:after="0" w:line="276" w:lineRule="auto"/>
        <w:jc w:val="both"/>
        <w:rPr>
          <w:rFonts w:ascii="Calibri" w:eastAsia="Calibri" w:hAnsi="Calibri" w:cs="Calibri"/>
          <w:sz w:val="24"/>
          <w:szCs w:val="24"/>
        </w:rPr>
      </w:pPr>
    </w:p>
    <w:p w14:paraId="5F590AF7" w14:textId="54C2F43D" w:rsidR="00AB7353" w:rsidRPr="003B7B79" w:rsidRDefault="00AB7353"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La sesión de instalación de los consejos estatal, distritales y municipales, se celebrará únicamente por cambio del Titular del Poder Ejecutivo; en caso de cambio de titulares de la Administración Pública se realizará sesión ordinaria de presentación de nuevos miembros.</w:t>
      </w:r>
    </w:p>
    <w:p w14:paraId="554C2BD0" w14:textId="77777777" w:rsidR="004D04B7" w:rsidRPr="003B7B79" w:rsidRDefault="004D04B7" w:rsidP="00111178">
      <w:pPr>
        <w:spacing w:after="0" w:line="276" w:lineRule="auto"/>
        <w:jc w:val="both"/>
        <w:rPr>
          <w:rFonts w:ascii="Calibri" w:eastAsia="Calibri" w:hAnsi="Calibri" w:cs="Calibri"/>
          <w:sz w:val="24"/>
          <w:szCs w:val="24"/>
        </w:rPr>
      </w:pPr>
    </w:p>
    <w:p w14:paraId="6639AB98" w14:textId="3ADD6255" w:rsidR="004D04B7" w:rsidRPr="003B7B79" w:rsidRDefault="004D04B7"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DC7575" w:rsidRPr="003B7B79">
        <w:rPr>
          <w:rFonts w:ascii="Calibri" w:eastAsia="Calibri" w:hAnsi="Calibri" w:cs="Calibri"/>
          <w:sz w:val="24"/>
          <w:szCs w:val="24"/>
        </w:rPr>
        <w:t>16</w:t>
      </w:r>
      <w:r w:rsidR="0040542A" w:rsidRPr="003B7B79">
        <w:rPr>
          <w:rFonts w:ascii="Calibri" w:eastAsia="Calibri" w:hAnsi="Calibri" w:cs="Calibri"/>
          <w:sz w:val="24"/>
          <w:szCs w:val="24"/>
        </w:rPr>
        <w:t>8</w:t>
      </w:r>
      <w:r w:rsidRPr="003B7B79">
        <w:rPr>
          <w:rFonts w:ascii="Calibri" w:eastAsia="Calibri" w:hAnsi="Calibri" w:cs="Calibri"/>
          <w:sz w:val="24"/>
          <w:szCs w:val="24"/>
        </w:rPr>
        <w:t>. Las funciones de los Consejos, serán el estudio, diagnóstico y propuestas de solución de los problemas de movilidad, vialidad y del servicio de transporte, y concertación y coordinación de intereses de los sectores social y privado.</w:t>
      </w:r>
    </w:p>
    <w:p w14:paraId="4D78C8AD" w14:textId="77777777" w:rsidR="004D04B7" w:rsidRPr="003B7B79" w:rsidRDefault="004D04B7" w:rsidP="00111178">
      <w:pPr>
        <w:spacing w:after="0" w:line="276" w:lineRule="auto"/>
        <w:jc w:val="both"/>
        <w:rPr>
          <w:rFonts w:ascii="Calibri" w:eastAsia="Calibri" w:hAnsi="Calibri" w:cs="Calibri"/>
          <w:sz w:val="24"/>
          <w:szCs w:val="24"/>
        </w:rPr>
      </w:pPr>
    </w:p>
    <w:p w14:paraId="2DB76240" w14:textId="5A12288D" w:rsidR="004D04B7" w:rsidRPr="003B7B79" w:rsidRDefault="006C7A5E" w:rsidP="00111178">
      <w:pPr>
        <w:pStyle w:val="Default"/>
        <w:spacing w:line="276" w:lineRule="auto"/>
        <w:jc w:val="both"/>
        <w:rPr>
          <w:rFonts w:ascii="Calibri" w:hAnsi="Calibri" w:cs="Calibri"/>
          <w:color w:val="auto"/>
        </w:rPr>
      </w:pPr>
      <w:r w:rsidRPr="003B7B79">
        <w:rPr>
          <w:rFonts w:ascii="Calibri" w:eastAsia="Calibri" w:hAnsi="Calibri" w:cs="Calibri"/>
          <w:color w:val="auto"/>
        </w:rPr>
        <w:t>ARTÍCULO</w:t>
      </w:r>
      <w:r w:rsidR="00DC7575" w:rsidRPr="003B7B79">
        <w:rPr>
          <w:rFonts w:ascii="Calibri" w:eastAsia="Calibri" w:hAnsi="Calibri" w:cs="Calibri"/>
          <w:color w:val="auto"/>
        </w:rPr>
        <w:t xml:space="preserve"> 1</w:t>
      </w:r>
      <w:r w:rsidR="0040542A" w:rsidRPr="003B7B79">
        <w:rPr>
          <w:rFonts w:ascii="Calibri" w:eastAsia="Calibri" w:hAnsi="Calibri" w:cs="Calibri"/>
          <w:color w:val="auto"/>
        </w:rPr>
        <w:t>69</w:t>
      </w:r>
      <w:r w:rsidRPr="003B7B79">
        <w:rPr>
          <w:rFonts w:ascii="Calibri" w:eastAsia="Calibri" w:hAnsi="Calibri" w:cs="Calibri"/>
          <w:color w:val="auto"/>
        </w:rPr>
        <w:t>.</w:t>
      </w:r>
      <w:r w:rsidR="004D04B7" w:rsidRPr="003B7B79">
        <w:rPr>
          <w:rFonts w:ascii="Calibri" w:hAnsi="Calibri" w:cs="Calibri"/>
          <w:color w:val="auto"/>
        </w:rPr>
        <w:t xml:space="preserve"> Los consejos, desarrollará sus trabajos a través de comisiones y sub comisiones especializadas en materia de movilidad, seguridad vial, grupos vulnerables, movilidad no motorizada, infraestructura vial y transporte en general; las cuales serán convocadas por el Secretario Técnico de cada Consejo o a quién él designe.</w:t>
      </w:r>
    </w:p>
    <w:p w14:paraId="6F40FD13" w14:textId="77777777" w:rsidR="004D04B7" w:rsidRPr="003B7B79" w:rsidRDefault="004D04B7" w:rsidP="00111178">
      <w:pPr>
        <w:pStyle w:val="Default"/>
        <w:spacing w:line="276" w:lineRule="auto"/>
        <w:jc w:val="both"/>
        <w:rPr>
          <w:rFonts w:ascii="Calibri" w:hAnsi="Calibri" w:cs="Calibri"/>
          <w:color w:val="auto"/>
        </w:rPr>
      </w:pPr>
      <w:r w:rsidRPr="003B7B79">
        <w:rPr>
          <w:rFonts w:ascii="Calibri" w:hAnsi="Calibri" w:cs="Calibri"/>
          <w:color w:val="auto"/>
        </w:rPr>
        <w:t xml:space="preserve"> </w:t>
      </w:r>
    </w:p>
    <w:p w14:paraId="2B39BB36" w14:textId="46CCE002" w:rsidR="004D04B7" w:rsidRPr="003B7B79" w:rsidRDefault="006C7A5E" w:rsidP="00111178">
      <w:pPr>
        <w:pStyle w:val="Default"/>
        <w:spacing w:line="276" w:lineRule="auto"/>
        <w:jc w:val="both"/>
        <w:rPr>
          <w:rFonts w:ascii="Calibri" w:hAnsi="Calibri" w:cs="Calibri"/>
          <w:color w:val="auto"/>
        </w:rPr>
      </w:pPr>
      <w:r w:rsidRPr="003B7B79">
        <w:rPr>
          <w:rFonts w:ascii="Calibri" w:eastAsia="Calibri" w:hAnsi="Calibri" w:cs="Calibri"/>
          <w:color w:val="auto"/>
        </w:rPr>
        <w:t xml:space="preserve">ARTÍCULO </w:t>
      </w:r>
      <w:r w:rsidR="00DC7575" w:rsidRPr="003B7B79">
        <w:rPr>
          <w:rFonts w:ascii="Calibri" w:eastAsia="Calibri" w:hAnsi="Calibri" w:cs="Calibri"/>
          <w:color w:val="auto"/>
        </w:rPr>
        <w:t>17</w:t>
      </w:r>
      <w:r w:rsidR="0040542A" w:rsidRPr="003B7B79">
        <w:rPr>
          <w:rFonts w:ascii="Calibri" w:eastAsia="Calibri" w:hAnsi="Calibri" w:cs="Calibri"/>
          <w:color w:val="auto"/>
        </w:rPr>
        <w:t>0</w:t>
      </w:r>
      <w:r w:rsidRPr="003B7B79">
        <w:rPr>
          <w:rFonts w:ascii="Calibri" w:eastAsia="Calibri" w:hAnsi="Calibri" w:cs="Calibri"/>
          <w:color w:val="auto"/>
        </w:rPr>
        <w:t xml:space="preserve">. </w:t>
      </w:r>
      <w:r w:rsidR="004D04B7" w:rsidRPr="003B7B79">
        <w:rPr>
          <w:rFonts w:ascii="Calibri" w:hAnsi="Calibri" w:cs="Calibri"/>
          <w:color w:val="auto"/>
        </w:rPr>
        <w:t>Los consejos promoverán y apoyarán las políticas públicas en materia de movilidad</w:t>
      </w:r>
      <w:r w:rsidR="000E2E2A" w:rsidRPr="003B7B79">
        <w:rPr>
          <w:rFonts w:ascii="Calibri" w:hAnsi="Calibri" w:cs="Calibri"/>
          <w:color w:val="auto"/>
        </w:rPr>
        <w:t xml:space="preserve">, </w:t>
      </w:r>
      <w:r w:rsidR="000E2E2A">
        <w:rPr>
          <w:rFonts w:ascii="Calibri" w:hAnsi="Calibri" w:cs="Calibri"/>
          <w:color w:val="auto"/>
        </w:rPr>
        <w:t>seguridad</w:t>
      </w:r>
      <w:r w:rsidR="000E2E2A" w:rsidRPr="003B7B79">
        <w:rPr>
          <w:rFonts w:ascii="Calibri" w:hAnsi="Calibri" w:cs="Calibri"/>
          <w:color w:val="auto"/>
        </w:rPr>
        <w:t xml:space="preserve"> </w:t>
      </w:r>
      <w:r w:rsidR="000E2E2A">
        <w:rPr>
          <w:rFonts w:ascii="Calibri" w:hAnsi="Calibri" w:cs="Calibri"/>
          <w:color w:val="auto"/>
        </w:rPr>
        <w:t>vial</w:t>
      </w:r>
      <w:r w:rsidR="004D04B7" w:rsidRPr="003B7B79">
        <w:rPr>
          <w:rFonts w:ascii="Calibri" w:hAnsi="Calibri" w:cs="Calibri"/>
          <w:color w:val="auto"/>
        </w:rPr>
        <w:t xml:space="preserve"> </w:t>
      </w:r>
      <w:r w:rsidR="000E2E2A" w:rsidRPr="003B7B79">
        <w:rPr>
          <w:rFonts w:ascii="Calibri" w:hAnsi="Calibri" w:cs="Calibri"/>
          <w:color w:val="auto"/>
        </w:rPr>
        <w:t xml:space="preserve">y </w:t>
      </w:r>
      <w:r w:rsidR="000E2E2A">
        <w:rPr>
          <w:rFonts w:ascii="Calibri" w:hAnsi="Calibri" w:cs="Calibri"/>
          <w:color w:val="auto"/>
        </w:rPr>
        <w:t>prevención</w:t>
      </w:r>
      <w:r w:rsidR="004D04B7" w:rsidRPr="003B7B79">
        <w:rPr>
          <w:rFonts w:ascii="Calibri" w:hAnsi="Calibri" w:cs="Calibri"/>
          <w:color w:val="auto"/>
        </w:rPr>
        <w:t xml:space="preserve"> de accidentes, que en coordinación con la </w:t>
      </w:r>
      <w:r w:rsidR="000E2E2A" w:rsidRPr="003B7B79">
        <w:rPr>
          <w:rFonts w:ascii="Calibri" w:hAnsi="Calibri" w:cs="Calibri"/>
          <w:color w:val="auto"/>
        </w:rPr>
        <w:t xml:space="preserve">Secretaría </w:t>
      </w:r>
      <w:r w:rsidR="000E2E2A">
        <w:rPr>
          <w:rFonts w:ascii="Calibri" w:hAnsi="Calibri" w:cs="Calibri"/>
          <w:color w:val="auto"/>
        </w:rPr>
        <w:t>se</w:t>
      </w:r>
      <w:r w:rsidR="004D04B7" w:rsidRPr="003B7B79">
        <w:rPr>
          <w:rFonts w:ascii="Calibri" w:hAnsi="Calibri" w:cs="Calibri"/>
          <w:color w:val="auto"/>
        </w:rPr>
        <w:t xml:space="preserve"> formulen</w:t>
      </w:r>
      <w:r w:rsidR="002D4B9F" w:rsidRPr="003B7B79">
        <w:rPr>
          <w:rFonts w:ascii="Calibri" w:hAnsi="Calibri" w:cs="Calibri"/>
          <w:color w:val="auto"/>
        </w:rPr>
        <w:t xml:space="preserve"> </w:t>
      </w:r>
      <w:r w:rsidR="000E2E2A" w:rsidRPr="003B7B79">
        <w:rPr>
          <w:rFonts w:ascii="Calibri" w:hAnsi="Calibri" w:cs="Calibri"/>
          <w:color w:val="auto"/>
        </w:rPr>
        <w:t>por</w:t>
      </w:r>
      <w:r w:rsidR="000E2E2A">
        <w:rPr>
          <w:rFonts w:ascii="Calibri" w:hAnsi="Calibri" w:cs="Calibri"/>
          <w:color w:val="auto"/>
        </w:rPr>
        <w:t xml:space="preserve"> </w:t>
      </w:r>
      <w:r w:rsidR="000E2E2A" w:rsidRPr="003B7B79">
        <w:rPr>
          <w:rFonts w:ascii="Calibri" w:hAnsi="Calibri" w:cs="Calibri"/>
          <w:color w:val="auto"/>
        </w:rPr>
        <w:t>la</w:t>
      </w:r>
      <w:r w:rsidR="002D4B9F" w:rsidRPr="003B7B79">
        <w:rPr>
          <w:rFonts w:ascii="Calibri" w:hAnsi="Calibri" w:cs="Calibri"/>
          <w:color w:val="auto"/>
        </w:rPr>
        <w:t xml:space="preserve"> misma </w:t>
      </w:r>
      <w:r w:rsidR="000E2E2A" w:rsidRPr="003B7B79">
        <w:rPr>
          <w:rFonts w:ascii="Calibri" w:hAnsi="Calibri" w:cs="Calibri"/>
          <w:color w:val="auto"/>
        </w:rPr>
        <w:t xml:space="preserve">o </w:t>
      </w:r>
      <w:r w:rsidR="000E2E2A">
        <w:rPr>
          <w:rFonts w:ascii="Calibri" w:hAnsi="Calibri" w:cs="Calibri"/>
          <w:color w:val="auto"/>
        </w:rPr>
        <w:t>en</w:t>
      </w:r>
      <w:r w:rsidR="002D4B9F" w:rsidRPr="003B7B79">
        <w:rPr>
          <w:rFonts w:ascii="Calibri" w:hAnsi="Calibri" w:cs="Calibri"/>
          <w:color w:val="auto"/>
        </w:rPr>
        <w:t xml:space="preserve"> coordinación con otras autoridades competentes</w:t>
      </w:r>
      <w:r w:rsidR="004D04B7" w:rsidRPr="003B7B79">
        <w:rPr>
          <w:rFonts w:ascii="Calibri" w:hAnsi="Calibri" w:cs="Calibri"/>
          <w:color w:val="auto"/>
        </w:rPr>
        <w:t xml:space="preserve">. </w:t>
      </w:r>
    </w:p>
    <w:p w14:paraId="60CFE374" w14:textId="3CBA8E22" w:rsidR="004D04B7" w:rsidRPr="003B7B79" w:rsidRDefault="000E2E2A" w:rsidP="000E2E2A">
      <w:pPr>
        <w:pStyle w:val="Default"/>
        <w:tabs>
          <w:tab w:val="left" w:pos="3656"/>
        </w:tabs>
        <w:spacing w:line="276" w:lineRule="auto"/>
        <w:jc w:val="both"/>
        <w:rPr>
          <w:rFonts w:ascii="Calibri" w:hAnsi="Calibri" w:cs="Calibri"/>
          <w:color w:val="auto"/>
        </w:rPr>
      </w:pPr>
      <w:r>
        <w:rPr>
          <w:rFonts w:ascii="Calibri" w:hAnsi="Calibri" w:cs="Calibri"/>
          <w:color w:val="auto"/>
        </w:rPr>
        <w:tab/>
      </w:r>
    </w:p>
    <w:p w14:paraId="2255B501" w14:textId="77777777" w:rsidR="004D04B7" w:rsidRPr="003B7B79" w:rsidRDefault="004D04B7" w:rsidP="00111178">
      <w:pPr>
        <w:pStyle w:val="Default"/>
        <w:spacing w:line="276" w:lineRule="auto"/>
        <w:jc w:val="both"/>
        <w:rPr>
          <w:rFonts w:ascii="Calibri" w:hAnsi="Calibri" w:cs="Calibri"/>
          <w:color w:val="auto"/>
        </w:rPr>
      </w:pPr>
      <w:r w:rsidRPr="003B7B79">
        <w:rPr>
          <w:rFonts w:ascii="Calibri" w:hAnsi="Calibri" w:cs="Calibri"/>
          <w:color w:val="auto"/>
        </w:rPr>
        <w:t xml:space="preserve">Las </w:t>
      </w:r>
      <w:r w:rsidR="002D4B9F" w:rsidRPr="003B7B79">
        <w:rPr>
          <w:rFonts w:ascii="Calibri" w:hAnsi="Calibri" w:cs="Calibri"/>
          <w:color w:val="auto"/>
        </w:rPr>
        <w:t xml:space="preserve">opiniones </w:t>
      </w:r>
      <w:r w:rsidRPr="003B7B79">
        <w:rPr>
          <w:rFonts w:ascii="Calibri" w:hAnsi="Calibri" w:cs="Calibri"/>
          <w:color w:val="auto"/>
        </w:rPr>
        <w:t xml:space="preserve">emitidas por </w:t>
      </w:r>
      <w:r w:rsidR="002D4B9F" w:rsidRPr="003B7B79">
        <w:rPr>
          <w:rFonts w:ascii="Calibri" w:hAnsi="Calibri" w:cs="Calibri"/>
          <w:color w:val="auto"/>
        </w:rPr>
        <w:t>cualquiera de los</w:t>
      </w:r>
      <w:r w:rsidRPr="003B7B79">
        <w:rPr>
          <w:rFonts w:ascii="Calibri" w:hAnsi="Calibri" w:cs="Calibri"/>
          <w:color w:val="auto"/>
        </w:rPr>
        <w:t xml:space="preserve"> </w:t>
      </w:r>
      <w:r w:rsidR="002D4B9F" w:rsidRPr="003B7B79">
        <w:rPr>
          <w:rFonts w:ascii="Calibri" w:hAnsi="Calibri" w:cs="Calibri"/>
          <w:color w:val="auto"/>
        </w:rPr>
        <w:t>c</w:t>
      </w:r>
      <w:r w:rsidRPr="003B7B79">
        <w:rPr>
          <w:rFonts w:ascii="Calibri" w:hAnsi="Calibri" w:cs="Calibri"/>
          <w:color w:val="auto"/>
        </w:rPr>
        <w:t>onsejo</w:t>
      </w:r>
      <w:r w:rsidR="002D4B9F" w:rsidRPr="003B7B79">
        <w:rPr>
          <w:rFonts w:ascii="Calibri" w:hAnsi="Calibri" w:cs="Calibri"/>
          <w:color w:val="auto"/>
        </w:rPr>
        <w:t>s</w:t>
      </w:r>
      <w:r w:rsidRPr="003B7B79">
        <w:rPr>
          <w:rFonts w:ascii="Calibri" w:hAnsi="Calibri" w:cs="Calibri"/>
          <w:color w:val="auto"/>
        </w:rPr>
        <w:t xml:space="preserve"> no serán vinculatorias, serán consultivas y de asistencia en materia de Movilidad. Estas deberán ser presentadas ante la Secretaría para su evaluación y análisis. </w:t>
      </w:r>
    </w:p>
    <w:p w14:paraId="4D0DB55D" w14:textId="77777777" w:rsidR="002D4B9F" w:rsidRPr="003B7B79" w:rsidRDefault="002D4B9F" w:rsidP="00111178">
      <w:pPr>
        <w:pStyle w:val="Default"/>
        <w:spacing w:line="276" w:lineRule="auto"/>
        <w:jc w:val="both"/>
        <w:rPr>
          <w:rFonts w:ascii="Calibri" w:hAnsi="Calibri" w:cs="Calibri"/>
          <w:color w:val="auto"/>
        </w:rPr>
      </w:pPr>
    </w:p>
    <w:p w14:paraId="21F38E00" w14:textId="79618F42" w:rsidR="004D04B7" w:rsidRPr="003B7B79" w:rsidRDefault="006C7A5E" w:rsidP="00111178">
      <w:pPr>
        <w:pStyle w:val="Default"/>
        <w:spacing w:line="276" w:lineRule="auto"/>
        <w:jc w:val="both"/>
        <w:rPr>
          <w:rFonts w:ascii="Calibri" w:hAnsi="Calibri" w:cs="Calibri"/>
          <w:color w:val="auto"/>
        </w:rPr>
      </w:pPr>
      <w:r w:rsidRPr="003B7B79">
        <w:rPr>
          <w:rFonts w:ascii="Calibri" w:eastAsia="Calibri" w:hAnsi="Calibri" w:cs="Calibri"/>
          <w:color w:val="auto"/>
        </w:rPr>
        <w:t xml:space="preserve">ARTÍCULO </w:t>
      </w:r>
      <w:r w:rsidR="00DC7575" w:rsidRPr="003B7B79">
        <w:rPr>
          <w:rFonts w:ascii="Calibri" w:eastAsia="Calibri" w:hAnsi="Calibri" w:cs="Calibri"/>
          <w:color w:val="auto"/>
        </w:rPr>
        <w:t>17</w:t>
      </w:r>
      <w:r w:rsidR="0040542A" w:rsidRPr="003B7B79">
        <w:rPr>
          <w:rFonts w:ascii="Calibri" w:eastAsia="Calibri" w:hAnsi="Calibri" w:cs="Calibri"/>
          <w:color w:val="auto"/>
        </w:rPr>
        <w:t>1</w:t>
      </w:r>
      <w:r w:rsidRPr="003B7B79">
        <w:rPr>
          <w:rFonts w:ascii="Calibri" w:eastAsia="Calibri" w:hAnsi="Calibri" w:cs="Calibri"/>
          <w:color w:val="auto"/>
        </w:rPr>
        <w:t xml:space="preserve">. </w:t>
      </w:r>
      <w:r w:rsidR="004D04B7" w:rsidRPr="003B7B79">
        <w:rPr>
          <w:rFonts w:ascii="Calibri" w:hAnsi="Calibri" w:cs="Calibri"/>
          <w:color w:val="auto"/>
        </w:rPr>
        <w:t>L</w:t>
      </w:r>
      <w:r w:rsidR="00ED2620" w:rsidRPr="003B7B79">
        <w:rPr>
          <w:rFonts w:ascii="Calibri" w:hAnsi="Calibri" w:cs="Calibri"/>
          <w:color w:val="auto"/>
        </w:rPr>
        <w:t>os consejos</w:t>
      </w:r>
      <w:r w:rsidR="004D04B7" w:rsidRPr="003B7B79">
        <w:rPr>
          <w:rFonts w:ascii="Calibri" w:hAnsi="Calibri" w:cs="Calibri"/>
          <w:color w:val="auto"/>
        </w:rPr>
        <w:t>, se integrarán y ejercerá</w:t>
      </w:r>
      <w:r w:rsidR="00ED2620" w:rsidRPr="003B7B79">
        <w:rPr>
          <w:rFonts w:ascii="Calibri" w:hAnsi="Calibri" w:cs="Calibri"/>
          <w:color w:val="auto"/>
        </w:rPr>
        <w:t>n</w:t>
      </w:r>
      <w:r w:rsidR="004D04B7" w:rsidRPr="003B7B79">
        <w:rPr>
          <w:rFonts w:ascii="Calibri" w:hAnsi="Calibri" w:cs="Calibri"/>
          <w:color w:val="auto"/>
        </w:rPr>
        <w:t xml:space="preserve"> las atribuciones que señala la Ley, este Reglamento, así como la normatividad complementaria. </w:t>
      </w:r>
    </w:p>
    <w:p w14:paraId="179B47FB" w14:textId="77777777" w:rsidR="009D1612" w:rsidRPr="003B7B79" w:rsidRDefault="009D1612" w:rsidP="00111178">
      <w:pPr>
        <w:spacing w:after="0" w:line="276" w:lineRule="auto"/>
        <w:jc w:val="both"/>
        <w:rPr>
          <w:rFonts w:ascii="Calibri" w:eastAsia="Calibri" w:hAnsi="Calibri" w:cs="Calibri"/>
          <w:sz w:val="24"/>
          <w:szCs w:val="24"/>
        </w:rPr>
      </w:pPr>
    </w:p>
    <w:p w14:paraId="3B252194" w14:textId="2EC1C918" w:rsidR="00864ADE" w:rsidRPr="003B7B79" w:rsidRDefault="009D161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DC7575" w:rsidRPr="003B7B79">
        <w:rPr>
          <w:rFonts w:ascii="Calibri" w:eastAsia="Calibri" w:hAnsi="Calibri" w:cs="Calibri"/>
          <w:sz w:val="24"/>
          <w:szCs w:val="24"/>
        </w:rPr>
        <w:t>17</w:t>
      </w:r>
      <w:r w:rsidR="0040542A" w:rsidRPr="003B7B79">
        <w:rPr>
          <w:rFonts w:ascii="Calibri" w:eastAsia="Calibri" w:hAnsi="Calibri" w:cs="Calibri"/>
          <w:sz w:val="24"/>
          <w:szCs w:val="24"/>
        </w:rPr>
        <w:t>2</w:t>
      </w:r>
      <w:r w:rsidRPr="003B7B79">
        <w:rPr>
          <w:rFonts w:ascii="Calibri" w:eastAsia="Calibri" w:hAnsi="Calibri" w:cs="Calibri"/>
          <w:sz w:val="24"/>
          <w:szCs w:val="24"/>
        </w:rPr>
        <w:t xml:space="preserve">. El Consejo </w:t>
      </w:r>
      <w:r w:rsidR="00ED2620" w:rsidRPr="003B7B79">
        <w:rPr>
          <w:rFonts w:ascii="Calibri" w:eastAsia="Calibri" w:hAnsi="Calibri" w:cs="Calibri"/>
          <w:sz w:val="24"/>
          <w:szCs w:val="24"/>
        </w:rPr>
        <w:t xml:space="preserve">Estatal </w:t>
      </w:r>
      <w:r w:rsidRPr="003B7B79">
        <w:rPr>
          <w:rFonts w:ascii="Calibri" w:eastAsia="Calibri" w:hAnsi="Calibri" w:cs="Calibri"/>
          <w:sz w:val="24"/>
          <w:szCs w:val="24"/>
        </w:rPr>
        <w:t>estará integrado</w:t>
      </w:r>
      <w:r w:rsidR="00864ADE" w:rsidRPr="003B7B79">
        <w:rPr>
          <w:rFonts w:ascii="Calibri" w:eastAsia="Calibri" w:hAnsi="Calibri" w:cs="Calibri"/>
          <w:sz w:val="24"/>
          <w:szCs w:val="24"/>
        </w:rPr>
        <w:t xml:space="preserve">, en términos de </w:t>
      </w:r>
      <w:r w:rsidR="00862CDF" w:rsidRPr="003B7B79">
        <w:rPr>
          <w:rFonts w:ascii="Calibri" w:eastAsia="Calibri" w:hAnsi="Calibri" w:cs="Calibri"/>
          <w:sz w:val="24"/>
          <w:szCs w:val="24"/>
        </w:rPr>
        <w:t>los artículos 41 y 42 de la Ley</w:t>
      </w:r>
      <w:r w:rsidR="00864ADE" w:rsidRPr="003B7B79">
        <w:rPr>
          <w:rFonts w:ascii="Calibri" w:eastAsia="Calibri" w:hAnsi="Calibri" w:cs="Calibri"/>
          <w:sz w:val="24"/>
          <w:szCs w:val="24"/>
        </w:rPr>
        <w:t>, todos los integrantes tienen la obligación de designar a su suplente, a excepción del Gobernador del Estado, cuyo suplente será el Secretario de Movilidad.</w:t>
      </w:r>
    </w:p>
    <w:p w14:paraId="1A8609DA" w14:textId="77777777" w:rsidR="00864ADE" w:rsidRPr="003B7B79" w:rsidRDefault="00864ADE" w:rsidP="00111178">
      <w:pPr>
        <w:spacing w:after="0" w:line="276" w:lineRule="auto"/>
        <w:jc w:val="both"/>
        <w:rPr>
          <w:rFonts w:ascii="Calibri" w:eastAsia="Calibri" w:hAnsi="Calibri" w:cs="Calibri"/>
          <w:sz w:val="24"/>
          <w:szCs w:val="24"/>
        </w:rPr>
      </w:pPr>
    </w:p>
    <w:p w14:paraId="2334B6EE" w14:textId="7B943E90" w:rsidR="009D1612" w:rsidRPr="003B7B79" w:rsidRDefault="00864ADE"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Los suplentes tendrán que justificar por escrito en cada sesión</w:t>
      </w:r>
      <w:r w:rsidR="000E2E2A" w:rsidRPr="003B7B79">
        <w:rPr>
          <w:rFonts w:ascii="Calibri" w:eastAsia="Calibri" w:hAnsi="Calibri" w:cs="Calibri"/>
          <w:sz w:val="24"/>
          <w:szCs w:val="24"/>
        </w:rPr>
        <w:t xml:space="preserve">, </w:t>
      </w:r>
      <w:r w:rsidR="000E2E2A">
        <w:rPr>
          <w:rFonts w:ascii="Calibri" w:eastAsia="Calibri" w:hAnsi="Calibri" w:cs="Calibri"/>
          <w:sz w:val="24"/>
          <w:szCs w:val="24"/>
        </w:rPr>
        <w:t>el</w:t>
      </w:r>
      <w:r w:rsidRPr="003B7B79">
        <w:rPr>
          <w:rFonts w:ascii="Calibri" w:eastAsia="Calibri" w:hAnsi="Calibri" w:cs="Calibri"/>
          <w:sz w:val="24"/>
          <w:szCs w:val="24"/>
        </w:rPr>
        <w:t xml:space="preserve"> </w:t>
      </w:r>
      <w:r w:rsidR="000E2E2A" w:rsidRPr="003B7B79">
        <w:rPr>
          <w:rFonts w:ascii="Calibri" w:eastAsia="Calibri" w:hAnsi="Calibri" w:cs="Calibri"/>
          <w:sz w:val="24"/>
          <w:szCs w:val="24"/>
        </w:rPr>
        <w:t>o</w:t>
      </w:r>
      <w:r w:rsidR="000E2E2A">
        <w:rPr>
          <w:rFonts w:ascii="Calibri" w:eastAsia="Calibri" w:hAnsi="Calibri" w:cs="Calibri"/>
          <w:sz w:val="24"/>
          <w:szCs w:val="24"/>
        </w:rPr>
        <w:t xml:space="preserve"> </w:t>
      </w:r>
      <w:r w:rsidR="000E2E2A" w:rsidRPr="003B7B79">
        <w:rPr>
          <w:rFonts w:ascii="Calibri" w:eastAsia="Calibri" w:hAnsi="Calibri" w:cs="Calibri"/>
          <w:sz w:val="24"/>
          <w:szCs w:val="24"/>
        </w:rPr>
        <w:t>los</w:t>
      </w:r>
      <w:r w:rsidRPr="003B7B79">
        <w:rPr>
          <w:rFonts w:ascii="Calibri" w:eastAsia="Calibri" w:hAnsi="Calibri" w:cs="Calibri"/>
          <w:sz w:val="24"/>
          <w:szCs w:val="24"/>
        </w:rPr>
        <w:t xml:space="preserve"> motivos de asistencia a las sesiones en representación del propietario</w:t>
      </w:r>
      <w:r w:rsidR="00071F7A" w:rsidRPr="003B7B79">
        <w:rPr>
          <w:rFonts w:ascii="Calibri" w:eastAsia="Calibri" w:hAnsi="Calibri" w:cs="Calibri"/>
          <w:sz w:val="24"/>
          <w:szCs w:val="24"/>
        </w:rPr>
        <w:t>, y tendrán las mismas obligaciones.</w:t>
      </w:r>
    </w:p>
    <w:p w14:paraId="385A8DEC" w14:textId="77777777" w:rsidR="009D1612" w:rsidRPr="003B7B79" w:rsidRDefault="009D1612" w:rsidP="00111178">
      <w:pPr>
        <w:spacing w:after="0" w:line="276" w:lineRule="auto"/>
        <w:jc w:val="both"/>
        <w:rPr>
          <w:rFonts w:ascii="Calibri" w:eastAsia="Calibri" w:hAnsi="Calibri" w:cs="Calibri"/>
          <w:sz w:val="24"/>
          <w:szCs w:val="24"/>
        </w:rPr>
      </w:pPr>
    </w:p>
    <w:p w14:paraId="050358D3" w14:textId="77777777" w:rsidR="009D1612" w:rsidRPr="003B7B79" w:rsidRDefault="009D161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Las representaciones dentro del Consejo serán honoríficas, por lo que no se percibirá emolumento alguno, y durarán el tiempo en que se ostente el cargo originario.</w:t>
      </w:r>
    </w:p>
    <w:p w14:paraId="6C735211" w14:textId="77777777" w:rsidR="009D1612" w:rsidRPr="003B7B79" w:rsidRDefault="009D1612" w:rsidP="00111178">
      <w:pPr>
        <w:spacing w:after="0" w:line="276" w:lineRule="auto"/>
        <w:jc w:val="both"/>
        <w:rPr>
          <w:rFonts w:ascii="Calibri" w:eastAsia="Calibri" w:hAnsi="Calibri" w:cs="Calibri"/>
          <w:sz w:val="24"/>
          <w:szCs w:val="24"/>
        </w:rPr>
      </w:pPr>
    </w:p>
    <w:p w14:paraId="1F2057F4" w14:textId="5B4C69C5" w:rsidR="009D1612" w:rsidRPr="003B7B79" w:rsidRDefault="009D161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w:t>
      </w:r>
      <w:r w:rsidR="00DC7575" w:rsidRPr="003B7B79">
        <w:rPr>
          <w:rFonts w:ascii="Calibri" w:eastAsia="Calibri" w:hAnsi="Calibri" w:cs="Calibri"/>
          <w:sz w:val="24"/>
          <w:szCs w:val="24"/>
        </w:rPr>
        <w:t xml:space="preserve"> 17</w:t>
      </w:r>
      <w:r w:rsidR="0040542A" w:rsidRPr="003B7B79">
        <w:rPr>
          <w:rFonts w:ascii="Calibri" w:eastAsia="Calibri" w:hAnsi="Calibri" w:cs="Calibri"/>
          <w:sz w:val="24"/>
          <w:szCs w:val="24"/>
        </w:rPr>
        <w:t>3</w:t>
      </w:r>
      <w:r w:rsidRPr="003B7B79">
        <w:rPr>
          <w:rFonts w:ascii="Calibri" w:eastAsia="Calibri" w:hAnsi="Calibri" w:cs="Calibri"/>
          <w:sz w:val="24"/>
          <w:szCs w:val="24"/>
        </w:rPr>
        <w:t xml:space="preserve">. El Consejo </w:t>
      </w:r>
      <w:r w:rsidR="00071F7A" w:rsidRPr="003B7B79">
        <w:rPr>
          <w:rFonts w:ascii="Calibri" w:eastAsia="Calibri" w:hAnsi="Calibri" w:cs="Calibri"/>
          <w:sz w:val="24"/>
          <w:szCs w:val="24"/>
        </w:rPr>
        <w:t xml:space="preserve">Estatal </w:t>
      </w:r>
      <w:r w:rsidRPr="003B7B79">
        <w:rPr>
          <w:rFonts w:ascii="Calibri" w:eastAsia="Calibri" w:hAnsi="Calibri" w:cs="Calibri"/>
          <w:sz w:val="24"/>
          <w:szCs w:val="24"/>
        </w:rPr>
        <w:t xml:space="preserve">tendrá las siguientes funciones: </w:t>
      </w:r>
    </w:p>
    <w:p w14:paraId="36DAF632" w14:textId="77777777" w:rsidR="009D1612" w:rsidRPr="003B7B79" w:rsidRDefault="009D1612" w:rsidP="00111178">
      <w:pPr>
        <w:spacing w:after="0" w:line="276" w:lineRule="auto"/>
        <w:jc w:val="both"/>
        <w:rPr>
          <w:rFonts w:ascii="Calibri" w:eastAsia="Calibri" w:hAnsi="Calibri" w:cs="Calibri"/>
          <w:sz w:val="24"/>
          <w:szCs w:val="24"/>
        </w:rPr>
      </w:pPr>
    </w:p>
    <w:p w14:paraId="0923ABBE" w14:textId="77777777" w:rsidR="009D1612" w:rsidRPr="003B7B79" w:rsidRDefault="009D1612" w:rsidP="00111178">
      <w:pPr>
        <w:numPr>
          <w:ilvl w:val="0"/>
          <w:numId w:val="1"/>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 xml:space="preserve">Emitir opiniones y recomendaciones al Ejecutivo del Estado en materia de </w:t>
      </w:r>
      <w:r w:rsidR="00071F7A" w:rsidRPr="003B7B79">
        <w:rPr>
          <w:rFonts w:ascii="Calibri" w:eastAsia="Calibri" w:hAnsi="Calibri" w:cs="Calibri"/>
          <w:sz w:val="24"/>
          <w:szCs w:val="24"/>
        </w:rPr>
        <w:t>movilidad</w:t>
      </w:r>
      <w:r w:rsidRPr="003B7B79">
        <w:rPr>
          <w:rFonts w:ascii="Calibri" w:eastAsia="Calibri" w:hAnsi="Calibri" w:cs="Calibri"/>
          <w:sz w:val="24"/>
          <w:szCs w:val="24"/>
        </w:rPr>
        <w:t>;</w:t>
      </w:r>
    </w:p>
    <w:p w14:paraId="388047C1" w14:textId="77777777" w:rsidR="009D1612" w:rsidRPr="003B7B79" w:rsidRDefault="009D1612" w:rsidP="00111178">
      <w:pPr>
        <w:spacing w:after="0" w:line="276" w:lineRule="auto"/>
        <w:ind w:hanging="425"/>
        <w:contextualSpacing/>
        <w:jc w:val="both"/>
        <w:rPr>
          <w:rFonts w:ascii="Calibri" w:eastAsia="Calibri" w:hAnsi="Calibri" w:cs="Calibri"/>
          <w:sz w:val="24"/>
          <w:szCs w:val="24"/>
        </w:rPr>
      </w:pPr>
    </w:p>
    <w:p w14:paraId="2C4D85A4" w14:textId="77777777" w:rsidR="009D1612" w:rsidRPr="003B7B79" w:rsidRDefault="009D1612" w:rsidP="00111178">
      <w:pPr>
        <w:numPr>
          <w:ilvl w:val="0"/>
          <w:numId w:val="1"/>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 xml:space="preserve">Analizar la problemática de </w:t>
      </w:r>
      <w:r w:rsidR="006F24B3" w:rsidRPr="003B7B79">
        <w:rPr>
          <w:rFonts w:ascii="Calibri" w:eastAsia="Calibri" w:hAnsi="Calibri" w:cs="Calibri"/>
          <w:sz w:val="24"/>
          <w:szCs w:val="24"/>
        </w:rPr>
        <w:t xml:space="preserve">movilidad y de </w:t>
      </w:r>
      <w:r w:rsidRPr="003B7B79">
        <w:rPr>
          <w:rFonts w:ascii="Calibri" w:eastAsia="Calibri" w:hAnsi="Calibri" w:cs="Calibri"/>
          <w:sz w:val="24"/>
          <w:szCs w:val="24"/>
        </w:rPr>
        <w:t>los servicios públicos del transporte en las diversas regiones del Estado y proponer alternativas para su solución;</w:t>
      </w:r>
    </w:p>
    <w:p w14:paraId="350CA5D7" w14:textId="77777777" w:rsidR="009D1612" w:rsidRPr="003B7B79" w:rsidRDefault="009D1612" w:rsidP="00111178">
      <w:pPr>
        <w:spacing w:after="0" w:line="276" w:lineRule="auto"/>
        <w:ind w:hanging="425"/>
        <w:contextualSpacing/>
        <w:jc w:val="both"/>
        <w:rPr>
          <w:rFonts w:ascii="Calibri" w:eastAsia="Calibri" w:hAnsi="Calibri" w:cs="Calibri"/>
          <w:sz w:val="24"/>
          <w:szCs w:val="24"/>
        </w:rPr>
      </w:pPr>
    </w:p>
    <w:p w14:paraId="41430AF6" w14:textId="77777777" w:rsidR="009D1612" w:rsidRPr="003B7B79" w:rsidRDefault="009D1612" w:rsidP="00111178">
      <w:pPr>
        <w:numPr>
          <w:ilvl w:val="0"/>
          <w:numId w:val="1"/>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Proponer al Gobernador del Estado las medidas que considere convenientes para racionalizar y eficientar la prestación del servicio público del transporte;</w:t>
      </w:r>
    </w:p>
    <w:p w14:paraId="440861C0" w14:textId="77777777" w:rsidR="009D1612" w:rsidRPr="003B7B79" w:rsidRDefault="009D1612" w:rsidP="00111178">
      <w:pPr>
        <w:spacing w:after="0" w:line="276" w:lineRule="auto"/>
        <w:ind w:hanging="425"/>
        <w:contextualSpacing/>
        <w:jc w:val="both"/>
        <w:rPr>
          <w:rFonts w:ascii="Calibri" w:eastAsia="Calibri" w:hAnsi="Calibri" w:cs="Calibri"/>
          <w:sz w:val="24"/>
          <w:szCs w:val="24"/>
        </w:rPr>
      </w:pPr>
    </w:p>
    <w:p w14:paraId="109AC930" w14:textId="77777777" w:rsidR="009D1612" w:rsidRPr="003B7B79" w:rsidRDefault="009D1612" w:rsidP="00111178">
      <w:pPr>
        <w:numPr>
          <w:ilvl w:val="0"/>
          <w:numId w:val="1"/>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Opinar sobre el Plan Sectorial</w:t>
      </w:r>
      <w:r w:rsidR="00B061E9" w:rsidRPr="003B7B79">
        <w:rPr>
          <w:rFonts w:ascii="Calibri" w:eastAsia="Calibri" w:hAnsi="Calibri" w:cs="Calibri"/>
          <w:sz w:val="24"/>
          <w:szCs w:val="24"/>
        </w:rPr>
        <w:t xml:space="preserve"> de Movilidad</w:t>
      </w:r>
      <w:r w:rsidRPr="003B7B79">
        <w:rPr>
          <w:rFonts w:ascii="Calibri" w:eastAsia="Calibri" w:hAnsi="Calibri" w:cs="Calibri"/>
          <w:sz w:val="24"/>
          <w:szCs w:val="24"/>
        </w:rPr>
        <w:t>;</w:t>
      </w:r>
    </w:p>
    <w:p w14:paraId="1D24E006" w14:textId="77777777" w:rsidR="009D1612" w:rsidRPr="003B7B79" w:rsidRDefault="009D1612" w:rsidP="00111178">
      <w:pPr>
        <w:spacing w:after="0" w:line="276" w:lineRule="auto"/>
        <w:ind w:hanging="425"/>
        <w:contextualSpacing/>
        <w:jc w:val="both"/>
        <w:rPr>
          <w:rFonts w:ascii="Calibri" w:eastAsia="Calibri" w:hAnsi="Calibri" w:cs="Calibri"/>
          <w:sz w:val="24"/>
          <w:szCs w:val="24"/>
        </w:rPr>
      </w:pPr>
    </w:p>
    <w:p w14:paraId="2AB318C1" w14:textId="77777777" w:rsidR="009D1612" w:rsidRPr="003B7B79" w:rsidRDefault="009D1612" w:rsidP="00111178">
      <w:pPr>
        <w:numPr>
          <w:ilvl w:val="0"/>
          <w:numId w:val="1"/>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Sugerir medidas y normas para la protección de la integridad física de los usuarios;</w:t>
      </w:r>
    </w:p>
    <w:p w14:paraId="33C95E09" w14:textId="77777777" w:rsidR="009D1612" w:rsidRPr="003B7B79" w:rsidRDefault="009D1612" w:rsidP="00111178">
      <w:pPr>
        <w:spacing w:after="0" w:line="276" w:lineRule="auto"/>
        <w:ind w:hanging="425"/>
        <w:contextualSpacing/>
        <w:jc w:val="both"/>
        <w:rPr>
          <w:rFonts w:ascii="Calibri" w:eastAsia="Calibri" w:hAnsi="Calibri" w:cs="Calibri"/>
          <w:sz w:val="24"/>
          <w:szCs w:val="24"/>
        </w:rPr>
      </w:pPr>
    </w:p>
    <w:p w14:paraId="4F294268" w14:textId="77777777" w:rsidR="009D1612" w:rsidRPr="003B7B79" w:rsidRDefault="009D1612" w:rsidP="00111178">
      <w:pPr>
        <w:numPr>
          <w:ilvl w:val="0"/>
          <w:numId w:val="1"/>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Opinar en materia de estudios de movilidad;</w:t>
      </w:r>
    </w:p>
    <w:p w14:paraId="7CE56007" w14:textId="77777777" w:rsidR="009D1612" w:rsidRPr="003B7B79" w:rsidRDefault="009D1612" w:rsidP="00111178">
      <w:pPr>
        <w:spacing w:after="0" w:line="276" w:lineRule="auto"/>
        <w:ind w:hanging="425"/>
        <w:contextualSpacing/>
        <w:jc w:val="both"/>
        <w:rPr>
          <w:rFonts w:ascii="Calibri" w:eastAsia="Calibri" w:hAnsi="Calibri" w:cs="Calibri"/>
          <w:sz w:val="24"/>
          <w:szCs w:val="24"/>
        </w:rPr>
      </w:pPr>
    </w:p>
    <w:p w14:paraId="06A1DAFE" w14:textId="77777777" w:rsidR="009D1612" w:rsidRPr="003B7B79" w:rsidRDefault="009D1612" w:rsidP="00111178">
      <w:pPr>
        <w:numPr>
          <w:ilvl w:val="0"/>
          <w:numId w:val="1"/>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 xml:space="preserve">Proponer mecanismos de colaboración, coordinación e intercambio de información con entidades públicas o privadas relacionadas con la solución de la problemática en materia de </w:t>
      </w:r>
      <w:r w:rsidR="00B061E9" w:rsidRPr="003B7B79">
        <w:rPr>
          <w:rFonts w:ascii="Calibri" w:eastAsia="Calibri" w:hAnsi="Calibri" w:cs="Calibri"/>
          <w:sz w:val="24"/>
          <w:szCs w:val="24"/>
        </w:rPr>
        <w:t>movilidad</w:t>
      </w:r>
      <w:r w:rsidRPr="003B7B79">
        <w:rPr>
          <w:rFonts w:ascii="Calibri" w:eastAsia="Calibri" w:hAnsi="Calibri" w:cs="Calibri"/>
          <w:sz w:val="24"/>
          <w:szCs w:val="24"/>
        </w:rPr>
        <w:t>, y</w:t>
      </w:r>
    </w:p>
    <w:p w14:paraId="0A5AEBDD" w14:textId="77777777" w:rsidR="009D1612" w:rsidRPr="003B7B79" w:rsidRDefault="009D1612" w:rsidP="00111178">
      <w:pPr>
        <w:spacing w:after="0" w:line="276" w:lineRule="auto"/>
        <w:ind w:hanging="425"/>
        <w:contextualSpacing/>
        <w:jc w:val="both"/>
        <w:rPr>
          <w:rFonts w:ascii="Calibri" w:eastAsia="Calibri" w:hAnsi="Calibri" w:cs="Calibri"/>
          <w:sz w:val="24"/>
          <w:szCs w:val="24"/>
        </w:rPr>
      </w:pPr>
    </w:p>
    <w:p w14:paraId="5D17297E" w14:textId="77777777" w:rsidR="009D1612" w:rsidRPr="003B7B79" w:rsidRDefault="009D1612" w:rsidP="00111178">
      <w:pPr>
        <w:numPr>
          <w:ilvl w:val="0"/>
          <w:numId w:val="1"/>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Las demás que le confiera la Ley</w:t>
      </w:r>
      <w:r w:rsidR="00862CDF" w:rsidRPr="003B7B79">
        <w:rPr>
          <w:rFonts w:ascii="Calibri" w:eastAsia="Calibri" w:hAnsi="Calibri" w:cs="Calibri"/>
          <w:sz w:val="24"/>
          <w:szCs w:val="24"/>
        </w:rPr>
        <w:t xml:space="preserve">, </w:t>
      </w:r>
      <w:r w:rsidRPr="003B7B79">
        <w:rPr>
          <w:rFonts w:ascii="Calibri" w:eastAsia="Calibri" w:hAnsi="Calibri" w:cs="Calibri"/>
          <w:sz w:val="24"/>
          <w:szCs w:val="24"/>
        </w:rPr>
        <w:t>este Reglamento y otras disposiciones aplicables.</w:t>
      </w:r>
    </w:p>
    <w:p w14:paraId="5C9FA70E" w14:textId="77777777" w:rsidR="009D1612" w:rsidRPr="003B7B79" w:rsidRDefault="009D1612" w:rsidP="00111178">
      <w:pPr>
        <w:spacing w:after="0" w:line="276" w:lineRule="auto"/>
        <w:jc w:val="both"/>
        <w:rPr>
          <w:rFonts w:ascii="Calibri" w:eastAsia="Calibri" w:hAnsi="Calibri" w:cs="Calibri"/>
          <w:sz w:val="24"/>
          <w:szCs w:val="24"/>
        </w:rPr>
      </w:pPr>
    </w:p>
    <w:p w14:paraId="73D8AD95" w14:textId="1D82926B" w:rsidR="009D1612" w:rsidRPr="003B7B79" w:rsidRDefault="009D161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DC7575" w:rsidRPr="003B7B79">
        <w:rPr>
          <w:rFonts w:ascii="Calibri" w:eastAsia="Calibri" w:hAnsi="Calibri" w:cs="Calibri"/>
          <w:sz w:val="24"/>
          <w:szCs w:val="24"/>
        </w:rPr>
        <w:t>17</w:t>
      </w:r>
      <w:r w:rsidR="0040542A" w:rsidRPr="003B7B79">
        <w:rPr>
          <w:rFonts w:ascii="Calibri" w:eastAsia="Calibri" w:hAnsi="Calibri" w:cs="Calibri"/>
          <w:sz w:val="24"/>
          <w:szCs w:val="24"/>
        </w:rPr>
        <w:t>4</w:t>
      </w:r>
      <w:r w:rsidRPr="003B7B79">
        <w:rPr>
          <w:rFonts w:ascii="Calibri" w:eastAsia="Calibri" w:hAnsi="Calibri" w:cs="Calibri"/>
          <w:sz w:val="24"/>
          <w:szCs w:val="24"/>
        </w:rPr>
        <w:t xml:space="preserve">. El Consejo </w:t>
      </w:r>
      <w:r w:rsidR="00B061E9" w:rsidRPr="003B7B79">
        <w:rPr>
          <w:rFonts w:ascii="Calibri" w:eastAsia="Calibri" w:hAnsi="Calibri" w:cs="Calibri"/>
          <w:sz w:val="24"/>
          <w:szCs w:val="24"/>
        </w:rPr>
        <w:t xml:space="preserve">Estatal </w:t>
      </w:r>
      <w:r w:rsidRPr="003B7B79">
        <w:rPr>
          <w:rFonts w:ascii="Calibri" w:eastAsia="Calibri" w:hAnsi="Calibri" w:cs="Calibri"/>
          <w:sz w:val="24"/>
          <w:szCs w:val="24"/>
        </w:rPr>
        <w:t>podrá designar Comisiones ordinarias o especiales para el análisis de los asuntos tratados. Las Comisiones ordinarias serán permanentes y deben ocuparse de al menos los siguientes asuntos:</w:t>
      </w:r>
    </w:p>
    <w:p w14:paraId="5A8823BD" w14:textId="77777777" w:rsidR="009D1612" w:rsidRPr="003B7B79" w:rsidRDefault="009D1612" w:rsidP="00111178">
      <w:pPr>
        <w:spacing w:after="0" w:line="276" w:lineRule="auto"/>
        <w:jc w:val="both"/>
        <w:rPr>
          <w:rFonts w:ascii="Calibri" w:eastAsia="Calibri" w:hAnsi="Calibri" w:cs="Calibri"/>
          <w:sz w:val="24"/>
          <w:szCs w:val="24"/>
        </w:rPr>
      </w:pPr>
    </w:p>
    <w:p w14:paraId="33CFF82E" w14:textId="77777777" w:rsidR="009D1612" w:rsidRPr="003B7B79" w:rsidRDefault="009D1612" w:rsidP="00111178">
      <w:pPr>
        <w:numPr>
          <w:ilvl w:val="0"/>
          <w:numId w:val="2"/>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Atención al Usuario;</w:t>
      </w:r>
    </w:p>
    <w:p w14:paraId="4C70D37A" w14:textId="77777777" w:rsidR="009D1612" w:rsidRPr="003B7B79" w:rsidRDefault="009D1612" w:rsidP="00111178">
      <w:pPr>
        <w:spacing w:after="0" w:line="276" w:lineRule="auto"/>
        <w:ind w:hanging="425"/>
        <w:contextualSpacing/>
        <w:jc w:val="both"/>
        <w:rPr>
          <w:rFonts w:ascii="Calibri" w:eastAsia="Calibri" w:hAnsi="Calibri" w:cs="Calibri"/>
          <w:sz w:val="24"/>
          <w:szCs w:val="24"/>
        </w:rPr>
      </w:pPr>
    </w:p>
    <w:p w14:paraId="1F6DD633" w14:textId="77777777" w:rsidR="009D1612" w:rsidRPr="003B7B79" w:rsidRDefault="009D1612" w:rsidP="00111178">
      <w:pPr>
        <w:numPr>
          <w:ilvl w:val="0"/>
          <w:numId w:val="2"/>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Concesiones y Permisos;</w:t>
      </w:r>
    </w:p>
    <w:p w14:paraId="53BF2510" w14:textId="77777777" w:rsidR="009D1612" w:rsidRPr="003B7B79" w:rsidRDefault="009D1612" w:rsidP="00111178">
      <w:pPr>
        <w:spacing w:after="0" w:line="276" w:lineRule="auto"/>
        <w:ind w:hanging="425"/>
        <w:contextualSpacing/>
        <w:jc w:val="both"/>
        <w:rPr>
          <w:rFonts w:ascii="Calibri" w:eastAsia="Calibri" w:hAnsi="Calibri" w:cs="Calibri"/>
          <w:sz w:val="24"/>
          <w:szCs w:val="24"/>
        </w:rPr>
      </w:pPr>
    </w:p>
    <w:p w14:paraId="66FDBC0A" w14:textId="77777777" w:rsidR="009D1612" w:rsidRPr="003B7B79" w:rsidRDefault="009D1612" w:rsidP="00111178">
      <w:pPr>
        <w:numPr>
          <w:ilvl w:val="0"/>
          <w:numId w:val="2"/>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Costos y Productividad;</w:t>
      </w:r>
    </w:p>
    <w:p w14:paraId="2F23B4AF" w14:textId="77777777" w:rsidR="009D1612" w:rsidRPr="003B7B79" w:rsidRDefault="009D1612" w:rsidP="00111178">
      <w:pPr>
        <w:spacing w:after="0" w:line="276" w:lineRule="auto"/>
        <w:ind w:hanging="425"/>
        <w:contextualSpacing/>
        <w:jc w:val="both"/>
        <w:rPr>
          <w:rFonts w:ascii="Calibri" w:eastAsia="Calibri" w:hAnsi="Calibri" w:cs="Calibri"/>
          <w:sz w:val="24"/>
          <w:szCs w:val="24"/>
        </w:rPr>
      </w:pPr>
    </w:p>
    <w:p w14:paraId="07D76A61" w14:textId="77777777" w:rsidR="009D1612" w:rsidRPr="003B7B79" w:rsidRDefault="009D1612" w:rsidP="00111178">
      <w:pPr>
        <w:numPr>
          <w:ilvl w:val="0"/>
          <w:numId w:val="2"/>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Normatividad y Planeación</w:t>
      </w:r>
      <w:r w:rsidR="00B061E9" w:rsidRPr="003B7B79">
        <w:rPr>
          <w:rFonts w:ascii="Calibri" w:eastAsia="Calibri" w:hAnsi="Calibri" w:cs="Calibri"/>
          <w:sz w:val="24"/>
          <w:szCs w:val="24"/>
        </w:rPr>
        <w:t xml:space="preserve"> de la movilidad</w:t>
      </w:r>
      <w:r w:rsidRPr="003B7B79">
        <w:rPr>
          <w:rFonts w:ascii="Calibri" w:eastAsia="Calibri" w:hAnsi="Calibri" w:cs="Calibri"/>
          <w:sz w:val="24"/>
          <w:szCs w:val="24"/>
        </w:rPr>
        <w:t>, y</w:t>
      </w:r>
    </w:p>
    <w:p w14:paraId="6E18C5AE" w14:textId="77777777" w:rsidR="009D1612" w:rsidRPr="003B7B79" w:rsidRDefault="009D1612" w:rsidP="00111178">
      <w:pPr>
        <w:spacing w:after="0" w:line="276" w:lineRule="auto"/>
        <w:ind w:hanging="425"/>
        <w:contextualSpacing/>
        <w:jc w:val="both"/>
        <w:rPr>
          <w:rFonts w:ascii="Calibri" w:eastAsia="Calibri" w:hAnsi="Calibri" w:cs="Calibri"/>
          <w:sz w:val="24"/>
          <w:szCs w:val="24"/>
        </w:rPr>
      </w:pPr>
    </w:p>
    <w:p w14:paraId="47649820" w14:textId="77777777" w:rsidR="009D1612" w:rsidRPr="003B7B79" w:rsidRDefault="009D1612" w:rsidP="00111178">
      <w:pPr>
        <w:numPr>
          <w:ilvl w:val="0"/>
          <w:numId w:val="2"/>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Seguridad, Tránsito y Vialidad.</w:t>
      </w:r>
    </w:p>
    <w:p w14:paraId="792CDD76" w14:textId="77777777" w:rsidR="009D1612" w:rsidRPr="003B7B79" w:rsidRDefault="009D1612" w:rsidP="00111178">
      <w:pPr>
        <w:spacing w:after="0" w:line="276" w:lineRule="auto"/>
        <w:jc w:val="both"/>
        <w:rPr>
          <w:rFonts w:ascii="Calibri" w:eastAsia="Calibri" w:hAnsi="Calibri" w:cs="Calibri"/>
          <w:sz w:val="24"/>
          <w:szCs w:val="24"/>
        </w:rPr>
      </w:pPr>
    </w:p>
    <w:p w14:paraId="4938EFE7" w14:textId="77777777" w:rsidR="009D1612" w:rsidRPr="003B7B79" w:rsidRDefault="009D161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Las Comisiones, tendrán un coordinador nombrado por el Consejo a propuesta de su Presidente. Tomarán sus decisiones por mayoría de votos y deberán contar, para que éstas tengan validez, con el refrendo del Presidente del Consejo. Las Comisiones rendirán informes sobre los avances de los trabajos al Presidente del Consejo.</w:t>
      </w:r>
    </w:p>
    <w:p w14:paraId="28584A76" w14:textId="77777777" w:rsidR="009D1612" w:rsidRPr="003B7B79" w:rsidRDefault="009D1612" w:rsidP="00111178">
      <w:pPr>
        <w:spacing w:after="0" w:line="276" w:lineRule="auto"/>
        <w:jc w:val="both"/>
        <w:rPr>
          <w:rFonts w:ascii="Calibri" w:eastAsia="Calibri" w:hAnsi="Calibri" w:cs="Calibri"/>
          <w:sz w:val="24"/>
          <w:szCs w:val="24"/>
        </w:rPr>
      </w:pPr>
    </w:p>
    <w:p w14:paraId="5E2D46AA" w14:textId="77777777" w:rsidR="009D1612" w:rsidRPr="003B7B79" w:rsidRDefault="009D161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Las Comisiones Especiales, tendrán carácter temporal y serán designadas por el Pleno del Consejo, para el desarrollo de los trabajos que éste les encomiende.</w:t>
      </w:r>
    </w:p>
    <w:p w14:paraId="09FCD1A3" w14:textId="77777777" w:rsidR="009D1612" w:rsidRPr="003B7B79" w:rsidRDefault="009D1612" w:rsidP="00111178">
      <w:pPr>
        <w:spacing w:after="0" w:line="276" w:lineRule="auto"/>
        <w:jc w:val="both"/>
        <w:rPr>
          <w:rFonts w:ascii="Calibri" w:eastAsia="Calibri" w:hAnsi="Calibri" w:cs="Calibri"/>
          <w:sz w:val="24"/>
          <w:szCs w:val="24"/>
        </w:rPr>
      </w:pPr>
    </w:p>
    <w:p w14:paraId="43030094" w14:textId="74EF5B16" w:rsidR="009D1612" w:rsidRPr="003B7B79" w:rsidRDefault="009D161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DC7575" w:rsidRPr="003B7B79">
        <w:rPr>
          <w:rFonts w:ascii="Calibri" w:eastAsia="Calibri" w:hAnsi="Calibri" w:cs="Calibri"/>
          <w:sz w:val="24"/>
          <w:szCs w:val="24"/>
        </w:rPr>
        <w:t>17</w:t>
      </w:r>
      <w:r w:rsidR="0040542A" w:rsidRPr="003B7B79">
        <w:rPr>
          <w:rFonts w:ascii="Calibri" w:eastAsia="Calibri" w:hAnsi="Calibri" w:cs="Calibri"/>
          <w:sz w:val="24"/>
          <w:szCs w:val="24"/>
        </w:rPr>
        <w:t>5</w:t>
      </w:r>
      <w:r w:rsidRPr="003B7B79">
        <w:rPr>
          <w:rFonts w:ascii="Calibri" w:eastAsia="Calibri" w:hAnsi="Calibri" w:cs="Calibri"/>
          <w:sz w:val="24"/>
          <w:szCs w:val="24"/>
        </w:rPr>
        <w:t xml:space="preserve">. El Consejo </w:t>
      </w:r>
      <w:r w:rsidR="00B061E9" w:rsidRPr="003B7B79">
        <w:rPr>
          <w:rFonts w:ascii="Calibri" w:eastAsia="Calibri" w:hAnsi="Calibri" w:cs="Calibri"/>
          <w:sz w:val="24"/>
          <w:szCs w:val="24"/>
        </w:rPr>
        <w:t xml:space="preserve">Estatal </w:t>
      </w:r>
      <w:r w:rsidRPr="003B7B79">
        <w:rPr>
          <w:rFonts w:ascii="Calibri" w:eastAsia="Calibri" w:hAnsi="Calibri" w:cs="Calibri"/>
          <w:sz w:val="24"/>
          <w:szCs w:val="24"/>
        </w:rPr>
        <w:t xml:space="preserve">celebrará sesiones ordinarias y extraordinarias previa convocatoria, integrándose el quórum con la asistencia del cincuenta por ciento más uno de sus integrantes; </w:t>
      </w:r>
      <w:r w:rsidR="00350BCC">
        <w:rPr>
          <w:rFonts w:ascii="Calibri" w:eastAsia="Calibri" w:hAnsi="Calibri" w:cs="Calibri"/>
          <w:sz w:val="24"/>
          <w:szCs w:val="24"/>
        </w:rPr>
        <w:t xml:space="preserve"> </w:t>
      </w:r>
      <w:r w:rsidRPr="003B7B79">
        <w:rPr>
          <w:rFonts w:ascii="Calibri" w:eastAsia="Calibri" w:hAnsi="Calibri" w:cs="Calibri"/>
          <w:sz w:val="24"/>
          <w:szCs w:val="24"/>
        </w:rPr>
        <w:t>quienes</w:t>
      </w:r>
      <w:r w:rsidR="00350BCC">
        <w:rPr>
          <w:rFonts w:ascii="Calibri" w:eastAsia="Calibri" w:hAnsi="Calibri" w:cs="Calibri"/>
          <w:sz w:val="24"/>
          <w:szCs w:val="24"/>
        </w:rPr>
        <w:t xml:space="preserve"> </w:t>
      </w:r>
      <w:r w:rsidRPr="003B7B79">
        <w:rPr>
          <w:rFonts w:ascii="Calibri" w:eastAsia="Calibri" w:hAnsi="Calibri" w:cs="Calibri"/>
          <w:sz w:val="24"/>
          <w:szCs w:val="24"/>
        </w:rPr>
        <w:t xml:space="preserve"> deberán </w:t>
      </w:r>
      <w:r w:rsidR="00350BCC">
        <w:rPr>
          <w:rFonts w:ascii="Calibri" w:eastAsia="Calibri" w:hAnsi="Calibri" w:cs="Calibri"/>
          <w:sz w:val="24"/>
          <w:szCs w:val="24"/>
        </w:rPr>
        <w:t xml:space="preserve"> </w:t>
      </w:r>
      <w:r w:rsidRPr="003B7B79">
        <w:rPr>
          <w:rFonts w:ascii="Calibri" w:eastAsia="Calibri" w:hAnsi="Calibri" w:cs="Calibri"/>
          <w:sz w:val="24"/>
          <w:szCs w:val="24"/>
        </w:rPr>
        <w:t>sujetarse al orden del día contenido en la convocatoria</w:t>
      </w:r>
      <w:r w:rsidR="00350BCC">
        <w:rPr>
          <w:rFonts w:ascii="Calibri" w:eastAsia="Calibri" w:hAnsi="Calibri" w:cs="Calibri"/>
          <w:sz w:val="24"/>
          <w:szCs w:val="24"/>
        </w:rPr>
        <w:t xml:space="preserve"> </w:t>
      </w:r>
      <w:r w:rsidRPr="003B7B79">
        <w:rPr>
          <w:rFonts w:ascii="Calibri" w:eastAsia="Calibri" w:hAnsi="Calibri" w:cs="Calibri"/>
          <w:sz w:val="24"/>
          <w:szCs w:val="24"/>
        </w:rPr>
        <w:t xml:space="preserve"> y</w:t>
      </w:r>
      <w:r w:rsidR="00350BCC">
        <w:rPr>
          <w:rFonts w:ascii="Calibri" w:eastAsia="Calibri" w:hAnsi="Calibri" w:cs="Calibri"/>
          <w:sz w:val="24"/>
          <w:szCs w:val="24"/>
        </w:rPr>
        <w:t xml:space="preserve"> </w:t>
      </w:r>
      <w:r w:rsidRPr="003B7B79">
        <w:rPr>
          <w:rFonts w:ascii="Calibri" w:eastAsia="Calibri" w:hAnsi="Calibri" w:cs="Calibri"/>
          <w:sz w:val="24"/>
          <w:szCs w:val="24"/>
        </w:rPr>
        <w:t xml:space="preserve"> sus decisiones </w:t>
      </w:r>
      <w:r w:rsidR="00350BCC">
        <w:rPr>
          <w:rFonts w:ascii="Calibri" w:eastAsia="Calibri" w:hAnsi="Calibri" w:cs="Calibri"/>
          <w:sz w:val="24"/>
          <w:szCs w:val="24"/>
        </w:rPr>
        <w:t xml:space="preserve"> </w:t>
      </w:r>
      <w:r w:rsidRPr="003B7B79">
        <w:rPr>
          <w:rFonts w:ascii="Calibri" w:eastAsia="Calibri" w:hAnsi="Calibri" w:cs="Calibri"/>
          <w:sz w:val="24"/>
          <w:szCs w:val="24"/>
        </w:rPr>
        <w:t xml:space="preserve">se tomarán por mayoría de votos de forma nominal y abierta. </w:t>
      </w:r>
    </w:p>
    <w:p w14:paraId="653A079A" w14:textId="77777777" w:rsidR="009D1612" w:rsidRPr="003B7B79" w:rsidRDefault="009D1612" w:rsidP="00111178">
      <w:pPr>
        <w:spacing w:after="0" w:line="276" w:lineRule="auto"/>
        <w:jc w:val="both"/>
        <w:rPr>
          <w:rFonts w:ascii="Calibri" w:eastAsia="Calibri" w:hAnsi="Calibri" w:cs="Calibri"/>
          <w:sz w:val="24"/>
          <w:szCs w:val="24"/>
        </w:rPr>
      </w:pPr>
    </w:p>
    <w:p w14:paraId="7E4296FA" w14:textId="77777777" w:rsidR="009D1612" w:rsidRPr="003B7B79" w:rsidRDefault="009D161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En el caso de las sesiones extraordinarias de no reunirse el quórum legal requerido en primera convocatoria, éstas se celebrarán con el número de los integrantes presentes, en segunda convocatoria y los acuerdos tomados serán válidos.</w:t>
      </w:r>
    </w:p>
    <w:p w14:paraId="5BA6F492" w14:textId="77777777" w:rsidR="009D1612" w:rsidRPr="003B7B79" w:rsidRDefault="009D1612" w:rsidP="00111178">
      <w:pPr>
        <w:spacing w:after="0" w:line="276" w:lineRule="auto"/>
        <w:jc w:val="both"/>
        <w:rPr>
          <w:rFonts w:ascii="Calibri" w:eastAsia="Calibri" w:hAnsi="Calibri" w:cs="Calibri"/>
          <w:sz w:val="24"/>
          <w:szCs w:val="24"/>
        </w:rPr>
      </w:pPr>
    </w:p>
    <w:p w14:paraId="2F0179B4" w14:textId="77777777" w:rsidR="009D1612" w:rsidRPr="003B7B79" w:rsidRDefault="009D161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Las sesiones del Consejo serán públicas. </w:t>
      </w:r>
    </w:p>
    <w:p w14:paraId="66A6C11C" w14:textId="77777777" w:rsidR="009D1612" w:rsidRPr="003B7B79" w:rsidRDefault="009D1612" w:rsidP="00111178">
      <w:pPr>
        <w:spacing w:after="0" w:line="276" w:lineRule="auto"/>
        <w:jc w:val="both"/>
        <w:rPr>
          <w:rFonts w:ascii="Calibri" w:eastAsia="Calibri" w:hAnsi="Calibri" w:cs="Calibri"/>
          <w:sz w:val="24"/>
          <w:szCs w:val="24"/>
        </w:rPr>
      </w:pPr>
    </w:p>
    <w:p w14:paraId="264B3D65" w14:textId="3E02F358" w:rsidR="009D1612" w:rsidRPr="003B7B79" w:rsidRDefault="009D161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DC7575" w:rsidRPr="003B7B79">
        <w:rPr>
          <w:rFonts w:ascii="Calibri" w:eastAsia="Calibri" w:hAnsi="Calibri" w:cs="Calibri"/>
          <w:sz w:val="24"/>
          <w:szCs w:val="24"/>
        </w:rPr>
        <w:t>17</w:t>
      </w:r>
      <w:r w:rsidR="0040542A" w:rsidRPr="003B7B79">
        <w:rPr>
          <w:rFonts w:ascii="Calibri" w:eastAsia="Calibri" w:hAnsi="Calibri" w:cs="Calibri"/>
          <w:sz w:val="24"/>
          <w:szCs w:val="24"/>
        </w:rPr>
        <w:t>6</w:t>
      </w:r>
      <w:r w:rsidRPr="003B7B79">
        <w:rPr>
          <w:rFonts w:ascii="Calibri" w:eastAsia="Calibri" w:hAnsi="Calibri" w:cs="Calibri"/>
          <w:sz w:val="24"/>
          <w:szCs w:val="24"/>
        </w:rPr>
        <w:t>.</w:t>
      </w:r>
      <w:r w:rsidR="00350BCC">
        <w:rPr>
          <w:rFonts w:ascii="Calibri" w:eastAsia="Calibri" w:hAnsi="Calibri" w:cs="Calibri"/>
          <w:sz w:val="24"/>
          <w:szCs w:val="24"/>
        </w:rPr>
        <w:t xml:space="preserve"> </w:t>
      </w:r>
      <w:r w:rsidRPr="003B7B79">
        <w:rPr>
          <w:rFonts w:ascii="Calibri" w:eastAsia="Calibri" w:hAnsi="Calibri" w:cs="Calibri"/>
          <w:sz w:val="24"/>
          <w:szCs w:val="24"/>
        </w:rPr>
        <w:t xml:space="preserve"> Las sesiones ordinarias </w:t>
      </w:r>
      <w:r w:rsidR="00B061E9" w:rsidRPr="003B7B79">
        <w:rPr>
          <w:rFonts w:ascii="Calibri" w:eastAsia="Calibri" w:hAnsi="Calibri" w:cs="Calibri"/>
          <w:sz w:val="24"/>
          <w:szCs w:val="24"/>
        </w:rPr>
        <w:t xml:space="preserve">del Consejo </w:t>
      </w:r>
      <w:r w:rsidR="00350BCC">
        <w:rPr>
          <w:rFonts w:ascii="Calibri" w:eastAsia="Calibri" w:hAnsi="Calibri" w:cs="Calibri"/>
          <w:sz w:val="24"/>
          <w:szCs w:val="24"/>
        </w:rPr>
        <w:t xml:space="preserve">  </w:t>
      </w:r>
      <w:r w:rsidR="00B061E9" w:rsidRPr="003B7B79">
        <w:rPr>
          <w:rFonts w:ascii="Calibri" w:eastAsia="Calibri" w:hAnsi="Calibri" w:cs="Calibri"/>
          <w:sz w:val="24"/>
          <w:szCs w:val="24"/>
        </w:rPr>
        <w:t xml:space="preserve">Estatal </w:t>
      </w:r>
      <w:r w:rsidRPr="003B7B79">
        <w:rPr>
          <w:rFonts w:ascii="Calibri" w:eastAsia="Calibri" w:hAnsi="Calibri" w:cs="Calibri"/>
          <w:sz w:val="24"/>
          <w:szCs w:val="24"/>
        </w:rPr>
        <w:t xml:space="preserve">se celebrarán </w:t>
      </w:r>
      <w:r w:rsidR="00B061E9" w:rsidRPr="003B7B79">
        <w:rPr>
          <w:rFonts w:ascii="Calibri" w:eastAsia="Calibri" w:hAnsi="Calibri" w:cs="Calibri"/>
          <w:sz w:val="24"/>
          <w:szCs w:val="24"/>
        </w:rPr>
        <w:t>por lo menos cada seis meses</w:t>
      </w:r>
      <w:r w:rsidRPr="003B7B79">
        <w:rPr>
          <w:rFonts w:ascii="Calibri" w:eastAsia="Calibri" w:hAnsi="Calibri" w:cs="Calibri"/>
          <w:sz w:val="24"/>
          <w:szCs w:val="24"/>
        </w:rPr>
        <w:t xml:space="preserve">. </w:t>
      </w:r>
      <w:r w:rsidR="00350BCC">
        <w:rPr>
          <w:rFonts w:ascii="Calibri" w:eastAsia="Calibri" w:hAnsi="Calibri" w:cs="Calibri"/>
          <w:sz w:val="24"/>
          <w:szCs w:val="24"/>
        </w:rPr>
        <w:t xml:space="preserve"> </w:t>
      </w:r>
      <w:r w:rsidRPr="003B7B79">
        <w:rPr>
          <w:rFonts w:ascii="Calibri" w:eastAsia="Calibri" w:hAnsi="Calibri" w:cs="Calibri"/>
          <w:sz w:val="24"/>
          <w:szCs w:val="24"/>
        </w:rPr>
        <w:t>Las extraordinarias en la fecha que convoque el Presidente del Consejo</w:t>
      </w:r>
      <w:r w:rsidR="00AB7353" w:rsidRPr="003B7B79">
        <w:rPr>
          <w:rFonts w:ascii="Calibri" w:eastAsia="Calibri" w:hAnsi="Calibri" w:cs="Calibri"/>
          <w:sz w:val="24"/>
          <w:szCs w:val="24"/>
        </w:rPr>
        <w:t xml:space="preserve"> a través del Secretario Técnico</w:t>
      </w:r>
      <w:r w:rsidRPr="003B7B79">
        <w:rPr>
          <w:rFonts w:ascii="Calibri" w:eastAsia="Calibri" w:hAnsi="Calibri" w:cs="Calibri"/>
          <w:sz w:val="24"/>
          <w:szCs w:val="24"/>
        </w:rPr>
        <w:t xml:space="preserve">, o cuando así lo solicite </w:t>
      </w:r>
      <w:r w:rsidR="00DE33C9" w:rsidRPr="003B7B79">
        <w:rPr>
          <w:rFonts w:ascii="Calibri" w:eastAsia="Calibri" w:hAnsi="Calibri" w:cs="Calibri"/>
          <w:sz w:val="24"/>
          <w:szCs w:val="24"/>
        </w:rPr>
        <w:t xml:space="preserve">las dos terceras partes </w:t>
      </w:r>
      <w:r w:rsidRPr="003B7B79">
        <w:rPr>
          <w:rFonts w:ascii="Calibri" w:eastAsia="Calibri" w:hAnsi="Calibri" w:cs="Calibri"/>
          <w:sz w:val="24"/>
          <w:szCs w:val="24"/>
        </w:rPr>
        <w:t xml:space="preserve">de los integrantes del mismo. </w:t>
      </w:r>
    </w:p>
    <w:p w14:paraId="2F7F0696" w14:textId="77777777" w:rsidR="009D1612" w:rsidRPr="003B7B79" w:rsidRDefault="009D1612" w:rsidP="00111178">
      <w:pPr>
        <w:spacing w:after="0" w:line="276" w:lineRule="auto"/>
        <w:jc w:val="both"/>
        <w:rPr>
          <w:rFonts w:ascii="Calibri" w:eastAsia="Calibri" w:hAnsi="Calibri" w:cs="Calibri"/>
          <w:sz w:val="24"/>
          <w:szCs w:val="24"/>
        </w:rPr>
      </w:pPr>
    </w:p>
    <w:p w14:paraId="372C797E" w14:textId="4BA1A78C" w:rsidR="009D1612" w:rsidRPr="003B7B79" w:rsidRDefault="009D161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DC7575" w:rsidRPr="003B7B79">
        <w:rPr>
          <w:rFonts w:ascii="Calibri" w:eastAsia="Calibri" w:hAnsi="Calibri" w:cs="Calibri"/>
          <w:sz w:val="24"/>
          <w:szCs w:val="24"/>
        </w:rPr>
        <w:t>17</w:t>
      </w:r>
      <w:r w:rsidR="0040542A" w:rsidRPr="003B7B79">
        <w:rPr>
          <w:rFonts w:ascii="Calibri" w:eastAsia="Calibri" w:hAnsi="Calibri" w:cs="Calibri"/>
          <w:sz w:val="24"/>
          <w:szCs w:val="24"/>
        </w:rPr>
        <w:t>7</w:t>
      </w:r>
      <w:r w:rsidRPr="003B7B79">
        <w:rPr>
          <w:rFonts w:ascii="Calibri" w:eastAsia="Calibri" w:hAnsi="Calibri" w:cs="Calibri"/>
          <w:sz w:val="24"/>
          <w:szCs w:val="24"/>
        </w:rPr>
        <w:t xml:space="preserve">. A las sesiones del Consejo se podrá invitar a las personas físicas o morales cuyas participaciones se considere conveniente en el análisis de los asuntos que en ella se programe. Dichos invitados asistirán en su caso, con voz pero sin voto. </w:t>
      </w:r>
    </w:p>
    <w:p w14:paraId="403D97D0" w14:textId="77777777" w:rsidR="009D1612" w:rsidRPr="003B7B79" w:rsidRDefault="009D1612" w:rsidP="00111178">
      <w:pPr>
        <w:spacing w:after="0" w:line="276" w:lineRule="auto"/>
        <w:jc w:val="both"/>
        <w:rPr>
          <w:rFonts w:ascii="Calibri" w:eastAsia="Calibri" w:hAnsi="Calibri" w:cs="Calibri"/>
          <w:sz w:val="24"/>
          <w:szCs w:val="24"/>
        </w:rPr>
      </w:pPr>
    </w:p>
    <w:p w14:paraId="15F5D384" w14:textId="19825C41" w:rsidR="009D1612" w:rsidRPr="003B7B79" w:rsidRDefault="009D161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531F67" w:rsidRPr="003B7B79">
        <w:rPr>
          <w:rFonts w:ascii="Calibri" w:eastAsia="Calibri" w:hAnsi="Calibri" w:cs="Calibri"/>
          <w:sz w:val="24"/>
          <w:szCs w:val="24"/>
        </w:rPr>
        <w:t>17</w:t>
      </w:r>
      <w:r w:rsidR="0040542A" w:rsidRPr="003B7B79">
        <w:rPr>
          <w:rFonts w:ascii="Calibri" w:eastAsia="Calibri" w:hAnsi="Calibri" w:cs="Calibri"/>
          <w:sz w:val="24"/>
          <w:szCs w:val="24"/>
        </w:rPr>
        <w:t>8</w:t>
      </w:r>
      <w:r w:rsidRPr="003B7B79">
        <w:rPr>
          <w:rFonts w:ascii="Calibri" w:eastAsia="Calibri" w:hAnsi="Calibri" w:cs="Calibri"/>
          <w:sz w:val="24"/>
          <w:szCs w:val="24"/>
        </w:rPr>
        <w:t xml:space="preserve">. El Presidente del Consejo tendrá las siguientes atribuciones: </w:t>
      </w:r>
    </w:p>
    <w:p w14:paraId="12C03756" w14:textId="77777777" w:rsidR="009D1612" w:rsidRPr="003B7B79" w:rsidRDefault="009D1612" w:rsidP="00111178">
      <w:pPr>
        <w:spacing w:after="0" w:line="276" w:lineRule="auto"/>
        <w:jc w:val="both"/>
        <w:rPr>
          <w:rFonts w:ascii="Calibri" w:eastAsia="Calibri" w:hAnsi="Calibri" w:cs="Calibri"/>
          <w:sz w:val="24"/>
          <w:szCs w:val="24"/>
        </w:rPr>
      </w:pPr>
    </w:p>
    <w:p w14:paraId="7317A38C" w14:textId="13A5919C" w:rsidR="009D1612" w:rsidRPr="003B7B79" w:rsidRDefault="009D1612" w:rsidP="00111178">
      <w:pPr>
        <w:numPr>
          <w:ilvl w:val="0"/>
          <w:numId w:val="3"/>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Convocar</w:t>
      </w:r>
      <w:r w:rsidR="00AB7353" w:rsidRPr="003B7B79">
        <w:rPr>
          <w:rFonts w:ascii="Calibri" w:eastAsia="Calibri" w:hAnsi="Calibri" w:cs="Calibri"/>
          <w:sz w:val="24"/>
          <w:szCs w:val="24"/>
        </w:rPr>
        <w:t xml:space="preserve"> a sesiones del Consejo por conducto del Secretario Técnico</w:t>
      </w:r>
      <w:r w:rsidRPr="003B7B79">
        <w:rPr>
          <w:rFonts w:ascii="Calibri" w:eastAsia="Calibri" w:hAnsi="Calibri" w:cs="Calibri"/>
          <w:sz w:val="24"/>
          <w:szCs w:val="24"/>
        </w:rPr>
        <w:t xml:space="preserve"> y presidir</w:t>
      </w:r>
      <w:r w:rsidR="00AB7353" w:rsidRPr="003B7B79">
        <w:rPr>
          <w:rFonts w:ascii="Calibri" w:eastAsia="Calibri" w:hAnsi="Calibri" w:cs="Calibri"/>
          <w:sz w:val="24"/>
          <w:szCs w:val="24"/>
        </w:rPr>
        <w:t xml:space="preserve"> la misma</w:t>
      </w:r>
      <w:r w:rsidRPr="003B7B79">
        <w:rPr>
          <w:rFonts w:ascii="Calibri" w:eastAsia="Calibri" w:hAnsi="Calibri" w:cs="Calibri"/>
          <w:sz w:val="24"/>
          <w:szCs w:val="24"/>
        </w:rPr>
        <w:t>.</w:t>
      </w:r>
    </w:p>
    <w:p w14:paraId="6CEA32BC" w14:textId="77777777" w:rsidR="009D1612" w:rsidRPr="003B7B79" w:rsidRDefault="009D1612" w:rsidP="00111178">
      <w:pPr>
        <w:spacing w:after="0" w:line="276" w:lineRule="auto"/>
        <w:ind w:hanging="425"/>
        <w:jc w:val="both"/>
        <w:rPr>
          <w:rFonts w:ascii="Calibri" w:eastAsia="Calibri" w:hAnsi="Calibri" w:cs="Calibri"/>
          <w:sz w:val="24"/>
          <w:szCs w:val="24"/>
        </w:rPr>
      </w:pPr>
    </w:p>
    <w:p w14:paraId="6FA94051" w14:textId="77777777" w:rsidR="009D1612" w:rsidRPr="003B7B79" w:rsidRDefault="009D1612" w:rsidP="00111178">
      <w:pPr>
        <w:numPr>
          <w:ilvl w:val="0"/>
          <w:numId w:val="3"/>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 xml:space="preserve">Someter a su votación los asuntos tratados por el Consejo; </w:t>
      </w:r>
    </w:p>
    <w:p w14:paraId="4B156487" w14:textId="77777777" w:rsidR="009D1612" w:rsidRPr="003B7B79" w:rsidRDefault="009D1612" w:rsidP="00111178">
      <w:pPr>
        <w:spacing w:after="0" w:line="276" w:lineRule="auto"/>
        <w:ind w:hanging="425"/>
        <w:jc w:val="both"/>
        <w:rPr>
          <w:rFonts w:ascii="Calibri" w:eastAsia="Calibri" w:hAnsi="Calibri" w:cs="Calibri"/>
          <w:sz w:val="24"/>
          <w:szCs w:val="24"/>
        </w:rPr>
      </w:pPr>
    </w:p>
    <w:p w14:paraId="0EBE67B0" w14:textId="77777777" w:rsidR="009D1612" w:rsidRPr="003B7B79" w:rsidRDefault="009D1612" w:rsidP="00111178">
      <w:pPr>
        <w:numPr>
          <w:ilvl w:val="0"/>
          <w:numId w:val="3"/>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 xml:space="preserve">En caso de empate en las votaciones ejercer voto de calidad; </w:t>
      </w:r>
    </w:p>
    <w:p w14:paraId="399C79D8" w14:textId="77777777" w:rsidR="009D1612" w:rsidRPr="003B7B79" w:rsidRDefault="009D1612" w:rsidP="00111178">
      <w:pPr>
        <w:spacing w:after="0" w:line="276" w:lineRule="auto"/>
        <w:ind w:hanging="425"/>
        <w:jc w:val="both"/>
        <w:rPr>
          <w:rFonts w:ascii="Calibri" w:eastAsia="Calibri" w:hAnsi="Calibri" w:cs="Calibri"/>
          <w:sz w:val="24"/>
          <w:szCs w:val="24"/>
        </w:rPr>
      </w:pPr>
    </w:p>
    <w:p w14:paraId="42FB2212" w14:textId="77777777" w:rsidR="009D1612" w:rsidRPr="003B7B79" w:rsidRDefault="009D1612" w:rsidP="00111178">
      <w:pPr>
        <w:numPr>
          <w:ilvl w:val="0"/>
          <w:numId w:val="3"/>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Representar al Consejo ante las diversas autoridades y sectores privado y social, y</w:t>
      </w:r>
    </w:p>
    <w:p w14:paraId="3756D4C5" w14:textId="77777777" w:rsidR="009D1612" w:rsidRPr="003B7B79" w:rsidRDefault="009D1612" w:rsidP="00111178">
      <w:pPr>
        <w:spacing w:after="200" w:line="276" w:lineRule="auto"/>
        <w:ind w:hanging="425"/>
        <w:contextualSpacing/>
        <w:rPr>
          <w:rFonts w:ascii="Calibri" w:eastAsia="Calibri" w:hAnsi="Calibri" w:cs="Calibri"/>
          <w:sz w:val="24"/>
          <w:szCs w:val="24"/>
        </w:rPr>
      </w:pPr>
    </w:p>
    <w:p w14:paraId="192D674E" w14:textId="77777777" w:rsidR="009D1612" w:rsidRPr="003B7B79" w:rsidRDefault="009D1612" w:rsidP="00111178">
      <w:pPr>
        <w:numPr>
          <w:ilvl w:val="0"/>
          <w:numId w:val="3"/>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Las demás que le asigne la Ley</w:t>
      </w:r>
      <w:r w:rsidR="00862CDF" w:rsidRPr="003B7B79">
        <w:rPr>
          <w:rFonts w:ascii="Calibri" w:eastAsia="Calibri" w:hAnsi="Calibri" w:cs="Calibri"/>
          <w:sz w:val="24"/>
          <w:szCs w:val="24"/>
        </w:rPr>
        <w:t>,</w:t>
      </w:r>
      <w:r w:rsidR="00080D37" w:rsidRPr="003B7B79">
        <w:rPr>
          <w:rFonts w:ascii="Calibri" w:eastAsia="Calibri" w:hAnsi="Calibri" w:cs="Calibri"/>
          <w:sz w:val="24"/>
          <w:szCs w:val="24"/>
        </w:rPr>
        <w:t xml:space="preserve"> </w:t>
      </w:r>
      <w:r w:rsidR="00862CDF" w:rsidRPr="003B7B79">
        <w:rPr>
          <w:rFonts w:ascii="Calibri" w:eastAsia="Calibri" w:hAnsi="Calibri" w:cs="Calibri"/>
          <w:sz w:val="24"/>
          <w:szCs w:val="24"/>
        </w:rPr>
        <w:t xml:space="preserve">el </w:t>
      </w:r>
      <w:r w:rsidRPr="003B7B79">
        <w:rPr>
          <w:rFonts w:ascii="Calibri" w:eastAsia="Calibri" w:hAnsi="Calibri" w:cs="Calibri"/>
          <w:sz w:val="24"/>
          <w:szCs w:val="24"/>
        </w:rPr>
        <w:t xml:space="preserve">presente Reglamento y demás disposiciones aplicables. </w:t>
      </w:r>
    </w:p>
    <w:p w14:paraId="7DE0D7BA" w14:textId="77777777" w:rsidR="009D1612" w:rsidRPr="003B7B79" w:rsidRDefault="009D1612" w:rsidP="00111178">
      <w:pPr>
        <w:spacing w:after="0" w:line="276" w:lineRule="auto"/>
        <w:jc w:val="both"/>
        <w:rPr>
          <w:rFonts w:ascii="Calibri" w:eastAsia="Calibri" w:hAnsi="Calibri" w:cs="Calibri"/>
          <w:sz w:val="24"/>
          <w:szCs w:val="24"/>
        </w:rPr>
      </w:pPr>
    </w:p>
    <w:p w14:paraId="35C0E3D8" w14:textId="3919ED93" w:rsidR="009D1612" w:rsidRPr="003B7B79" w:rsidRDefault="009D161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531F67" w:rsidRPr="003B7B79">
        <w:rPr>
          <w:rFonts w:ascii="Calibri" w:eastAsia="Calibri" w:hAnsi="Calibri" w:cs="Calibri"/>
          <w:sz w:val="24"/>
          <w:szCs w:val="24"/>
        </w:rPr>
        <w:t>1</w:t>
      </w:r>
      <w:r w:rsidR="0040542A" w:rsidRPr="003B7B79">
        <w:rPr>
          <w:rFonts w:ascii="Calibri" w:eastAsia="Calibri" w:hAnsi="Calibri" w:cs="Calibri"/>
          <w:sz w:val="24"/>
          <w:szCs w:val="24"/>
        </w:rPr>
        <w:t>79</w:t>
      </w:r>
      <w:r w:rsidRPr="003B7B79">
        <w:rPr>
          <w:rFonts w:ascii="Calibri" w:eastAsia="Calibri" w:hAnsi="Calibri" w:cs="Calibri"/>
          <w:sz w:val="24"/>
          <w:szCs w:val="24"/>
        </w:rPr>
        <w:t xml:space="preserve">. El Secretario Técnico tendrá las siguientes atribuciones: </w:t>
      </w:r>
    </w:p>
    <w:p w14:paraId="43F1B740" w14:textId="77777777" w:rsidR="009D1612" w:rsidRPr="003B7B79" w:rsidRDefault="009D1612" w:rsidP="00111178">
      <w:pPr>
        <w:spacing w:after="0" w:line="276" w:lineRule="auto"/>
        <w:jc w:val="both"/>
        <w:rPr>
          <w:rFonts w:ascii="Calibri" w:eastAsia="Calibri" w:hAnsi="Calibri" w:cs="Calibri"/>
          <w:sz w:val="24"/>
          <w:szCs w:val="24"/>
        </w:rPr>
      </w:pPr>
    </w:p>
    <w:p w14:paraId="2B0FEDAA" w14:textId="77777777" w:rsidR="009D1612" w:rsidRPr="003B7B79" w:rsidRDefault="009D1612" w:rsidP="00111178">
      <w:pPr>
        <w:numPr>
          <w:ilvl w:val="0"/>
          <w:numId w:val="131"/>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Recibir la documentación en que consten los nombramientos y sustituciones de los miembros del Consejo;</w:t>
      </w:r>
    </w:p>
    <w:p w14:paraId="1D1D5D50" w14:textId="77777777" w:rsidR="009D1612" w:rsidRPr="003B7B79" w:rsidRDefault="009D1612" w:rsidP="00111178">
      <w:pPr>
        <w:spacing w:after="0" w:line="276" w:lineRule="auto"/>
        <w:ind w:left="709" w:hanging="349"/>
        <w:contextualSpacing/>
        <w:jc w:val="both"/>
        <w:rPr>
          <w:rFonts w:ascii="Calibri" w:eastAsia="Calibri" w:hAnsi="Calibri" w:cs="Calibri"/>
          <w:sz w:val="24"/>
          <w:szCs w:val="24"/>
        </w:rPr>
      </w:pPr>
    </w:p>
    <w:p w14:paraId="0A9195A4" w14:textId="77777777" w:rsidR="009D1612" w:rsidRPr="003B7B79" w:rsidRDefault="009D1612" w:rsidP="00111178">
      <w:pPr>
        <w:numPr>
          <w:ilvl w:val="0"/>
          <w:numId w:val="131"/>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Elaborar el orden del día;</w:t>
      </w:r>
    </w:p>
    <w:p w14:paraId="0E266450" w14:textId="77777777" w:rsidR="009D1612" w:rsidRPr="003B7B79" w:rsidRDefault="009D1612" w:rsidP="00111178">
      <w:pPr>
        <w:spacing w:after="0" w:line="276" w:lineRule="auto"/>
        <w:ind w:left="709" w:hanging="349"/>
        <w:contextualSpacing/>
        <w:jc w:val="both"/>
        <w:rPr>
          <w:rFonts w:ascii="Calibri" w:eastAsia="Calibri" w:hAnsi="Calibri" w:cs="Calibri"/>
          <w:sz w:val="24"/>
          <w:szCs w:val="24"/>
        </w:rPr>
      </w:pPr>
    </w:p>
    <w:p w14:paraId="71E2F939" w14:textId="2E444D44" w:rsidR="009D1612" w:rsidRPr="003B7B79" w:rsidRDefault="00AB7353" w:rsidP="00111178">
      <w:pPr>
        <w:numPr>
          <w:ilvl w:val="0"/>
          <w:numId w:val="131"/>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Convocar por instrucción del Presidente y n</w:t>
      </w:r>
      <w:r w:rsidR="009D1612" w:rsidRPr="003B7B79">
        <w:rPr>
          <w:rFonts w:ascii="Calibri" w:eastAsia="Calibri" w:hAnsi="Calibri" w:cs="Calibri"/>
          <w:sz w:val="24"/>
          <w:szCs w:val="24"/>
        </w:rPr>
        <w:t>otificar a los miembros del Consejo la celebración de las sesiones, haciéndoles llegar copia del orden del día y demás documentación relacionada, cuando menos con tres días de anticipación;</w:t>
      </w:r>
    </w:p>
    <w:p w14:paraId="2B7FE756" w14:textId="77777777" w:rsidR="009D1612" w:rsidRPr="003B7B79" w:rsidRDefault="009D1612" w:rsidP="00111178">
      <w:pPr>
        <w:spacing w:after="0" w:line="276" w:lineRule="auto"/>
        <w:ind w:left="709" w:hanging="349"/>
        <w:contextualSpacing/>
        <w:jc w:val="both"/>
        <w:rPr>
          <w:rFonts w:ascii="Calibri" w:eastAsia="Calibri" w:hAnsi="Calibri" w:cs="Calibri"/>
          <w:sz w:val="24"/>
          <w:szCs w:val="24"/>
        </w:rPr>
      </w:pPr>
    </w:p>
    <w:p w14:paraId="64DA89CF" w14:textId="77777777" w:rsidR="009D1612" w:rsidRPr="003B7B79" w:rsidRDefault="009D1612" w:rsidP="00111178">
      <w:pPr>
        <w:numPr>
          <w:ilvl w:val="0"/>
          <w:numId w:val="131"/>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Verificar el quórum requerido para declarar abiertas las sesiones del Consejo, dando cuenta de ello al Presidente;</w:t>
      </w:r>
    </w:p>
    <w:p w14:paraId="2EE5B38D" w14:textId="77777777" w:rsidR="009D1612" w:rsidRPr="003B7B79" w:rsidRDefault="009D1612" w:rsidP="00111178">
      <w:pPr>
        <w:spacing w:after="0" w:line="276" w:lineRule="auto"/>
        <w:ind w:left="709" w:hanging="349"/>
        <w:contextualSpacing/>
        <w:jc w:val="both"/>
        <w:rPr>
          <w:rFonts w:ascii="Calibri" w:eastAsia="Calibri" w:hAnsi="Calibri" w:cs="Calibri"/>
          <w:sz w:val="24"/>
          <w:szCs w:val="24"/>
        </w:rPr>
      </w:pPr>
    </w:p>
    <w:p w14:paraId="3D25EA89" w14:textId="77777777" w:rsidR="009D1612" w:rsidRPr="003B7B79" w:rsidRDefault="009D1612" w:rsidP="00111178">
      <w:pPr>
        <w:numPr>
          <w:ilvl w:val="0"/>
          <w:numId w:val="131"/>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Dar lectura al acta de la sesión anterior y formular la correspondiente a la que se celebrará asentando en forma detallada el desarrollo de la misma;</w:t>
      </w:r>
    </w:p>
    <w:p w14:paraId="72A35A17" w14:textId="77777777" w:rsidR="009D1612" w:rsidRPr="003B7B79" w:rsidRDefault="009D1612" w:rsidP="00111178">
      <w:pPr>
        <w:spacing w:after="0" w:line="276" w:lineRule="auto"/>
        <w:ind w:left="709" w:hanging="349"/>
        <w:contextualSpacing/>
        <w:jc w:val="both"/>
        <w:rPr>
          <w:rFonts w:ascii="Calibri" w:eastAsia="Calibri" w:hAnsi="Calibri" w:cs="Calibri"/>
          <w:sz w:val="24"/>
          <w:szCs w:val="24"/>
        </w:rPr>
      </w:pPr>
    </w:p>
    <w:p w14:paraId="7FC419C4" w14:textId="77777777" w:rsidR="009D1612" w:rsidRPr="003B7B79" w:rsidRDefault="009D1612" w:rsidP="00111178">
      <w:pPr>
        <w:numPr>
          <w:ilvl w:val="0"/>
          <w:numId w:val="131"/>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Actuar como escrutador de la votación de los asuntos tratados;</w:t>
      </w:r>
    </w:p>
    <w:p w14:paraId="211D6652" w14:textId="77777777" w:rsidR="009D1612" w:rsidRPr="003B7B79" w:rsidRDefault="009D1612" w:rsidP="00111178">
      <w:pPr>
        <w:spacing w:after="200" w:line="276" w:lineRule="auto"/>
        <w:ind w:left="709" w:hanging="349"/>
        <w:contextualSpacing/>
        <w:rPr>
          <w:rFonts w:ascii="Calibri" w:eastAsia="Calibri" w:hAnsi="Calibri" w:cs="Calibri"/>
          <w:sz w:val="24"/>
          <w:szCs w:val="24"/>
        </w:rPr>
      </w:pPr>
    </w:p>
    <w:p w14:paraId="7FEB23D6" w14:textId="77777777" w:rsidR="009D1612" w:rsidRPr="003B7B79" w:rsidRDefault="009D1612" w:rsidP="00111178">
      <w:pPr>
        <w:numPr>
          <w:ilvl w:val="0"/>
          <w:numId w:val="131"/>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Realizar el seguimiento de los acuerdos que tome el Consejo;</w:t>
      </w:r>
    </w:p>
    <w:p w14:paraId="7ACAD6F4" w14:textId="77777777" w:rsidR="009D1612" w:rsidRPr="003B7B79" w:rsidRDefault="009D1612" w:rsidP="00111178">
      <w:pPr>
        <w:spacing w:after="200" w:line="276" w:lineRule="auto"/>
        <w:ind w:left="709" w:hanging="349"/>
        <w:contextualSpacing/>
        <w:rPr>
          <w:rFonts w:ascii="Calibri" w:eastAsia="Calibri" w:hAnsi="Calibri" w:cs="Calibri"/>
          <w:sz w:val="24"/>
          <w:szCs w:val="24"/>
        </w:rPr>
      </w:pPr>
    </w:p>
    <w:p w14:paraId="52A5458D" w14:textId="77777777" w:rsidR="009D1612" w:rsidRPr="003B7B79" w:rsidRDefault="009D1612" w:rsidP="00111178">
      <w:pPr>
        <w:numPr>
          <w:ilvl w:val="0"/>
          <w:numId w:val="131"/>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Proporcionar a los miembros del consejo la información necesaria para tratar los asuntos de su competencia, y</w:t>
      </w:r>
    </w:p>
    <w:p w14:paraId="296A1641" w14:textId="77777777" w:rsidR="009D1612" w:rsidRPr="003B7B79" w:rsidRDefault="009D1612" w:rsidP="00111178">
      <w:pPr>
        <w:spacing w:after="200" w:line="276" w:lineRule="auto"/>
        <w:ind w:left="709" w:hanging="349"/>
        <w:contextualSpacing/>
        <w:rPr>
          <w:rFonts w:ascii="Calibri" w:eastAsia="Calibri" w:hAnsi="Calibri" w:cs="Calibri"/>
          <w:sz w:val="24"/>
          <w:szCs w:val="24"/>
        </w:rPr>
      </w:pPr>
    </w:p>
    <w:p w14:paraId="65E481E5" w14:textId="77777777" w:rsidR="009D1612" w:rsidRPr="003B7B79" w:rsidRDefault="009D1612" w:rsidP="00111178">
      <w:pPr>
        <w:numPr>
          <w:ilvl w:val="0"/>
          <w:numId w:val="131"/>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 xml:space="preserve">Las actividades que le encomiende el Presidente del Consejo. </w:t>
      </w:r>
    </w:p>
    <w:p w14:paraId="0A581692" w14:textId="77777777" w:rsidR="00C76183" w:rsidRPr="003B7B79" w:rsidRDefault="00C76183" w:rsidP="00111178">
      <w:pPr>
        <w:spacing w:after="0" w:line="276" w:lineRule="auto"/>
        <w:jc w:val="both"/>
        <w:rPr>
          <w:rFonts w:ascii="Calibri" w:eastAsia="Calibri" w:hAnsi="Calibri" w:cs="Calibri"/>
          <w:sz w:val="24"/>
          <w:szCs w:val="24"/>
        </w:rPr>
      </w:pPr>
    </w:p>
    <w:p w14:paraId="7066937C" w14:textId="32BBF094" w:rsidR="009D1612" w:rsidRPr="003B7B79" w:rsidRDefault="009D161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531F67" w:rsidRPr="003B7B79">
        <w:rPr>
          <w:rFonts w:ascii="Calibri" w:eastAsia="Calibri" w:hAnsi="Calibri" w:cs="Calibri"/>
          <w:sz w:val="24"/>
          <w:szCs w:val="24"/>
        </w:rPr>
        <w:t>18</w:t>
      </w:r>
      <w:r w:rsidR="0040542A" w:rsidRPr="003B7B79">
        <w:rPr>
          <w:rFonts w:ascii="Calibri" w:eastAsia="Calibri" w:hAnsi="Calibri" w:cs="Calibri"/>
          <w:sz w:val="24"/>
          <w:szCs w:val="24"/>
        </w:rPr>
        <w:t>0</w:t>
      </w:r>
      <w:r w:rsidRPr="003B7B79">
        <w:rPr>
          <w:rFonts w:ascii="Calibri" w:eastAsia="Calibri" w:hAnsi="Calibri" w:cs="Calibri"/>
          <w:sz w:val="24"/>
          <w:szCs w:val="24"/>
        </w:rPr>
        <w:t xml:space="preserve">. Los Consejos </w:t>
      </w:r>
      <w:r w:rsidR="002D4E44" w:rsidRPr="003B7B79">
        <w:rPr>
          <w:rFonts w:ascii="Calibri" w:eastAsia="Calibri" w:hAnsi="Calibri" w:cs="Calibri"/>
          <w:sz w:val="24"/>
          <w:szCs w:val="24"/>
        </w:rPr>
        <w:t>Distritales de Movilidad</w:t>
      </w:r>
      <w:r w:rsidRPr="003B7B79">
        <w:rPr>
          <w:rFonts w:ascii="Calibri" w:eastAsia="Calibri" w:hAnsi="Calibri" w:cs="Calibri"/>
          <w:sz w:val="24"/>
          <w:szCs w:val="24"/>
        </w:rPr>
        <w:t xml:space="preserve"> estarán integrados por:</w:t>
      </w:r>
    </w:p>
    <w:p w14:paraId="2A3501F2" w14:textId="77777777" w:rsidR="009D1612" w:rsidRPr="003B7B79" w:rsidRDefault="009D1612" w:rsidP="00111178">
      <w:pPr>
        <w:spacing w:after="0" w:line="276" w:lineRule="auto"/>
        <w:jc w:val="both"/>
        <w:rPr>
          <w:rFonts w:ascii="Calibri" w:eastAsia="Calibri" w:hAnsi="Calibri" w:cs="Calibri"/>
          <w:sz w:val="24"/>
          <w:szCs w:val="24"/>
        </w:rPr>
      </w:pPr>
    </w:p>
    <w:p w14:paraId="4E986B2B" w14:textId="77777777" w:rsidR="009D1612" w:rsidRPr="003B7B79" w:rsidRDefault="009D1612" w:rsidP="00111178">
      <w:pPr>
        <w:numPr>
          <w:ilvl w:val="0"/>
          <w:numId w:val="4"/>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Un Presidente, que será el Secretario</w:t>
      </w:r>
      <w:r w:rsidR="002D4E44" w:rsidRPr="003B7B79">
        <w:rPr>
          <w:rFonts w:ascii="Calibri" w:eastAsia="Calibri" w:hAnsi="Calibri" w:cs="Calibri"/>
          <w:sz w:val="24"/>
          <w:szCs w:val="24"/>
        </w:rPr>
        <w:t xml:space="preserve"> de Movilidad</w:t>
      </w:r>
      <w:r w:rsidRPr="003B7B79">
        <w:rPr>
          <w:rFonts w:ascii="Calibri" w:eastAsia="Calibri" w:hAnsi="Calibri" w:cs="Calibri"/>
          <w:sz w:val="24"/>
          <w:szCs w:val="24"/>
        </w:rPr>
        <w:t>, con derecho a voz y voto;</w:t>
      </w:r>
    </w:p>
    <w:p w14:paraId="48542AAF" w14:textId="77777777" w:rsidR="009D1612" w:rsidRPr="003B7B79" w:rsidRDefault="009D1612" w:rsidP="00111178">
      <w:pPr>
        <w:spacing w:after="0" w:line="276" w:lineRule="auto"/>
        <w:ind w:hanging="425"/>
        <w:contextualSpacing/>
        <w:jc w:val="both"/>
        <w:rPr>
          <w:rFonts w:ascii="Calibri" w:eastAsia="Calibri" w:hAnsi="Calibri" w:cs="Calibri"/>
          <w:sz w:val="24"/>
          <w:szCs w:val="24"/>
        </w:rPr>
      </w:pPr>
    </w:p>
    <w:p w14:paraId="17FB78D7" w14:textId="77777777" w:rsidR="009776B9" w:rsidRPr="003B7B79" w:rsidRDefault="009D1612" w:rsidP="00111178">
      <w:pPr>
        <w:numPr>
          <w:ilvl w:val="0"/>
          <w:numId w:val="4"/>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Un Secretario Técnico que será designado por el Presidente; con derecho a voz;</w:t>
      </w:r>
    </w:p>
    <w:p w14:paraId="2D9E4BEB" w14:textId="77777777" w:rsidR="009776B9" w:rsidRPr="003B7B79" w:rsidRDefault="009776B9" w:rsidP="00111178">
      <w:pPr>
        <w:pStyle w:val="Prrafodelista"/>
        <w:rPr>
          <w:rFonts w:cs="Calibri"/>
          <w:sz w:val="24"/>
          <w:szCs w:val="24"/>
        </w:rPr>
      </w:pPr>
    </w:p>
    <w:p w14:paraId="12253084" w14:textId="5155AFD2" w:rsidR="009D1612" w:rsidRPr="003B7B79" w:rsidRDefault="007800B4" w:rsidP="00111178">
      <w:pPr>
        <w:numPr>
          <w:ilvl w:val="0"/>
          <w:numId w:val="4"/>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 xml:space="preserve">Tres </w:t>
      </w:r>
      <w:r w:rsidR="009D1612" w:rsidRPr="003B7B79">
        <w:rPr>
          <w:rFonts w:ascii="Calibri" w:eastAsia="Calibri" w:hAnsi="Calibri" w:cs="Calibri"/>
          <w:sz w:val="24"/>
          <w:szCs w:val="24"/>
        </w:rPr>
        <w:t xml:space="preserve">Presidentes Municipales que integren la región correspondiente, </w:t>
      </w:r>
      <w:r w:rsidRPr="003B7B79">
        <w:rPr>
          <w:rFonts w:ascii="Calibri" w:eastAsia="Calibri" w:hAnsi="Calibri" w:cs="Calibri"/>
          <w:sz w:val="24"/>
          <w:szCs w:val="24"/>
        </w:rPr>
        <w:t xml:space="preserve">a invitación del </w:t>
      </w:r>
      <w:r w:rsidR="009776B9" w:rsidRPr="003B7B79">
        <w:rPr>
          <w:rFonts w:ascii="Calibri" w:eastAsia="Calibri" w:hAnsi="Calibri" w:cs="Calibri"/>
          <w:sz w:val="24"/>
          <w:szCs w:val="24"/>
        </w:rPr>
        <w:t>P</w:t>
      </w:r>
      <w:r w:rsidRPr="003B7B79">
        <w:rPr>
          <w:rFonts w:ascii="Calibri" w:eastAsia="Calibri" w:hAnsi="Calibri" w:cs="Calibri"/>
          <w:sz w:val="24"/>
          <w:szCs w:val="24"/>
        </w:rPr>
        <w:t xml:space="preserve">residente del Consejo Distrital, </w:t>
      </w:r>
      <w:r w:rsidR="009D1612" w:rsidRPr="003B7B79">
        <w:rPr>
          <w:rFonts w:ascii="Calibri" w:eastAsia="Calibri" w:hAnsi="Calibri" w:cs="Calibri"/>
          <w:sz w:val="24"/>
          <w:szCs w:val="24"/>
        </w:rPr>
        <w:t>con derecho a voz y voto;</w:t>
      </w:r>
    </w:p>
    <w:p w14:paraId="37C2F924" w14:textId="77777777" w:rsidR="009D1612" w:rsidRPr="003B7B79" w:rsidRDefault="009D1612" w:rsidP="00111178">
      <w:pPr>
        <w:spacing w:after="0" w:line="276" w:lineRule="auto"/>
        <w:ind w:hanging="425"/>
        <w:contextualSpacing/>
        <w:jc w:val="both"/>
        <w:rPr>
          <w:rFonts w:ascii="Calibri" w:eastAsia="Calibri" w:hAnsi="Calibri" w:cs="Calibri"/>
          <w:sz w:val="24"/>
          <w:szCs w:val="24"/>
        </w:rPr>
      </w:pPr>
    </w:p>
    <w:p w14:paraId="4DDCB4F7" w14:textId="77777777" w:rsidR="009D1612" w:rsidRPr="003B7B79" w:rsidRDefault="009D1612" w:rsidP="00111178">
      <w:pPr>
        <w:numPr>
          <w:ilvl w:val="0"/>
          <w:numId w:val="4"/>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Un representante de los concesionarios de la región; mismos que durarán en su encargo hasta tres años y solo tendrán derecho de voz</w:t>
      </w:r>
      <w:r w:rsidR="002D4E44" w:rsidRPr="003B7B79">
        <w:rPr>
          <w:rFonts w:ascii="Calibri" w:eastAsia="Calibri" w:hAnsi="Calibri" w:cs="Calibri"/>
          <w:sz w:val="24"/>
          <w:szCs w:val="24"/>
        </w:rPr>
        <w:t>;</w:t>
      </w:r>
    </w:p>
    <w:p w14:paraId="27174E3C" w14:textId="77777777" w:rsidR="009D1612" w:rsidRPr="003B7B79" w:rsidRDefault="009D1612" w:rsidP="00111178">
      <w:pPr>
        <w:spacing w:after="0" w:line="276" w:lineRule="auto"/>
        <w:ind w:hanging="425"/>
        <w:contextualSpacing/>
        <w:jc w:val="both"/>
        <w:rPr>
          <w:rFonts w:ascii="Calibri" w:eastAsia="Calibri" w:hAnsi="Calibri" w:cs="Calibri"/>
          <w:sz w:val="24"/>
          <w:szCs w:val="24"/>
        </w:rPr>
      </w:pPr>
    </w:p>
    <w:p w14:paraId="442119DB" w14:textId="77777777" w:rsidR="009D1612" w:rsidRPr="003B7B79" w:rsidRDefault="009D1612" w:rsidP="00111178">
      <w:pPr>
        <w:numPr>
          <w:ilvl w:val="0"/>
          <w:numId w:val="4"/>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Representantes de las organizaciones y especialistas, según el tema a tratar, con derecho a voz</w:t>
      </w:r>
      <w:r w:rsidR="00BA3DF6" w:rsidRPr="003B7B79">
        <w:rPr>
          <w:rFonts w:ascii="Calibri" w:eastAsia="Calibri" w:hAnsi="Calibri" w:cs="Calibri"/>
          <w:sz w:val="24"/>
          <w:szCs w:val="24"/>
        </w:rPr>
        <w:t xml:space="preserve">, y </w:t>
      </w:r>
    </w:p>
    <w:p w14:paraId="44E9BA07" w14:textId="77777777" w:rsidR="00BA3DF6" w:rsidRPr="003B7B79" w:rsidRDefault="00BA3DF6" w:rsidP="00111178">
      <w:pPr>
        <w:spacing w:after="0" w:line="276" w:lineRule="auto"/>
        <w:ind w:left="709" w:hanging="425"/>
        <w:contextualSpacing/>
        <w:jc w:val="both"/>
        <w:rPr>
          <w:rFonts w:ascii="Calibri" w:eastAsia="Calibri" w:hAnsi="Calibri" w:cs="Calibri"/>
          <w:sz w:val="24"/>
          <w:szCs w:val="24"/>
        </w:rPr>
      </w:pPr>
    </w:p>
    <w:p w14:paraId="559285B8" w14:textId="77777777" w:rsidR="00BA3DF6" w:rsidRPr="003B7B79" w:rsidRDefault="00BA3DF6" w:rsidP="00111178">
      <w:pPr>
        <w:numPr>
          <w:ilvl w:val="0"/>
          <w:numId w:val="4"/>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Un representante de la sociedad civil, con derecho a voz.</w:t>
      </w:r>
    </w:p>
    <w:p w14:paraId="7120C240" w14:textId="77777777" w:rsidR="00DE33C9" w:rsidRPr="003B7B79" w:rsidRDefault="00DE33C9" w:rsidP="00111178">
      <w:pPr>
        <w:pStyle w:val="Prrafodelista"/>
        <w:rPr>
          <w:rFonts w:cs="Calibri"/>
          <w:sz w:val="24"/>
          <w:szCs w:val="24"/>
        </w:rPr>
      </w:pPr>
    </w:p>
    <w:p w14:paraId="10C90C5C" w14:textId="77777777" w:rsidR="009D1612" w:rsidRPr="003B7B79" w:rsidRDefault="00DE33C9"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Cada integrante propietario, designará a su respectivo suplente mediante oficio respectivo dirigido al Presidente. El cargo de suplente será indelegable, por lo que no se podrán acreditar representantes de éste en las sesiones del Consejo. Los suplentes tendrán las mismas facultades que los titulares propietarios.</w:t>
      </w:r>
    </w:p>
    <w:p w14:paraId="0BEBE9AF" w14:textId="77777777" w:rsidR="00DE33C9" w:rsidRPr="003B7B79" w:rsidRDefault="00DE33C9" w:rsidP="00111178">
      <w:pPr>
        <w:spacing w:after="0" w:line="276" w:lineRule="auto"/>
        <w:jc w:val="both"/>
        <w:rPr>
          <w:rFonts w:ascii="Calibri" w:eastAsia="Calibri" w:hAnsi="Calibri" w:cs="Calibri"/>
          <w:sz w:val="24"/>
          <w:szCs w:val="24"/>
        </w:rPr>
      </w:pPr>
    </w:p>
    <w:p w14:paraId="7470A441" w14:textId="5620BC4C" w:rsidR="009D1612" w:rsidRPr="003B7B79" w:rsidRDefault="009D1612" w:rsidP="00111178">
      <w:pPr>
        <w:spacing w:after="0" w:line="276" w:lineRule="auto"/>
        <w:jc w:val="both"/>
        <w:rPr>
          <w:rFonts w:ascii="Calibri" w:eastAsia="Calibri" w:hAnsi="Calibri" w:cs="Calibri"/>
          <w:strike/>
          <w:sz w:val="24"/>
          <w:szCs w:val="24"/>
        </w:rPr>
      </w:pPr>
      <w:r w:rsidRPr="003B7B79">
        <w:rPr>
          <w:rFonts w:ascii="Calibri" w:eastAsia="Calibri" w:hAnsi="Calibri" w:cs="Calibri"/>
          <w:sz w:val="24"/>
          <w:szCs w:val="24"/>
        </w:rPr>
        <w:t xml:space="preserve">ARTÍCULO </w:t>
      </w:r>
      <w:r w:rsidR="00531F67" w:rsidRPr="003B7B79">
        <w:rPr>
          <w:rFonts w:ascii="Calibri" w:eastAsia="Calibri" w:hAnsi="Calibri" w:cs="Calibri"/>
          <w:sz w:val="24"/>
          <w:szCs w:val="24"/>
        </w:rPr>
        <w:t>18</w:t>
      </w:r>
      <w:r w:rsidR="0040542A" w:rsidRPr="003B7B79">
        <w:rPr>
          <w:rFonts w:ascii="Calibri" w:eastAsia="Calibri" w:hAnsi="Calibri" w:cs="Calibri"/>
          <w:sz w:val="24"/>
          <w:szCs w:val="24"/>
        </w:rPr>
        <w:t>1</w:t>
      </w:r>
      <w:r w:rsidRPr="003B7B79">
        <w:rPr>
          <w:rFonts w:ascii="Calibri" w:eastAsia="Calibri" w:hAnsi="Calibri" w:cs="Calibri"/>
          <w:sz w:val="24"/>
          <w:szCs w:val="24"/>
        </w:rPr>
        <w:t>. Los Consejos</w:t>
      </w:r>
      <w:r w:rsidR="00BA3DF6" w:rsidRPr="003B7B79">
        <w:rPr>
          <w:rFonts w:ascii="Calibri" w:eastAsia="Calibri" w:hAnsi="Calibri" w:cs="Calibri"/>
          <w:sz w:val="24"/>
          <w:szCs w:val="24"/>
        </w:rPr>
        <w:t xml:space="preserve"> Distritales, se integraran en cada distrito rentístico del Estado,</w:t>
      </w:r>
      <w:r w:rsidRPr="003B7B79">
        <w:rPr>
          <w:rFonts w:ascii="Calibri" w:eastAsia="Calibri" w:hAnsi="Calibri" w:cs="Calibri"/>
          <w:sz w:val="24"/>
          <w:szCs w:val="24"/>
        </w:rPr>
        <w:t xml:space="preserve"> celebrarán sus sesiones ordinarias previa convocatoria, por lo menos una vez cada seis meses, integrándose el quórum</w:t>
      </w:r>
      <w:r w:rsidRPr="003B7B79">
        <w:rPr>
          <w:rFonts w:ascii="Calibri" w:eastAsia="Calibri" w:hAnsi="Calibri" w:cs="Calibri"/>
          <w:i/>
          <w:sz w:val="24"/>
          <w:szCs w:val="24"/>
        </w:rPr>
        <w:t xml:space="preserve"> </w:t>
      </w:r>
      <w:r w:rsidRPr="003B7B79">
        <w:rPr>
          <w:rFonts w:ascii="Calibri" w:eastAsia="Calibri" w:hAnsi="Calibri" w:cs="Calibri"/>
          <w:sz w:val="24"/>
          <w:szCs w:val="24"/>
        </w:rPr>
        <w:t>con la asistencia del cincuenta más uno de sus integrantes; quienes deberán sujetarse al orden del día contenido en la Convocatoria.</w:t>
      </w:r>
    </w:p>
    <w:p w14:paraId="205A4EF8" w14:textId="77777777" w:rsidR="009D1612" w:rsidRPr="003B7B79" w:rsidRDefault="009D1612" w:rsidP="00111178">
      <w:pPr>
        <w:spacing w:after="0" w:line="276" w:lineRule="auto"/>
        <w:jc w:val="both"/>
        <w:rPr>
          <w:rFonts w:ascii="Calibri" w:eastAsia="Calibri" w:hAnsi="Calibri" w:cs="Calibri"/>
          <w:sz w:val="24"/>
          <w:szCs w:val="24"/>
        </w:rPr>
      </w:pPr>
    </w:p>
    <w:p w14:paraId="43945596" w14:textId="40E49E47" w:rsidR="009D1612" w:rsidRPr="003B7B79" w:rsidRDefault="009D161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531F67" w:rsidRPr="003B7B79">
        <w:rPr>
          <w:rFonts w:ascii="Calibri" w:eastAsia="Calibri" w:hAnsi="Calibri" w:cs="Calibri"/>
          <w:sz w:val="24"/>
          <w:szCs w:val="24"/>
        </w:rPr>
        <w:t>18</w:t>
      </w:r>
      <w:r w:rsidR="0040542A" w:rsidRPr="003B7B79">
        <w:rPr>
          <w:rFonts w:ascii="Calibri" w:eastAsia="Calibri" w:hAnsi="Calibri" w:cs="Calibri"/>
          <w:sz w:val="24"/>
          <w:szCs w:val="24"/>
        </w:rPr>
        <w:t>2</w:t>
      </w:r>
      <w:r w:rsidRPr="003B7B79">
        <w:rPr>
          <w:rFonts w:ascii="Calibri" w:eastAsia="Calibri" w:hAnsi="Calibri" w:cs="Calibri"/>
          <w:sz w:val="24"/>
          <w:szCs w:val="24"/>
        </w:rPr>
        <w:t xml:space="preserve">. Los Consejos </w:t>
      </w:r>
      <w:r w:rsidR="00BA3DF6" w:rsidRPr="003B7B79">
        <w:rPr>
          <w:rFonts w:ascii="Calibri" w:eastAsia="Calibri" w:hAnsi="Calibri" w:cs="Calibri"/>
          <w:sz w:val="24"/>
          <w:szCs w:val="24"/>
        </w:rPr>
        <w:t>Distrita</w:t>
      </w:r>
      <w:r w:rsidRPr="003B7B79">
        <w:rPr>
          <w:rFonts w:ascii="Calibri" w:eastAsia="Calibri" w:hAnsi="Calibri" w:cs="Calibri"/>
          <w:sz w:val="24"/>
          <w:szCs w:val="24"/>
        </w:rPr>
        <w:t>les tendrán funciones similares a las del Consejo Estatal; pero sus opiniones y recomendaciones serán dirigidas al Secretario</w:t>
      </w:r>
      <w:r w:rsidR="00BA3DF6" w:rsidRPr="003B7B79">
        <w:rPr>
          <w:rFonts w:ascii="Calibri" w:eastAsia="Calibri" w:hAnsi="Calibri" w:cs="Calibri"/>
          <w:sz w:val="24"/>
          <w:szCs w:val="24"/>
        </w:rPr>
        <w:t xml:space="preserve"> de Movilidad</w:t>
      </w:r>
      <w:r w:rsidRPr="003B7B79">
        <w:rPr>
          <w:rFonts w:ascii="Calibri" w:eastAsia="Calibri" w:hAnsi="Calibri" w:cs="Calibri"/>
          <w:sz w:val="24"/>
          <w:szCs w:val="24"/>
        </w:rPr>
        <w:t>.</w:t>
      </w:r>
    </w:p>
    <w:p w14:paraId="2CA43F00" w14:textId="77777777" w:rsidR="009D1612" w:rsidRPr="003B7B79" w:rsidRDefault="009D1612" w:rsidP="00111178">
      <w:pPr>
        <w:spacing w:after="0" w:line="276" w:lineRule="auto"/>
        <w:jc w:val="both"/>
        <w:rPr>
          <w:rFonts w:ascii="Calibri" w:eastAsia="Calibri" w:hAnsi="Calibri" w:cs="Calibri"/>
          <w:sz w:val="24"/>
          <w:szCs w:val="24"/>
        </w:rPr>
      </w:pPr>
    </w:p>
    <w:p w14:paraId="34119EDE" w14:textId="1D98EE80" w:rsidR="009D1612" w:rsidRPr="003B7B79" w:rsidRDefault="009D161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531F67" w:rsidRPr="003B7B79">
        <w:rPr>
          <w:rFonts w:ascii="Calibri" w:eastAsia="Calibri" w:hAnsi="Calibri" w:cs="Calibri"/>
          <w:sz w:val="24"/>
          <w:szCs w:val="24"/>
        </w:rPr>
        <w:t>18</w:t>
      </w:r>
      <w:r w:rsidR="0040542A" w:rsidRPr="003B7B79">
        <w:rPr>
          <w:rFonts w:ascii="Calibri" w:eastAsia="Calibri" w:hAnsi="Calibri" w:cs="Calibri"/>
          <w:sz w:val="24"/>
          <w:szCs w:val="24"/>
        </w:rPr>
        <w:t>3</w:t>
      </w:r>
      <w:r w:rsidRPr="003B7B79">
        <w:rPr>
          <w:rFonts w:ascii="Calibri" w:eastAsia="Calibri" w:hAnsi="Calibri" w:cs="Calibri"/>
          <w:sz w:val="24"/>
          <w:szCs w:val="24"/>
        </w:rPr>
        <w:t xml:space="preserve">. El Presidente de los Consejos </w:t>
      </w:r>
      <w:r w:rsidR="00BA3DF6" w:rsidRPr="003B7B79">
        <w:rPr>
          <w:rFonts w:ascii="Calibri" w:eastAsia="Calibri" w:hAnsi="Calibri" w:cs="Calibri"/>
          <w:sz w:val="24"/>
          <w:szCs w:val="24"/>
        </w:rPr>
        <w:t>Distritales</w:t>
      </w:r>
      <w:r w:rsidRPr="003B7B79">
        <w:rPr>
          <w:rFonts w:ascii="Calibri" w:eastAsia="Calibri" w:hAnsi="Calibri" w:cs="Calibri"/>
          <w:sz w:val="24"/>
          <w:szCs w:val="24"/>
        </w:rPr>
        <w:t>, en el ámbito que le corresponda, tendrá las mismas atribuciones que este Reglamento le señala al Presidente del Consejo Estatal.</w:t>
      </w:r>
    </w:p>
    <w:p w14:paraId="23088982" w14:textId="77777777" w:rsidR="009D1612" w:rsidRPr="003B7B79" w:rsidRDefault="009D1612" w:rsidP="00111178">
      <w:pPr>
        <w:spacing w:after="0" w:line="276" w:lineRule="auto"/>
        <w:jc w:val="both"/>
        <w:rPr>
          <w:rFonts w:ascii="Calibri" w:eastAsia="Calibri" w:hAnsi="Calibri" w:cs="Calibri"/>
          <w:sz w:val="24"/>
          <w:szCs w:val="24"/>
        </w:rPr>
      </w:pPr>
    </w:p>
    <w:p w14:paraId="1990186B" w14:textId="0F025CC6" w:rsidR="009D1612" w:rsidRPr="003B7B79" w:rsidRDefault="009D161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531F67" w:rsidRPr="003B7B79">
        <w:rPr>
          <w:rFonts w:ascii="Calibri" w:eastAsia="Calibri" w:hAnsi="Calibri" w:cs="Calibri"/>
          <w:sz w:val="24"/>
          <w:szCs w:val="24"/>
        </w:rPr>
        <w:t>18</w:t>
      </w:r>
      <w:r w:rsidR="0040542A" w:rsidRPr="003B7B79">
        <w:rPr>
          <w:rFonts w:ascii="Calibri" w:eastAsia="Calibri" w:hAnsi="Calibri" w:cs="Calibri"/>
          <w:sz w:val="24"/>
          <w:szCs w:val="24"/>
        </w:rPr>
        <w:t>4</w:t>
      </w:r>
      <w:r w:rsidRPr="003B7B79">
        <w:rPr>
          <w:rFonts w:ascii="Calibri" w:eastAsia="Calibri" w:hAnsi="Calibri" w:cs="Calibri"/>
          <w:sz w:val="24"/>
          <w:szCs w:val="24"/>
        </w:rPr>
        <w:t xml:space="preserve">. Cada Consejo </w:t>
      </w:r>
      <w:r w:rsidR="00410750" w:rsidRPr="003B7B79">
        <w:rPr>
          <w:rFonts w:ascii="Calibri" w:eastAsia="Calibri" w:hAnsi="Calibri" w:cs="Calibri"/>
          <w:sz w:val="24"/>
          <w:szCs w:val="24"/>
        </w:rPr>
        <w:t>Distrita</w:t>
      </w:r>
      <w:r w:rsidRPr="003B7B79">
        <w:rPr>
          <w:rFonts w:ascii="Calibri" w:eastAsia="Calibri" w:hAnsi="Calibri" w:cs="Calibri"/>
          <w:sz w:val="24"/>
          <w:szCs w:val="24"/>
        </w:rPr>
        <w:t>l tendrá un Secretario Técnico, con las mismas funciones atribuidas al Secretario Técnico del Consejo Estatal, en materia de organización de las sesiones y seguimiento a los acuerdos.</w:t>
      </w:r>
    </w:p>
    <w:p w14:paraId="480592B1" w14:textId="77777777" w:rsidR="009D1612" w:rsidRPr="003B7B79" w:rsidRDefault="009D1612" w:rsidP="00111178">
      <w:pPr>
        <w:spacing w:after="0" w:line="276" w:lineRule="auto"/>
        <w:jc w:val="both"/>
        <w:rPr>
          <w:rFonts w:ascii="Calibri" w:eastAsia="Calibri" w:hAnsi="Calibri" w:cs="Calibri"/>
          <w:sz w:val="24"/>
          <w:szCs w:val="24"/>
        </w:rPr>
      </w:pPr>
    </w:p>
    <w:p w14:paraId="18D977A1" w14:textId="68ADDB37" w:rsidR="009D1612" w:rsidRPr="003B7B79" w:rsidRDefault="009D161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531F67" w:rsidRPr="003B7B79">
        <w:rPr>
          <w:rFonts w:ascii="Calibri" w:eastAsia="Calibri" w:hAnsi="Calibri" w:cs="Calibri"/>
          <w:sz w:val="24"/>
          <w:szCs w:val="24"/>
        </w:rPr>
        <w:t>18</w:t>
      </w:r>
      <w:r w:rsidR="0040542A" w:rsidRPr="003B7B79">
        <w:rPr>
          <w:rFonts w:ascii="Calibri" w:eastAsia="Calibri" w:hAnsi="Calibri" w:cs="Calibri"/>
          <w:sz w:val="24"/>
          <w:szCs w:val="24"/>
        </w:rPr>
        <w:t>5</w:t>
      </w:r>
      <w:r w:rsidRPr="003B7B79">
        <w:rPr>
          <w:rFonts w:ascii="Calibri" w:eastAsia="Calibri" w:hAnsi="Calibri" w:cs="Calibri"/>
          <w:sz w:val="24"/>
          <w:szCs w:val="24"/>
        </w:rPr>
        <w:t xml:space="preserve">. En los términos de la Ley, en los Municipios </w:t>
      </w:r>
      <w:r w:rsidR="00410750" w:rsidRPr="003B7B79">
        <w:rPr>
          <w:rFonts w:ascii="Calibri" w:eastAsia="Calibri" w:hAnsi="Calibri" w:cs="Calibri"/>
          <w:sz w:val="24"/>
          <w:szCs w:val="24"/>
        </w:rPr>
        <w:t xml:space="preserve">que cuenten con servicio público de transporte concesionado por el Estado, </w:t>
      </w:r>
      <w:r w:rsidRPr="003B7B79">
        <w:rPr>
          <w:rFonts w:ascii="Calibri" w:eastAsia="Calibri" w:hAnsi="Calibri" w:cs="Calibri"/>
          <w:sz w:val="24"/>
          <w:szCs w:val="24"/>
        </w:rPr>
        <w:t xml:space="preserve">podrá conformarse un Consejo Municipal de </w:t>
      </w:r>
      <w:r w:rsidR="00410750" w:rsidRPr="003B7B79">
        <w:rPr>
          <w:rFonts w:ascii="Calibri" w:eastAsia="Calibri" w:hAnsi="Calibri" w:cs="Calibri"/>
          <w:sz w:val="24"/>
          <w:szCs w:val="24"/>
        </w:rPr>
        <w:t>Movilidad</w:t>
      </w:r>
      <w:r w:rsidRPr="003B7B79">
        <w:rPr>
          <w:rFonts w:ascii="Calibri" w:eastAsia="Calibri" w:hAnsi="Calibri" w:cs="Calibri"/>
          <w:sz w:val="24"/>
          <w:szCs w:val="24"/>
        </w:rPr>
        <w:t>, cuya naturaleza será consultiva, con la finalidad de emitir opiniones y recomendaciones en materia de transporte y vialidad a las autoridades municipales y estatales de la materia.</w:t>
      </w:r>
    </w:p>
    <w:p w14:paraId="69CF2178" w14:textId="77777777" w:rsidR="009D1612" w:rsidRPr="003B7B79" w:rsidRDefault="009D1612" w:rsidP="00111178">
      <w:pPr>
        <w:spacing w:after="0" w:line="276" w:lineRule="auto"/>
        <w:jc w:val="both"/>
        <w:rPr>
          <w:rFonts w:ascii="Calibri" w:eastAsia="Calibri" w:hAnsi="Calibri" w:cs="Calibri"/>
          <w:sz w:val="24"/>
          <w:szCs w:val="24"/>
        </w:rPr>
      </w:pPr>
    </w:p>
    <w:p w14:paraId="4A43EB75" w14:textId="70BFAB2A" w:rsidR="009D1612" w:rsidRPr="003B7B79" w:rsidRDefault="009D161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531F67" w:rsidRPr="003B7B79">
        <w:rPr>
          <w:rFonts w:ascii="Calibri" w:eastAsia="Calibri" w:hAnsi="Calibri" w:cs="Calibri"/>
          <w:sz w:val="24"/>
          <w:szCs w:val="24"/>
        </w:rPr>
        <w:t>18</w:t>
      </w:r>
      <w:r w:rsidR="0040542A" w:rsidRPr="003B7B79">
        <w:rPr>
          <w:rFonts w:ascii="Calibri" w:eastAsia="Calibri" w:hAnsi="Calibri" w:cs="Calibri"/>
          <w:sz w:val="24"/>
          <w:szCs w:val="24"/>
        </w:rPr>
        <w:t>6</w:t>
      </w:r>
      <w:r w:rsidRPr="003B7B79">
        <w:rPr>
          <w:rFonts w:ascii="Calibri" w:eastAsia="Calibri" w:hAnsi="Calibri" w:cs="Calibri"/>
          <w:sz w:val="24"/>
          <w:szCs w:val="24"/>
        </w:rPr>
        <w:t>. En la integración de los Consejos Municipales, debe preferirse la representación de la autoridad municipal, de los concesionarios del servicio público</w:t>
      </w:r>
      <w:r w:rsidR="002A6FA0" w:rsidRPr="003B7B79">
        <w:rPr>
          <w:rFonts w:ascii="Calibri" w:eastAsia="Calibri" w:hAnsi="Calibri" w:cs="Calibri"/>
          <w:sz w:val="24"/>
          <w:szCs w:val="24"/>
        </w:rPr>
        <w:t>, de la sociedad civil</w:t>
      </w:r>
      <w:r w:rsidRPr="003B7B79">
        <w:rPr>
          <w:rFonts w:ascii="Calibri" w:eastAsia="Calibri" w:hAnsi="Calibri" w:cs="Calibri"/>
          <w:sz w:val="24"/>
          <w:szCs w:val="24"/>
        </w:rPr>
        <w:t xml:space="preserve"> y de especialistas en estudios de </w:t>
      </w:r>
      <w:r w:rsidR="00960959" w:rsidRPr="003B7B79">
        <w:rPr>
          <w:rFonts w:ascii="Calibri" w:eastAsia="Calibri" w:hAnsi="Calibri" w:cs="Calibri"/>
          <w:sz w:val="24"/>
          <w:szCs w:val="24"/>
        </w:rPr>
        <w:t>movilidad</w:t>
      </w:r>
      <w:r w:rsidRPr="003B7B79">
        <w:rPr>
          <w:rFonts w:ascii="Calibri" w:eastAsia="Calibri" w:hAnsi="Calibri" w:cs="Calibri"/>
          <w:sz w:val="24"/>
          <w:szCs w:val="24"/>
        </w:rPr>
        <w:t xml:space="preserve">. </w:t>
      </w:r>
    </w:p>
    <w:p w14:paraId="2AACD2CE" w14:textId="77777777" w:rsidR="00960959" w:rsidRPr="003B7B79" w:rsidRDefault="001A395F"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 </w:t>
      </w:r>
    </w:p>
    <w:p w14:paraId="431FE082" w14:textId="77777777" w:rsidR="00960959" w:rsidRPr="003B7B79" w:rsidRDefault="00021B30"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Los cons</w:t>
      </w:r>
      <w:r w:rsidR="00960959" w:rsidRPr="003B7B79">
        <w:rPr>
          <w:rFonts w:ascii="Calibri" w:eastAsia="Calibri" w:hAnsi="Calibri" w:cs="Calibri"/>
          <w:sz w:val="24"/>
          <w:szCs w:val="24"/>
        </w:rPr>
        <w:t>ejos municipales estarán integrados de la siguiente manera:</w:t>
      </w:r>
    </w:p>
    <w:p w14:paraId="38F4B37E" w14:textId="77777777" w:rsidR="009D1612" w:rsidRPr="003B7B79" w:rsidRDefault="009D1612" w:rsidP="00111178">
      <w:pPr>
        <w:spacing w:after="0" w:line="276" w:lineRule="auto"/>
        <w:jc w:val="both"/>
        <w:rPr>
          <w:rFonts w:ascii="Calibri" w:eastAsia="Calibri" w:hAnsi="Calibri" w:cs="Calibri"/>
          <w:sz w:val="24"/>
          <w:szCs w:val="24"/>
        </w:rPr>
      </w:pPr>
    </w:p>
    <w:p w14:paraId="1E96C191" w14:textId="77777777" w:rsidR="00960959" w:rsidRPr="003B7B79" w:rsidRDefault="00960959" w:rsidP="00111178">
      <w:pPr>
        <w:pStyle w:val="Prrafodelista"/>
        <w:numPr>
          <w:ilvl w:val="0"/>
          <w:numId w:val="132"/>
        </w:numPr>
        <w:spacing w:after="0"/>
        <w:jc w:val="both"/>
        <w:rPr>
          <w:rFonts w:eastAsia="Times New Roman" w:cs="Calibri"/>
          <w:sz w:val="24"/>
          <w:szCs w:val="24"/>
        </w:rPr>
      </w:pPr>
      <w:r w:rsidRPr="003B7B79">
        <w:rPr>
          <w:rFonts w:cs="Calibri"/>
          <w:kern w:val="24"/>
          <w:sz w:val="24"/>
          <w:szCs w:val="24"/>
        </w:rPr>
        <w:t>Un presidente que será el Presidente Municipal, con derecho a voz y voto; en ausencia del Presidente, presidirá el Consejo el titular del área de movilidad municipal;</w:t>
      </w:r>
    </w:p>
    <w:p w14:paraId="188C9485" w14:textId="77777777" w:rsidR="002A6FA0" w:rsidRPr="003B7B79" w:rsidRDefault="002A6FA0" w:rsidP="00111178">
      <w:pPr>
        <w:pStyle w:val="Prrafodelista"/>
        <w:spacing w:after="0"/>
        <w:jc w:val="both"/>
        <w:rPr>
          <w:rFonts w:eastAsia="Times New Roman" w:cs="Calibri"/>
          <w:sz w:val="24"/>
          <w:szCs w:val="24"/>
        </w:rPr>
      </w:pPr>
    </w:p>
    <w:p w14:paraId="642A78AC" w14:textId="77777777" w:rsidR="00960959" w:rsidRPr="003B7B79" w:rsidRDefault="00960959" w:rsidP="00111178">
      <w:pPr>
        <w:pStyle w:val="Prrafodelista"/>
        <w:numPr>
          <w:ilvl w:val="0"/>
          <w:numId w:val="132"/>
        </w:numPr>
        <w:spacing w:after="0"/>
        <w:jc w:val="both"/>
        <w:rPr>
          <w:rFonts w:eastAsia="Times New Roman" w:cs="Calibri"/>
          <w:sz w:val="24"/>
          <w:szCs w:val="24"/>
        </w:rPr>
      </w:pPr>
      <w:r w:rsidRPr="003B7B79">
        <w:rPr>
          <w:rFonts w:cs="Calibri"/>
          <w:kern w:val="24"/>
          <w:sz w:val="24"/>
          <w:szCs w:val="24"/>
        </w:rPr>
        <w:t>Un secretario Técnico que será el titular del área de movilidad municipal; con derecho a voz y voto, en caso en que el Secretario asuma la Presidencia fungirá como secretario técnico el Servidor Público que este designe;</w:t>
      </w:r>
    </w:p>
    <w:p w14:paraId="4C644DD4" w14:textId="77777777" w:rsidR="002A6FA0" w:rsidRPr="003B7B79" w:rsidRDefault="002A6FA0" w:rsidP="00111178">
      <w:pPr>
        <w:pStyle w:val="Prrafodelista"/>
        <w:spacing w:after="0"/>
        <w:jc w:val="both"/>
        <w:rPr>
          <w:rFonts w:eastAsia="Times New Roman" w:cs="Calibri"/>
          <w:sz w:val="24"/>
          <w:szCs w:val="24"/>
        </w:rPr>
      </w:pPr>
    </w:p>
    <w:p w14:paraId="3F0A94B5" w14:textId="77777777" w:rsidR="00960959" w:rsidRPr="003B7B79" w:rsidRDefault="00960959" w:rsidP="00111178">
      <w:pPr>
        <w:pStyle w:val="Prrafodelista"/>
        <w:numPr>
          <w:ilvl w:val="0"/>
          <w:numId w:val="132"/>
        </w:numPr>
        <w:spacing w:after="0"/>
        <w:jc w:val="both"/>
        <w:rPr>
          <w:rFonts w:eastAsia="Times New Roman" w:cs="Calibri"/>
          <w:sz w:val="24"/>
          <w:szCs w:val="24"/>
        </w:rPr>
      </w:pPr>
      <w:r w:rsidRPr="003B7B79">
        <w:rPr>
          <w:rFonts w:cs="Calibri"/>
          <w:kern w:val="24"/>
          <w:sz w:val="24"/>
          <w:szCs w:val="24"/>
        </w:rPr>
        <w:t>Un representante de la Secretaría de Movilidad del Estado, con derecho a voz y voto;</w:t>
      </w:r>
    </w:p>
    <w:p w14:paraId="13F7C3AA" w14:textId="77777777" w:rsidR="002A6FA0" w:rsidRPr="003B7B79" w:rsidRDefault="002A6FA0" w:rsidP="00111178">
      <w:pPr>
        <w:pStyle w:val="Prrafodelista"/>
        <w:spacing w:after="0"/>
        <w:jc w:val="both"/>
        <w:rPr>
          <w:rFonts w:eastAsia="Times New Roman" w:cs="Calibri"/>
          <w:sz w:val="24"/>
          <w:szCs w:val="24"/>
        </w:rPr>
      </w:pPr>
    </w:p>
    <w:p w14:paraId="231A176B" w14:textId="77777777" w:rsidR="00960959" w:rsidRPr="003B7B79" w:rsidRDefault="00960959" w:rsidP="00111178">
      <w:pPr>
        <w:pStyle w:val="Prrafodelista"/>
        <w:numPr>
          <w:ilvl w:val="0"/>
          <w:numId w:val="132"/>
        </w:numPr>
        <w:spacing w:after="0"/>
        <w:jc w:val="both"/>
        <w:rPr>
          <w:rFonts w:eastAsia="Times New Roman" w:cs="Calibri"/>
          <w:sz w:val="24"/>
          <w:szCs w:val="24"/>
        </w:rPr>
      </w:pPr>
      <w:r w:rsidRPr="003B7B79">
        <w:rPr>
          <w:rFonts w:cs="Calibri"/>
          <w:kern w:val="24"/>
          <w:sz w:val="24"/>
          <w:szCs w:val="24"/>
        </w:rPr>
        <w:t xml:space="preserve">El </w:t>
      </w:r>
      <w:r w:rsidR="00285D10" w:rsidRPr="003B7B79">
        <w:rPr>
          <w:rFonts w:cs="Calibri"/>
          <w:kern w:val="24"/>
          <w:sz w:val="24"/>
          <w:szCs w:val="24"/>
        </w:rPr>
        <w:t>Síndico</w:t>
      </w:r>
      <w:r w:rsidRPr="003B7B79">
        <w:rPr>
          <w:rFonts w:cs="Calibri"/>
          <w:kern w:val="24"/>
          <w:sz w:val="24"/>
          <w:szCs w:val="24"/>
        </w:rPr>
        <w:t xml:space="preserve">  Municipal, con derecho a voz y voto;</w:t>
      </w:r>
    </w:p>
    <w:p w14:paraId="3B01225D" w14:textId="77777777" w:rsidR="002A6FA0" w:rsidRPr="003B7B79" w:rsidRDefault="002A6FA0" w:rsidP="00111178">
      <w:pPr>
        <w:pStyle w:val="Prrafodelista"/>
        <w:spacing w:after="0"/>
        <w:jc w:val="both"/>
        <w:rPr>
          <w:rFonts w:eastAsia="Times New Roman" w:cs="Calibri"/>
          <w:sz w:val="24"/>
          <w:szCs w:val="24"/>
        </w:rPr>
      </w:pPr>
    </w:p>
    <w:p w14:paraId="35900FFE" w14:textId="77777777" w:rsidR="00960959" w:rsidRPr="003B7B79" w:rsidRDefault="00960959" w:rsidP="00111178">
      <w:pPr>
        <w:pStyle w:val="Prrafodelista"/>
        <w:numPr>
          <w:ilvl w:val="0"/>
          <w:numId w:val="132"/>
        </w:numPr>
        <w:spacing w:after="0"/>
        <w:jc w:val="both"/>
        <w:rPr>
          <w:rFonts w:eastAsia="Times New Roman" w:cs="Calibri"/>
          <w:sz w:val="24"/>
          <w:szCs w:val="24"/>
        </w:rPr>
      </w:pPr>
      <w:r w:rsidRPr="003B7B79">
        <w:rPr>
          <w:rFonts w:cs="Calibri"/>
          <w:kern w:val="24"/>
          <w:sz w:val="24"/>
          <w:szCs w:val="24"/>
        </w:rPr>
        <w:t xml:space="preserve">El titular de </w:t>
      </w:r>
      <w:r w:rsidR="00790DE3" w:rsidRPr="003B7B79">
        <w:rPr>
          <w:rFonts w:cs="Calibri"/>
          <w:kern w:val="24"/>
          <w:sz w:val="24"/>
          <w:szCs w:val="24"/>
        </w:rPr>
        <w:t>seguridad pública y/o de vialidad</w:t>
      </w:r>
      <w:r w:rsidRPr="003B7B79">
        <w:rPr>
          <w:rFonts w:cs="Calibri"/>
          <w:kern w:val="24"/>
          <w:sz w:val="24"/>
          <w:szCs w:val="24"/>
        </w:rPr>
        <w:t>, con derecho a voz y voto;</w:t>
      </w:r>
    </w:p>
    <w:p w14:paraId="72C264AD" w14:textId="77777777" w:rsidR="002A6FA0" w:rsidRPr="003B7B79" w:rsidRDefault="002A6FA0" w:rsidP="00111178">
      <w:pPr>
        <w:pStyle w:val="Prrafodelista"/>
        <w:spacing w:after="0"/>
        <w:jc w:val="both"/>
        <w:rPr>
          <w:rFonts w:eastAsia="Times New Roman" w:cs="Calibri"/>
          <w:sz w:val="24"/>
          <w:szCs w:val="24"/>
        </w:rPr>
      </w:pPr>
    </w:p>
    <w:p w14:paraId="269D4626" w14:textId="77777777" w:rsidR="00960959" w:rsidRPr="003B7B79" w:rsidRDefault="00960959" w:rsidP="00111178">
      <w:pPr>
        <w:pStyle w:val="Prrafodelista"/>
        <w:numPr>
          <w:ilvl w:val="0"/>
          <w:numId w:val="132"/>
        </w:numPr>
        <w:spacing w:after="0"/>
        <w:jc w:val="both"/>
        <w:rPr>
          <w:rFonts w:eastAsia="Times New Roman" w:cs="Calibri"/>
          <w:sz w:val="24"/>
          <w:szCs w:val="24"/>
        </w:rPr>
      </w:pPr>
      <w:r w:rsidRPr="003B7B79">
        <w:rPr>
          <w:rFonts w:cs="Calibri"/>
          <w:kern w:val="24"/>
          <w:sz w:val="24"/>
          <w:szCs w:val="24"/>
        </w:rPr>
        <w:t xml:space="preserve">El Regidor de </w:t>
      </w:r>
      <w:r w:rsidR="00DA4D8B" w:rsidRPr="003B7B79">
        <w:rPr>
          <w:rFonts w:cs="Calibri"/>
          <w:kern w:val="24"/>
          <w:sz w:val="24"/>
          <w:szCs w:val="24"/>
        </w:rPr>
        <w:t>Obras Públicas</w:t>
      </w:r>
      <w:r w:rsidRPr="003B7B79">
        <w:rPr>
          <w:rFonts w:cs="Calibri"/>
          <w:kern w:val="24"/>
          <w:sz w:val="24"/>
          <w:szCs w:val="24"/>
        </w:rPr>
        <w:t xml:space="preserve"> y</w:t>
      </w:r>
      <w:r w:rsidR="002E569C" w:rsidRPr="003B7B79">
        <w:rPr>
          <w:rFonts w:cs="Calibri"/>
          <w:kern w:val="24"/>
          <w:sz w:val="24"/>
          <w:szCs w:val="24"/>
        </w:rPr>
        <w:t>/o</w:t>
      </w:r>
      <w:r w:rsidRPr="003B7B79">
        <w:rPr>
          <w:rFonts w:cs="Calibri"/>
          <w:kern w:val="24"/>
          <w:sz w:val="24"/>
          <w:szCs w:val="24"/>
        </w:rPr>
        <w:t xml:space="preserve"> Desarrollo Urbano, con derecho a voz y voto;</w:t>
      </w:r>
    </w:p>
    <w:p w14:paraId="7A98D8AC" w14:textId="77777777" w:rsidR="002A6FA0" w:rsidRPr="003B7B79" w:rsidRDefault="002A6FA0" w:rsidP="00111178">
      <w:pPr>
        <w:pStyle w:val="Prrafodelista"/>
        <w:spacing w:after="0"/>
        <w:jc w:val="both"/>
        <w:rPr>
          <w:rFonts w:eastAsia="Times New Roman" w:cs="Calibri"/>
          <w:sz w:val="24"/>
          <w:szCs w:val="24"/>
        </w:rPr>
      </w:pPr>
    </w:p>
    <w:p w14:paraId="54BD3984" w14:textId="77777777" w:rsidR="00960959" w:rsidRPr="003B7B79" w:rsidRDefault="00960959" w:rsidP="00111178">
      <w:pPr>
        <w:pStyle w:val="Prrafodelista"/>
        <w:numPr>
          <w:ilvl w:val="0"/>
          <w:numId w:val="132"/>
        </w:numPr>
        <w:spacing w:after="0"/>
        <w:jc w:val="both"/>
        <w:rPr>
          <w:rFonts w:eastAsia="Times New Roman" w:cs="Calibri"/>
          <w:sz w:val="24"/>
          <w:szCs w:val="24"/>
        </w:rPr>
      </w:pPr>
      <w:r w:rsidRPr="003B7B79">
        <w:rPr>
          <w:rFonts w:cs="Calibri"/>
          <w:kern w:val="24"/>
          <w:sz w:val="24"/>
          <w:szCs w:val="24"/>
        </w:rPr>
        <w:t>Un representante de los concesionarios con derecho a voz;</w:t>
      </w:r>
    </w:p>
    <w:p w14:paraId="7A5460AE" w14:textId="77777777" w:rsidR="002A6FA0" w:rsidRPr="003B7B79" w:rsidRDefault="002A6FA0" w:rsidP="00111178">
      <w:pPr>
        <w:pStyle w:val="Prrafodelista"/>
        <w:spacing w:after="0"/>
        <w:jc w:val="both"/>
        <w:rPr>
          <w:rFonts w:eastAsia="Times New Roman" w:cs="Calibri"/>
          <w:sz w:val="24"/>
          <w:szCs w:val="24"/>
        </w:rPr>
      </w:pPr>
    </w:p>
    <w:p w14:paraId="120DEA5A" w14:textId="77777777" w:rsidR="00960959" w:rsidRPr="003B7B79" w:rsidRDefault="00960959" w:rsidP="00111178">
      <w:pPr>
        <w:pStyle w:val="Prrafodelista"/>
        <w:numPr>
          <w:ilvl w:val="0"/>
          <w:numId w:val="132"/>
        </w:numPr>
        <w:spacing w:after="0"/>
        <w:jc w:val="both"/>
        <w:rPr>
          <w:rFonts w:eastAsia="Times New Roman" w:cs="Calibri"/>
          <w:sz w:val="24"/>
          <w:szCs w:val="24"/>
        </w:rPr>
      </w:pPr>
      <w:r w:rsidRPr="003B7B79">
        <w:rPr>
          <w:rFonts w:cs="Calibri"/>
          <w:kern w:val="24"/>
          <w:sz w:val="24"/>
          <w:szCs w:val="24"/>
        </w:rPr>
        <w:t>El número de académicos y especialistas que determine el Consejo según el tema a tratarse, con derecho a voz, y</w:t>
      </w:r>
    </w:p>
    <w:p w14:paraId="3AE42AFB" w14:textId="77777777" w:rsidR="002A6FA0" w:rsidRPr="003B7B79" w:rsidRDefault="002A6FA0" w:rsidP="00111178">
      <w:pPr>
        <w:pStyle w:val="Prrafodelista"/>
        <w:spacing w:after="0"/>
        <w:jc w:val="both"/>
        <w:rPr>
          <w:rFonts w:eastAsia="Times New Roman" w:cs="Calibri"/>
          <w:sz w:val="24"/>
          <w:szCs w:val="24"/>
        </w:rPr>
      </w:pPr>
    </w:p>
    <w:p w14:paraId="5E51A012" w14:textId="77777777" w:rsidR="00410750" w:rsidRPr="003B7B79" w:rsidRDefault="00960959" w:rsidP="00111178">
      <w:pPr>
        <w:pStyle w:val="Prrafodelista"/>
        <w:numPr>
          <w:ilvl w:val="0"/>
          <w:numId w:val="132"/>
        </w:numPr>
        <w:spacing w:after="0"/>
        <w:jc w:val="both"/>
        <w:rPr>
          <w:rFonts w:eastAsia="Times New Roman" w:cs="Calibri"/>
          <w:sz w:val="24"/>
          <w:szCs w:val="24"/>
        </w:rPr>
      </w:pPr>
      <w:r w:rsidRPr="003B7B79">
        <w:rPr>
          <w:rFonts w:cs="Calibri"/>
          <w:kern w:val="24"/>
          <w:sz w:val="24"/>
          <w:szCs w:val="24"/>
        </w:rPr>
        <w:t>Un representante de la sociedad civil, cuyo objeto u objetivos sea el análisis e investigación de la movilidad, con derecho a voz.</w:t>
      </w:r>
    </w:p>
    <w:p w14:paraId="7C76B7EA" w14:textId="77777777" w:rsidR="00410750" w:rsidRPr="003B7B79" w:rsidRDefault="00410750" w:rsidP="00111178">
      <w:pPr>
        <w:spacing w:after="0" w:line="276" w:lineRule="auto"/>
        <w:jc w:val="both"/>
        <w:rPr>
          <w:rFonts w:ascii="Calibri" w:eastAsia="Calibri" w:hAnsi="Calibri" w:cs="Calibri"/>
          <w:sz w:val="24"/>
          <w:szCs w:val="24"/>
        </w:rPr>
      </w:pPr>
    </w:p>
    <w:p w14:paraId="717A82FE" w14:textId="77777777" w:rsidR="009D1612" w:rsidRPr="003B7B79" w:rsidRDefault="009D161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Los Consejos Municipales podrán designar representante que funja como enlace con los Consejos Estatal, </w:t>
      </w:r>
      <w:r w:rsidR="00410750" w:rsidRPr="003B7B79">
        <w:rPr>
          <w:rFonts w:ascii="Calibri" w:eastAsia="Calibri" w:hAnsi="Calibri" w:cs="Calibri"/>
          <w:sz w:val="24"/>
          <w:szCs w:val="24"/>
        </w:rPr>
        <w:t xml:space="preserve">Distritales </w:t>
      </w:r>
      <w:r w:rsidRPr="003B7B79">
        <w:rPr>
          <w:rFonts w:ascii="Calibri" w:eastAsia="Calibri" w:hAnsi="Calibri" w:cs="Calibri"/>
          <w:sz w:val="24"/>
          <w:szCs w:val="24"/>
        </w:rPr>
        <w:t xml:space="preserve">y la Secretaría para el tratamiento de asuntos afines y comunes. </w:t>
      </w:r>
    </w:p>
    <w:p w14:paraId="04003533" w14:textId="77777777" w:rsidR="009D1612" w:rsidRPr="003B7B79" w:rsidRDefault="009D1612" w:rsidP="00111178">
      <w:pPr>
        <w:spacing w:after="0" w:line="276" w:lineRule="auto"/>
        <w:jc w:val="both"/>
        <w:rPr>
          <w:rFonts w:ascii="Calibri" w:eastAsia="Calibri" w:hAnsi="Calibri" w:cs="Calibri"/>
          <w:sz w:val="24"/>
          <w:szCs w:val="24"/>
        </w:rPr>
      </w:pPr>
    </w:p>
    <w:p w14:paraId="1705A0CC" w14:textId="0667A046" w:rsidR="009D1612" w:rsidRPr="003B7B79" w:rsidRDefault="009D161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531F67" w:rsidRPr="003B7B79">
        <w:rPr>
          <w:rFonts w:ascii="Calibri" w:eastAsia="Calibri" w:hAnsi="Calibri" w:cs="Calibri"/>
          <w:sz w:val="24"/>
          <w:szCs w:val="24"/>
        </w:rPr>
        <w:t>18</w:t>
      </w:r>
      <w:r w:rsidR="0040542A" w:rsidRPr="003B7B79">
        <w:rPr>
          <w:rFonts w:ascii="Calibri" w:eastAsia="Calibri" w:hAnsi="Calibri" w:cs="Calibri"/>
          <w:sz w:val="24"/>
          <w:szCs w:val="24"/>
        </w:rPr>
        <w:t>7</w:t>
      </w:r>
      <w:r w:rsidRPr="003B7B79">
        <w:rPr>
          <w:rFonts w:ascii="Calibri" w:eastAsia="Calibri" w:hAnsi="Calibri" w:cs="Calibri"/>
          <w:sz w:val="24"/>
          <w:szCs w:val="24"/>
        </w:rPr>
        <w:t xml:space="preserve">. </w:t>
      </w:r>
      <w:r w:rsidR="00350BCC">
        <w:rPr>
          <w:rFonts w:ascii="Calibri" w:eastAsia="Calibri" w:hAnsi="Calibri" w:cs="Calibri"/>
          <w:sz w:val="24"/>
          <w:szCs w:val="24"/>
        </w:rPr>
        <w:t xml:space="preserve"> </w:t>
      </w:r>
      <w:r w:rsidRPr="003B7B79">
        <w:rPr>
          <w:rFonts w:ascii="Calibri" w:eastAsia="Calibri" w:hAnsi="Calibri" w:cs="Calibri"/>
          <w:sz w:val="24"/>
          <w:szCs w:val="24"/>
        </w:rPr>
        <w:t>El funcionamiento</w:t>
      </w:r>
      <w:r w:rsidR="000E2E2A" w:rsidRPr="003B7B79">
        <w:rPr>
          <w:rFonts w:ascii="Calibri" w:eastAsia="Calibri" w:hAnsi="Calibri" w:cs="Calibri"/>
          <w:sz w:val="24"/>
          <w:szCs w:val="24"/>
        </w:rPr>
        <w:t>,</w:t>
      </w:r>
      <w:r w:rsidR="000E2E2A">
        <w:rPr>
          <w:rFonts w:ascii="Calibri" w:eastAsia="Calibri" w:hAnsi="Calibri" w:cs="Calibri"/>
          <w:sz w:val="24"/>
          <w:szCs w:val="24"/>
        </w:rPr>
        <w:t xml:space="preserve"> </w:t>
      </w:r>
      <w:r w:rsidR="000E2E2A" w:rsidRPr="003B7B79">
        <w:rPr>
          <w:rFonts w:ascii="Calibri" w:eastAsia="Calibri" w:hAnsi="Calibri" w:cs="Calibri"/>
          <w:sz w:val="24"/>
          <w:szCs w:val="24"/>
        </w:rPr>
        <w:t>desarrollo</w:t>
      </w:r>
      <w:r w:rsidRPr="003B7B79">
        <w:rPr>
          <w:rFonts w:ascii="Calibri" w:eastAsia="Calibri" w:hAnsi="Calibri" w:cs="Calibri"/>
          <w:sz w:val="24"/>
          <w:szCs w:val="24"/>
        </w:rPr>
        <w:t xml:space="preserve"> y formalidades de </w:t>
      </w:r>
      <w:r w:rsidR="005C07C9" w:rsidRPr="003B7B79">
        <w:rPr>
          <w:rFonts w:ascii="Calibri" w:eastAsia="Calibri" w:hAnsi="Calibri" w:cs="Calibri"/>
          <w:sz w:val="24"/>
          <w:szCs w:val="24"/>
        </w:rPr>
        <w:t xml:space="preserve">las </w:t>
      </w:r>
      <w:r w:rsidRPr="003B7B79">
        <w:rPr>
          <w:rFonts w:ascii="Calibri" w:eastAsia="Calibri" w:hAnsi="Calibri" w:cs="Calibri"/>
          <w:sz w:val="24"/>
          <w:szCs w:val="24"/>
        </w:rPr>
        <w:t xml:space="preserve">sesiones </w:t>
      </w:r>
      <w:r w:rsidR="005C07C9" w:rsidRPr="003B7B79">
        <w:rPr>
          <w:rFonts w:ascii="Calibri" w:eastAsia="Calibri" w:hAnsi="Calibri" w:cs="Calibri"/>
          <w:sz w:val="24"/>
          <w:szCs w:val="24"/>
        </w:rPr>
        <w:t xml:space="preserve">de los Consejos Municipales deberán </w:t>
      </w:r>
      <w:r w:rsidRPr="003B7B79">
        <w:rPr>
          <w:rFonts w:ascii="Calibri" w:eastAsia="Calibri" w:hAnsi="Calibri" w:cs="Calibri"/>
          <w:sz w:val="24"/>
          <w:szCs w:val="24"/>
        </w:rPr>
        <w:t>aplicarse las reglas contenidas en este Reglamento para el Consejo Estatal</w:t>
      </w:r>
      <w:r w:rsidR="005C07C9" w:rsidRPr="003B7B79">
        <w:rPr>
          <w:rFonts w:ascii="Calibri" w:eastAsia="Calibri" w:hAnsi="Calibri" w:cs="Calibri"/>
          <w:sz w:val="24"/>
          <w:szCs w:val="24"/>
        </w:rPr>
        <w:t xml:space="preserve"> y Distrital</w:t>
      </w:r>
      <w:r w:rsidRPr="003B7B79">
        <w:rPr>
          <w:rFonts w:ascii="Calibri" w:eastAsia="Calibri" w:hAnsi="Calibri" w:cs="Calibri"/>
          <w:sz w:val="24"/>
          <w:szCs w:val="24"/>
        </w:rPr>
        <w:t>.</w:t>
      </w:r>
    </w:p>
    <w:p w14:paraId="5B7DFFA5" w14:textId="77777777" w:rsidR="005C07C9" w:rsidRPr="003B7B79" w:rsidRDefault="005C07C9" w:rsidP="00111178">
      <w:pPr>
        <w:spacing w:after="0" w:line="276" w:lineRule="auto"/>
        <w:jc w:val="both"/>
        <w:rPr>
          <w:rFonts w:ascii="Calibri" w:eastAsia="Calibri" w:hAnsi="Calibri" w:cs="Calibri"/>
          <w:sz w:val="24"/>
          <w:szCs w:val="24"/>
        </w:rPr>
      </w:pPr>
    </w:p>
    <w:p w14:paraId="0BC5471E" w14:textId="2DAFCE98" w:rsidR="005C07C9" w:rsidRPr="003B7B79" w:rsidRDefault="009776B9"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188. </w:t>
      </w:r>
      <w:r w:rsidR="005C07C9" w:rsidRPr="003B7B79">
        <w:rPr>
          <w:rFonts w:ascii="Calibri" w:eastAsia="Calibri" w:hAnsi="Calibri" w:cs="Calibri"/>
          <w:sz w:val="24"/>
          <w:szCs w:val="24"/>
        </w:rPr>
        <w:t xml:space="preserve">Los Consejos Municipales tendrán funciones similares a las del </w:t>
      </w:r>
      <w:r w:rsidRPr="003B7B79">
        <w:rPr>
          <w:rFonts w:ascii="Calibri" w:eastAsia="Calibri" w:hAnsi="Calibri" w:cs="Calibri"/>
          <w:sz w:val="24"/>
          <w:szCs w:val="24"/>
        </w:rPr>
        <w:t>Consejo Estatal,</w:t>
      </w:r>
      <w:r w:rsidR="005C07C9" w:rsidRPr="003B7B79">
        <w:rPr>
          <w:rFonts w:ascii="Calibri" w:eastAsia="Calibri" w:hAnsi="Calibri" w:cs="Calibri"/>
          <w:sz w:val="24"/>
          <w:szCs w:val="24"/>
        </w:rPr>
        <w:t xml:space="preserve"> pero sus opiniones y recomendaciones serán dirigidas al Secretario de Movilidad</w:t>
      </w:r>
      <w:r w:rsidR="00EC38DD" w:rsidRPr="003B7B79">
        <w:rPr>
          <w:rFonts w:ascii="Calibri" w:eastAsia="Calibri" w:hAnsi="Calibri" w:cs="Calibri"/>
          <w:sz w:val="24"/>
          <w:szCs w:val="24"/>
        </w:rPr>
        <w:t>.</w:t>
      </w:r>
    </w:p>
    <w:p w14:paraId="4DF67F96" w14:textId="77777777" w:rsidR="009D1612" w:rsidRPr="003B7B79" w:rsidRDefault="009D1612" w:rsidP="00111178">
      <w:pPr>
        <w:spacing w:after="0" w:line="276" w:lineRule="auto"/>
        <w:jc w:val="both"/>
        <w:rPr>
          <w:rFonts w:ascii="Calibri" w:eastAsia="Calibri" w:hAnsi="Calibri" w:cs="Calibri"/>
          <w:sz w:val="24"/>
          <w:szCs w:val="24"/>
        </w:rPr>
      </w:pPr>
    </w:p>
    <w:p w14:paraId="0489704B" w14:textId="61029D12" w:rsidR="006D7EC9" w:rsidRPr="003B7B79" w:rsidRDefault="006C7A5E" w:rsidP="00111178">
      <w:pPr>
        <w:pStyle w:val="Default"/>
        <w:spacing w:line="276" w:lineRule="auto"/>
        <w:jc w:val="both"/>
        <w:rPr>
          <w:rFonts w:ascii="Calibri" w:hAnsi="Calibri" w:cs="Calibri"/>
          <w:color w:val="auto"/>
        </w:rPr>
      </w:pPr>
      <w:r w:rsidRPr="003B7B79">
        <w:rPr>
          <w:rFonts w:ascii="Calibri" w:eastAsia="Calibri" w:hAnsi="Calibri" w:cs="Calibri"/>
          <w:color w:val="auto"/>
        </w:rPr>
        <w:t xml:space="preserve">ARTÍCULO </w:t>
      </w:r>
      <w:r w:rsidR="00531F67" w:rsidRPr="003B7B79">
        <w:rPr>
          <w:rFonts w:ascii="Calibri" w:eastAsia="Calibri" w:hAnsi="Calibri" w:cs="Calibri"/>
          <w:color w:val="auto"/>
        </w:rPr>
        <w:t>18</w:t>
      </w:r>
      <w:r w:rsidR="009776B9" w:rsidRPr="003B7B79">
        <w:rPr>
          <w:rFonts w:ascii="Calibri" w:eastAsia="Calibri" w:hAnsi="Calibri" w:cs="Calibri"/>
          <w:color w:val="auto"/>
        </w:rPr>
        <w:t>9</w:t>
      </w:r>
      <w:r w:rsidRPr="003B7B79">
        <w:rPr>
          <w:rFonts w:ascii="Calibri" w:eastAsia="Calibri" w:hAnsi="Calibri" w:cs="Calibri"/>
          <w:color w:val="auto"/>
        </w:rPr>
        <w:t xml:space="preserve">. </w:t>
      </w:r>
      <w:r w:rsidR="00BF4AF5" w:rsidRPr="003B7B79">
        <w:rPr>
          <w:rFonts w:ascii="Calibri" w:hAnsi="Calibri" w:cs="Calibri"/>
          <w:color w:val="auto"/>
        </w:rPr>
        <w:t>Los consejos municipales participarán en las acciones en materia de movilidad</w:t>
      </w:r>
      <w:r w:rsidR="000E2E2A" w:rsidRPr="003B7B79">
        <w:rPr>
          <w:rFonts w:ascii="Calibri" w:hAnsi="Calibri" w:cs="Calibri"/>
          <w:color w:val="auto"/>
        </w:rPr>
        <w:t xml:space="preserve">, </w:t>
      </w:r>
      <w:r w:rsidR="000E2E2A">
        <w:rPr>
          <w:rFonts w:ascii="Calibri" w:hAnsi="Calibri" w:cs="Calibri"/>
          <w:color w:val="auto"/>
        </w:rPr>
        <w:t>vialidad</w:t>
      </w:r>
      <w:r w:rsidR="00BF4AF5" w:rsidRPr="003B7B79">
        <w:rPr>
          <w:rFonts w:ascii="Calibri" w:hAnsi="Calibri" w:cs="Calibri"/>
          <w:color w:val="auto"/>
        </w:rPr>
        <w:t xml:space="preserve"> y transporte como instancias de coordinación derivadas de los convenios con los ayuntamientos de los municipios, ya sea de un área o región metropolitana; Las cuales se coordinarán con la Secretaría respecto a las atribuciones reservadas a esos municipio</w:t>
      </w:r>
      <w:r w:rsidR="006D7EC9" w:rsidRPr="003B7B79">
        <w:rPr>
          <w:rFonts w:ascii="Calibri" w:hAnsi="Calibri" w:cs="Calibri"/>
          <w:color w:val="auto"/>
        </w:rPr>
        <w:t>s.</w:t>
      </w:r>
    </w:p>
    <w:p w14:paraId="27A595B6" w14:textId="77777777" w:rsidR="006D7EC9" w:rsidRPr="003B7B79" w:rsidRDefault="006D7EC9" w:rsidP="00111178">
      <w:pPr>
        <w:pStyle w:val="Default"/>
        <w:spacing w:line="276" w:lineRule="auto"/>
        <w:jc w:val="both"/>
        <w:rPr>
          <w:rFonts w:ascii="Calibri" w:hAnsi="Calibri" w:cs="Calibri"/>
          <w:color w:val="auto"/>
        </w:rPr>
      </w:pPr>
    </w:p>
    <w:p w14:paraId="166D1DE5" w14:textId="2D91357F" w:rsidR="006D7EC9" w:rsidRPr="003B7B79" w:rsidRDefault="006D7EC9" w:rsidP="00111178">
      <w:pPr>
        <w:pStyle w:val="Default"/>
        <w:spacing w:line="276" w:lineRule="auto"/>
        <w:jc w:val="both"/>
        <w:rPr>
          <w:rFonts w:ascii="Calibri" w:hAnsi="Calibri" w:cs="Calibri"/>
          <w:color w:val="auto"/>
        </w:rPr>
      </w:pPr>
      <w:r w:rsidRPr="003B7B79">
        <w:rPr>
          <w:rFonts w:ascii="Calibri" w:hAnsi="Calibri" w:cs="Calibri"/>
          <w:color w:val="auto"/>
        </w:rPr>
        <w:t xml:space="preserve">También participarán en los programas de fomento a la seguridad y educación vial que elabore la </w:t>
      </w:r>
      <w:r w:rsidR="000E2E2A" w:rsidRPr="003B7B79">
        <w:rPr>
          <w:rFonts w:ascii="Calibri" w:hAnsi="Calibri" w:cs="Calibri"/>
          <w:color w:val="auto"/>
        </w:rPr>
        <w:t xml:space="preserve">Secretaría </w:t>
      </w:r>
      <w:r w:rsidR="000E2E2A">
        <w:rPr>
          <w:rFonts w:ascii="Calibri" w:hAnsi="Calibri" w:cs="Calibri"/>
          <w:color w:val="auto"/>
        </w:rPr>
        <w:t>y</w:t>
      </w:r>
      <w:r w:rsidR="000E2E2A" w:rsidRPr="003B7B79">
        <w:rPr>
          <w:rFonts w:ascii="Calibri" w:hAnsi="Calibri" w:cs="Calibri"/>
          <w:color w:val="auto"/>
        </w:rPr>
        <w:t xml:space="preserve"> </w:t>
      </w:r>
      <w:r w:rsidR="000E2E2A">
        <w:rPr>
          <w:rFonts w:ascii="Calibri" w:hAnsi="Calibri" w:cs="Calibri"/>
          <w:color w:val="auto"/>
        </w:rPr>
        <w:t>podrán</w:t>
      </w:r>
      <w:r w:rsidRPr="003B7B79">
        <w:rPr>
          <w:rFonts w:ascii="Calibri" w:hAnsi="Calibri" w:cs="Calibri"/>
          <w:color w:val="auto"/>
        </w:rPr>
        <w:t xml:space="preserve"> </w:t>
      </w:r>
      <w:r w:rsidR="000E2E2A" w:rsidRPr="003B7B79">
        <w:rPr>
          <w:rFonts w:ascii="Calibri" w:hAnsi="Calibri" w:cs="Calibri"/>
          <w:color w:val="auto"/>
        </w:rPr>
        <w:t>coadyuvar</w:t>
      </w:r>
      <w:r w:rsidR="000E2E2A">
        <w:rPr>
          <w:rFonts w:ascii="Calibri" w:hAnsi="Calibri" w:cs="Calibri"/>
          <w:color w:val="auto"/>
        </w:rPr>
        <w:t xml:space="preserve"> en</w:t>
      </w:r>
      <w:r w:rsidRPr="003B7B79">
        <w:rPr>
          <w:rFonts w:ascii="Calibri" w:hAnsi="Calibri" w:cs="Calibri"/>
          <w:color w:val="auto"/>
        </w:rPr>
        <w:t xml:space="preserve"> </w:t>
      </w:r>
      <w:r w:rsidR="000E2E2A" w:rsidRPr="003B7B79">
        <w:rPr>
          <w:rFonts w:ascii="Calibri" w:hAnsi="Calibri" w:cs="Calibri"/>
          <w:color w:val="auto"/>
        </w:rPr>
        <w:t xml:space="preserve">la </w:t>
      </w:r>
      <w:r w:rsidR="000E2E2A">
        <w:rPr>
          <w:rFonts w:ascii="Calibri" w:hAnsi="Calibri" w:cs="Calibri"/>
          <w:color w:val="auto"/>
        </w:rPr>
        <w:t>generación</w:t>
      </w:r>
      <w:r w:rsidRPr="003B7B79">
        <w:rPr>
          <w:rFonts w:ascii="Calibri" w:hAnsi="Calibri" w:cs="Calibri"/>
          <w:color w:val="auto"/>
        </w:rPr>
        <w:t xml:space="preserve"> de los convenios para la difusión y cumplimiento de programas para la mejora de la vialidad y tránsito municipal.</w:t>
      </w:r>
    </w:p>
    <w:bookmarkEnd w:id="10"/>
    <w:bookmarkEnd w:id="11"/>
    <w:p w14:paraId="1F7B4991" w14:textId="77777777" w:rsidR="00CD55BD" w:rsidRPr="003B7B79" w:rsidRDefault="00CD55BD" w:rsidP="00111178">
      <w:pPr>
        <w:pStyle w:val="Default"/>
        <w:spacing w:line="276" w:lineRule="auto"/>
        <w:jc w:val="both"/>
        <w:rPr>
          <w:rFonts w:ascii="Calibri" w:hAnsi="Calibri" w:cs="Calibri"/>
          <w:color w:val="auto"/>
        </w:rPr>
      </w:pPr>
    </w:p>
    <w:p w14:paraId="57C210E6" w14:textId="77777777" w:rsidR="00CD55BD" w:rsidRPr="003B7B79" w:rsidRDefault="003277DC" w:rsidP="00111178">
      <w:pPr>
        <w:pStyle w:val="Default"/>
        <w:spacing w:line="276" w:lineRule="auto"/>
        <w:jc w:val="center"/>
        <w:rPr>
          <w:rFonts w:ascii="Calibri" w:hAnsi="Calibri" w:cs="Calibri"/>
          <w:b/>
          <w:color w:val="auto"/>
        </w:rPr>
      </w:pPr>
      <w:r w:rsidRPr="003B7B79">
        <w:rPr>
          <w:rFonts w:ascii="Calibri" w:hAnsi="Calibri" w:cs="Calibri"/>
          <w:b/>
          <w:color w:val="auto"/>
        </w:rPr>
        <w:t>CAPÍTULO</w:t>
      </w:r>
      <w:r w:rsidR="00CD55BD" w:rsidRPr="003B7B79">
        <w:rPr>
          <w:rFonts w:ascii="Calibri" w:hAnsi="Calibri" w:cs="Calibri"/>
          <w:b/>
          <w:color w:val="auto"/>
        </w:rPr>
        <w:t xml:space="preserve"> </w:t>
      </w:r>
      <w:r w:rsidR="006908A4" w:rsidRPr="003B7B79">
        <w:rPr>
          <w:rFonts w:ascii="Calibri" w:hAnsi="Calibri" w:cs="Calibri"/>
          <w:b/>
          <w:color w:val="auto"/>
        </w:rPr>
        <w:t>TERCERO</w:t>
      </w:r>
    </w:p>
    <w:p w14:paraId="4B0F1D7F" w14:textId="77777777" w:rsidR="00CD55BD" w:rsidRPr="003B7B79" w:rsidRDefault="00CD55BD" w:rsidP="00111178">
      <w:pPr>
        <w:pStyle w:val="Default"/>
        <w:spacing w:line="276" w:lineRule="auto"/>
        <w:jc w:val="center"/>
        <w:rPr>
          <w:rFonts w:ascii="Calibri" w:hAnsi="Calibri" w:cs="Calibri"/>
          <w:b/>
          <w:color w:val="auto"/>
        </w:rPr>
      </w:pPr>
      <w:r w:rsidRPr="003B7B79">
        <w:rPr>
          <w:rFonts w:ascii="Calibri" w:hAnsi="Calibri" w:cs="Calibri"/>
          <w:b/>
          <w:color w:val="auto"/>
        </w:rPr>
        <w:t>NORMAS TECNICAS Y CRITERIOS</w:t>
      </w:r>
    </w:p>
    <w:p w14:paraId="1DEB7817" w14:textId="77777777" w:rsidR="00CD55BD" w:rsidRPr="003B7B79" w:rsidRDefault="00CD55BD" w:rsidP="00111178">
      <w:pPr>
        <w:pStyle w:val="Default"/>
        <w:spacing w:line="276" w:lineRule="auto"/>
        <w:jc w:val="both"/>
        <w:rPr>
          <w:rFonts w:ascii="Calibri" w:hAnsi="Calibri" w:cs="Calibri"/>
          <w:color w:val="auto"/>
        </w:rPr>
      </w:pPr>
    </w:p>
    <w:p w14:paraId="6D6AD3DC" w14:textId="6B0E079B" w:rsidR="00B8496D" w:rsidRPr="003B7B79" w:rsidRDefault="006C7A5E"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rPr>
        <w:t xml:space="preserve">ARTÍCULO </w:t>
      </w:r>
      <w:r w:rsidR="00531F67" w:rsidRPr="003B7B79">
        <w:rPr>
          <w:rFonts w:ascii="Calibri" w:eastAsia="Calibri" w:hAnsi="Calibri" w:cs="Calibri"/>
          <w:sz w:val="24"/>
          <w:szCs w:val="24"/>
        </w:rPr>
        <w:t>1</w:t>
      </w:r>
      <w:r w:rsidR="0040542A" w:rsidRPr="003B7B79">
        <w:rPr>
          <w:rFonts w:ascii="Calibri" w:eastAsia="Calibri" w:hAnsi="Calibri" w:cs="Calibri"/>
          <w:sz w:val="24"/>
          <w:szCs w:val="24"/>
        </w:rPr>
        <w:t>90</w:t>
      </w:r>
      <w:r w:rsidR="00B8496D" w:rsidRPr="003B7B79">
        <w:rPr>
          <w:rFonts w:ascii="Calibri" w:eastAsia="Calibri" w:hAnsi="Calibri" w:cs="Calibri"/>
          <w:sz w:val="24"/>
          <w:szCs w:val="24"/>
          <w:lang w:val="es-ES"/>
        </w:rPr>
        <w:t xml:space="preserve">. La aplicación de normas técnicas, así como la Ley, sus reglamentos, protocolos, manuales de procedimientos, circulares que emita el Ejecutivo Estatal, así como normas oficiales mexicanas y legislación en materia Federal, </w:t>
      </w:r>
      <w:r w:rsidR="00350BCC">
        <w:rPr>
          <w:rFonts w:ascii="Calibri" w:eastAsia="Calibri" w:hAnsi="Calibri" w:cs="Calibri"/>
          <w:sz w:val="24"/>
          <w:szCs w:val="24"/>
          <w:lang w:val="es-ES"/>
        </w:rPr>
        <w:t xml:space="preserve"> </w:t>
      </w:r>
      <w:r w:rsidR="00B8496D" w:rsidRPr="003B7B79">
        <w:rPr>
          <w:rFonts w:ascii="Calibri" w:eastAsia="Calibri" w:hAnsi="Calibri" w:cs="Calibri"/>
          <w:sz w:val="24"/>
          <w:szCs w:val="24"/>
          <w:lang w:val="es-ES"/>
        </w:rPr>
        <w:t xml:space="preserve">son considerados normatividad complementaria en el presente Reglamento. </w:t>
      </w:r>
    </w:p>
    <w:p w14:paraId="364E8008" w14:textId="77777777" w:rsidR="00B8496D" w:rsidRPr="003B7B79" w:rsidRDefault="00B8496D"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7C9275F7" w14:textId="77777777" w:rsidR="00B8496D" w:rsidRPr="003B7B79" w:rsidRDefault="00B8496D"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 xml:space="preserve">Serán aplicables también las disposiciones contenidas en los convenios y acuerdos que celebre el Ejecutivo del Estado en materia de movilidad y transporte. </w:t>
      </w:r>
    </w:p>
    <w:p w14:paraId="19C47460" w14:textId="77777777" w:rsidR="00B8496D" w:rsidRPr="003B7B79" w:rsidRDefault="00B8496D"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20B1533B" w14:textId="1932C5FF" w:rsidR="00B8496D" w:rsidRPr="003B7B79" w:rsidRDefault="006B121C"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rPr>
        <w:t xml:space="preserve">ARTÍCULO </w:t>
      </w:r>
      <w:r w:rsidR="00531F67" w:rsidRPr="003B7B79">
        <w:rPr>
          <w:rFonts w:ascii="Calibri" w:eastAsia="Calibri" w:hAnsi="Calibri" w:cs="Calibri"/>
          <w:sz w:val="24"/>
          <w:szCs w:val="24"/>
        </w:rPr>
        <w:t>19</w:t>
      </w:r>
      <w:r w:rsidR="0040542A" w:rsidRPr="003B7B79">
        <w:rPr>
          <w:rFonts w:ascii="Calibri" w:eastAsia="Calibri" w:hAnsi="Calibri" w:cs="Calibri"/>
          <w:sz w:val="24"/>
          <w:szCs w:val="24"/>
        </w:rPr>
        <w:t>1</w:t>
      </w:r>
      <w:r w:rsidRPr="003B7B79">
        <w:rPr>
          <w:rFonts w:ascii="Calibri" w:eastAsia="Calibri" w:hAnsi="Calibri" w:cs="Calibri"/>
          <w:sz w:val="24"/>
          <w:szCs w:val="24"/>
        </w:rPr>
        <w:t xml:space="preserve">. </w:t>
      </w:r>
      <w:r w:rsidR="00B8496D" w:rsidRPr="003B7B79">
        <w:rPr>
          <w:rFonts w:ascii="Calibri" w:eastAsia="Calibri" w:hAnsi="Calibri" w:cs="Calibri"/>
          <w:sz w:val="24"/>
          <w:szCs w:val="24"/>
          <w:lang w:val="es-ES"/>
        </w:rPr>
        <w:t xml:space="preserve">El Ejecutivo </w:t>
      </w:r>
      <w:r w:rsidR="00B82175" w:rsidRPr="003B7B79">
        <w:rPr>
          <w:rFonts w:ascii="Calibri" w:eastAsia="Calibri" w:hAnsi="Calibri" w:cs="Calibri"/>
          <w:sz w:val="24"/>
          <w:szCs w:val="24"/>
          <w:lang w:val="es-ES"/>
        </w:rPr>
        <w:t xml:space="preserve">y la Secretaría </w:t>
      </w:r>
      <w:r w:rsidR="00B8496D" w:rsidRPr="003B7B79">
        <w:rPr>
          <w:rFonts w:ascii="Calibri" w:eastAsia="Calibri" w:hAnsi="Calibri" w:cs="Calibri"/>
          <w:sz w:val="24"/>
          <w:szCs w:val="24"/>
          <w:lang w:val="es-ES"/>
        </w:rPr>
        <w:t>podrá</w:t>
      </w:r>
      <w:r w:rsidR="00B82175" w:rsidRPr="003B7B79">
        <w:rPr>
          <w:rFonts w:ascii="Calibri" w:eastAsia="Calibri" w:hAnsi="Calibri" w:cs="Calibri"/>
          <w:sz w:val="24"/>
          <w:szCs w:val="24"/>
          <w:lang w:val="es-ES"/>
        </w:rPr>
        <w:t>n</w:t>
      </w:r>
      <w:r w:rsidR="00B8496D" w:rsidRPr="003B7B79">
        <w:rPr>
          <w:rFonts w:ascii="Calibri" w:eastAsia="Calibri" w:hAnsi="Calibri" w:cs="Calibri"/>
          <w:sz w:val="24"/>
          <w:szCs w:val="24"/>
          <w:lang w:val="es-ES"/>
        </w:rPr>
        <w:t xml:space="preserve"> expedir Normas Técnicas, las que se regularán de manera enunciativa más no limitativa, los siguientes aspectos: </w:t>
      </w:r>
    </w:p>
    <w:p w14:paraId="4DD2B56E" w14:textId="77777777" w:rsidR="00B8496D" w:rsidRPr="003B7B79" w:rsidRDefault="00B8496D"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2787233D" w14:textId="77777777" w:rsidR="00B8496D" w:rsidRPr="003B7B79" w:rsidRDefault="00B8496D" w:rsidP="00111178">
      <w:pPr>
        <w:pStyle w:val="Prrafodelista"/>
        <w:numPr>
          <w:ilvl w:val="0"/>
          <w:numId w:val="197"/>
        </w:numPr>
        <w:suppressAutoHyphens/>
        <w:autoSpaceDN w:val="0"/>
        <w:spacing w:after="0"/>
        <w:jc w:val="both"/>
        <w:textAlignment w:val="baseline"/>
        <w:rPr>
          <w:rFonts w:cs="Calibri"/>
          <w:sz w:val="24"/>
          <w:szCs w:val="24"/>
          <w:lang w:val="es-ES"/>
        </w:rPr>
      </w:pPr>
      <w:r w:rsidRPr="003B7B79">
        <w:rPr>
          <w:rFonts w:cs="Calibri"/>
          <w:sz w:val="24"/>
          <w:szCs w:val="24"/>
          <w:lang w:val="es-ES"/>
        </w:rPr>
        <w:t xml:space="preserve">Las condiciones conforme a las cuales se pretenda prestar o se preste un servicio de transporte público, en cualquiera de sus modalidades, así como la calidad del servicio. </w:t>
      </w:r>
    </w:p>
    <w:p w14:paraId="065FB2AE" w14:textId="77777777" w:rsidR="00B8496D" w:rsidRPr="003B7B79" w:rsidRDefault="00B8496D"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205676AF" w14:textId="77777777" w:rsidR="00B8496D" w:rsidRPr="003B7B79" w:rsidRDefault="00B8496D" w:rsidP="00111178">
      <w:pPr>
        <w:pStyle w:val="Prrafodelista"/>
        <w:numPr>
          <w:ilvl w:val="0"/>
          <w:numId w:val="197"/>
        </w:numPr>
        <w:suppressAutoHyphens/>
        <w:autoSpaceDN w:val="0"/>
        <w:spacing w:after="0"/>
        <w:jc w:val="both"/>
        <w:textAlignment w:val="baseline"/>
        <w:rPr>
          <w:rFonts w:cs="Calibri"/>
          <w:sz w:val="24"/>
          <w:szCs w:val="24"/>
          <w:lang w:val="es-ES"/>
        </w:rPr>
      </w:pPr>
      <w:r w:rsidRPr="003B7B79">
        <w:rPr>
          <w:rFonts w:cs="Calibri"/>
          <w:sz w:val="24"/>
          <w:szCs w:val="24"/>
          <w:lang w:val="es-ES"/>
        </w:rPr>
        <w:t xml:space="preserve">La circulación y el uso de las vías públicas en materia de movilidad y transporte; </w:t>
      </w:r>
    </w:p>
    <w:p w14:paraId="3013D744" w14:textId="77777777" w:rsidR="00B8496D" w:rsidRPr="003B7B79" w:rsidRDefault="00B8496D"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04360E51" w14:textId="77777777" w:rsidR="00B8496D" w:rsidRPr="003B7B79" w:rsidRDefault="00B8496D" w:rsidP="00111178">
      <w:pPr>
        <w:pStyle w:val="Prrafodelista"/>
        <w:numPr>
          <w:ilvl w:val="0"/>
          <w:numId w:val="197"/>
        </w:numPr>
        <w:suppressAutoHyphens/>
        <w:autoSpaceDN w:val="0"/>
        <w:spacing w:after="0"/>
        <w:jc w:val="both"/>
        <w:textAlignment w:val="baseline"/>
        <w:rPr>
          <w:rFonts w:cs="Calibri"/>
          <w:sz w:val="24"/>
          <w:szCs w:val="24"/>
          <w:lang w:val="es-ES"/>
        </w:rPr>
      </w:pPr>
      <w:r w:rsidRPr="003B7B79">
        <w:rPr>
          <w:rFonts w:cs="Calibri"/>
          <w:sz w:val="24"/>
          <w:szCs w:val="24"/>
          <w:lang w:val="es-ES"/>
        </w:rPr>
        <w:t xml:space="preserve">Los dispositivos y señales para la regulación del tránsito; </w:t>
      </w:r>
    </w:p>
    <w:p w14:paraId="28CFFF43" w14:textId="77777777" w:rsidR="00B8496D" w:rsidRPr="003B7B79" w:rsidRDefault="00B8496D"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4E806BE8" w14:textId="77777777" w:rsidR="00B8496D" w:rsidRPr="003B7B79" w:rsidRDefault="00B8496D" w:rsidP="00111178">
      <w:pPr>
        <w:pStyle w:val="Prrafodelista"/>
        <w:numPr>
          <w:ilvl w:val="0"/>
          <w:numId w:val="197"/>
        </w:numPr>
        <w:suppressAutoHyphens/>
        <w:autoSpaceDN w:val="0"/>
        <w:spacing w:after="0"/>
        <w:jc w:val="both"/>
        <w:textAlignment w:val="baseline"/>
        <w:rPr>
          <w:rFonts w:cs="Calibri"/>
          <w:sz w:val="24"/>
          <w:szCs w:val="24"/>
          <w:lang w:val="es-ES"/>
        </w:rPr>
      </w:pPr>
      <w:r w:rsidRPr="003B7B79">
        <w:rPr>
          <w:rFonts w:cs="Calibri"/>
          <w:sz w:val="24"/>
          <w:szCs w:val="24"/>
          <w:lang w:val="es-ES"/>
        </w:rPr>
        <w:t xml:space="preserve">Las condiciones para establecer el orden y control vial; </w:t>
      </w:r>
    </w:p>
    <w:p w14:paraId="2FB87075" w14:textId="77777777" w:rsidR="00B8496D" w:rsidRPr="003B7B79" w:rsidRDefault="00B8496D"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51BF15CA" w14:textId="77777777" w:rsidR="00B8496D" w:rsidRPr="003B7B79" w:rsidRDefault="00B8496D" w:rsidP="00111178">
      <w:pPr>
        <w:pStyle w:val="Prrafodelista"/>
        <w:numPr>
          <w:ilvl w:val="0"/>
          <w:numId w:val="197"/>
        </w:numPr>
        <w:suppressAutoHyphens/>
        <w:autoSpaceDN w:val="0"/>
        <w:spacing w:after="0"/>
        <w:jc w:val="both"/>
        <w:textAlignment w:val="baseline"/>
        <w:rPr>
          <w:rFonts w:cs="Calibri"/>
          <w:sz w:val="24"/>
          <w:szCs w:val="24"/>
          <w:lang w:val="es-ES"/>
        </w:rPr>
      </w:pPr>
      <w:r w:rsidRPr="003B7B79">
        <w:rPr>
          <w:rFonts w:cs="Calibri"/>
          <w:sz w:val="24"/>
          <w:szCs w:val="24"/>
          <w:lang w:val="es-ES"/>
        </w:rPr>
        <w:t xml:space="preserve">La concerniente a las características y dimensión de los vehículos, así como el tipo de publicidad que pueden portar; </w:t>
      </w:r>
    </w:p>
    <w:p w14:paraId="2AB3C5B1" w14:textId="77777777" w:rsidR="00B8496D" w:rsidRPr="003B7B79" w:rsidRDefault="00B8496D"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4DB3F2F0" w14:textId="77777777" w:rsidR="00B8496D" w:rsidRPr="003B7B79" w:rsidRDefault="00B8496D" w:rsidP="00111178">
      <w:pPr>
        <w:pStyle w:val="Prrafodelista"/>
        <w:numPr>
          <w:ilvl w:val="0"/>
          <w:numId w:val="197"/>
        </w:numPr>
        <w:suppressAutoHyphens/>
        <w:autoSpaceDN w:val="0"/>
        <w:spacing w:after="0"/>
        <w:jc w:val="both"/>
        <w:textAlignment w:val="baseline"/>
        <w:rPr>
          <w:rFonts w:cs="Calibri"/>
          <w:sz w:val="24"/>
          <w:szCs w:val="24"/>
          <w:lang w:val="es-ES"/>
        </w:rPr>
      </w:pPr>
      <w:r w:rsidRPr="003B7B79">
        <w:rPr>
          <w:rFonts w:cs="Calibri"/>
          <w:sz w:val="24"/>
          <w:szCs w:val="24"/>
          <w:lang w:val="es-ES"/>
        </w:rPr>
        <w:t>Las relativas al transporte de materiales clasificados como peligrosos</w:t>
      </w:r>
      <w:r w:rsidR="00DE33C9" w:rsidRPr="003B7B79">
        <w:rPr>
          <w:rFonts w:cs="Calibri"/>
          <w:sz w:val="24"/>
          <w:szCs w:val="24"/>
          <w:lang w:val="es-ES"/>
        </w:rPr>
        <w:t xml:space="preserve"> y desechos tóxicos</w:t>
      </w:r>
      <w:r w:rsidRPr="003B7B79">
        <w:rPr>
          <w:rFonts w:cs="Calibri"/>
          <w:sz w:val="24"/>
          <w:szCs w:val="24"/>
          <w:lang w:val="es-ES"/>
        </w:rPr>
        <w:t>; siempre y cuando no haya una norma por parte de</w:t>
      </w:r>
      <w:r w:rsidR="00E936BB" w:rsidRPr="003B7B79">
        <w:rPr>
          <w:rFonts w:cs="Calibri"/>
          <w:sz w:val="24"/>
          <w:szCs w:val="24"/>
          <w:lang w:val="es-ES"/>
        </w:rPr>
        <w:t>l Gobierno Federal o de</w:t>
      </w:r>
      <w:r w:rsidRPr="003B7B79">
        <w:rPr>
          <w:rFonts w:cs="Calibri"/>
          <w:sz w:val="24"/>
          <w:szCs w:val="24"/>
          <w:lang w:val="es-ES"/>
        </w:rPr>
        <w:t xml:space="preserve"> Protección Civil; </w:t>
      </w:r>
    </w:p>
    <w:p w14:paraId="0B7BC0A6" w14:textId="77777777" w:rsidR="00B8496D" w:rsidRPr="003B7B79" w:rsidRDefault="00B8496D"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259A6384" w14:textId="77777777" w:rsidR="00B8496D" w:rsidRPr="003B7B79" w:rsidRDefault="00B8496D" w:rsidP="00111178">
      <w:pPr>
        <w:pStyle w:val="Prrafodelista"/>
        <w:numPr>
          <w:ilvl w:val="0"/>
          <w:numId w:val="197"/>
        </w:numPr>
        <w:suppressAutoHyphens/>
        <w:autoSpaceDN w:val="0"/>
        <w:spacing w:after="0"/>
        <w:jc w:val="both"/>
        <w:textAlignment w:val="baseline"/>
        <w:rPr>
          <w:rFonts w:cs="Calibri"/>
          <w:sz w:val="24"/>
          <w:szCs w:val="24"/>
          <w:lang w:val="es-ES"/>
        </w:rPr>
      </w:pPr>
      <w:r w:rsidRPr="003B7B79">
        <w:rPr>
          <w:rFonts w:cs="Calibri"/>
          <w:sz w:val="24"/>
          <w:szCs w:val="24"/>
          <w:lang w:val="es-ES"/>
        </w:rPr>
        <w:t xml:space="preserve">Los requisitos y particularidades que establezcan los trámites administrativos para la obtención de licencias, permisos, concesiones y autorizaciones, de conformidad con el Reglamento; </w:t>
      </w:r>
    </w:p>
    <w:p w14:paraId="2EE8962C" w14:textId="77777777" w:rsidR="00B8496D" w:rsidRPr="003B7B79" w:rsidRDefault="00B8496D"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2BD5D9F2" w14:textId="77777777" w:rsidR="00B8496D" w:rsidRPr="003B7B79" w:rsidRDefault="00B8496D" w:rsidP="00111178">
      <w:pPr>
        <w:pStyle w:val="Prrafodelista"/>
        <w:numPr>
          <w:ilvl w:val="0"/>
          <w:numId w:val="197"/>
        </w:numPr>
        <w:suppressAutoHyphens/>
        <w:autoSpaceDN w:val="0"/>
        <w:spacing w:after="0"/>
        <w:jc w:val="both"/>
        <w:textAlignment w:val="baseline"/>
        <w:rPr>
          <w:rFonts w:cs="Calibri"/>
          <w:sz w:val="24"/>
          <w:szCs w:val="24"/>
          <w:lang w:val="es-ES"/>
        </w:rPr>
      </w:pPr>
      <w:r w:rsidRPr="003B7B79">
        <w:rPr>
          <w:rFonts w:cs="Calibri"/>
          <w:sz w:val="24"/>
          <w:szCs w:val="24"/>
          <w:lang w:val="es-ES"/>
        </w:rPr>
        <w:t xml:space="preserve">Las relativas a la capacitación para la obtención de licencias de conducir y gafetes de conductor u operador de servicio de transporte público; y </w:t>
      </w:r>
    </w:p>
    <w:p w14:paraId="4616E916" w14:textId="77777777" w:rsidR="00B8496D" w:rsidRPr="003B7B79" w:rsidRDefault="00B8496D"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77F8D877" w14:textId="77777777" w:rsidR="00B8496D" w:rsidRPr="003B7B79" w:rsidRDefault="00B8496D" w:rsidP="00111178">
      <w:pPr>
        <w:pStyle w:val="Prrafodelista"/>
        <w:numPr>
          <w:ilvl w:val="0"/>
          <w:numId w:val="197"/>
        </w:numPr>
        <w:suppressAutoHyphens/>
        <w:autoSpaceDN w:val="0"/>
        <w:spacing w:after="0"/>
        <w:jc w:val="both"/>
        <w:textAlignment w:val="baseline"/>
        <w:rPr>
          <w:rFonts w:cs="Calibri"/>
          <w:sz w:val="24"/>
          <w:szCs w:val="24"/>
          <w:lang w:val="es-ES"/>
        </w:rPr>
      </w:pPr>
      <w:r w:rsidRPr="003B7B79">
        <w:rPr>
          <w:rFonts w:cs="Calibri"/>
          <w:sz w:val="24"/>
          <w:szCs w:val="24"/>
          <w:lang w:val="es-ES"/>
        </w:rPr>
        <w:t xml:space="preserve">Los trámites que de acuerdo a sus características específicas requieran de una normatividad especial no prevista en el Reglamento. </w:t>
      </w:r>
    </w:p>
    <w:p w14:paraId="20954784" w14:textId="77777777" w:rsidR="00B8496D" w:rsidRPr="003B7B79" w:rsidRDefault="00B8496D" w:rsidP="00111178">
      <w:pPr>
        <w:suppressAutoHyphens/>
        <w:autoSpaceDN w:val="0"/>
        <w:spacing w:after="0" w:line="276" w:lineRule="auto"/>
        <w:ind w:left="1080"/>
        <w:contextualSpacing/>
        <w:jc w:val="both"/>
        <w:textAlignment w:val="baseline"/>
        <w:rPr>
          <w:rFonts w:ascii="Calibri" w:eastAsia="Calibri" w:hAnsi="Calibri" w:cs="Calibri"/>
          <w:sz w:val="24"/>
          <w:szCs w:val="24"/>
          <w:lang w:val="es-ES"/>
        </w:rPr>
      </w:pPr>
    </w:p>
    <w:p w14:paraId="19E55737" w14:textId="77777777" w:rsidR="00B8496D" w:rsidRPr="003B7B79" w:rsidRDefault="00B8496D"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 xml:space="preserve">Lo anterior será sin perjuicio de las normas oficiales mexicanas aplicables. </w:t>
      </w:r>
    </w:p>
    <w:p w14:paraId="0E4F9EAB" w14:textId="77777777" w:rsidR="00B8496D" w:rsidRPr="003B7B79" w:rsidRDefault="00B8496D"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1F86B6C0" w14:textId="77777777" w:rsidR="00B8496D" w:rsidRPr="003B7B79" w:rsidRDefault="00B8496D"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 xml:space="preserve">El ejecutivo podrá auxiliarse de las autoridades correspondientes, organismos o cualquier otro ente para lograr la realización de las normas técnicas. </w:t>
      </w:r>
    </w:p>
    <w:p w14:paraId="0E1DB92C" w14:textId="77777777" w:rsidR="00B8496D" w:rsidRPr="003B7B79" w:rsidRDefault="00B8496D"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25558329" w14:textId="31895E19" w:rsidR="00B8496D" w:rsidRPr="003B7B79" w:rsidRDefault="006B121C"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rPr>
        <w:t xml:space="preserve">ARTÍCULO </w:t>
      </w:r>
      <w:r w:rsidR="00531F67" w:rsidRPr="003B7B79">
        <w:rPr>
          <w:rFonts w:ascii="Calibri" w:eastAsia="Calibri" w:hAnsi="Calibri" w:cs="Calibri"/>
          <w:sz w:val="24"/>
          <w:szCs w:val="24"/>
        </w:rPr>
        <w:t>19</w:t>
      </w:r>
      <w:r w:rsidR="0040542A" w:rsidRPr="003B7B79">
        <w:rPr>
          <w:rFonts w:ascii="Calibri" w:eastAsia="Calibri" w:hAnsi="Calibri" w:cs="Calibri"/>
          <w:sz w:val="24"/>
          <w:szCs w:val="24"/>
        </w:rPr>
        <w:t>2</w:t>
      </w:r>
      <w:r w:rsidRPr="003B7B79">
        <w:rPr>
          <w:rFonts w:ascii="Calibri" w:eastAsia="Calibri" w:hAnsi="Calibri" w:cs="Calibri"/>
          <w:sz w:val="24"/>
          <w:szCs w:val="24"/>
        </w:rPr>
        <w:t xml:space="preserve">. </w:t>
      </w:r>
      <w:r w:rsidR="00B8496D" w:rsidRPr="003B7B79">
        <w:rPr>
          <w:rFonts w:ascii="Calibri" w:eastAsia="Calibri" w:hAnsi="Calibri" w:cs="Calibri"/>
          <w:sz w:val="24"/>
          <w:szCs w:val="24"/>
          <w:lang w:val="es-ES"/>
        </w:rPr>
        <w:t xml:space="preserve">Para la expedición de las Normas Técnicas, el Ejecutivo, por conducto de la Secretaría, deberá conocer de los avances científicos, tecnológicos, de seguridad, capacitación y prevención de accidentes, los criterios en materia de diseño, uso y administración de las vías públicas del transporte, así como los requisitos técnico administrativos que deberán reunirse para cumplir con los objetivos de la Ley y de los Reglamentos. Estas Normas deberán publicarse en el Periódico Oficial del Estado para su difusión y cumplimiento, las referencias </w:t>
      </w:r>
      <w:r w:rsidR="000E2E2A" w:rsidRPr="003B7B79">
        <w:rPr>
          <w:rFonts w:ascii="Calibri" w:eastAsia="Calibri" w:hAnsi="Calibri" w:cs="Calibri"/>
          <w:sz w:val="24"/>
          <w:szCs w:val="24"/>
          <w:lang w:val="es-ES"/>
        </w:rPr>
        <w:t xml:space="preserve">y </w:t>
      </w:r>
      <w:r w:rsidR="000E2E2A">
        <w:rPr>
          <w:rFonts w:ascii="Calibri" w:eastAsia="Calibri" w:hAnsi="Calibri" w:cs="Calibri"/>
          <w:sz w:val="24"/>
          <w:szCs w:val="24"/>
          <w:lang w:val="es-ES"/>
        </w:rPr>
        <w:t>particularidades</w:t>
      </w:r>
      <w:r w:rsidR="00B8496D" w:rsidRPr="003B7B79">
        <w:rPr>
          <w:rFonts w:ascii="Calibri" w:eastAsia="Calibri" w:hAnsi="Calibri" w:cs="Calibri"/>
          <w:sz w:val="24"/>
          <w:szCs w:val="24"/>
          <w:lang w:val="es-ES"/>
        </w:rPr>
        <w:t xml:space="preserve"> de la misma podrán ser revisadas y modificadas por el Ejecutivo en cualquier momento, tomando en cuenta siempre el interés social y el beneficio de la colectividad. </w:t>
      </w:r>
    </w:p>
    <w:p w14:paraId="5C957BE2" w14:textId="77777777" w:rsidR="00B8496D" w:rsidRPr="003B7B79" w:rsidRDefault="00B8496D"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6DBE6B95" w14:textId="7EC7606B" w:rsidR="00A23897" w:rsidRPr="003B7B79" w:rsidRDefault="00A23897"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531F67" w:rsidRPr="003B7B79">
        <w:rPr>
          <w:rFonts w:ascii="Calibri" w:eastAsia="Calibri" w:hAnsi="Calibri" w:cs="Calibri"/>
          <w:sz w:val="24"/>
          <w:szCs w:val="24"/>
        </w:rPr>
        <w:t>19</w:t>
      </w:r>
      <w:r w:rsidR="0040542A" w:rsidRPr="003B7B79">
        <w:rPr>
          <w:rFonts w:ascii="Calibri" w:eastAsia="Calibri" w:hAnsi="Calibri" w:cs="Calibri"/>
          <w:sz w:val="24"/>
          <w:szCs w:val="24"/>
        </w:rPr>
        <w:t>3</w:t>
      </w:r>
      <w:r w:rsidRPr="003B7B79">
        <w:rPr>
          <w:rFonts w:ascii="Calibri" w:eastAsia="Calibri" w:hAnsi="Calibri" w:cs="Calibri"/>
          <w:sz w:val="24"/>
          <w:szCs w:val="24"/>
        </w:rPr>
        <w:t xml:space="preserve">. El Secretaría tendrá facultades para emitir normas técnicas, acuerdos, circulares y </w:t>
      </w:r>
      <w:r w:rsidR="000E2E2A" w:rsidRPr="003B7B79">
        <w:rPr>
          <w:rFonts w:ascii="Calibri" w:eastAsia="Calibri" w:hAnsi="Calibri" w:cs="Calibri"/>
          <w:sz w:val="24"/>
          <w:szCs w:val="24"/>
        </w:rPr>
        <w:t>demás</w:t>
      </w:r>
      <w:r w:rsidR="000E2E2A">
        <w:rPr>
          <w:rFonts w:ascii="Calibri" w:eastAsia="Calibri" w:hAnsi="Calibri" w:cs="Calibri"/>
          <w:sz w:val="24"/>
          <w:szCs w:val="24"/>
        </w:rPr>
        <w:t xml:space="preserve"> </w:t>
      </w:r>
      <w:r w:rsidR="000E2E2A" w:rsidRPr="003B7B79">
        <w:rPr>
          <w:rFonts w:ascii="Calibri" w:eastAsia="Calibri" w:hAnsi="Calibri" w:cs="Calibri"/>
          <w:sz w:val="24"/>
          <w:szCs w:val="24"/>
        </w:rPr>
        <w:t>instrumentos</w:t>
      </w:r>
      <w:r w:rsidRPr="003B7B79">
        <w:rPr>
          <w:rFonts w:ascii="Calibri" w:eastAsia="Calibri" w:hAnsi="Calibri" w:cs="Calibri"/>
          <w:sz w:val="24"/>
          <w:szCs w:val="24"/>
        </w:rPr>
        <w:t xml:space="preserve"> normativos con efectos generales para regular las materias previstas en la Ley de movilidad y este Reglamento.</w:t>
      </w:r>
    </w:p>
    <w:p w14:paraId="3D323534" w14:textId="77777777" w:rsidR="00A23897" w:rsidRPr="003B7B79" w:rsidRDefault="00A23897" w:rsidP="00111178">
      <w:pPr>
        <w:spacing w:after="0" w:line="276" w:lineRule="auto"/>
        <w:jc w:val="both"/>
        <w:rPr>
          <w:rFonts w:ascii="Calibri" w:eastAsia="Calibri" w:hAnsi="Calibri" w:cs="Calibri"/>
          <w:sz w:val="24"/>
          <w:szCs w:val="24"/>
        </w:rPr>
      </w:pPr>
    </w:p>
    <w:p w14:paraId="4A2FF251" w14:textId="7D61EEC4" w:rsidR="00A23897" w:rsidRPr="003B7B79" w:rsidRDefault="00A23897"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531F67" w:rsidRPr="003B7B79">
        <w:rPr>
          <w:rFonts w:ascii="Calibri" w:eastAsia="Calibri" w:hAnsi="Calibri" w:cs="Calibri"/>
          <w:sz w:val="24"/>
          <w:szCs w:val="24"/>
        </w:rPr>
        <w:t>19</w:t>
      </w:r>
      <w:r w:rsidR="0040542A" w:rsidRPr="003B7B79">
        <w:rPr>
          <w:rFonts w:ascii="Calibri" w:eastAsia="Calibri" w:hAnsi="Calibri" w:cs="Calibri"/>
          <w:sz w:val="24"/>
          <w:szCs w:val="24"/>
        </w:rPr>
        <w:t>4</w:t>
      </w:r>
      <w:r w:rsidRPr="003B7B79">
        <w:rPr>
          <w:rFonts w:ascii="Calibri" w:eastAsia="Calibri" w:hAnsi="Calibri" w:cs="Calibri"/>
          <w:sz w:val="24"/>
          <w:szCs w:val="24"/>
        </w:rPr>
        <w:t xml:space="preserve">. Las normas técnicas que expida la Secretaría versarán sobre: </w:t>
      </w:r>
    </w:p>
    <w:p w14:paraId="2C6FF2E1" w14:textId="77777777" w:rsidR="00A23897" w:rsidRPr="003B7B79" w:rsidRDefault="00A23897" w:rsidP="00111178">
      <w:pPr>
        <w:spacing w:after="0" w:line="276" w:lineRule="auto"/>
        <w:jc w:val="both"/>
        <w:rPr>
          <w:rFonts w:ascii="Calibri" w:eastAsia="Calibri" w:hAnsi="Calibri" w:cs="Calibri"/>
          <w:sz w:val="24"/>
          <w:szCs w:val="24"/>
        </w:rPr>
      </w:pPr>
    </w:p>
    <w:p w14:paraId="5DC57954" w14:textId="77777777" w:rsidR="00A23897" w:rsidRPr="003B7B79" w:rsidRDefault="00A23897" w:rsidP="00111178">
      <w:pPr>
        <w:numPr>
          <w:ilvl w:val="0"/>
          <w:numId w:val="15"/>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El establecimiento de las especificaciones y reglas de operación en materia de movilidad, del servicio de transporte, uso y funcionamiento de la infraestructura y equipamiento auxiliar;</w:t>
      </w:r>
    </w:p>
    <w:p w14:paraId="7BCC7250" w14:textId="77777777" w:rsidR="00A23897" w:rsidRPr="003B7B79" w:rsidRDefault="00A23897" w:rsidP="00111178">
      <w:pPr>
        <w:spacing w:after="0" w:line="276" w:lineRule="auto"/>
        <w:ind w:hanging="425"/>
        <w:contextualSpacing/>
        <w:jc w:val="both"/>
        <w:rPr>
          <w:rFonts w:ascii="Calibri" w:eastAsia="Calibri" w:hAnsi="Calibri" w:cs="Calibri"/>
          <w:sz w:val="24"/>
          <w:szCs w:val="24"/>
        </w:rPr>
      </w:pPr>
    </w:p>
    <w:p w14:paraId="6D4A6F5B" w14:textId="77777777" w:rsidR="00A23897" w:rsidRPr="003B7B79" w:rsidRDefault="00A23897" w:rsidP="00111178">
      <w:pPr>
        <w:numPr>
          <w:ilvl w:val="0"/>
          <w:numId w:val="15"/>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Especificaciones técnicas y de operación de los vehículos destinados al servicio público y especial de transporte en todas las modalidades;</w:t>
      </w:r>
    </w:p>
    <w:p w14:paraId="5B9EDF7B" w14:textId="77777777" w:rsidR="00A23897" w:rsidRPr="003B7B79" w:rsidRDefault="00A23897" w:rsidP="00111178">
      <w:pPr>
        <w:spacing w:after="0" w:line="276" w:lineRule="auto"/>
        <w:ind w:hanging="425"/>
        <w:contextualSpacing/>
        <w:jc w:val="both"/>
        <w:rPr>
          <w:rFonts w:ascii="Calibri" w:eastAsia="Calibri" w:hAnsi="Calibri" w:cs="Calibri"/>
          <w:sz w:val="24"/>
          <w:szCs w:val="24"/>
        </w:rPr>
      </w:pPr>
    </w:p>
    <w:p w14:paraId="78F06166" w14:textId="77777777" w:rsidR="00A23897" w:rsidRPr="003B7B79" w:rsidRDefault="00A23897" w:rsidP="00111178">
      <w:pPr>
        <w:numPr>
          <w:ilvl w:val="0"/>
          <w:numId w:val="15"/>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Cromática y elementos de identificación que deberán portar los vehículos destinados al servicio de transporte;</w:t>
      </w:r>
    </w:p>
    <w:p w14:paraId="38D57F97" w14:textId="77777777" w:rsidR="00A23897" w:rsidRPr="003B7B79" w:rsidRDefault="00A23897" w:rsidP="00111178">
      <w:pPr>
        <w:spacing w:after="0" w:line="276" w:lineRule="auto"/>
        <w:ind w:hanging="425"/>
        <w:contextualSpacing/>
        <w:jc w:val="both"/>
        <w:rPr>
          <w:rFonts w:ascii="Calibri" w:eastAsia="Calibri" w:hAnsi="Calibri" w:cs="Calibri"/>
          <w:sz w:val="24"/>
          <w:szCs w:val="24"/>
        </w:rPr>
      </w:pPr>
    </w:p>
    <w:p w14:paraId="718C8F4E" w14:textId="77777777" w:rsidR="00A23897" w:rsidRPr="003B7B79" w:rsidRDefault="00A23897" w:rsidP="00111178">
      <w:pPr>
        <w:numPr>
          <w:ilvl w:val="0"/>
          <w:numId w:val="15"/>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Diseño, colocación y especificaciones de la instalación de publicidad en los vehículos destinados al servicio de transporte;</w:t>
      </w:r>
    </w:p>
    <w:p w14:paraId="3862A02B" w14:textId="77777777" w:rsidR="00A23897" w:rsidRPr="003B7B79" w:rsidRDefault="00A23897" w:rsidP="00111178">
      <w:pPr>
        <w:spacing w:after="0" w:line="276" w:lineRule="auto"/>
        <w:ind w:hanging="425"/>
        <w:contextualSpacing/>
        <w:jc w:val="both"/>
        <w:rPr>
          <w:rFonts w:ascii="Calibri" w:eastAsia="Calibri" w:hAnsi="Calibri" w:cs="Calibri"/>
          <w:sz w:val="24"/>
          <w:szCs w:val="24"/>
        </w:rPr>
      </w:pPr>
    </w:p>
    <w:p w14:paraId="3AA75CC6" w14:textId="77777777" w:rsidR="00A23897" w:rsidRPr="003B7B79" w:rsidRDefault="00A23897" w:rsidP="00111178">
      <w:pPr>
        <w:numPr>
          <w:ilvl w:val="0"/>
          <w:numId w:val="15"/>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El diseño e instalación de los señalamientos viales en las vías públicas del Estado y sus Municipios con la finalidad de garantizar la seguridad de peatones, ciclistas y conductores de vehículos automotores, y</w:t>
      </w:r>
    </w:p>
    <w:p w14:paraId="419EF8E3" w14:textId="77777777" w:rsidR="00A23897" w:rsidRPr="003B7B79" w:rsidRDefault="00A23897" w:rsidP="00111178">
      <w:pPr>
        <w:spacing w:after="0" w:line="276" w:lineRule="auto"/>
        <w:ind w:hanging="425"/>
        <w:contextualSpacing/>
        <w:jc w:val="both"/>
        <w:rPr>
          <w:rFonts w:ascii="Calibri" w:eastAsia="Calibri" w:hAnsi="Calibri" w:cs="Calibri"/>
          <w:sz w:val="24"/>
          <w:szCs w:val="24"/>
        </w:rPr>
      </w:pPr>
    </w:p>
    <w:p w14:paraId="0ABEF7F5" w14:textId="77777777" w:rsidR="00A23897" w:rsidRPr="003B7B79" w:rsidRDefault="00A23897" w:rsidP="00111178">
      <w:pPr>
        <w:numPr>
          <w:ilvl w:val="0"/>
          <w:numId w:val="15"/>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Las demás materias susceptibles de regulación.</w:t>
      </w:r>
    </w:p>
    <w:p w14:paraId="5B3B1D29" w14:textId="77777777" w:rsidR="00A23897" w:rsidRPr="003B7B79" w:rsidRDefault="00A23897"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05DA9FB7" w14:textId="3111CCCA" w:rsidR="00B8496D" w:rsidRPr="003B7B79" w:rsidRDefault="006B121C"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rPr>
        <w:t xml:space="preserve">ARTÍCULO </w:t>
      </w:r>
      <w:r w:rsidR="00531F67" w:rsidRPr="003B7B79">
        <w:rPr>
          <w:rFonts w:ascii="Calibri" w:eastAsia="Calibri" w:hAnsi="Calibri" w:cs="Calibri"/>
          <w:sz w:val="24"/>
          <w:szCs w:val="24"/>
        </w:rPr>
        <w:t>19</w:t>
      </w:r>
      <w:r w:rsidR="0040542A" w:rsidRPr="003B7B79">
        <w:rPr>
          <w:rFonts w:ascii="Calibri" w:eastAsia="Calibri" w:hAnsi="Calibri" w:cs="Calibri"/>
          <w:sz w:val="24"/>
          <w:szCs w:val="24"/>
        </w:rPr>
        <w:t>5</w:t>
      </w:r>
      <w:r w:rsidRPr="003B7B79">
        <w:rPr>
          <w:rFonts w:ascii="Calibri" w:eastAsia="Calibri" w:hAnsi="Calibri" w:cs="Calibri"/>
          <w:sz w:val="24"/>
          <w:szCs w:val="24"/>
        </w:rPr>
        <w:t xml:space="preserve">. </w:t>
      </w:r>
      <w:r w:rsidR="00B8496D" w:rsidRPr="003B7B79">
        <w:rPr>
          <w:rFonts w:ascii="Calibri" w:eastAsia="Calibri" w:hAnsi="Calibri" w:cs="Calibri"/>
          <w:sz w:val="24"/>
          <w:szCs w:val="24"/>
          <w:lang w:val="es-ES"/>
        </w:rPr>
        <w:t xml:space="preserve">El Ejecutivo del Estado podrá emitir y publicar en el Periódico Oficial, los protocolos de programas de control para prevenir accidentes generados por la ingestión de alcohol y la aplicación de las pruebas de alcoholimetría, de los cursos en materia de sensibilización, concientización y prevención de accidentes viales por causa de la ingesta de alcohol o el influjo de drogas, estupefacientes o psicotrópicos; así como aquellos que regulen la aplicación de programas o trámites previstos en la Ley; </w:t>
      </w:r>
    </w:p>
    <w:p w14:paraId="2F2DDF96" w14:textId="77777777" w:rsidR="00A23897" w:rsidRPr="003B7B79" w:rsidRDefault="00A23897"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0DE74880" w14:textId="045F1FD3" w:rsidR="00B8496D" w:rsidRPr="003B7B79" w:rsidRDefault="006B121C"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rPr>
        <w:t xml:space="preserve">ARTÍCULO </w:t>
      </w:r>
      <w:r w:rsidR="00531F67" w:rsidRPr="003B7B79">
        <w:rPr>
          <w:rFonts w:ascii="Calibri" w:eastAsia="Calibri" w:hAnsi="Calibri" w:cs="Calibri"/>
          <w:sz w:val="24"/>
          <w:szCs w:val="24"/>
        </w:rPr>
        <w:t>19</w:t>
      </w:r>
      <w:r w:rsidR="0040542A" w:rsidRPr="003B7B79">
        <w:rPr>
          <w:rFonts w:ascii="Calibri" w:eastAsia="Calibri" w:hAnsi="Calibri" w:cs="Calibri"/>
          <w:sz w:val="24"/>
          <w:szCs w:val="24"/>
        </w:rPr>
        <w:t>6</w:t>
      </w:r>
      <w:r w:rsidRPr="003B7B79">
        <w:rPr>
          <w:rFonts w:ascii="Calibri" w:eastAsia="Calibri" w:hAnsi="Calibri" w:cs="Calibri"/>
          <w:sz w:val="24"/>
          <w:szCs w:val="24"/>
        </w:rPr>
        <w:t xml:space="preserve">. </w:t>
      </w:r>
      <w:r w:rsidR="00B8496D" w:rsidRPr="003B7B79">
        <w:rPr>
          <w:rFonts w:ascii="Calibri" w:eastAsia="Calibri" w:hAnsi="Calibri" w:cs="Calibri"/>
          <w:sz w:val="24"/>
          <w:szCs w:val="24"/>
          <w:lang w:val="es-ES"/>
        </w:rPr>
        <w:t xml:space="preserve">La Secretaría en el ámbito de </w:t>
      </w:r>
      <w:r w:rsidR="000E2E2A" w:rsidRPr="003B7B79">
        <w:rPr>
          <w:rFonts w:ascii="Calibri" w:eastAsia="Calibri" w:hAnsi="Calibri" w:cs="Calibri"/>
          <w:sz w:val="24"/>
          <w:szCs w:val="24"/>
          <w:lang w:val="es-ES"/>
        </w:rPr>
        <w:t xml:space="preserve">su </w:t>
      </w:r>
      <w:r w:rsidR="000E2E2A">
        <w:rPr>
          <w:rFonts w:ascii="Calibri" w:eastAsia="Calibri" w:hAnsi="Calibri" w:cs="Calibri"/>
          <w:sz w:val="24"/>
          <w:szCs w:val="24"/>
          <w:lang w:val="es-ES"/>
        </w:rPr>
        <w:t>competencia</w:t>
      </w:r>
      <w:r w:rsidR="00B8496D" w:rsidRPr="003B7B79">
        <w:rPr>
          <w:rFonts w:ascii="Calibri" w:eastAsia="Calibri" w:hAnsi="Calibri" w:cs="Calibri"/>
          <w:sz w:val="24"/>
          <w:szCs w:val="24"/>
          <w:lang w:val="es-ES"/>
        </w:rPr>
        <w:t xml:space="preserve"> podrá, en cualquier momento, establecer las disposiciones, modalidades y modificaciones en materia de movilidad </w:t>
      </w:r>
      <w:r w:rsidR="000E2E2A" w:rsidRPr="003B7B79">
        <w:rPr>
          <w:rFonts w:ascii="Calibri" w:eastAsia="Calibri" w:hAnsi="Calibri" w:cs="Calibri"/>
          <w:sz w:val="24"/>
          <w:szCs w:val="24"/>
          <w:lang w:val="es-ES"/>
        </w:rPr>
        <w:t xml:space="preserve">que </w:t>
      </w:r>
      <w:r w:rsidR="000E2E2A">
        <w:rPr>
          <w:rFonts w:ascii="Calibri" w:eastAsia="Calibri" w:hAnsi="Calibri" w:cs="Calibri"/>
          <w:sz w:val="24"/>
          <w:szCs w:val="24"/>
          <w:lang w:val="es-ES"/>
        </w:rPr>
        <w:t>puedan</w:t>
      </w:r>
      <w:r w:rsidR="00B8496D" w:rsidRPr="003B7B79">
        <w:rPr>
          <w:rFonts w:ascii="Calibri" w:eastAsia="Calibri" w:hAnsi="Calibri" w:cs="Calibri"/>
          <w:sz w:val="24"/>
          <w:szCs w:val="24"/>
          <w:lang w:val="es-ES"/>
        </w:rPr>
        <w:t xml:space="preserve"> </w:t>
      </w:r>
      <w:r w:rsidR="000E2E2A" w:rsidRPr="003B7B79">
        <w:rPr>
          <w:rFonts w:ascii="Calibri" w:eastAsia="Calibri" w:hAnsi="Calibri" w:cs="Calibri"/>
          <w:sz w:val="24"/>
          <w:szCs w:val="24"/>
          <w:lang w:val="es-ES"/>
        </w:rPr>
        <w:t>impactar</w:t>
      </w:r>
      <w:r w:rsidR="000E2E2A">
        <w:rPr>
          <w:rFonts w:ascii="Calibri" w:eastAsia="Calibri" w:hAnsi="Calibri" w:cs="Calibri"/>
          <w:sz w:val="24"/>
          <w:szCs w:val="24"/>
          <w:lang w:val="es-ES"/>
        </w:rPr>
        <w:t xml:space="preserve"> </w:t>
      </w:r>
      <w:r w:rsidR="000E2E2A" w:rsidRPr="003B7B79">
        <w:rPr>
          <w:rFonts w:ascii="Calibri" w:eastAsia="Calibri" w:hAnsi="Calibri" w:cs="Calibri"/>
          <w:sz w:val="24"/>
          <w:szCs w:val="24"/>
          <w:lang w:val="es-ES"/>
        </w:rPr>
        <w:t>en</w:t>
      </w:r>
      <w:r w:rsidR="00B8496D" w:rsidRPr="003B7B79">
        <w:rPr>
          <w:rFonts w:ascii="Calibri" w:eastAsia="Calibri" w:hAnsi="Calibri" w:cs="Calibri"/>
          <w:sz w:val="24"/>
          <w:szCs w:val="24"/>
          <w:lang w:val="es-ES"/>
        </w:rPr>
        <w:t xml:space="preserve"> las vías públicas o </w:t>
      </w:r>
      <w:r w:rsidR="000E2E2A" w:rsidRPr="003B7B79">
        <w:rPr>
          <w:rFonts w:ascii="Calibri" w:eastAsia="Calibri" w:hAnsi="Calibri" w:cs="Calibri"/>
          <w:sz w:val="24"/>
          <w:szCs w:val="24"/>
          <w:lang w:val="es-ES"/>
        </w:rPr>
        <w:t xml:space="preserve">que </w:t>
      </w:r>
      <w:r w:rsidR="000E2E2A">
        <w:rPr>
          <w:rFonts w:ascii="Calibri" w:eastAsia="Calibri" w:hAnsi="Calibri" w:cs="Calibri"/>
          <w:sz w:val="24"/>
          <w:szCs w:val="24"/>
          <w:lang w:val="es-ES"/>
        </w:rPr>
        <w:t>signifiquen</w:t>
      </w:r>
      <w:r w:rsidR="00B8496D" w:rsidRPr="003B7B79">
        <w:rPr>
          <w:rFonts w:ascii="Calibri" w:eastAsia="Calibri" w:hAnsi="Calibri" w:cs="Calibri"/>
          <w:sz w:val="24"/>
          <w:szCs w:val="24"/>
          <w:lang w:val="es-ES"/>
        </w:rPr>
        <w:t xml:space="preserve"> </w:t>
      </w:r>
      <w:r w:rsidR="000E2E2A" w:rsidRPr="003B7B79">
        <w:rPr>
          <w:rFonts w:ascii="Calibri" w:eastAsia="Calibri" w:hAnsi="Calibri" w:cs="Calibri"/>
          <w:sz w:val="24"/>
          <w:szCs w:val="24"/>
          <w:lang w:val="es-ES"/>
        </w:rPr>
        <w:t>un</w:t>
      </w:r>
      <w:r w:rsidR="000E2E2A">
        <w:rPr>
          <w:rFonts w:ascii="Calibri" w:eastAsia="Calibri" w:hAnsi="Calibri" w:cs="Calibri"/>
          <w:sz w:val="24"/>
          <w:szCs w:val="24"/>
          <w:lang w:val="es-ES"/>
        </w:rPr>
        <w:t xml:space="preserve"> </w:t>
      </w:r>
      <w:r w:rsidR="000E2E2A" w:rsidRPr="003B7B79">
        <w:rPr>
          <w:rFonts w:ascii="Calibri" w:eastAsia="Calibri" w:hAnsi="Calibri" w:cs="Calibri"/>
          <w:sz w:val="24"/>
          <w:szCs w:val="24"/>
          <w:lang w:val="es-ES"/>
        </w:rPr>
        <w:t>beneficio</w:t>
      </w:r>
      <w:r w:rsidR="00B8496D" w:rsidRPr="003B7B79">
        <w:rPr>
          <w:rFonts w:ascii="Calibri" w:eastAsia="Calibri" w:hAnsi="Calibri" w:cs="Calibri"/>
          <w:sz w:val="24"/>
          <w:szCs w:val="24"/>
          <w:lang w:val="es-ES"/>
        </w:rPr>
        <w:t xml:space="preserve"> al orden público e interés general relacionados con la movilidad y el transporte, de conformidad con los reglamentos aplicables. </w:t>
      </w:r>
    </w:p>
    <w:p w14:paraId="7CD50327" w14:textId="77777777" w:rsidR="00A23897" w:rsidRPr="003B7B79" w:rsidRDefault="00A23897"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12E6F944" w14:textId="3E59521B" w:rsidR="00B8496D" w:rsidRPr="003B7B79" w:rsidRDefault="006B121C"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rPr>
        <w:t xml:space="preserve">ARTÍCULO </w:t>
      </w:r>
      <w:r w:rsidR="00531F67" w:rsidRPr="003B7B79">
        <w:rPr>
          <w:rFonts w:ascii="Calibri" w:eastAsia="Calibri" w:hAnsi="Calibri" w:cs="Calibri"/>
          <w:sz w:val="24"/>
          <w:szCs w:val="24"/>
        </w:rPr>
        <w:t>19</w:t>
      </w:r>
      <w:r w:rsidR="0040542A" w:rsidRPr="003B7B79">
        <w:rPr>
          <w:rFonts w:ascii="Calibri" w:eastAsia="Calibri" w:hAnsi="Calibri" w:cs="Calibri"/>
          <w:sz w:val="24"/>
          <w:szCs w:val="24"/>
        </w:rPr>
        <w:t>7</w:t>
      </w:r>
      <w:r w:rsidRPr="003B7B79">
        <w:rPr>
          <w:rFonts w:ascii="Calibri" w:eastAsia="Calibri" w:hAnsi="Calibri" w:cs="Calibri"/>
          <w:sz w:val="24"/>
          <w:szCs w:val="24"/>
        </w:rPr>
        <w:t xml:space="preserve">. </w:t>
      </w:r>
      <w:r w:rsidR="00B8496D" w:rsidRPr="003B7B79">
        <w:rPr>
          <w:rFonts w:ascii="Calibri" w:eastAsia="Calibri" w:hAnsi="Calibri" w:cs="Calibri"/>
          <w:sz w:val="24"/>
          <w:szCs w:val="24"/>
          <w:lang w:val="es-ES"/>
        </w:rPr>
        <w:t xml:space="preserve">El Ejecutivo por medio de la Secretaría podrá asesorar y apoyar a los municipios en materia de movilidad conforme a los convenios de coordinación que celebren con los ayuntamientos. </w:t>
      </w:r>
    </w:p>
    <w:p w14:paraId="41F55030" w14:textId="77777777" w:rsidR="00A23897" w:rsidRPr="003B7B79" w:rsidRDefault="00A23897"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7B121AE6" w14:textId="77777777" w:rsidR="00B8496D" w:rsidRPr="003B7B79" w:rsidRDefault="00B8496D"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Los Ayuntamientos podrán emitir sus opiniones en materia de movilidad y transporte público, las cuales podrán ser tomadas en consideración por la Secretaría a efecto de establecer las condiciones para la prestación de un servicio de transporte público, la infraestructura y señalamientos que deban prevalecer en las vialidades cuando afecten solamente su ámbito territorial.</w:t>
      </w:r>
    </w:p>
    <w:p w14:paraId="009EE51E" w14:textId="77777777" w:rsidR="00A23897" w:rsidRPr="003B7B79" w:rsidRDefault="00A23897"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6AC8513D" w14:textId="03AF9F51" w:rsidR="00B8496D" w:rsidRPr="003B7B79" w:rsidRDefault="006B121C"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rPr>
        <w:t xml:space="preserve">ARTÍCULO </w:t>
      </w:r>
      <w:r w:rsidR="00531F67" w:rsidRPr="003B7B79">
        <w:rPr>
          <w:rFonts w:ascii="Calibri" w:eastAsia="Calibri" w:hAnsi="Calibri" w:cs="Calibri"/>
          <w:sz w:val="24"/>
          <w:szCs w:val="24"/>
        </w:rPr>
        <w:t>19</w:t>
      </w:r>
      <w:r w:rsidR="0040542A" w:rsidRPr="003B7B79">
        <w:rPr>
          <w:rFonts w:ascii="Calibri" w:eastAsia="Calibri" w:hAnsi="Calibri" w:cs="Calibri"/>
          <w:sz w:val="24"/>
          <w:szCs w:val="24"/>
        </w:rPr>
        <w:t>8</w:t>
      </w:r>
      <w:r w:rsidRPr="003B7B79">
        <w:rPr>
          <w:rFonts w:ascii="Calibri" w:eastAsia="Calibri" w:hAnsi="Calibri" w:cs="Calibri"/>
          <w:sz w:val="24"/>
          <w:szCs w:val="24"/>
        </w:rPr>
        <w:t xml:space="preserve">. </w:t>
      </w:r>
      <w:r w:rsidR="00B8496D" w:rsidRPr="003B7B79">
        <w:rPr>
          <w:rFonts w:ascii="Calibri" w:eastAsia="Calibri" w:hAnsi="Calibri" w:cs="Calibri"/>
          <w:sz w:val="24"/>
          <w:szCs w:val="24"/>
          <w:lang w:val="es-ES"/>
        </w:rPr>
        <w:t xml:space="preserve">La Secretaría en el ámbito de su competencia podrá tomar en cuenta la opinión del Ayuntamiento correspondiente, y podrán en cualquier momento establecer: </w:t>
      </w:r>
    </w:p>
    <w:p w14:paraId="21E18AD9" w14:textId="77777777" w:rsidR="00A23897" w:rsidRPr="003B7B79" w:rsidRDefault="00A23897" w:rsidP="00111178">
      <w:pPr>
        <w:suppressAutoHyphens/>
        <w:autoSpaceDN w:val="0"/>
        <w:spacing w:after="0" w:line="276" w:lineRule="auto"/>
        <w:contextualSpacing/>
        <w:jc w:val="both"/>
        <w:textAlignment w:val="baseline"/>
        <w:rPr>
          <w:rFonts w:ascii="Calibri" w:eastAsia="Calibri" w:hAnsi="Calibri" w:cs="Calibri"/>
          <w:sz w:val="24"/>
          <w:szCs w:val="24"/>
          <w:lang w:val="es-ES"/>
        </w:rPr>
      </w:pPr>
    </w:p>
    <w:p w14:paraId="6498653F" w14:textId="77777777" w:rsidR="00B8496D" w:rsidRPr="003B7B79" w:rsidRDefault="00B8496D" w:rsidP="00111178">
      <w:pPr>
        <w:numPr>
          <w:ilvl w:val="0"/>
          <w:numId w:val="74"/>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 xml:space="preserve">Áreas o zonas peatonales exclusivas, así como aquellas de uso multimodal o las que por sus características así lo requieran; </w:t>
      </w:r>
    </w:p>
    <w:p w14:paraId="4571077D" w14:textId="77777777" w:rsidR="00A23897" w:rsidRPr="003B7B79" w:rsidRDefault="00A23897"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1C392BF1" w14:textId="77777777" w:rsidR="00B8496D" w:rsidRPr="003B7B79" w:rsidRDefault="00B8496D" w:rsidP="00111178">
      <w:pPr>
        <w:numPr>
          <w:ilvl w:val="0"/>
          <w:numId w:val="74"/>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 xml:space="preserve">Coordinará la red de ciclovías para garantizar su conectividad; </w:t>
      </w:r>
    </w:p>
    <w:p w14:paraId="585774BF" w14:textId="77777777" w:rsidR="00A23897" w:rsidRPr="003B7B79" w:rsidRDefault="00A23897"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2E26A612" w14:textId="77777777" w:rsidR="00B8496D" w:rsidRPr="003B7B79" w:rsidRDefault="00B8496D" w:rsidP="00111178">
      <w:pPr>
        <w:numPr>
          <w:ilvl w:val="0"/>
          <w:numId w:val="74"/>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Calles, vías y carriles preferentes, confinados o exclusivos para el transporte público, así como paraderos y paradas para los usuarios del transporte;</w:t>
      </w:r>
    </w:p>
    <w:p w14:paraId="1BBDBC7C" w14:textId="77777777" w:rsidR="00A23897" w:rsidRPr="003B7B79" w:rsidRDefault="00A23897"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58F4A083" w14:textId="77777777" w:rsidR="00B8496D" w:rsidRPr="003B7B79" w:rsidRDefault="00B8496D" w:rsidP="00111178">
      <w:pPr>
        <w:numPr>
          <w:ilvl w:val="0"/>
          <w:numId w:val="74"/>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 xml:space="preserve">Asignación, modificación y retiro de zonas de estacionamiento en vías públicas y privadas, o privadas con acceso al público; </w:t>
      </w:r>
    </w:p>
    <w:p w14:paraId="3BBE95A9" w14:textId="77777777" w:rsidR="00A23897" w:rsidRPr="003B7B79" w:rsidRDefault="00A23897"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19804698" w14:textId="77777777" w:rsidR="00B8496D" w:rsidRPr="003B7B79" w:rsidRDefault="00B8496D" w:rsidP="00111178">
      <w:pPr>
        <w:numPr>
          <w:ilvl w:val="0"/>
          <w:numId w:val="74"/>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 xml:space="preserve">Áreas de estacionamiento exclusivas para el uso de personas con discapacidad en vías públicas y privadas, o privadas con acceso al público; </w:t>
      </w:r>
    </w:p>
    <w:p w14:paraId="6920F2A8" w14:textId="77777777" w:rsidR="00A23897" w:rsidRPr="003B7B79" w:rsidRDefault="00A23897" w:rsidP="00111178">
      <w:p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p>
    <w:p w14:paraId="0B191E47" w14:textId="77777777" w:rsidR="00E97BB2" w:rsidRPr="003B7B79" w:rsidRDefault="00B8496D" w:rsidP="00111178">
      <w:pPr>
        <w:numPr>
          <w:ilvl w:val="0"/>
          <w:numId w:val="74"/>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Las condiciones de la movilidad en áreas específicas en cuanto a sentidos de circulación, acce</w:t>
      </w:r>
      <w:r w:rsidR="00E97BB2" w:rsidRPr="003B7B79">
        <w:rPr>
          <w:rFonts w:ascii="Calibri" w:eastAsia="Calibri" w:hAnsi="Calibri" w:cs="Calibri"/>
          <w:sz w:val="24"/>
          <w:szCs w:val="24"/>
          <w:lang w:val="es-ES"/>
        </w:rPr>
        <w:t>sos controlados o selectivos; y</w:t>
      </w:r>
    </w:p>
    <w:p w14:paraId="107F2D88" w14:textId="77777777" w:rsidR="00E97BB2" w:rsidRPr="003B7B79" w:rsidRDefault="00E97BB2" w:rsidP="00111178">
      <w:pPr>
        <w:pStyle w:val="Prrafodelista"/>
        <w:rPr>
          <w:rFonts w:cs="Calibri"/>
          <w:sz w:val="24"/>
          <w:szCs w:val="24"/>
          <w:lang w:val="es-ES"/>
        </w:rPr>
      </w:pPr>
    </w:p>
    <w:p w14:paraId="72F8820B" w14:textId="5DAB523F" w:rsidR="00B8496D" w:rsidRPr="003B7B79" w:rsidRDefault="00B8496D" w:rsidP="00111178">
      <w:pPr>
        <w:numPr>
          <w:ilvl w:val="0"/>
          <w:numId w:val="74"/>
        </w:numPr>
        <w:suppressAutoHyphens/>
        <w:autoSpaceDN w:val="0"/>
        <w:spacing w:after="0" w:line="276" w:lineRule="auto"/>
        <w:ind w:left="709" w:hanging="349"/>
        <w:contextualSpacing/>
        <w:jc w:val="both"/>
        <w:textAlignment w:val="baseline"/>
        <w:rPr>
          <w:rFonts w:ascii="Calibri" w:eastAsia="Calibri" w:hAnsi="Calibri" w:cs="Calibri"/>
          <w:sz w:val="24"/>
          <w:szCs w:val="24"/>
          <w:lang w:val="es-ES"/>
        </w:rPr>
      </w:pPr>
      <w:r w:rsidRPr="003B7B79">
        <w:rPr>
          <w:rFonts w:ascii="Calibri" w:eastAsia="Calibri" w:hAnsi="Calibri" w:cs="Calibri"/>
          <w:sz w:val="24"/>
          <w:szCs w:val="24"/>
          <w:lang w:val="es-ES"/>
        </w:rPr>
        <w:t>La instalación, autorización o retiro de topes fijos o móviles, reductores de velocidad, o señalamientos viales.</w:t>
      </w:r>
    </w:p>
    <w:p w14:paraId="42A1CA18" w14:textId="77777777" w:rsidR="006D7EC9" w:rsidRPr="003B7B79" w:rsidRDefault="006D7EC9" w:rsidP="00111178">
      <w:pPr>
        <w:pStyle w:val="Default"/>
        <w:spacing w:line="276" w:lineRule="auto"/>
        <w:jc w:val="both"/>
        <w:rPr>
          <w:rFonts w:ascii="Calibri" w:hAnsi="Calibri" w:cs="Calibri"/>
          <w:b/>
          <w:color w:val="auto"/>
        </w:rPr>
      </w:pPr>
    </w:p>
    <w:p w14:paraId="53D2DC59" w14:textId="77777777" w:rsidR="009D1612" w:rsidRPr="003B7B79" w:rsidRDefault="003277DC"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TÍTULO</w:t>
      </w:r>
      <w:r w:rsidR="00BC5E43" w:rsidRPr="003B7B79">
        <w:rPr>
          <w:rFonts w:ascii="Calibri" w:eastAsia="Calibri" w:hAnsi="Calibri" w:cs="Calibri"/>
          <w:b/>
          <w:sz w:val="24"/>
          <w:szCs w:val="24"/>
        </w:rPr>
        <w:t xml:space="preserve"> OCTAVO</w:t>
      </w:r>
    </w:p>
    <w:p w14:paraId="5B5C362B" w14:textId="77777777" w:rsidR="002E1B4E" w:rsidRPr="003B7B79" w:rsidRDefault="002E1B4E"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DE LAS CONCESIONES Y PERMISOS</w:t>
      </w:r>
    </w:p>
    <w:p w14:paraId="7B9708C7" w14:textId="77777777" w:rsidR="002E1B4E" w:rsidRPr="003B7B79" w:rsidRDefault="002E1B4E" w:rsidP="00111178">
      <w:pPr>
        <w:spacing w:after="0" w:line="276" w:lineRule="auto"/>
        <w:rPr>
          <w:rFonts w:ascii="Calibri" w:eastAsia="Calibri" w:hAnsi="Calibri" w:cs="Calibri"/>
          <w:b/>
          <w:sz w:val="24"/>
          <w:szCs w:val="24"/>
        </w:rPr>
      </w:pPr>
    </w:p>
    <w:p w14:paraId="6C38AF7A" w14:textId="77777777" w:rsidR="002E1B4E" w:rsidRPr="003B7B79" w:rsidRDefault="002E1B4E"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CAPÍTULO PRIMERO</w:t>
      </w:r>
    </w:p>
    <w:p w14:paraId="55B0DED2" w14:textId="77777777" w:rsidR="002E1B4E" w:rsidRPr="003B7B79" w:rsidRDefault="002E1B4E"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DEL PROCEDIMIENTO PARA OTORGAR CONCESIONES</w:t>
      </w:r>
    </w:p>
    <w:p w14:paraId="7D60EFBC" w14:textId="77777777" w:rsidR="002E1B4E" w:rsidRPr="003B7B79" w:rsidRDefault="002E1B4E" w:rsidP="00111178">
      <w:pPr>
        <w:spacing w:after="0" w:line="276" w:lineRule="auto"/>
        <w:contextualSpacing/>
        <w:jc w:val="both"/>
        <w:rPr>
          <w:rFonts w:ascii="Calibri" w:eastAsia="Calibri" w:hAnsi="Calibri" w:cs="Calibri"/>
          <w:sz w:val="24"/>
          <w:szCs w:val="24"/>
        </w:rPr>
      </w:pPr>
    </w:p>
    <w:p w14:paraId="0AD9EA26" w14:textId="037FA12C" w:rsidR="002E1B4E" w:rsidRPr="003B7B79" w:rsidRDefault="002E1B4E"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40542A" w:rsidRPr="003B7B79">
        <w:rPr>
          <w:rFonts w:ascii="Calibri" w:eastAsia="Calibri" w:hAnsi="Calibri" w:cs="Calibri"/>
          <w:sz w:val="24"/>
          <w:szCs w:val="24"/>
        </w:rPr>
        <w:t>199</w:t>
      </w:r>
      <w:r w:rsidRPr="003B7B79">
        <w:rPr>
          <w:rFonts w:ascii="Calibri" w:eastAsia="Calibri" w:hAnsi="Calibri" w:cs="Calibri"/>
          <w:sz w:val="24"/>
          <w:szCs w:val="24"/>
        </w:rPr>
        <w:t>.  Para prestar el servicio público de transporte de pasajeros y de carga en todas sus modalidades, se requiere de un título de concesión otorgada por el Gobernador del Estado o por la Secretaría, conforme al procedimiento, establecido en la Ley</w:t>
      </w:r>
      <w:r w:rsidR="004B6EEB" w:rsidRPr="003B7B79">
        <w:rPr>
          <w:rFonts w:ascii="Calibri" w:eastAsia="Calibri" w:hAnsi="Calibri" w:cs="Calibri"/>
          <w:sz w:val="24"/>
          <w:szCs w:val="24"/>
        </w:rPr>
        <w:t xml:space="preserve"> y el presente Reglamento</w:t>
      </w:r>
      <w:r w:rsidRPr="003B7B79">
        <w:rPr>
          <w:rFonts w:ascii="Calibri" w:eastAsia="Calibri" w:hAnsi="Calibri" w:cs="Calibri"/>
          <w:sz w:val="24"/>
          <w:szCs w:val="24"/>
        </w:rPr>
        <w:t>.</w:t>
      </w:r>
    </w:p>
    <w:p w14:paraId="64F8682D" w14:textId="77777777" w:rsidR="002E1B4E" w:rsidRPr="003B7B79" w:rsidRDefault="002E1B4E" w:rsidP="00111178">
      <w:pPr>
        <w:spacing w:after="0" w:line="276" w:lineRule="auto"/>
        <w:contextualSpacing/>
        <w:jc w:val="both"/>
        <w:rPr>
          <w:rFonts w:ascii="Calibri" w:eastAsia="Calibri" w:hAnsi="Calibri" w:cs="Calibri"/>
          <w:sz w:val="24"/>
          <w:szCs w:val="24"/>
        </w:rPr>
      </w:pPr>
    </w:p>
    <w:p w14:paraId="28C18547" w14:textId="3A50F37F" w:rsidR="002E1B4E" w:rsidRPr="003B7B79" w:rsidRDefault="002E1B4E"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69715A" w:rsidRPr="003B7B79">
        <w:rPr>
          <w:rFonts w:ascii="Calibri" w:eastAsia="Calibri" w:hAnsi="Calibri" w:cs="Calibri"/>
          <w:sz w:val="24"/>
          <w:szCs w:val="24"/>
        </w:rPr>
        <w:t>20</w:t>
      </w:r>
      <w:r w:rsidR="0040542A" w:rsidRPr="003B7B79">
        <w:rPr>
          <w:rFonts w:ascii="Calibri" w:eastAsia="Calibri" w:hAnsi="Calibri" w:cs="Calibri"/>
          <w:sz w:val="24"/>
          <w:szCs w:val="24"/>
        </w:rPr>
        <w:t>0</w:t>
      </w:r>
      <w:r w:rsidRPr="003B7B79">
        <w:rPr>
          <w:rFonts w:ascii="Calibri" w:eastAsia="Calibri" w:hAnsi="Calibri" w:cs="Calibri"/>
          <w:sz w:val="24"/>
          <w:szCs w:val="24"/>
        </w:rPr>
        <w:t xml:space="preserve">. </w:t>
      </w:r>
      <w:r w:rsidR="00AD6CB9">
        <w:rPr>
          <w:rFonts w:ascii="Calibri" w:eastAsia="Calibri" w:hAnsi="Calibri" w:cs="Calibri"/>
          <w:sz w:val="24"/>
          <w:szCs w:val="24"/>
        </w:rPr>
        <w:t xml:space="preserve"> </w:t>
      </w:r>
      <w:r w:rsidR="000E2E2A" w:rsidRPr="003B7B79">
        <w:rPr>
          <w:rFonts w:ascii="Calibri" w:eastAsia="Calibri" w:hAnsi="Calibri" w:cs="Calibri"/>
          <w:sz w:val="24"/>
          <w:szCs w:val="24"/>
        </w:rPr>
        <w:t xml:space="preserve">Las </w:t>
      </w:r>
      <w:r w:rsidR="000E2E2A">
        <w:rPr>
          <w:rFonts w:ascii="Calibri" w:eastAsia="Calibri" w:hAnsi="Calibri" w:cs="Calibri"/>
          <w:sz w:val="24"/>
          <w:szCs w:val="24"/>
        </w:rPr>
        <w:t>concesiones</w:t>
      </w:r>
      <w:r w:rsidRPr="003B7B79">
        <w:rPr>
          <w:rFonts w:ascii="Calibri" w:eastAsia="Calibri" w:hAnsi="Calibri" w:cs="Calibri"/>
          <w:sz w:val="24"/>
          <w:szCs w:val="24"/>
        </w:rPr>
        <w:t xml:space="preserve"> otorgadas por </w:t>
      </w:r>
      <w:r w:rsidR="000E2E2A" w:rsidRPr="003B7B79">
        <w:rPr>
          <w:rFonts w:ascii="Calibri" w:eastAsia="Calibri" w:hAnsi="Calibri" w:cs="Calibri"/>
          <w:sz w:val="24"/>
          <w:szCs w:val="24"/>
        </w:rPr>
        <w:t xml:space="preserve">el </w:t>
      </w:r>
      <w:r w:rsidR="000E2E2A">
        <w:rPr>
          <w:rFonts w:ascii="Calibri" w:eastAsia="Calibri" w:hAnsi="Calibri" w:cs="Calibri"/>
          <w:sz w:val="24"/>
          <w:szCs w:val="24"/>
        </w:rPr>
        <w:t>Gobernador</w:t>
      </w:r>
      <w:r w:rsidRPr="003B7B79">
        <w:rPr>
          <w:rFonts w:ascii="Calibri" w:eastAsia="Calibri" w:hAnsi="Calibri" w:cs="Calibri"/>
          <w:sz w:val="24"/>
          <w:szCs w:val="24"/>
        </w:rPr>
        <w:t xml:space="preserve"> del Estado </w:t>
      </w:r>
      <w:r w:rsidR="000E2E2A" w:rsidRPr="003B7B79">
        <w:rPr>
          <w:rFonts w:ascii="Calibri" w:eastAsia="Calibri" w:hAnsi="Calibri" w:cs="Calibri"/>
          <w:sz w:val="24"/>
          <w:szCs w:val="24"/>
        </w:rPr>
        <w:t>o</w:t>
      </w:r>
      <w:r w:rsidR="000E2E2A">
        <w:rPr>
          <w:rFonts w:ascii="Calibri" w:eastAsia="Calibri" w:hAnsi="Calibri" w:cs="Calibri"/>
          <w:sz w:val="24"/>
          <w:szCs w:val="24"/>
        </w:rPr>
        <w:t xml:space="preserve"> por</w:t>
      </w:r>
      <w:r w:rsidRPr="003B7B79">
        <w:rPr>
          <w:rFonts w:ascii="Calibri" w:eastAsia="Calibri" w:hAnsi="Calibri" w:cs="Calibri"/>
          <w:sz w:val="24"/>
          <w:szCs w:val="24"/>
        </w:rPr>
        <w:t xml:space="preserve"> la </w:t>
      </w:r>
      <w:r w:rsidR="000E2E2A" w:rsidRPr="003B7B79">
        <w:rPr>
          <w:rFonts w:ascii="Calibri" w:eastAsia="Calibri" w:hAnsi="Calibri" w:cs="Calibri"/>
          <w:sz w:val="24"/>
          <w:szCs w:val="24"/>
        </w:rPr>
        <w:t xml:space="preserve">Secretaría </w:t>
      </w:r>
      <w:r w:rsidR="000E2E2A">
        <w:rPr>
          <w:rFonts w:ascii="Calibri" w:eastAsia="Calibri" w:hAnsi="Calibri" w:cs="Calibri"/>
          <w:sz w:val="24"/>
          <w:szCs w:val="24"/>
        </w:rPr>
        <w:t>solo</w:t>
      </w:r>
      <w:r w:rsidR="004B6EEB" w:rsidRPr="003B7B79">
        <w:rPr>
          <w:rFonts w:ascii="Calibri" w:eastAsia="Calibri" w:hAnsi="Calibri" w:cs="Calibri"/>
          <w:sz w:val="24"/>
          <w:szCs w:val="24"/>
        </w:rPr>
        <w:t xml:space="preserve"> </w:t>
      </w:r>
      <w:r w:rsidRPr="003B7B79">
        <w:rPr>
          <w:rFonts w:ascii="Calibri" w:eastAsia="Calibri" w:hAnsi="Calibri" w:cs="Calibri"/>
          <w:sz w:val="24"/>
          <w:szCs w:val="24"/>
        </w:rPr>
        <w:t xml:space="preserve">autorizan a su titular a explotar el servicio público </w:t>
      </w:r>
      <w:r w:rsidR="000E2E2A" w:rsidRPr="003B7B79">
        <w:rPr>
          <w:rFonts w:ascii="Calibri" w:eastAsia="Calibri" w:hAnsi="Calibri" w:cs="Calibri"/>
          <w:sz w:val="24"/>
          <w:szCs w:val="24"/>
        </w:rPr>
        <w:t xml:space="preserve">de </w:t>
      </w:r>
      <w:r w:rsidR="000E2E2A">
        <w:rPr>
          <w:rFonts w:ascii="Calibri" w:eastAsia="Calibri" w:hAnsi="Calibri" w:cs="Calibri"/>
          <w:sz w:val="24"/>
          <w:szCs w:val="24"/>
        </w:rPr>
        <w:t>transporte</w:t>
      </w:r>
      <w:r w:rsidR="000E2E2A" w:rsidRPr="003B7B79">
        <w:rPr>
          <w:rFonts w:ascii="Calibri" w:eastAsia="Calibri" w:hAnsi="Calibri" w:cs="Calibri"/>
          <w:sz w:val="24"/>
          <w:szCs w:val="24"/>
        </w:rPr>
        <w:t xml:space="preserve">, </w:t>
      </w:r>
      <w:r w:rsidR="000E2E2A">
        <w:rPr>
          <w:rFonts w:ascii="Calibri" w:eastAsia="Calibri" w:hAnsi="Calibri" w:cs="Calibri"/>
          <w:sz w:val="24"/>
          <w:szCs w:val="24"/>
        </w:rPr>
        <w:t>de</w:t>
      </w:r>
      <w:r w:rsidRPr="003B7B79">
        <w:rPr>
          <w:rFonts w:ascii="Calibri" w:eastAsia="Calibri" w:hAnsi="Calibri" w:cs="Calibri"/>
          <w:sz w:val="24"/>
          <w:szCs w:val="24"/>
        </w:rPr>
        <w:t xml:space="preserve"> acuerdo a los términos, condiciones y limitaciones que establezca la Ley, este reglamento y el título respectivo.</w:t>
      </w:r>
    </w:p>
    <w:p w14:paraId="2322C318" w14:textId="77777777" w:rsidR="002E1B4E" w:rsidRPr="003B7B79" w:rsidRDefault="002E1B4E" w:rsidP="00111178">
      <w:pPr>
        <w:spacing w:after="0" w:line="276" w:lineRule="auto"/>
        <w:jc w:val="both"/>
        <w:rPr>
          <w:rFonts w:ascii="Calibri" w:eastAsia="Calibri" w:hAnsi="Calibri" w:cs="Calibri"/>
          <w:sz w:val="24"/>
          <w:szCs w:val="24"/>
        </w:rPr>
      </w:pPr>
    </w:p>
    <w:p w14:paraId="07A34271" w14:textId="68AB0DA3" w:rsidR="002E1B4E" w:rsidRPr="003B7B79" w:rsidRDefault="002E1B4E"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4B6EEB" w:rsidRPr="003B7B79">
        <w:rPr>
          <w:rFonts w:ascii="Calibri" w:eastAsia="Calibri" w:hAnsi="Calibri" w:cs="Calibri"/>
          <w:sz w:val="24"/>
          <w:szCs w:val="24"/>
        </w:rPr>
        <w:t>20</w:t>
      </w:r>
      <w:r w:rsidR="002A700E" w:rsidRPr="003B7B79">
        <w:rPr>
          <w:rFonts w:ascii="Calibri" w:eastAsia="Calibri" w:hAnsi="Calibri" w:cs="Calibri"/>
          <w:sz w:val="24"/>
          <w:szCs w:val="24"/>
        </w:rPr>
        <w:t>1</w:t>
      </w:r>
      <w:r w:rsidRPr="003B7B79">
        <w:rPr>
          <w:rFonts w:ascii="Calibri" w:eastAsia="Calibri" w:hAnsi="Calibri" w:cs="Calibri"/>
          <w:sz w:val="24"/>
          <w:szCs w:val="24"/>
        </w:rPr>
        <w:t>. Para los efectos previstos en el artículo 114 de la Ley, las etapas del procedimiento para el otorgamiento de concesiones y sus formalidades, se desahogarán conforme a lo siguiente:</w:t>
      </w:r>
    </w:p>
    <w:p w14:paraId="1D38B0E9" w14:textId="77777777" w:rsidR="002E1B4E" w:rsidRPr="003B7B79" w:rsidRDefault="002E1B4E" w:rsidP="00111178">
      <w:pPr>
        <w:spacing w:after="0" w:line="276" w:lineRule="auto"/>
        <w:jc w:val="both"/>
        <w:rPr>
          <w:rFonts w:ascii="Calibri" w:eastAsia="Calibri" w:hAnsi="Calibri" w:cs="Calibri"/>
          <w:sz w:val="24"/>
          <w:szCs w:val="24"/>
        </w:rPr>
      </w:pPr>
    </w:p>
    <w:p w14:paraId="28867524" w14:textId="77777777" w:rsidR="009776B9" w:rsidRPr="003B7B79" w:rsidRDefault="002338E5" w:rsidP="00111178">
      <w:pPr>
        <w:pStyle w:val="Prrafodelista"/>
        <w:numPr>
          <w:ilvl w:val="0"/>
          <w:numId w:val="198"/>
        </w:numPr>
        <w:spacing w:after="0"/>
        <w:jc w:val="both"/>
        <w:rPr>
          <w:rFonts w:cs="Calibri"/>
          <w:sz w:val="24"/>
          <w:szCs w:val="24"/>
        </w:rPr>
      </w:pPr>
      <w:r w:rsidRPr="003B7B79">
        <w:rPr>
          <w:rFonts w:cs="Calibri"/>
          <w:sz w:val="24"/>
          <w:szCs w:val="24"/>
        </w:rPr>
        <w:t xml:space="preserve">Contar con solicitud suscrita por el Presidente Municipal como representante político y responsable directo de la administración Pública Municipal, a la que se deberá anexar el Acta de Sesión de Cabildo en el cual se aprueba </w:t>
      </w:r>
      <w:r w:rsidR="00B82175" w:rsidRPr="003B7B79">
        <w:rPr>
          <w:rFonts w:cs="Calibri"/>
          <w:sz w:val="24"/>
          <w:szCs w:val="24"/>
        </w:rPr>
        <w:t xml:space="preserve">por el Ayuntamiento </w:t>
      </w:r>
      <w:r w:rsidRPr="003B7B79">
        <w:rPr>
          <w:rFonts w:cs="Calibri"/>
          <w:sz w:val="24"/>
          <w:szCs w:val="24"/>
        </w:rPr>
        <w:t>la anuencia para la práctica del e</w:t>
      </w:r>
      <w:r w:rsidR="009776B9" w:rsidRPr="003B7B79">
        <w:rPr>
          <w:rFonts w:cs="Calibri"/>
          <w:sz w:val="24"/>
          <w:szCs w:val="24"/>
        </w:rPr>
        <w:t>studio técnico de factibilidad;</w:t>
      </w:r>
    </w:p>
    <w:p w14:paraId="028ADF00" w14:textId="77777777" w:rsidR="009776B9" w:rsidRPr="003B7B79" w:rsidRDefault="009776B9" w:rsidP="00111178">
      <w:pPr>
        <w:spacing w:after="0" w:line="276" w:lineRule="auto"/>
        <w:contextualSpacing/>
        <w:jc w:val="both"/>
        <w:rPr>
          <w:rFonts w:ascii="Calibri" w:eastAsia="Calibri" w:hAnsi="Calibri" w:cs="Calibri"/>
          <w:sz w:val="24"/>
          <w:szCs w:val="24"/>
        </w:rPr>
      </w:pPr>
    </w:p>
    <w:p w14:paraId="39C6234E" w14:textId="77777777" w:rsidR="009776B9" w:rsidRPr="003B7B79" w:rsidRDefault="00C8160D" w:rsidP="00111178">
      <w:pPr>
        <w:pStyle w:val="Prrafodelista"/>
        <w:numPr>
          <w:ilvl w:val="0"/>
          <w:numId w:val="198"/>
        </w:numPr>
        <w:spacing w:after="0"/>
        <w:jc w:val="both"/>
        <w:rPr>
          <w:rFonts w:cs="Calibri"/>
          <w:sz w:val="24"/>
          <w:szCs w:val="24"/>
        </w:rPr>
      </w:pPr>
      <w:r w:rsidRPr="003B7B79">
        <w:rPr>
          <w:rFonts w:cs="Calibri"/>
          <w:sz w:val="24"/>
          <w:szCs w:val="24"/>
        </w:rPr>
        <w:t xml:space="preserve">Si la Secretaría hubiere recibido solicitudes de particulares de manera reiterada, que hagan presumir la necesidad </w:t>
      </w:r>
      <w:r w:rsidR="002338E5" w:rsidRPr="003B7B79">
        <w:rPr>
          <w:rFonts w:cs="Calibri"/>
          <w:sz w:val="24"/>
          <w:szCs w:val="24"/>
        </w:rPr>
        <w:t xml:space="preserve"> </w:t>
      </w:r>
      <w:r w:rsidRPr="003B7B79">
        <w:rPr>
          <w:rFonts w:cs="Calibri"/>
          <w:sz w:val="24"/>
          <w:szCs w:val="24"/>
        </w:rPr>
        <w:t xml:space="preserve">real del servicio de transporte concesionado en determinada localidad, la Secretaría podrá solicitar al Ayuntamiento </w:t>
      </w:r>
      <w:r w:rsidR="00021B30" w:rsidRPr="003B7B79">
        <w:rPr>
          <w:rFonts w:cs="Calibri"/>
          <w:sz w:val="24"/>
          <w:szCs w:val="24"/>
        </w:rPr>
        <w:t xml:space="preserve">del Municipio que corresponda </w:t>
      </w:r>
      <w:r w:rsidRPr="003B7B79">
        <w:rPr>
          <w:rFonts w:cs="Calibri"/>
          <w:sz w:val="24"/>
          <w:szCs w:val="24"/>
        </w:rPr>
        <w:t xml:space="preserve">la anuencia para la </w:t>
      </w:r>
      <w:r w:rsidR="00021B30" w:rsidRPr="003B7B79">
        <w:rPr>
          <w:rFonts w:cs="Calibri"/>
          <w:sz w:val="24"/>
          <w:szCs w:val="24"/>
        </w:rPr>
        <w:t>práctica</w:t>
      </w:r>
      <w:r w:rsidRPr="003B7B79">
        <w:rPr>
          <w:rFonts w:cs="Calibri"/>
          <w:sz w:val="24"/>
          <w:szCs w:val="24"/>
        </w:rPr>
        <w:t xml:space="preserve"> de los estudios </w:t>
      </w:r>
      <w:r w:rsidR="00021B30" w:rsidRPr="003B7B79">
        <w:rPr>
          <w:rFonts w:cs="Calibri"/>
          <w:sz w:val="24"/>
          <w:szCs w:val="24"/>
        </w:rPr>
        <w:t xml:space="preserve">técnicos, en caso de </w:t>
      </w:r>
      <w:r w:rsidRPr="003B7B79">
        <w:rPr>
          <w:rFonts w:cs="Calibri"/>
          <w:sz w:val="24"/>
          <w:szCs w:val="24"/>
        </w:rPr>
        <w:t xml:space="preserve">resultar </w:t>
      </w:r>
      <w:r w:rsidR="00021B30" w:rsidRPr="003B7B79">
        <w:rPr>
          <w:rFonts w:cs="Calibri"/>
          <w:sz w:val="24"/>
          <w:szCs w:val="24"/>
        </w:rPr>
        <w:t xml:space="preserve">factibles se podrá </w:t>
      </w:r>
      <w:r w:rsidRPr="003B7B79">
        <w:rPr>
          <w:rFonts w:cs="Calibri"/>
          <w:sz w:val="24"/>
          <w:szCs w:val="24"/>
        </w:rPr>
        <w:t>continua</w:t>
      </w:r>
      <w:r w:rsidR="00021B30" w:rsidRPr="003B7B79">
        <w:rPr>
          <w:rFonts w:cs="Calibri"/>
          <w:sz w:val="24"/>
          <w:szCs w:val="24"/>
        </w:rPr>
        <w:t>r con el procedimiento</w:t>
      </w:r>
      <w:r w:rsidRPr="003B7B79">
        <w:rPr>
          <w:rFonts w:cs="Calibri"/>
          <w:sz w:val="24"/>
          <w:szCs w:val="24"/>
        </w:rPr>
        <w:t xml:space="preserve">. En estos casos de no existir la anuencia del </w:t>
      </w:r>
      <w:r w:rsidR="00021B30" w:rsidRPr="003B7B79">
        <w:rPr>
          <w:rFonts w:cs="Calibri"/>
          <w:sz w:val="24"/>
          <w:szCs w:val="24"/>
        </w:rPr>
        <w:t>Ayuntamiento</w:t>
      </w:r>
      <w:r w:rsidRPr="003B7B79">
        <w:rPr>
          <w:rFonts w:cs="Calibri"/>
          <w:sz w:val="24"/>
          <w:szCs w:val="24"/>
        </w:rPr>
        <w:t xml:space="preserve">, no será posible la </w:t>
      </w:r>
      <w:r w:rsidR="00021B30" w:rsidRPr="003B7B79">
        <w:rPr>
          <w:rFonts w:cs="Calibri"/>
          <w:sz w:val="24"/>
          <w:szCs w:val="24"/>
        </w:rPr>
        <w:t>pr</w:t>
      </w:r>
      <w:r w:rsidR="002338E5" w:rsidRPr="003B7B79">
        <w:rPr>
          <w:rFonts w:cs="Calibri"/>
          <w:sz w:val="24"/>
          <w:szCs w:val="24"/>
        </w:rPr>
        <w:t>áctica de los estudios técnicos;</w:t>
      </w:r>
    </w:p>
    <w:p w14:paraId="556FB4B9" w14:textId="77777777" w:rsidR="009776B9" w:rsidRPr="003B7B79" w:rsidRDefault="009776B9" w:rsidP="00111178">
      <w:pPr>
        <w:spacing w:after="0" w:line="276" w:lineRule="auto"/>
        <w:contextualSpacing/>
        <w:jc w:val="both"/>
        <w:rPr>
          <w:rFonts w:ascii="Calibri" w:eastAsia="Calibri" w:hAnsi="Calibri" w:cs="Calibri"/>
          <w:sz w:val="24"/>
          <w:szCs w:val="24"/>
        </w:rPr>
      </w:pPr>
    </w:p>
    <w:p w14:paraId="0A0D255F" w14:textId="77777777" w:rsidR="009776B9" w:rsidRPr="003B7B79" w:rsidRDefault="002338E5" w:rsidP="00111178">
      <w:pPr>
        <w:pStyle w:val="Prrafodelista"/>
        <w:numPr>
          <w:ilvl w:val="0"/>
          <w:numId w:val="198"/>
        </w:numPr>
        <w:spacing w:after="0"/>
        <w:jc w:val="both"/>
        <w:rPr>
          <w:rFonts w:cs="Calibri"/>
          <w:sz w:val="24"/>
          <w:szCs w:val="24"/>
        </w:rPr>
      </w:pPr>
      <w:r w:rsidRPr="003B7B79">
        <w:rPr>
          <w:rFonts w:cs="Calibri"/>
          <w:sz w:val="24"/>
          <w:szCs w:val="24"/>
        </w:rPr>
        <w:t>Una vez recibida la solicitud se turnará a la Dirección de Planeación y Estudios de la Secretaría, a efecto de que se programe la elabor</w:t>
      </w:r>
      <w:r w:rsidR="009776B9" w:rsidRPr="003B7B79">
        <w:rPr>
          <w:rFonts w:cs="Calibri"/>
          <w:sz w:val="24"/>
          <w:szCs w:val="24"/>
        </w:rPr>
        <w:t>ación de los estudios técnicos;</w:t>
      </w:r>
    </w:p>
    <w:p w14:paraId="27A5753F" w14:textId="77777777" w:rsidR="009776B9" w:rsidRPr="003B7B79" w:rsidRDefault="009776B9" w:rsidP="00111178">
      <w:pPr>
        <w:spacing w:after="0" w:line="276" w:lineRule="auto"/>
        <w:contextualSpacing/>
        <w:jc w:val="both"/>
        <w:rPr>
          <w:rFonts w:ascii="Calibri" w:eastAsia="Calibri" w:hAnsi="Calibri" w:cs="Calibri"/>
          <w:sz w:val="24"/>
          <w:szCs w:val="24"/>
        </w:rPr>
      </w:pPr>
    </w:p>
    <w:p w14:paraId="52F2227A" w14:textId="77777777" w:rsidR="009776B9" w:rsidRPr="003B7B79" w:rsidRDefault="002E1B4E" w:rsidP="00111178">
      <w:pPr>
        <w:pStyle w:val="Prrafodelista"/>
        <w:numPr>
          <w:ilvl w:val="0"/>
          <w:numId w:val="198"/>
        </w:numPr>
        <w:spacing w:after="0"/>
        <w:jc w:val="both"/>
        <w:rPr>
          <w:rFonts w:cs="Calibri"/>
          <w:sz w:val="24"/>
          <w:szCs w:val="24"/>
        </w:rPr>
      </w:pPr>
      <w:r w:rsidRPr="003B7B79">
        <w:rPr>
          <w:rFonts w:cs="Calibri"/>
          <w:sz w:val="24"/>
          <w:szCs w:val="24"/>
        </w:rPr>
        <w:t>Habiéndose realizado los estudios técnicos, la Secretaría determinará con base en la demanda del servicio y en aplicación del principio establecido por el artículo 61 de la Ley, el tipo de vehículo y modalidades que representen mayor capacidad de traslado de usuarios, menor costo y mayor protección del medio ambie</w:t>
      </w:r>
      <w:r w:rsidR="002338E5" w:rsidRPr="003B7B79">
        <w:rPr>
          <w:rFonts w:cs="Calibri"/>
          <w:sz w:val="24"/>
          <w:szCs w:val="24"/>
        </w:rPr>
        <w:t>nte;</w:t>
      </w:r>
    </w:p>
    <w:p w14:paraId="566B59A4" w14:textId="77777777" w:rsidR="009776B9" w:rsidRPr="003B7B79" w:rsidRDefault="009776B9" w:rsidP="00111178">
      <w:pPr>
        <w:spacing w:after="0" w:line="276" w:lineRule="auto"/>
        <w:contextualSpacing/>
        <w:jc w:val="both"/>
        <w:rPr>
          <w:rFonts w:ascii="Calibri" w:eastAsia="Calibri" w:hAnsi="Calibri" w:cs="Calibri"/>
          <w:sz w:val="24"/>
          <w:szCs w:val="24"/>
        </w:rPr>
      </w:pPr>
    </w:p>
    <w:p w14:paraId="5DEA0346" w14:textId="2E218155" w:rsidR="002E1B4E" w:rsidRPr="003B7B79" w:rsidRDefault="002E1B4E" w:rsidP="00111178">
      <w:pPr>
        <w:pStyle w:val="Prrafodelista"/>
        <w:numPr>
          <w:ilvl w:val="0"/>
          <w:numId w:val="198"/>
        </w:numPr>
        <w:spacing w:after="0"/>
        <w:jc w:val="both"/>
        <w:rPr>
          <w:rFonts w:cs="Calibri"/>
          <w:sz w:val="24"/>
          <w:szCs w:val="24"/>
        </w:rPr>
      </w:pPr>
      <w:r w:rsidRPr="003B7B79">
        <w:rPr>
          <w:rFonts w:cs="Calibri"/>
          <w:sz w:val="24"/>
          <w:szCs w:val="24"/>
        </w:rPr>
        <w:t xml:space="preserve">En caso de ser procedente la necesidad del servicio </w:t>
      </w:r>
      <w:r w:rsidR="00B82175" w:rsidRPr="003B7B79">
        <w:rPr>
          <w:rFonts w:cs="Calibri"/>
          <w:sz w:val="24"/>
          <w:szCs w:val="24"/>
        </w:rPr>
        <w:t xml:space="preserve">en todo caso, </w:t>
      </w:r>
      <w:r w:rsidRPr="003B7B79">
        <w:rPr>
          <w:rFonts w:cs="Calibri"/>
          <w:sz w:val="24"/>
          <w:szCs w:val="24"/>
        </w:rPr>
        <w:t>se elaborará y publicará en el Periódico Oficial del Gobierno del Estado y en un diario comercial de mayor circulación dentro de la localidad donde se realiz</w:t>
      </w:r>
      <w:r w:rsidR="008D1598" w:rsidRPr="003B7B79">
        <w:rPr>
          <w:rFonts w:cs="Calibri"/>
          <w:sz w:val="24"/>
          <w:szCs w:val="24"/>
        </w:rPr>
        <w:t>aron los estudios técnicos</w:t>
      </w:r>
      <w:r w:rsidRPr="003B7B79">
        <w:rPr>
          <w:rFonts w:cs="Calibri"/>
          <w:sz w:val="24"/>
          <w:szCs w:val="24"/>
        </w:rPr>
        <w:t>, la convocatoria respectiva</w:t>
      </w:r>
      <w:r w:rsidR="008D1598" w:rsidRPr="003B7B79">
        <w:rPr>
          <w:rFonts w:cs="Calibri"/>
          <w:sz w:val="24"/>
          <w:szCs w:val="24"/>
        </w:rPr>
        <w:t>, dirigida solo a los habitantes de la localidad de que se trate,</w:t>
      </w:r>
      <w:r w:rsidR="004646E0" w:rsidRPr="003B7B79">
        <w:rPr>
          <w:rFonts w:cs="Calibri"/>
          <w:sz w:val="24"/>
          <w:szCs w:val="24"/>
        </w:rPr>
        <w:t xml:space="preserve"> la que </w:t>
      </w:r>
      <w:r w:rsidRPr="003B7B79">
        <w:rPr>
          <w:rFonts w:cs="Calibri"/>
          <w:sz w:val="24"/>
          <w:szCs w:val="24"/>
        </w:rPr>
        <w:t>deberá contener como mínimo:</w:t>
      </w:r>
    </w:p>
    <w:p w14:paraId="758C77C8" w14:textId="77777777" w:rsidR="002E1B4E" w:rsidRPr="003B7B79" w:rsidRDefault="002E1B4E" w:rsidP="00111178">
      <w:pPr>
        <w:spacing w:after="0" w:line="276" w:lineRule="auto"/>
        <w:jc w:val="both"/>
        <w:rPr>
          <w:rFonts w:ascii="Calibri" w:eastAsia="Calibri" w:hAnsi="Calibri" w:cs="Calibri"/>
          <w:sz w:val="24"/>
          <w:szCs w:val="24"/>
        </w:rPr>
      </w:pPr>
    </w:p>
    <w:p w14:paraId="28DC2E51" w14:textId="77777777" w:rsidR="000003C8" w:rsidRPr="003B7B79" w:rsidRDefault="002E1B4E" w:rsidP="00111178">
      <w:pPr>
        <w:pStyle w:val="Prrafodelista"/>
        <w:numPr>
          <w:ilvl w:val="0"/>
          <w:numId w:val="181"/>
        </w:numPr>
        <w:tabs>
          <w:tab w:val="left" w:pos="1134"/>
        </w:tabs>
        <w:spacing w:after="0"/>
        <w:jc w:val="both"/>
        <w:rPr>
          <w:rFonts w:cs="Calibri"/>
          <w:sz w:val="24"/>
          <w:szCs w:val="24"/>
        </w:rPr>
      </w:pPr>
      <w:r w:rsidRPr="003B7B79">
        <w:rPr>
          <w:rFonts w:cs="Calibri"/>
          <w:sz w:val="24"/>
          <w:szCs w:val="24"/>
        </w:rPr>
        <w:t>La modalidad del servicio;</w:t>
      </w:r>
    </w:p>
    <w:p w14:paraId="19CEF493" w14:textId="77777777" w:rsidR="000003C8" w:rsidRPr="003B7B79" w:rsidRDefault="002E1B4E" w:rsidP="00111178">
      <w:pPr>
        <w:pStyle w:val="Prrafodelista"/>
        <w:numPr>
          <w:ilvl w:val="0"/>
          <w:numId w:val="181"/>
        </w:numPr>
        <w:tabs>
          <w:tab w:val="left" w:pos="1134"/>
        </w:tabs>
        <w:spacing w:after="0"/>
        <w:jc w:val="both"/>
        <w:rPr>
          <w:rFonts w:cs="Calibri"/>
          <w:sz w:val="24"/>
          <w:szCs w:val="24"/>
        </w:rPr>
      </w:pPr>
      <w:r w:rsidRPr="003B7B79">
        <w:rPr>
          <w:rFonts w:cs="Calibri"/>
          <w:sz w:val="24"/>
          <w:szCs w:val="24"/>
        </w:rPr>
        <w:t xml:space="preserve">Localidad o localidades del Municipio donde se </w:t>
      </w:r>
      <w:r w:rsidR="00EB6154" w:rsidRPr="003B7B79">
        <w:rPr>
          <w:rFonts w:cs="Calibri"/>
          <w:sz w:val="24"/>
          <w:szCs w:val="24"/>
        </w:rPr>
        <w:t>realizaron los estudios técnicos y</w:t>
      </w:r>
      <w:r w:rsidR="002338E5" w:rsidRPr="003B7B79">
        <w:rPr>
          <w:rFonts w:cs="Calibri"/>
          <w:sz w:val="24"/>
          <w:szCs w:val="24"/>
        </w:rPr>
        <w:t xml:space="preserve"> </w:t>
      </w:r>
      <w:r w:rsidR="00EB6154" w:rsidRPr="003B7B79">
        <w:rPr>
          <w:rFonts w:cs="Calibri"/>
          <w:sz w:val="24"/>
          <w:szCs w:val="24"/>
        </w:rPr>
        <w:t xml:space="preserve">donde se </w:t>
      </w:r>
      <w:r w:rsidRPr="003B7B79">
        <w:rPr>
          <w:rFonts w:cs="Calibri"/>
          <w:sz w:val="24"/>
          <w:szCs w:val="24"/>
        </w:rPr>
        <w:t>prestará el servicio;</w:t>
      </w:r>
    </w:p>
    <w:p w14:paraId="37463835" w14:textId="77777777" w:rsidR="000003C8" w:rsidRPr="003B7B79" w:rsidRDefault="002E1B4E" w:rsidP="00111178">
      <w:pPr>
        <w:pStyle w:val="Prrafodelista"/>
        <w:numPr>
          <w:ilvl w:val="0"/>
          <w:numId w:val="181"/>
        </w:numPr>
        <w:tabs>
          <w:tab w:val="left" w:pos="1134"/>
        </w:tabs>
        <w:spacing w:after="0"/>
        <w:jc w:val="both"/>
        <w:rPr>
          <w:rFonts w:cs="Calibri"/>
          <w:sz w:val="24"/>
          <w:szCs w:val="24"/>
        </w:rPr>
      </w:pPr>
      <w:r w:rsidRPr="003B7B79">
        <w:rPr>
          <w:rFonts w:cs="Calibri"/>
          <w:sz w:val="24"/>
          <w:szCs w:val="24"/>
        </w:rPr>
        <w:t>Número de concesiones a otorgar;</w:t>
      </w:r>
    </w:p>
    <w:p w14:paraId="09299036" w14:textId="77777777" w:rsidR="000003C8" w:rsidRPr="003B7B79" w:rsidRDefault="002E1B4E" w:rsidP="00111178">
      <w:pPr>
        <w:pStyle w:val="Prrafodelista"/>
        <w:numPr>
          <w:ilvl w:val="0"/>
          <w:numId w:val="181"/>
        </w:numPr>
        <w:tabs>
          <w:tab w:val="left" w:pos="1134"/>
        </w:tabs>
        <w:spacing w:after="0"/>
        <w:jc w:val="both"/>
        <w:rPr>
          <w:rFonts w:cs="Calibri"/>
          <w:sz w:val="24"/>
          <w:szCs w:val="24"/>
        </w:rPr>
      </w:pPr>
      <w:r w:rsidRPr="003B7B79">
        <w:rPr>
          <w:rFonts w:cs="Calibri"/>
          <w:sz w:val="24"/>
          <w:szCs w:val="24"/>
        </w:rPr>
        <w:t>Las características generales del servicio de transporte a concesionar;</w:t>
      </w:r>
    </w:p>
    <w:p w14:paraId="57FA41AB" w14:textId="77777777" w:rsidR="000003C8" w:rsidRPr="003B7B79" w:rsidRDefault="002E1B4E" w:rsidP="00111178">
      <w:pPr>
        <w:pStyle w:val="Prrafodelista"/>
        <w:numPr>
          <w:ilvl w:val="0"/>
          <w:numId w:val="181"/>
        </w:numPr>
        <w:tabs>
          <w:tab w:val="left" w:pos="1134"/>
        </w:tabs>
        <w:spacing w:after="0"/>
        <w:jc w:val="both"/>
        <w:rPr>
          <w:rFonts w:cs="Calibri"/>
          <w:sz w:val="24"/>
          <w:szCs w:val="24"/>
        </w:rPr>
      </w:pPr>
      <w:r w:rsidRPr="003B7B79">
        <w:rPr>
          <w:rFonts w:cs="Calibri"/>
          <w:sz w:val="24"/>
          <w:szCs w:val="24"/>
        </w:rPr>
        <w:t>Tipo de vehículos que se requieren;</w:t>
      </w:r>
    </w:p>
    <w:p w14:paraId="01D27619" w14:textId="77777777" w:rsidR="000003C8" w:rsidRPr="003B7B79" w:rsidRDefault="002E1B4E" w:rsidP="00111178">
      <w:pPr>
        <w:pStyle w:val="Prrafodelista"/>
        <w:numPr>
          <w:ilvl w:val="0"/>
          <w:numId w:val="181"/>
        </w:numPr>
        <w:tabs>
          <w:tab w:val="left" w:pos="1134"/>
        </w:tabs>
        <w:spacing w:after="0"/>
        <w:jc w:val="both"/>
        <w:rPr>
          <w:rFonts w:cs="Calibri"/>
          <w:sz w:val="24"/>
          <w:szCs w:val="24"/>
        </w:rPr>
      </w:pPr>
      <w:r w:rsidRPr="003B7B79">
        <w:rPr>
          <w:rFonts w:cs="Calibri"/>
          <w:sz w:val="24"/>
          <w:szCs w:val="24"/>
        </w:rPr>
        <w:t>Los requisitos que deben de cumplir los interesados</w:t>
      </w:r>
      <w:r w:rsidR="00EB6154" w:rsidRPr="003B7B79">
        <w:rPr>
          <w:rFonts w:cs="Calibri"/>
          <w:sz w:val="24"/>
          <w:szCs w:val="24"/>
        </w:rPr>
        <w:t xml:space="preserve">, además de los que establece el </w:t>
      </w:r>
      <w:r w:rsidRPr="003B7B79">
        <w:rPr>
          <w:rFonts w:cs="Calibri"/>
          <w:sz w:val="24"/>
          <w:szCs w:val="24"/>
        </w:rPr>
        <w:t>artículo 116</w:t>
      </w:r>
      <w:r w:rsidR="00EB6154" w:rsidRPr="003B7B79">
        <w:rPr>
          <w:rFonts w:cs="Calibri"/>
          <w:sz w:val="24"/>
          <w:szCs w:val="24"/>
        </w:rPr>
        <w:t xml:space="preserve"> de</w:t>
      </w:r>
      <w:r w:rsidRPr="003B7B79">
        <w:rPr>
          <w:rFonts w:cs="Calibri"/>
          <w:sz w:val="24"/>
          <w:szCs w:val="24"/>
        </w:rPr>
        <w:t xml:space="preserve"> la Ley;</w:t>
      </w:r>
    </w:p>
    <w:p w14:paraId="378FF037" w14:textId="77777777" w:rsidR="000003C8" w:rsidRPr="003B7B79" w:rsidRDefault="002E1B4E" w:rsidP="00111178">
      <w:pPr>
        <w:pStyle w:val="Prrafodelista"/>
        <w:numPr>
          <w:ilvl w:val="0"/>
          <w:numId w:val="181"/>
        </w:numPr>
        <w:tabs>
          <w:tab w:val="left" w:pos="1134"/>
        </w:tabs>
        <w:spacing w:after="0"/>
        <w:jc w:val="both"/>
        <w:rPr>
          <w:rFonts w:cs="Calibri"/>
          <w:sz w:val="24"/>
          <w:szCs w:val="24"/>
        </w:rPr>
      </w:pPr>
      <w:r w:rsidRPr="003B7B79">
        <w:rPr>
          <w:rFonts w:cs="Calibri"/>
          <w:sz w:val="24"/>
          <w:szCs w:val="24"/>
        </w:rPr>
        <w:t>La indicación de lugar, fecha y horario en que los particulares interesados deban presentar sus solicitudes y propuestas;</w:t>
      </w:r>
    </w:p>
    <w:p w14:paraId="057BDD97" w14:textId="77777777" w:rsidR="000003C8" w:rsidRPr="003B7B79" w:rsidRDefault="002E1B4E" w:rsidP="00111178">
      <w:pPr>
        <w:pStyle w:val="Prrafodelista"/>
        <w:numPr>
          <w:ilvl w:val="0"/>
          <w:numId w:val="181"/>
        </w:numPr>
        <w:tabs>
          <w:tab w:val="left" w:pos="1134"/>
        </w:tabs>
        <w:spacing w:after="0"/>
        <w:jc w:val="both"/>
        <w:rPr>
          <w:rFonts w:cs="Calibri"/>
          <w:sz w:val="24"/>
          <w:szCs w:val="24"/>
        </w:rPr>
      </w:pPr>
      <w:r w:rsidRPr="003B7B79">
        <w:rPr>
          <w:rFonts w:cs="Calibri"/>
          <w:sz w:val="24"/>
          <w:szCs w:val="24"/>
        </w:rPr>
        <w:t>Los criterios de selección, y</w:t>
      </w:r>
    </w:p>
    <w:p w14:paraId="5A4EE659" w14:textId="77777777" w:rsidR="00461758" w:rsidRPr="003B7B79" w:rsidRDefault="002E1B4E" w:rsidP="00111178">
      <w:pPr>
        <w:pStyle w:val="Prrafodelista"/>
        <w:numPr>
          <w:ilvl w:val="0"/>
          <w:numId w:val="181"/>
        </w:numPr>
        <w:tabs>
          <w:tab w:val="left" w:pos="1134"/>
        </w:tabs>
        <w:spacing w:after="0"/>
        <w:jc w:val="both"/>
        <w:rPr>
          <w:rFonts w:cs="Calibri"/>
          <w:sz w:val="24"/>
          <w:szCs w:val="24"/>
        </w:rPr>
      </w:pPr>
      <w:r w:rsidRPr="003B7B79">
        <w:rPr>
          <w:rFonts w:cs="Calibri"/>
          <w:sz w:val="24"/>
          <w:szCs w:val="24"/>
        </w:rPr>
        <w:t>Los demás requisitos específicos que establezca la Secretaría.</w:t>
      </w:r>
    </w:p>
    <w:p w14:paraId="1FE7D926" w14:textId="77777777" w:rsidR="00461758" w:rsidRPr="003B7B79" w:rsidRDefault="00461758" w:rsidP="00111178">
      <w:pPr>
        <w:pStyle w:val="Prrafodelista"/>
        <w:rPr>
          <w:rFonts w:cs="Calibri"/>
          <w:sz w:val="24"/>
          <w:szCs w:val="24"/>
        </w:rPr>
      </w:pPr>
    </w:p>
    <w:p w14:paraId="1C82411A" w14:textId="77777777" w:rsidR="00461758" w:rsidRPr="003B7B79" w:rsidRDefault="00461758" w:rsidP="00111178">
      <w:pPr>
        <w:tabs>
          <w:tab w:val="left" w:pos="1134"/>
        </w:tabs>
        <w:spacing w:after="0" w:line="276" w:lineRule="auto"/>
        <w:ind w:left="709"/>
        <w:jc w:val="both"/>
        <w:rPr>
          <w:rFonts w:ascii="Calibri" w:hAnsi="Calibri" w:cs="Calibri"/>
          <w:sz w:val="24"/>
          <w:szCs w:val="24"/>
        </w:rPr>
      </w:pPr>
      <w:r w:rsidRPr="003B7B79">
        <w:rPr>
          <w:rFonts w:ascii="Calibri" w:hAnsi="Calibri" w:cs="Calibri"/>
          <w:sz w:val="24"/>
          <w:szCs w:val="24"/>
        </w:rPr>
        <w:t>No podrán participar en las convocatorias las personas físicas y morales que se encuentren en alguno de los supuestos previstos por el artículo 131 de la Ley.</w:t>
      </w:r>
    </w:p>
    <w:p w14:paraId="4C08420F" w14:textId="77777777" w:rsidR="002E1B4E" w:rsidRPr="003B7B79" w:rsidRDefault="002E1B4E" w:rsidP="00111178">
      <w:pPr>
        <w:spacing w:after="0" w:line="276" w:lineRule="auto"/>
        <w:jc w:val="both"/>
        <w:rPr>
          <w:rFonts w:ascii="Calibri" w:eastAsia="Calibri" w:hAnsi="Calibri" w:cs="Calibri"/>
          <w:sz w:val="24"/>
          <w:szCs w:val="24"/>
        </w:rPr>
      </w:pPr>
    </w:p>
    <w:p w14:paraId="013DA024" w14:textId="45858B7E" w:rsidR="0017686E" w:rsidRPr="003B7B79" w:rsidRDefault="002E1B4E" w:rsidP="00111178">
      <w:pPr>
        <w:pStyle w:val="Prrafodelista"/>
        <w:numPr>
          <w:ilvl w:val="0"/>
          <w:numId w:val="198"/>
        </w:numPr>
        <w:spacing w:after="0"/>
        <w:jc w:val="both"/>
        <w:rPr>
          <w:rFonts w:cs="Calibri"/>
          <w:sz w:val="24"/>
          <w:szCs w:val="24"/>
        </w:rPr>
      </w:pPr>
      <w:r w:rsidRPr="003B7B79">
        <w:rPr>
          <w:rFonts w:cs="Calibri"/>
          <w:sz w:val="24"/>
          <w:szCs w:val="24"/>
        </w:rPr>
        <w:t>Efectuada la recepción de solicitudes, se sujetarán al análisis preliminar y será puesta a consideración de</w:t>
      </w:r>
      <w:r w:rsidR="006168DD" w:rsidRPr="003B7B79">
        <w:rPr>
          <w:rFonts w:cs="Calibri"/>
          <w:sz w:val="24"/>
          <w:szCs w:val="24"/>
        </w:rPr>
        <w:t>l</w:t>
      </w:r>
      <w:r w:rsidRPr="003B7B79">
        <w:rPr>
          <w:rFonts w:cs="Calibri"/>
          <w:sz w:val="24"/>
          <w:szCs w:val="24"/>
        </w:rPr>
        <w:t xml:space="preserve"> </w:t>
      </w:r>
      <w:r w:rsidR="00CF660E" w:rsidRPr="003B7B79">
        <w:rPr>
          <w:rFonts w:cs="Calibri"/>
          <w:sz w:val="24"/>
          <w:szCs w:val="24"/>
        </w:rPr>
        <w:t>Comité Operativo de Evaluación, Revisión y Validación de la Secretaría</w:t>
      </w:r>
      <w:r w:rsidR="007F7A25" w:rsidRPr="003B7B79">
        <w:rPr>
          <w:rFonts w:cs="Calibri"/>
          <w:sz w:val="24"/>
          <w:szCs w:val="24"/>
        </w:rPr>
        <w:t xml:space="preserve">, </w:t>
      </w:r>
      <w:r w:rsidRPr="003B7B79">
        <w:rPr>
          <w:rFonts w:cs="Calibri"/>
          <w:sz w:val="24"/>
          <w:szCs w:val="24"/>
        </w:rPr>
        <w:t>para que se revise y dictamine la capacidad e idoneidad de los solicitantes, el cumplimiento de los requisitos que se hubieren señalado, la actualización de los criterios de selección previstos en la convocatoria</w:t>
      </w:r>
      <w:r w:rsidR="002A65E7" w:rsidRPr="003B7B79">
        <w:rPr>
          <w:rFonts w:cs="Calibri"/>
          <w:sz w:val="24"/>
          <w:szCs w:val="24"/>
        </w:rPr>
        <w:t xml:space="preserve"> y verificar </w:t>
      </w:r>
      <w:r w:rsidRPr="003B7B79">
        <w:rPr>
          <w:rFonts w:cs="Calibri"/>
          <w:sz w:val="24"/>
          <w:szCs w:val="24"/>
        </w:rPr>
        <w:t xml:space="preserve">que los participantes </w:t>
      </w:r>
      <w:r w:rsidR="002A65E7" w:rsidRPr="003B7B79">
        <w:rPr>
          <w:rFonts w:cs="Calibri"/>
          <w:sz w:val="24"/>
          <w:szCs w:val="24"/>
        </w:rPr>
        <w:t xml:space="preserve">no se encuentren dentro de los </w:t>
      </w:r>
      <w:r w:rsidRPr="003B7B79">
        <w:rPr>
          <w:rFonts w:cs="Calibri"/>
          <w:sz w:val="24"/>
          <w:szCs w:val="24"/>
        </w:rPr>
        <w:t xml:space="preserve"> supuestos previstos </w:t>
      </w:r>
      <w:r w:rsidR="002A65E7" w:rsidRPr="003B7B79">
        <w:rPr>
          <w:rFonts w:cs="Calibri"/>
          <w:sz w:val="24"/>
          <w:szCs w:val="24"/>
        </w:rPr>
        <w:t xml:space="preserve">los artículos 131 y </w:t>
      </w:r>
      <w:r w:rsidRPr="003B7B79">
        <w:rPr>
          <w:rFonts w:cs="Calibri"/>
          <w:sz w:val="24"/>
          <w:szCs w:val="24"/>
        </w:rPr>
        <w:t>230 de la Ley</w:t>
      </w:r>
      <w:r w:rsidR="007F7A25" w:rsidRPr="003B7B79">
        <w:rPr>
          <w:rFonts w:cs="Calibri"/>
          <w:sz w:val="24"/>
          <w:szCs w:val="24"/>
        </w:rPr>
        <w:t xml:space="preserve"> o c</w:t>
      </w:r>
      <w:r w:rsidR="002A65E7" w:rsidRPr="003B7B79">
        <w:rPr>
          <w:rFonts w:cs="Calibri"/>
          <w:sz w:val="24"/>
          <w:szCs w:val="24"/>
        </w:rPr>
        <w:t xml:space="preserve">ualquier </w:t>
      </w:r>
      <w:r w:rsidR="0017686E" w:rsidRPr="003B7B79">
        <w:rPr>
          <w:rFonts w:cs="Calibri"/>
          <w:sz w:val="24"/>
          <w:szCs w:val="24"/>
        </w:rPr>
        <w:t>otro impedimento legal;</w:t>
      </w:r>
    </w:p>
    <w:p w14:paraId="767D0BA3" w14:textId="77777777" w:rsidR="0017686E" w:rsidRPr="003B7B79" w:rsidRDefault="0017686E" w:rsidP="00111178">
      <w:pPr>
        <w:spacing w:after="0" w:line="276" w:lineRule="auto"/>
        <w:contextualSpacing/>
        <w:jc w:val="both"/>
        <w:rPr>
          <w:rFonts w:ascii="Calibri" w:eastAsia="Calibri" w:hAnsi="Calibri" w:cs="Calibri"/>
          <w:sz w:val="24"/>
          <w:szCs w:val="24"/>
        </w:rPr>
      </w:pPr>
    </w:p>
    <w:p w14:paraId="15599946" w14:textId="2571A9F7" w:rsidR="0017686E" w:rsidRDefault="002E1B4E" w:rsidP="00111178">
      <w:pPr>
        <w:pStyle w:val="Prrafodelista"/>
        <w:numPr>
          <w:ilvl w:val="0"/>
          <w:numId w:val="198"/>
        </w:numPr>
        <w:spacing w:after="0"/>
        <w:jc w:val="both"/>
        <w:rPr>
          <w:rFonts w:cs="Calibri"/>
          <w:sz w:val="24"/>
          <w:szCs w:val="24"/>
        </w:rPr>
      </w:pPr>
      <w:r w:rsidRPr="003B7B79">
        <w:rPr>
          <w:rFonts w:cs="Calibri"/>
          <w:sz w:val="24"/>
          <w:szCs w:val="24"/>
        </w:rPr>
        <w:t xml:space="preserve">El </w:t>
      </w:r>
      <w:r w:rsidR="002A65E7" w:rsidRPr="003B7B79">
        <w:rPr>
          <w:rFonts w:cs="Calibri"/>
          <w:sz w:val="24"/>
          <w:szCs w:val="24"/>
        </w:rPr>
        <w:t xml:space="preserve">Comité Operativo de Evaluación, </w:t>
      </w:r>
      <w:r w:rsidR="00CF660E" w:rsidRPr="003B7B79">
        <w:rPr>
          <w:rFonts w:cs="Calibri"/>
          <w:sz w:val="24"/>
          <w:szCs w:val="24"/>
        </w:rPr>
        <w:t>Revisión y Validación</w:t>
      </w:r>
      <w:r w:rsidR="002A65E7" w:rsidRPr="003B7B79">
        <w:rPr>
          <w:rFonts w:cs="Calibri"/>
          <w:sz w:val="24"/>
          <w:szCs w:val="24"/>
        </w:rPr>
        <w:t xml:space="preserve"> de la Secretaría</w:t>
      </w:r>
      <w:r w:rsidR="007F7A25" w:rsidRPr="003B7B79">
        <w:rPr>
          <w:rFonts w:cs="Calibri"/>
          <w:sz w:val="24"/>
          <w:szCs w:val="24"/>
        </w:rPr>
        <w:t xml:space="preserve">, </w:t>
      </w:r>
      <w:r w:rsidR="008312CA" w:rsidRPr="003B7B79">
        <w:rPr>
          <w:rFonts w:cs="Calibri"/>
          <w:sz w:val="24"/>
          <w:szCs w:val="24"/>
        </w:rPr>
        <w:t xml:space="preserve">será un órgano colegiado que tendrá a </w:t>
      </w:r>
      <w:r w:rsidR="00B82175" w:rsidRPr="003B7B79">
        <w:rPr>
          <w:rFonts w:cs="Calibri"/>
          <w:sz w:val="24"/>
          <w:szCs w:val="24"/>
        </w:rPr>
        <w:t xml:space="preserve">su cargo en todo momento </w:t>
      </w:r>
      <w:r w:rsidR="008312CA" w:rsidRPr="003B7B79">
        <w:rPr>
          <w:rFonts w:cs="Calibri"/>
          <w:sz w:val="24"/>
          <w:szCs w:val="24"/>
        </w:rPr>
        <w:t xml:space="preserve">la revisión y análisis de los procedimientos relacionados con el otorgamiento de concesiones </w:t>
      </w:r>
      <w:r w:rsidR="00B82175" w:rsidRPr="003B7B79">
        <w:rPr>
          <w:rFonts w:cs="Calibri"/>
          <w:sz w:val="24"/>
          <w:szCs w:val="24"/>
        </w:rPr>
        <w:t xml:space="preserve">que se hayan realizado y que estén por realizarse </w:t>
      </w:r>
      <w:r w:rsidR="008312CA" w:rsidRPr="003B7B79">
        <w:rPr>
          <w:rFonts w:cs="Calibri"/>
          <w:sz w:val="24"/>
          <w:szCs w:val="24"/>
        </w:rPr>
        <w:t xml:space="preserve">y </w:t>
      </w:r>
      <w:r w:rsidR="00CF660E" w:rsidRPr="003B7B79">
        <w:rPr>
          <w:rFonts w:cs="Calibri"/>
          <w:sz w:val="24"/>
          <w:szCs w:val="24"/>
        </w:rPr>
        <w:t xml:space="preserve">estará presidido por la o el titular de la Secretaría o el servidor público que este determine, e integrado </w:t>
      </w:r>
      <w:r w:rsidR="002A65E7" w:rsidRPr="003B7B79">
        <w:rPr>
          <w:rFonts w:cs="Calibri"/>
          <w:sz w:val="24"/>
          <w:szCs w:val="24"/>
        </w:rPr>
        <w:t xml:space="preserve">por los </w:t>
      </w:r>
      <w:r w:rsidR="008312CA" w:rsidRPr="003B7B79">
        <w:rPr>
          <w:rFonts w:cs="Calibri"/>
          <w:sz w:val="24"/>
          <w:szCs w:val="24"/>
        </w:rPr>
        <w:t xml:space="preserve">subsecretarios, los </w:t>
      </w:r>
      <w:r w:rsidR="00CF660E" w:rsidRPr="003B7B79">
        <w:rPr>
          <w:rFonts w:cs="Calibri"/>
          <w:sz w:val="24"/>
          <w:szCs w:val="24"/>
        </w:rPr>
        <w:t>titulares de la</w:t>
      </w:r>
      <w:r w:rsidR="008312CA" w:rsidRPr="003B7B79">
        <w:rPr>
          <w:rFonts w:cs="Calibri"/>
          <w:sz w:val="24"/>
          <w:szCs w:val="24"/>
        </w:rPr>
        <w:t>s</w:t>
      </w:r>
      <w:r w:rsidR="00CF660E" w:rsidRPr="003B7B79">
        <w:rPr>
          <w:rFonts w:cs="Calibri"/>
          <w:sz w:val="24"/>
          <w:szCs w:val="24"/>
        </w:rPr>
        <w:t xml:space="preserve"> </w:t>
      </w:r>
      <w:r w:rsidR="008312CA" w:rsidRPr="003B7B79">
        <w:rPr>
          <w:rFonts w:cs="Calibri"/>
          <w:sz w:val="24"/>
          <w:szCs w:val="24"/>
        </w:rPr>
        <w:t>direcciones de: Conc</w:t>
      </w:r>
      <w:r w:rsidRPr="003B7B79">
        <w:rPr>
          <w:rFonts w:cs="Calibri"/>
          <w:sz w:val="24"/>
          <w:szCs w:val="24"/>
        </w:rPr>
        <w:t>esiones,</w:t>
      </w:r>
      <w:r w:rsidR="00CF660E" w:rsidRPr="003B7B79">
        <w:rPr>
          <w:rFonts w:cs="Calibri"/>
          <w:sz w:val="24"/>
          <w:szCs w:val="24"/>
        </w:rPr>
        <w:t xml:space="preserve"> </w:t>
      </w:r>
      <w:r w:rsidRPr="003B7B79">
        <w:rPr>
          <w:rFonts w:cs="Calibri"/>
          <w:sz w:val="24"/>
          <w:szCs w:val="24"/>
        </w:rPr>
        <w:t>Jurídica y</w:t>
      </w:r>
      <w:r w:rsidR="008312CA" w:rsidRPr="003B7B79">
        <w:rPr>
          <w:rFonts w:cs="Calibri"/>
          <w:sz w:val="24"/>
          <w:szCs w:val="24"/>
        </w:rPr>
        <w:t xml:space="preserve"> </w:t>
      </w:r>
      <w:r w:rsidR="00CF660E" w:rsidRPr="003B7B79">
        <w:rPr>
          <w:rFonts w:cs="Calibri"/>
          <w:sz w:val="24"/>
          <w:szCs w:val="24"/>
        </w:rPr>
        <w:t xml:space="preserve"> </w:t>
      </w:r>
      <w:r w:rsidRPr="003B7B79">
        <w:rPr>
          <w:rFonts w:cs="Calibri"/>
          <w:sz w:val="24"/>
          <w:szCs w:val="24"/>
        </w:rPr>
        <w:t xml:space="preserve"> Planeación y Estudios</w:t>
      </w:r>
      <w:r w:rsidR="006C4E55" w:rsidRPr="003B7B79">
        <w:rPr>
          <w:rFonts w:cs="Calibri"/>
          <w:sz w:val="24"/>
          <w:szCs w:val="24"/>
        </w:rPr>
        <w:t xml:space="preserve"> </w:t>
      </w:r>
      <w:r w:rsidR="008312CA" w:rsidRPr="003B7B79">
        <w:rPr>
          <w:rFonts w:cs="Calibri"/>
          <w:sz w:val="24"/>
          <w:szCs w:val="24"/>
        </w:rPr>
        <w:t xml:space="preserve">y el Coordinador del Registro Estatal de Transporte </w:t>
      </w:r>
      <w:r w:rsidR="006C4E55" w:rsidRPr="003B7B79">
        <w:rPr>
          <w:rFonts w:cs="Calibri"/>
          <w:sz w:val="24"/>
          <w:szCs w:val="24"/>
        </w:rPr>
        <w:t>o áreas con funciones similares que por razón de reestructuración interna, tenga distinta denominación</w:t>
      </w:r>
      <w:r w:rsidR="008312CA" w:rsidRPr="003B7B79">
        <w:rPr>
          <w:rFonts w:cs="Calibri"/>
          <w:sz w:val="24"/>
          <w:szCs w:val="24"/>
        </w:rPr>
        <w:t xml:space="preserve">; así como un representante de la Secretaría de la Contraloría </w:t>
      </w:r>
      <w:r w:rsidR="002A65E7" w:rsidRPr="003B7B79">
        <w:rPr>
          <w:rFonts w:cs="Calibri"/>
          <w:sz w:val="24"/>
          <w:szCs w:val="24"/>
        </w:rPr>
        <w:t xml:space="preserve">y </w:t>
      </w:r>
      <w:r w:rsidR="008312CA" w:rsidRPr="003B7B79">
        <w:rPr>
          <w:rFonts w:cs="Calibri"/>
          <w:sz w:val="24"/>
          <w:szCs w:val="24"/>
        </w:rPr>
        <w:t>Transparencia Gubernamental en su carácter de comisario.</w:t>
      </w:r>
    </w:p>
    <w:p w14:paraId="188FEDB8" w14:textId="77777777" w:rsidR="00E41B05" w:rsidRPr="00E41B05" w:rsidRDefault="00E41B05" w:rsidP="00E41B05">
      <w:pPr>
        <w:pStyle w:val="Prrafodelista"/>
        <w:rPr>
          <w:rFonts w:cs="Calibri"/>
          <w:sz w:val="24"/>
          <w:szCs w:val="24"/>
        </w:rPr>
      </w:pPr>
    </w:p>
    <w:p w14:paraId="30C03E4A" w14:textId="0D8D566C" w:rsidR="00E41B05" w:rsidRPr="00E41B05" w:rsidRDefault="00E41B05" w:rsidP="00E41B05">
      <w:pPr>
        <w:pStyle w:val="Prrafodelista"/>
        <w:spacing w:after="0"/>
        <w:jc w:val="both"/>
        <w:rPr>
          <w:rFonts w:cs="Calibri"/>
          <w:sz w:val="24"/>
          <w:szCs w:val="24"/>
          <w:vertAlign w:val="superscript"/>
        </w:rPr>
      </w:pPr>
      <w:r>
        <w:rPr>
          <w:rFonts w:cs="Calibri"/>
          <w:sz w:val="24"/>
          <w:szCs w:val="24"/>
        </w:rPr>
        <w:t>El Comité deberá celebrar sesiones ordinarias de manera trimestral y sesiones extraor</w:t>
      </w:r>
      <w:r w:rsidR="00346C9A">
        <w:rPr>
          <w:rFonts w:cs="Calibri"/>
          <w:sz w:val="24"/>
          <w:szCs w:val="24"/>
        </w:rPr>
        <w:t>dinarias cada vez q</w:t>
      </w:r>
      <w:r>
        <w:rPr>
          <w:rFonts w:cs="Calibri"/>
          <w:sz w:val="24"/>
          <w:szCs w:val="24"/>
        </w:rPr>
        <w:t xml:space="preserve">ue el Presidente lo estime necesario o a petición de la mitad más uno del total de los integrantes. Las convocatorias y orden del día, se comunicarán por escrito con tres días hábiles de anticipación, tratándose de sesión ordinaria y de un día natural, si se trata de sesión extraordinaria. </w:t>
      </w:r>
      <w:r w:rsidR="00245F22">
        <w:rPr>
          <w:rFonts w:cs="Calibri"/>
          <w:sz w:val="24"/>
          <w:szCs w:val="24"/>
          <w:highlight w:val="lightGray"/>
          <w:vertAlign w:val="superscript"/>
        </w:rPr>
        <w:t>1 Párrafo adicionado</w:t>
      </w:r>
      <w:r w:rsidRPr="00E41B05">
        <w:rPr>
          <w:rFonts w:cs="Calibri"/>
          <w:sz w:val="24"/>
          <w:szCs w:val="24"/>
          <w:highlight w:val="lightGray"/>
          <w:vertAlign w:val="superscript"/>
        </w:rPr>
        <w:t xml:space="preserve"> por Acuerdo</w:t>
      </w:r>
      <w:r w:rsidR="00132647">
        <w:rPr>
          <w:rFonts w:cs="Calibri"/>
          <w:sz w:val="24"/>
          <w:szCs w:val="24"/>
          <w:highlight w:val="lightGray"/>
          <w:vertAlign w:val="superscript"/>
        </w:rPr>
        <w:t xml:space="preserve"> de fecha 25 de septiembre de 2019, emitido por </w:t>
      </w:r>
      <w:r w:rsidRPr="00E41B05">
        <w:rPr>
          <w:rFonts w:cs="Calibri"/>
          <w:sz w:val="24"/>
          <w:szCs w:val="24"/>
          <w:highlight w:val="lightGray"/>
          <w:vertAlign w:val="superscript"/>
        </w:rPr>
        <w:t>el Ciudadano Gobernador Constitucional del Estado Libre y Soberano de Oaxaca</w:t>
      </w:r>
      <w:r w:rsidR="00F162DD">
        <w:rPr>
          <w:rFonts w:cs="Calibri"/>
          <w:sz w:val="24"/>
          <w:szCs w:val="24"/>
          <w:highlight w:val="lightGray"/>
          <w:vertAlign w:val="superscript"/>
        </w:rPr>
        <w:t>, publicado en el POGE de fecha 26 de octubre de 2019</w:t>
      </w:r>
      <w:r w:rsidRPr="00E41B05">
        <w:rPr>
          <w:rFonts w:cs="Calibri"/>
          <w:sz w:val="24"/>
          <w:szCs w:val="24"/>
          <w:highlight w:val="lightGray"/>
          <w:vertAlign w:val="superscript"/>
        </w:rPr>
        <w:t>.</w:t>
      </w:r>
    </w:p>
    <w:p w14:paraId="74DBFD82" w14:textId="77777777" w:rsidR="0017686E" w:rsidRPr="003B7B79" w:rsidRDefault="0017686E" w:rsidP="00111178">
      <w:pPr>
        <w:spacing w:after="0" w:line="276" w:lineRule="auto"/>
        <w:contextualSpacing/>
        <w:jc w:val="both"/>
        <w:rPr>
          <w:rFonts w:ascii="Calibri" w:eastAsia="Calibri" w:hAnsi="Calibri" w:cs="Calibri"/>
          <w:sz w:val="24"/>
          <w:szCs w:val="24"/>
        </w:rPr>
      </w:pPr>
    </w:p>
    <w:p w14:paraId="24CC4549" w14:textId="77777777" w:rsidR="0017686E" w:rsidRPr="003B7B79" w:rsidRDefault="002E1B4E" w:rsidP="00111178">
      <w:pPr>
        <w:pStyle w:val="Prrafodelista"/>
        <w:numPr>
          <w:ilvl w:val="0"/>
          <w:numId w:val="198"/>
        </w:numPr>
        <w:spacing w:after="0"/>
        <w:jc w:val="both"/>
        <w:rPr>
          <w:rFonts w:cs="Calibri"/>
          <w:sz w:val="24"/>
          <w:szCs w:val="24"/>
        </w:rPr>
      </w:pPr>
      <w:r w:rsidRPr="003B7B79">
        <w:rPr>
          <w:rFonts w:cs="Calibri"/>
          <w:sz w:val="24"/>
          <w:szCs w:val="24"/>
        </w:rPr>
        <w:t xml:space="preserve">El dictamen que elabore el </w:t>
      </w:r>
      <w:r w:rsidR="002A65E7" w:rsidRPr="003B7B79">
        <w:rPr>
          <w:rFonts w:cs="Calibri"/>
          <w:sz w:val="24"/>
          <w:szCs w:val="24"/>
        </w:rPr>
        <w:t>Comité Operativo de Evaluación, Seguimiento y Validación de la Secretaría</w:t>
      </w:r>
      <w:r w:rsidR="00D008D1" w:rsidRPr="003B7B79">
        <w:rPr>
          <w:rFonts w:cs="Calibri"/>
          <w:sz w:val="24"/>
          <w:szCs w:val="24"/>
        </w:rPr>
        <w:t xml:space="preserve">, </w:t>
      </w:r>
      <w:r w:rsidRPr="003B7B79">
        <w:rPr>
          <w:rFonts w:cs="Calibri"/>
          <w:sz w:val="24"/>
          <w:szCs w:val="24"/>
        </w:rPr>
        <w:t>será remitido al Secretario, quien emitirá un acuerdo por el que se declare cerrada la instrucción del procedimiento</w:t>
      </w:r>
      <w:r w:rsidR="00FB40FD" w:rsidRPr="003B7B79">
        <w:rPr>
          <w:rFonts w:cs="Calibri"/>
          <w:sz w:val="24"/>
          <w:szCs w:val="24"/>
        </w:rPr>
        <w:t>, mismo que estará a lo dispuesto en la fracción III del artículo 114 de la Ley</w:t>
      </w:r>
      <w:r w:rsidRPr="003B7B79">
        <w:rPr>
          <w:rFonts w:cs="Calibri"/>
          <w:sz w:val="24"/>
          <w:szCs w:val="24"/>
        </w:rPr>
        <w:t>;</w:t>
      </w:r>
    </w:p>
    <w:p w14:paraId="27EEB707" w14:textId="77777777" w:rsidR="0017686E" w:rsidRPr="003B7B79" w:rsidRDefault="0017686E" w:rsidP="00111178">
      <w:pPr>
        <w:pStyle w:val="Prrafodelista"/>
        <w:rPr>
          <w:rFonts w:cs="Calibri"/>
          <w:sz w:val="24"/>
          <w:szCs w:val="24"/>
        </w:rPr>
      </w:pPr>
    </w:p>
    <w:p w14:paraId="3B71C72A" w14:textId="77777777" w:rsidR="0017686E" w:rsidRPr="003B7B79" w:rsidRDefault="002E1B4E" w:rsidP="00111178">
      <w:pPr>
        <w:pStyle w:val="Prrafodelista"/>
        <w:numPr>
          <w:ilvl w:val="0"/>
          <w:numId w:val="198"/>
        </w:numPr>
        <w:spacing w:after="0"/>
        <w:jc w:val="both"/>
        <w:rPr>
          <w:rFonts w:cs="Calibri"/>
          <w:sz w:val="24"/>
          <w:szCs w:val="24"/>
        </w:rPr>
      </w:pPr>
      <w:r w:rsidRPr="003B7B79">
        <w:rPr>
          <w:rFonts w:cs="Calibri"/>
          <w:sz w:val="24"/>
          <w:szCs w:val="24"/>
        </w:rPr>
        <w:t xml:space="preserve">El expediente formado con motivo del procedimiento y todas las constancias que se consideren necesarias, será remitido al Gobernador del Estado </w:t>
      </w:r>
      <w:r w:rsidR="00021B30" w:rsidRPr="003B7B79">
        <w:rPr>
          <w:rFonts w:cs="Calibri"/>
          <w:sz w:val="24"/>
          <w:szCs w:val="24"/>
        </w:rPr>
        <w:t xml:space="preserve">para su conocimiento </w:t>
      </w:r>
      <w:r w:rsidRPr="003B7B79">
        <w:rPr>
          <w:rFonts w:cs="Calibri"/>
          <w:sz w:val="24"/>
          <w:szCs w:val="24"/>
        </w:rPr>
        <w:t>por conducto de la Consejería Jurídica del Gobierno del Estado;</w:t>
      </w:r>
    </w:p>
    <w:p w14:paraId="6D75A43E" w14:textId="77777777" w:rsidR="0017686E" w:rsidRPr="003B7B79" w:rsidRDefault="0017686E" w:rsidP="00111178">
      <w:pPr>
        <w:pStyle w:val="Prrafodelista"/>
        <w:rPr>
          <w:rFonts w:cs="Calibri"/>
          <w:sz w:val="24"/>
          <w:szCs w:val="24"/>
        </w:rPr>
      </w:pPr>
    </w:p>
    <w:p w14:paraId="69AE894F" w14:textId="77777777" w:rsidR="0017686E" w:rsidRPr="003B7B79" w:rsidRDefault="002E1B4E" w:rsidP="00111178">
      <w:pPr>
        <w:pStyle w:val="Prrafodelista"/>
        <w:numPr>
          <w:ilvl w:val="0"/>
          <w:numId w:val="198"/>
        </w:numPr>
        <w:spacing w:after="0"/>
        <w:jc w:val="both"/>
        <w:rPr>
          <w:rFonts w:cs="Calibri"/>
          <w:sz w:val="24"/>
          <w:szCs w:val="24"/>
        </w:rPr>
      </w:pPr>
      <w:r w:rsidRPr="003B7B79">
        <w:rPr>
          <w:rFonts w:cs="Calibri"/>
          <w:sz w:val="24"/>
          <w:szCs w:val="24"/>
        </w:rPr>
        <w:t xml:space="preserve">El Gobernador del Estado </w:t>
      </w:r>
      <w:r w:rsidR="00021B30" w:rsidRPr="003B7B79">
        <w:rPr>
          <w:rFonts w:cs="Calibri"/>
          <w:sz w:val="24"/>
          <w:szCs w:val="24"/>
        </w:rPr>
        <w:t xml:space="preserve">o la Secretaría </w:t>
      </w:r>
      <w:r w:rsidRPr="003B7B79">
        <w:rPr>
          <w:rFonts w:cs="Calibri"/>
          <w:sz w:val="24"/>
          <w:szCs w:val="24"/>
        </w:rPr>
        <w:t xml:space="preserve">mediante resolución, decidirá sobre el </w:t>
      </w:r>
      <w:r w:rsidR="00D008D1" w:rsidRPr="003B7B79">
        <w:rPr>
          <w:rFonts w:cs="Calibri"/>
          <w:sz w:val="24"/>
          <w:szCs w:val="24"/>
        </w:rPr>
        <w:t>otorgamiento de las concesiones, ordenándose</w:t>
      </w:r>
      <w:r w:rsidRPr="003B7B79">
        <w:rPr>
          <w:rFonts w:cs="Calibri"/>
          <w:sz w:val="24"/>
          <w:szCs w:val="24"/>
        </w:rPr>
        <w:t xml:space="preserve"> la elaboración y firma de los títulos respectivos. La resolución será </w:t>
      </w:r>
      <w:r w:rsidR="006C4E55" w:rsidRPr="003B7B79">
        <w:rPr>
          <w:rFonts w:cs="Calibri"/>
          <w:sz w:val="24"/>
          <w:szCs w:val="24"/>
        </w:rPr>
        <w:t xml:space="preserve">firmada por el Gobernador del Estado </w:t>
      </w:r>
      <w:r w:rsidR="00FC6103" w:rsidRPr="003B7B79">
        <w:rPr>
          <w:rFonts w:cs="Calibri"/>
          <w:sz w:val="24"/>
          <w:szCs w:val="24"/>
        </w:rPr>
        <w:t xml:space="preserve">o por </w:t>
      </w:r>
      <w:r w:rsidR="006C4E55" w:rsidRPr="003B7B79">
        <w:rPr>
          <w:rFonts w:cs="Calibri"/>
          <w:sz w:val="24"/>
          <w:szCs w:val="24"/>
        </w:rPr>
        <w:t xml:space="preserve">el </w:t>
      </w:r>
      <w:r w:rsidR="00021B30" w:rsidRPr="003B7B79">
        <w:rPr>
          <w:rFonts w:cs="Calibri"/>
          <w:sz w:val="24"/>
          <w:szCs w:val="24"/>
        </w:rPr>
        <w:t xml:space="preserve">o la titular de la </w:t>
      </w:r>
      <w:r w:rsidR="006C4E55" w:rsidRPr="003B7B79">
        <w:rPr>
          <w:rFonts w:cs="Calibri"/>
          <w:sz w:val="24"/>
          <w:szCs w:val="24"/>
        </w:rPr>
        <w:t>Secretar</w:t>
      </w:r>
      <w:r w:rsidR="00021B30" w:rsidRPr="003B7B79">
        <w:rPr>
          <w:rFonts w:cs="Calibri"/>
          <w:sz w:val="24"/>
          <w:szCs w:val="24"/>
        </w:rPr>
        <w:t>ía de M</w:t>
      </w:r>
      <w:r w:rsidR="006C4E55" w:rsidRPr="003B7B79">
        <w:rPr>
          <w:rFonts w:cs="Calibri"/>
          <w:sz w:val="24"/>
          <w:szCs w:val="24"/>
        </w:rPr>
        <w:t xml:space="preserve">ovilidad y será </w:t>
      </w:r>
      <w:r w:rsidRPr="003B7B79">
        <w:rPr>
          <w:rFonts w:cs="Calibri"/>
          <w:sz w:val="24"/>
          <w:szCs w:val="24"/>
        </w:rPr>
        <w:t xml:space="preserve">publicada </w:t>
      </w:r>
      <w:r w:rsidR="00B82175" w:rsidRPr="003B7B79">
        <w:rPr>
          <w:rFonts w:cs="Calibri"/>
          <w:sz w:val="24"/>
          <w:szCs w:val="24"/>
        </w:rPr>
        <w:t xml:space="preserve">en todo caso </w:t>
      </w:r>
      <w:r w:rsidRPr="003B7B79">
        <w:rPr>
          <w:rFonts w:cs="Calibri"/>
          <w:sz w:val="24"/>
          <w:szCs w:val="24"/>
        </w:rPr>
        <w:t>en el Periódico Oficial</w:t>
      </w:r>
      <w:r w:rsidR="00D008D1" w:rsidRPr="003B7B79">
        <w:rPr>
          <w:rFonts w:cs="Calibri"/>
          <w:sz w:val="24"/>
          <w:szCs w:val="24"/>
        </w:rPr>
        <w:t xml:space="preserve"> del Gobierno del Estado</w:t>
      </w:r>
      <w:r w:rsidR="00B82175" w:rsidRPr="003B7B79">
        <w:rPr>
          <w:rFonts w:cs="Calibri"/>
          <w:sz w:val="24"/>
          <w:szCs w:val="24"/>
        </w:rPr>
        <w:t xml:space="preserve"> y en un periódico de mayor circulación;</w:t>
      </w:r>
    </w:p>
    <w:p w14:paraId="2D6FF261" w14:textId="77777777" w:rsidR="0017686E" w:rsidRPr="003B7B79" w:rsidRDefault="0017686E" w:rsidP="00111178">
      <w:pPr>
        <w:pStyle w:val="Prrafodelista"/>
        <w:rPr>
          <w:rFonts w:cs="Calibri"/>
          <w:sz w:val="24"/>
          <w:szCs w:val="24"/>
        </w:rPr>
      </w:pPr>
    </w:p>
    <w:p w14:paraId="105258B0" w14:textId="77777777" w:rsidR="0017686E" w:rsidRPr="003B7B79" w:rsidRDefault="002E1B4E" w:rsidP="00111178">
      <w:pPr>
        <w:pStyle w:val="Prrafodelista"/>
        <w:numPr>
          <w:ilvl w:val="0"/>
          <w:numId w:val="198"/>
        </w:numPr>
        <w:spacing w:after="0"/>
        <w:jc w:val="both"/>
        <w:rPr>
          <w:rFonts w:cs="Calibri"/>
          <w:sz w:val="24"/>
          <w:szCs w:val="24"/>
        </w:rPr>
      </w:pPr>
      <w:r w:rsidRPr="003B7B79">
        <w:rPr>
          <w:rFonts w:cs="Calibri"/>
          <w:sz w:val="24"/>
          <w:szCs w:val="24"/>
        </w:rPr>
        <w:t>Los solicitantes deberán realizar ante la Secretaría</w:t>
      </w:r>
      <w:r w:rsidR="00D008D1" w:rsidRPr="003B7B79">
        <w:rPr>
          <w:rFonts w:cs="Calibri"/>
          <w:sz w:val="24"/>
          <w:szCs w:val="24"/>
        </w:rPr>
        <w:t>,</w:t>
      </w:r>
      <w:r w:rsidRPr="003B7B79">
        <w:rPr>
          <w:rFonts w:cs="Calibri"/>
          <w:sz w:val="24"/>
          <w:szCs w:val="24"/>
        </w:rPr>
        <w:t xml:space="preserve"> los trámites relativos al pago de </w:t>
      </w:r>
      <w:r w:rsidR="00D008D1" w:rsidRPr="003B7B79">
        <w:rPr>
          <w:rFonts w:cs="Calibri"/>
          <w:sz w:val="24"/>
          <w:szCs w:val="24"/>
        </w:rPr>
        <w:t xml:space="preserve">los derechos </w:t>
      </w:r>
      <w:r w:rsidRPr="003B7B79">
        <w:rPr>
          <w:rFonts w:cs="Calibri"/>
          <w:sz w:val="24"/>
          <w:szCs w:val="24"/>
        </w:rPr>
        <w:t>generad</w:t>
      </w:r>
      <w:r w:rsidR="00D008D1" w:rsidRPr="003B7B79">
        <w:rPr>
          <w:rFonts w:cs="Calibri"/>
          <w:sz w:val="24"/>
          <w:szCs w:val="24"/>
        </w:rPr>
        <w:t>os</w:t>
      </w:r>
      <w:r w:rsidRPr="003B7B79">
        <w:rPr>
          <w:rFonts w:cs="Calibri"/>
          <w:sz w:val="24"/>
          <w:szCs w:val="24"/>
        </w:rPr>
        <w:t xml:space="preserve"> durante el procedimiento, por la emisión de los títulos de concesión y por los demás conceptos </w:t>
      </w:r>
      <w:r w:rsidR="00D008D1" w:rsidRPr="003B7B79">
        <w:rPr>
          <w:rFonts w:cs="Calibri"/>
          <w:sz w:val="24"/>
          <w:szCs w:val="24"/>
        </w:rPr>
        <w:t>derivados de la emisión del título de concesión</w:t>
      </w:r>
      <w:r w:rsidRPr="003B7B79">
        <w:rPr>
          <w:rFonts w:cs="Calibri"/>
          <w:sz w:val="24"/>
          <w:szCs w:val="24"/>
        </w:rPr>
        <w:t>;</w:t>
      </w:r>
    </w:p>
    <w:p w14:paraId="0C88731A" w14:textId="77777777" w:rsidR="0017686E" w:rsidRPr="003B7B79" w:rsidRDefault="0017686E" w:rsidP="00111178">
      <w:pPr>
        <w:pStyle w:val="Prrafodelista"/>
        <w:rPr>
          <w:rFonts w:cs="Calibri"/>
          <w:sz w:val="24"/>
          <w:szCs w:val="24"/>
        </w:rPr>
      </w:pPr>
    </w:p>
    <w:p w14:paraId="57B9FEF7" w14:textId="422124AA" w:rsidR="000003C8" w:rsidRPr="003B7B79" w:rsidRDefault="002E1B4E" w:rsidP="00111178">
      <w:pPr>
        <w:pStyle w:val="Prrafodelista"/>
        <w:numPr>
          <w:ilvl w:val="0"/>
          <w:numId w:val="198"/>
        </w:numPr>
        <w:spacing w:after="0"/>
        <w:jc w:val="both"/>
        <w:rPr>
          <w:rFonts w:cs="Calibri"/>
          <w:sz w:val="24"/>
          <w:szCs w:val="24"/>
        </w:rPr>
      </w:pPr>
      <w:r w:rsidRPr="003B7B79">
        <w:rPr>
          <w:rFonts w:cs="Calibri"/>
          <w:sz w:val="24"/>
          <w:szCs w:val="24"/>
        </w:rPr>
        <w:t xml:space="preserve">Los </w:t>
      </w:r>
      <w:r w:rsidR="00C62D2A" w:rsidRPr="003B7B79">
        <w:rPr>
          <w:rFonts w:cs="Calibri"/>
          <w:sz w:val="24"/>
          <w:szCs w:val="24"/>
        </w:rPr>
        <w:t xml:space="preserve">beneficiarios del título de concesión </w:t>
      </w:r>
      <w:r w:rsidRPr="003B7B79">
        <w:rPr>
          <w:rFonts w:cs="Calibri"/>
          <w:sz w:val="24"/>
          <w:szCs w:val="24"/>
        </w:rPr>
        <w:t xml:space="preserve">deberán cumplir con los requisitos previstos en </w:t>
      </w:r>
      <w:r w:rsidR="00FB40FD" w:rsidRPr="003B7B79">
        <w:rPr>
          <w:rFonts w:cs="Calibri"/>
          <w:sz w:val="24"/>
          <w:szCs w:val="24"/>
        </w:rPr>
        <w:t xml:space="preserve">la Ley, </w:t>
      </w:r>
      <w:r w:rsidRPr="003B7B79">
        <w:rPr>
          <w:rFonts w:cs="Calibri"/>
          <w:sz w:val="24"/>
          <w:szCs w:val="24"/>
        </w:rPr>
        <w:t>e</w:t>
      </w:r>
      <w:r w:rsidR="00285D10" w:rsidRPr="003B7B79">
        <w:rPr>
          <w:rFonts w:cs="Calibri"/>
          <w:sz w:val="24"/>
          <w:szCs w:val="24"/>
        </w:rPr>
        <w:t xml:space="preserve">l presente </w:t>
      </w:r>
      <w:r w:rsidRPr="003B7B79">
        <w:rPr>
          <w:rFonts w:cs="Calibri"/>
          <w:sz w:val="24"/>
          <w:szCs w:val="24"/>
        </w:rPr>
        <w:t>Reglamento y demás normatividad para el inicio de la prestación del servicio</w:t>
      </w:r>
      <w:r w:rsidR="00B225B4" w:rsidRPr="003B7B79">
        <w:rPr>
          <w:rFonts w:cs="Calibri"/>
          <w:sz w:val="24"/>
          <w:szCs w:val="24"/>
        </w:rPr>
        <w:t>, así como</w:t>
      </w:r>
      <w:r w:rsidRPr="003B7B79">
        <w:rPr>
          <w:rFonts w:cs="Calibri"/>
          <w:sz w:val="24"/>
          <w:szCs w:val="24"/>
        </w:rPr>
        <w:t xml:space="preserve"> solicitar </w:t>
      </w:r>
      <w:r w:rsidR="00FB40FD" w:rsidRPr="003B7B79">
        <w:rPr>
          <w:rFonts w:cs="Calibri"/>
          <w:sz w:val="24"/>
          <w:szCs w:val="24"/>
        </w:rPr>
        <w:t>de manera inmediata:</w:t>
      </w:r>
    </w:p>
    <w:p w14:paraId="15772080" w14:textId="77777777" w:rsidR="000003C8" w:rsidRPr="003B7B79" w:rsidRDefault="000003C8" w:rsidP="00111178">
      <w:pPr>
        <w:pStyle w:val="Prrafodelista"/>
        <w:rPr>
          <w:rFonts w:cs="Calibri"/>
          <w:sz w:val="24"/>
          <w:szCs w:val="24"/>
        </w:rPr>
      </w:pPr>
    </w:p>
    <w:p w14:paraId="16268F04" w14:textId="77777777" w:rsidR="000003C8" w:rsidRPr="003B7B79" w:rsidRDefault="00FB40FD" w:rsidP="00111178">
      <w:pPr>
        <w:pStyle w:val="Prrafodelista"/>
        <w:numPr>
          <w:ilvl w:val="0"/>
          <w:numId w:val="182"/>
        </w:numPr>
        <w:spacing w:after="0"/>
        <w:jc w:val="both"/>
        <w:rPr>
          <w:rFonts w:cs="Calibri"/>
          <w:sz w:val="24"/>
          <w:szCs w:val="24"/>
        </w:rPr>
      </w:pPr>
      <w:r w:rsidRPr="003B7B79">
        <w:rPr>
          <w:rFonts w:cs="Calibri"/>
          <w:sz w:val="24"/>
          <w:szCs w:val="24"/>
        </w:rPr>
        <w:t>S</w:t>
      </w:r>
      <w:r w:rsidR="002E1B4E" w:rsidRPr="003B7B79">
        <w:rPr>
          <w:rFonts w:cs="Calibri"/>
          <w:sz w:val="24"/>
          <w:szCs w:val="24"/>
        </w:rPr>
        <w:t>u inscripción en las secciones del Registro Estatal del Transporte de Oaxaca</w:t>
      </w:r>
      <w:r w:rsidR="000003C8" w:rsidRPr="003B7B79">
        <w:rPr>
          <w:rFonts w:cs="Calibri"/>
          <w:sz w:val="24"/>
          <w:szCs w:val="24"/>
        </w:rPr>
        <w:t>;</w:t>
      </w:r>
    </w:p>
    <w:p w14:paraId="77682523" w14:textId="77777777" w:rsidR="000003C8" w:rsidRPr="003B7B79" w:rsidRDefault="00B225B4" w:rsidP="00111178">
      <w:pPr>
        <w:pStyle w:val="Prrafodelista"/>
        <w:numPr>
          <w:ilvl w:val="0"/>
          <w:numId w:val="182"/>
        </w:numPr>
        <w:spacing w:after="0"/>
        <w:jc w:val="both"/>
        <w:rPr>
          <w:rFonts w:cs="Calibri"/>
          <w:sz w:val="24"/>
          <w:szCs w:val="24"/>
        </w:rPr>
      </w:pPr>
      <w:r w:rsidRPr="003B7B79">
        <w:rPr>
          <w:rFonts w:cs="Calibri"/>
          <w:sz w:val="24"/>
          <w:szCs w:val="24"/>
        </w:rPr>
        <w:t>La designación de sus beneficiarios;</w:t>
      </w:r>
    </w:p>
    <w:p w14:paraId="61A26427" w14:textId="77777777" w:rsidR="000003C8" w:rsidRPr="003B7B79" w:rsidRDefault="00FC6103" w:rsidP="00111178">
      <w:pPr>
        <w:pStyle w:val="Prrafodelista"/>
        <w:numPr>
          <w:ilvl w:val="0"/>
          <w:numId w:val="182"/>
        </w:numPr>
        <w:spacing w:after="0"/>
        <w:jc w:val="both"/>
        <w:rPr>
          <w:rFonts w:cs="Calibri"/>
          <w:sz w:val="24"/>
          <w:szCs w:val="24"/>
        </w:rPr>
      </w:pPr>
      <w:r w:rsidRPr="003B7B79">
        <w:rPr>
          <w:rFonts w:cs="Calibri"/>
          <w:sz w:val="24"/>
          <w:szCs w:val="24"/>
        </w:rPr>
        <w:t>El</w:t>
      </w:r>
      <w:r w:rsidR="00B225B4" w:rsidRPr="003B7B79">
        <w:rPr>
          <w:rFonts w:cs="Calibri"/>
          <w:sz w:val="24"/>
          <w:szCs w:val="24"/>
        </w:rPr>
        <w:t xml:space="preserve"> alta del vehículo con el que prestara el servicio de transporte</w:t>
      </w:r>
      <w:r w:rsidR="005146FD" w:rsidRPr="003B7B79">
        <w:rPr>
          <w:rFonts w:cs="Calibri"/>
          <w:sz w:val="24"/>
          <w:szCs w:val="24"/>
        </w:rPr>
        <w:t>;</w:t>
      </w:r>
    </w:p>
    <w:p w14:paraId="62BD282F" w14:textId="77777777" w:rsidR="000003C8" w:rsidRPr="003B7B79" w:rsidRDefault="00B225B4" w:rsidP="00111178">
      <w:pPr>
        <w:pStyle w:val="Prrafodelista"/>
        <w:numPr>
          <w:ilvl w:val="0"/>
          <w:numId w:val="182"/>
        </w:numPr>
        <w:spacing w:after="0"/>
        <w:jc w:val="both"/>
        <w:rPr>
          <w:rFonts w:cs="Calibri"/>
          <w:sz w:val="24"/>
          <w:szCs w:val="24"/>
        </w:rPr>
      </w:pPr>
      <w:r w:rsidRPr="003B7B79">
        <w:rPr>
          <w:rFonts w:cs="Calibri"/>
          <w:sz w:val="24"/>
          <w:szCs w:val="24"/>
        </w:rPr>
        <w:t xml:space="preserve">El trámite de </w:t>
      </w:r>
      <w:r w:rsidR="00D008D1" w:rsidRPr="003B7B79">
        <w:rPr>
          <w:rFonts w:cs="Calibri"/>
          <w:sz w:val="24"/>
          <w:szCs w:val="24"/>
        </w:rPr>
        <w:t>e</w:t>
      </w:r>
      <w:r w:rsidR="00021B30" w:rsidRPr="003B7B79">
        <w:rPr>
          <w:rFonts w:cs="Calibri"/>
          <w:sz w:val="24"/>
          <w:szCs w:val="24"/>
        </w:rPr>
        <w:t>mplacamiento</w:t>
      </w:r>
      <w:r w:rsidRPr="003B7B79">
        <w:rPr>
          <w:rFonts w:cs="Calibri"/>
          <w:sz w:val="24"/>
          <w:szCs w:val="24"/>
        </w:rPr>
        <w:t xml:space="preserve"> de la unidad</w:t>
      </w:r>
      <w:r w:rsidR="005146FD" w:rsidRPr="003B7B79">
        <w:rPr>
          <w:rFonts w:cs="Calibri"/>
          <w:sz w:val="24"/>
          <w:szCs w:val="24"/>
        </w:rPr>
        <w:t>, y</w:t>
      </w:r>
    </w:p>
    <w:p w14:paraId="6F89A269" w14:textId="77777777" w:rsidR="005146FD" w:rsidRPr="003B7B79" w:rsidRDefault="00C62D2A" w:rsidP="00111178">
      <w:pPr>
        <w:pStyle w:val="Prrafodelista"/>
        <w:numPr>
          <w:ilvl w:val="0"/>
          <w:numId w:val="182"/>
        </w:numPr>
        <w:spacing w:after="0"/>
        <w:jc w:val="both"/>
        <w:rPr>
          <w:rFonts w:cs="Calibri"/>
          <w:sz w:val="24"/>
          <w:szCs w:val="24"/>
        </w:rPr>
      </w:pPr>
      <w:r w:rsidRPr="003B7B79">
        <w:rPr>
          <w:rFonts w:cs="Calibri"/>
          <w:sz w:val="24"/>
          <w:szCs w:val="24"/>
        </w:rPr>
        <w:t xml:space="preserve">Contar con el derrotero, que deberá ser autorizado y </w:t>
      </w:r>
      <w:r w:rsidR="005146FD" w:rsidRPr="003B7B79">
        <w:rPr>
          <w:rFonts w:cs="Calibri"/>
          <w:sz w:val="24"/>
          <w:szCs w:val="24"/>
        </w:rPr>
        <w:t>expedido por la Secretaría</w:t>
      </w:r>
      <w:r w:rsidRPr="003B7B79">
        <w:rPr>
          <w:rFonts w:cs="Calibri"/>
          <w:sz w:val="24"/>
          <w:szCs w:val="24"/>
        </w:rPr>
        <w:t>, en el caso del servicio que deba ser prestado por ruta.</w:t>
      </w:r>
    </w:p>
    <w:p w14:paraId="0E2893A7" w14:textId="77777777" w:rsidR="00B225B4" w:rsidRPr="003B7B79" w:rsidRDefault="00B225B4" w:rsidP="00111178">
      <w:pPr>
        <w:spacing w:after="0" w:line="276" w:lineRule="auto"/>
        <w:ind w:left="709" w:hanging="425"/>
        <w:contextualSpacing/>
        <w:jc w:val="both"/>
        <w:rPr>
          <w:rFonts w:ascii="Calibri" w:eastAsia="Calibri" w:hAnsi="Calibri" w:cs="Calibri"/>
          <w:sz w:val="24"/>
          <w:szCs w:val="24"/>
        </w:rPr>
      </w:pPr>
    </w:p>
    <w:p w14:paraId="27BB236F" w14:textId="77777777" w:rsidR="0017686E" w:rsidRPr="003B7B79" w:rsidRDefault="00C62D2A"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La omisión a cualquiera de las disposiciones previstas en la presente fracción, dará lugar a extinguir el título de Concesión sin responsabilidad para la Secretaría.</w:t>
      </w:r>
    </w:p>
    <w:p w14:paraId="4AC33D47" w14:textId="77777777" w:rsidR="0017686E" w:rsidRPr="003B7B79" w:rsidRDefault="0017686E" w:rsidP="00111178">
      <w:pPr>
        <w:spacing w:after="0" w:line="276" w:lineRule="auto"/>
        <w:contextualSpacing/>
        <w:jc w:val="both"/>
        <w:rPr>
          <w:rFonts w:ascii="Calibri" w:eastAsia="Calibri" w:hAnsi="Calibri" w:cs="Calibri"/>
          <w:sz w:val="24"/>
          <w:szCs w:val="24"/>
        </w:rPr>
      </w:pPr>
    </w:p>
    <w:p w14:paraId="27189582" w14:textId="77777777" w:rsidR="0017686E" w:rsidRPr="003B7B79" w:rsidRDefault="002E1B4E"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No se entregarán los títulos de concesión</w:t>
      </w:r>
      <w:r w:rsidR="00607B2C" w:rsidRPr="003B7B79">
        <w:rPr>
          <w:rFonts w:ascii="Calibri" w:eastAsia="Calibri" w:hAnsi="Calibri" w:cs="Calibri"/>
          <w:sz w:val="24"/>
          <w:szCs w:val="24"/>
        </w:rPr>
        <w:t>,</w:t>
      </w:r>
      <w:r w:rsidRPr="003B7B79">
        <w:rPr>
          <w:rFonts w:ascii="Calibri" w:eastAsia="Calibri" w:hAnsi="Calibri" w:cs="Calibri"/>
          <w:sz w:val="24"/>
          <w:szCs w:val="24"/>
        </w:rPr>
        <w:t xml:space="preserve"> sino hasta que se haya </w:t>
      </w:r>
      <w:r w:rsidR="00C62D2A" w:rsidRPr="003B7B79">
        <w:rPr>
          <w:rFonts w:ascii="Calibri" w:eastAsia="Calibri" w:hAnsi="Calibri" w:cs="Calibri"/>
          <w:sz w:val="24"/>
          <w:szCs w:val="24"/>
        </w:rPr>
        <w:t xml:space="preserve">verificado </w:t>
      </w:r>
      <w:r w:rsidR="00607B2C" w:rsidRPr="003B7B79">
        <w:rPr>
          <w:rFonts w:ascii="Calibri" w:eastAsia="Calibri" w:hAnsi="Calibri" w:cs="Calibri"/>
          <w:sz w:val="24"/>
          <w:szCs w:val="24"/>
        </w:rPr>
        <w:t xml:space="preserve">el pago de </w:t>
      </w:r>
      <w:r w:rsidRPr="003B7B79">
        <w:rPr>
          <w:rFonts w:ascii="Calibri" w:eastAsia="Calibri" w:hAnsi="Calibri" w:cs="Calibri"/>
          <w:sz w:val="24"/>
          <w:szCs w:val="24"/>
        </w:rPr>
        <w:t xml:space="preserve">los derechos </w:t>
      </w:r>
      <w:r w:rsidR="00C62D2A" w:rsidRPr="003B7B79">
        <w:rPr>
          <w:rFonts w:ascii="Calibri" w:eastAsia="Calibri" w:hAnsi="Calibri" w:cs="Calibri"/>
          <w:sz w:val="24"/>
          <w:szCs w:val="24"/>
        </w:rPr>
        <w:t>correspondientes</w:t>
      </w:r>
      <w:bookmarkStart w:id="14" w:name="_Hlk9513523"/>
      <w:r w:rsidR="0017686E" w:rsidRPr="003B7B79">
        <w:rPr>
          <w:rFonts w:ascii="Calibri" w:eastAsia="Calibri" w:hAnsi="Calibri" w:cs="Calibri"/>
          <w:sz w:val="24"/>
          <w:szCs w:val="24"/>
        </w:rPr>
        <w:t>.</w:t>
      </w:r>
    </w:p>
    <w:p w14:paraId="43085AE3" w14:textId="77777777" w:rsidR="0017686E" w:rsidRPr="003B7B79" w:rsidRDefault="0017686E" w:rsidP="00111178">
      <w:pPr>
        <w:spacing w:after="0" w:line="276" w:lineRule="auto"/>
        <w:contextualSpacing/>
        <w:jc w:val="both"/>
        <w:rPr>
          <w:rFonts w:ascii="Calibri" w:eastAsia="Calibri" w:hAnsi="Calibri" w:cs="Calibri"/>
          <w:sz w:val="24"/>
          <w:szCs w:val="24"/>
        </w:rPr>
      </w:pPr>
    </w:p>
    <w:p w14:paraId="6915F022" w14:textId="752C6414" w:rsidR="002E1B4E" w:rsidRPr="003B7B79" w:rsidRDefault="00876E1F"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Toda la documentación presentada por el beneficiado y la que forme el expediente personalizado del </w:t>
      </w:r>
      <w:r w:rsidR="00021B30" w:rsidRPr="003B7B79">
        <w:rPr>
          <w:rFonts w:ascii="Calibri" w:eastAsia="Calibri" w:hAnsi="Calibri" w:cs="Calibri"/>
          <w:sz w:val="24"/>
          <w:szCs w:val="24"/>
        </w:rPr>
        <w:t>título</w:t>
      </w:r>
      <w:r w:rsidRPr="003B7B79">
        <w:rPr>
          <w:rFonts w:ascii="Calibri" w:eastAsia="Calibri" w:hAnsi="Calibri" w:cs="Calibri"/>
          <w:sz w:val="24"/>
          <w:szCs w:val="24"/>
        </w:rPr>
        <w:t xml:space="preserve"> de concesión, será digitalizada por la Secretaría y </w:t>
      </w:r>
      <w:r w:rsidR="00727036" w:rsidRPr="003B7B79">
        <w:rPr>
          <w:rFonts w:ascii="Calibri" w:eastAsia="Calibri" w:hAnsi="Calibri" w:cs="Calibri"/>
          <w:sz w:val="24"/>
          <w:szCs w:val="24"/>
        </w:rPr>
        <w:t>conformará</w:t>
      </w:r>
      <w:r w:rsidRPr="003B7B79">
        <w:rPr>
          <w:rFonts w:ascii="Calibri" w:eastAsia="Calibri" w:hAnsi="Calibri" w:cs="Calibri"/>
          <w:sz w:val="24"/>
          <w:szCs w:val="24"/>
        </w:rPr>
        <w:t xml:space="preserve"> su archivo digital, propiciando la simplificación administrativa de </w:t>
      </w:r>
      <w:r w:rsidR="00FC6103" w:rsidRPr="003B7B79">
        <w:rPr>
          <w:rFonts w:ascii="Calibri" w:eastAsia="Calibri" w:hAnsi="Calibri" w:cs="Calibri"/>
          <w:sz w:val="24"/>
          <w:szCs w:val="24"/>
        </w:rPr>
        <w:t>trámites</w:t>
      </w:r>
      <w:r w:rsidR="00727036" w:rsidRPr="003B7B79">
        <w:rPr>
          <w:rFonts w:ascii="Calibri" w:eastAsia="Calibri" w:hAnsi="Calibri" w:cs="Calibri"/>
          <w:sz w:val="24"/>
          <w:szCs w:val="24"/>
        </w:rPr>
        <w:t xml:space="preserve"> futuros.</w:t>
      </w:r>
    </w:p>
    <w:bookmarkEnd w:id="14"/>
    <w:p w14:paraId="09AA4449" w14:textId="77777777" w:rsidR="00876E1F" w:rsidRPr="003B7B79" w:rsidRDefault="00876E1F" w:rsidP="00111178">
      <w:pPr>
        <w:spacing w:after="0" w:line="276" w:lineRule="auto"/>
        <w:jc w:val="both"/>
        <w:rPr>
          <w:rFonts w:ascii="Calibri" w:eastAsia="Calibri" w:hAnsi="Calibri" w:cs="Calibri"/>
          <w:sz w:val="24"/>
          <w:szCs w:val="24"/>
        </w:rPr>
      </w:pPr>
    </w:p>
    <w:p w14:paraId="640A68A1" w14:textId="670146AE" w:rsidR="002E1B4E" w:rsidRPr="003B7B79" w:rsidRDefault="002E1B4E"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w:t>
      </w:r>
      <w:r w:rsidR="00607B2C" w:rsidRPr="003B7B79">
        <w:rPr>
          <w:rFonts w:ascii="Calibri" w:eastAsia="Calibri" w:hAnsi="Calibri" w:cs="Calibri"/>
          <w:sz w:val="24"/>
          <w:szCs w:val="24"/>
        </w:rPr>
        <w:t xml:space="preserve"> 20</w:t>
      </w:r>
      <w:r w:rsidR="002A700E" w:rsidRPr="003B7B79">
        <w:rPr>
          <w:rFonts w:ascii="Calibri" w:eastAsia="Calibri" w:hAnsi="Calibri" w:cs="Calibri"/>
          <w:sz w:val="24"/>
          <w:szCs w:val="24"/>
        </w:rPr>
        <w:t>2</w:t>
      </w:r>
      <w:r w:rsidRPr="003B7B79">
        <w:rPr>
          <w:rFonts w:ascii="Calibri" w:eastAsia="Calibri" w:hAnsi="Calibri" w:cs="Calibri"/>
          <w:sz w:val="24"/>
          <w:szCs w:val="24"/>
        </w:rPr>
        <w:t>. La Secretaría está facultada para establecer</w:t>
      </w:r>
      <w:r w:rsidR="00607B2C" w:rsidRPr="003B7B79">
        <w:rPr>
          <w:rFonts w:ascii="Calibri" w:eastAsia="Calibri" w:hAnsi="Calibri" w:cs="Calibri"/>
          <w:sz w:val="24"/>
          <w:szCs w:val="24"/>
        </w:rPr>
        <w:t xml:space="preserve"> y otorgar solo</w:t>
      </w:r>
      <w:r w:rsidRPr="003B7B79">
        <w:rPr>
          <w:rFonts w:ascii="Calibri" w:eastAsia="Calibri" w:hAnsi="Calibri" w:cs="Calibri"/>
          <w:sz w:val="24"/>
          <w:szCs w:val="24"/>
        </w:rPr>
        <w:t xml:space="preserve"> el número de concesiones, </w:t>
      </w:r>
      <w:r w:rsidR="00607B2C" w:rsidRPr="003B7B79">
        <w:rPr>
          <w:rFonts w:ascii="Calibri" w:eastAsia="Calibri" w:hAnsi="Calibri" w:cs="Calibri"/>
          <w:sz w:val="24"/>
          <w:szCs w:val="24"/>
        </w:rPr>
        <w:t>que,</w:t>
      </w:r>
      <w:r w:rsidRPr="003B7B79">
        <w:rPr>
          <w:rFonts w:ascii="Calibri" w:eastAsia="Calibri" w:hAnsi="Calibri" w:cs="Calibri"/>
          <w:sz w:val="24"/>
          <w:szCs w:val="24"/>
        </w:rPr>
        <w:t xml:space="preserve"> conforme a los estudios realizados, se requieran para prestar en forma eficiente y continua cada tipo de servicio, pero vigilará que no se constituyan monopolios ni se incurra en prácticas que tiendan a propiciarlos</w:t>
      </w:r>
      <w:r w:rsidR="000E2E2A" w:rsidRPr="003B7B79">
        <w:rPr>
          <w:rFonts w:ascii="Calibri" w:eastAsia="Calibri" w:hAnsi="Calibri" w:cs="Calibri"/>
          <w:sz w:val="24"/>
          <w:szCs w:val="24"/>
        </w:rPr>
        <w:t xml:space="preserve">, </w:t>
      </w:r>
      <w:r w:rsidR="000E2E2A">
        <w:rPr>
          <w:rFonts w:ascii="Calibri" w:eastAsia="Calibri" w:hAnsi="Calibri" w:cs="Calibri"/>
          <w:sz w:val="24"/>
          <w:szCs w:val="24"/>
        </w:rPr>
        <w:t>de</w:t>
      </w:r>
      <w:r w:rsidR="00876E1F" w:rsidRPr="003B7B79">
        <w:rPr>
          <w:rFonts w:ascii="Calibri" w:eastAsia="Calibri" w:hAnsi="Calibri" w:cs="Calibri"/>
          <w:sz w:val="24"/>
          <w:szCs w:val="24"/>
        </w:rPr>
        <w:t xml:space="preserve"> </w:t>
      </w:r>
      <w:r w:rsidR="000E2E2A" w:rsidRPr="003B7B79">
        <w:rPr>
          <w:rFonts w:ascii="Calibri" w:eastAsia="Calibri" w:hAnsi="Calibri" w:cs="Calibri"/>
          <w:sz w:val="24"/>
          <w:szCs w:val="24"/>
        </w:rPr>
        <w:t xml:space="preserve">comprobar </w:t>
      </w:r>
      <w:r w:rsidR="000E2E2A">
        <w:rPr>
          <w:rFonts w:ascii="Calibri" w:eastAsia="Calibri" w:hAnsi="Calibri" w:cs="Calibri"/>
          <w:sz w:val="24"/>
          <w:szCs w:val="24"/>
        </w:rPr>
        <w:t>que</w:t>
      </w:r>
      <w:r w:rsidR="00876E1F" w:rsidRPr="003B7B79">
        <w:rPr>
          <w:rFonts w:ascii="Calibri" w:eastAsia="Calibri" w:hAnsi="Calibri" w:cs="Calibri"/>
          <w:sz w:val="24"/>
          <w:szCs w:val="24"/>
        </w:rPr>
        <w:t xml:space="preserve"> se de este supuesto, se ini</w:t>
      </w:r>
      <w:r w:rsidR="00FF3124" w:rsidRPr="003B7B79">
        <w:rPr>
          <w:rFonts w:ascii="Calibri" w:eastAsia="Calibri" w:hAnsi="Calibri" w:cs="Calibri"/>
          <w:sz w:val="24"/>
          <w:szCs w:val="24"/>
        </w:rPr>
        <w:t>ci</w:t>
      </w:r>
      <w:r w:rsidR="00876E1F" w:rsidRPr="003B7B79">
        <w:rPr>
          <w:rFonts w:ascii="Calibri" w:eastAsia="Calibri" w:hAnsi="Calibri" w:cs="Calibri"/>
          <w:sz w:val="24"/>
          <w:szCs w:val="24"/>
        </w:rPr>
        <w:t>ara el procedimiento de extinción de concesiones</w:t>
      </w:r>
      <w:r w:rsidRPr="003B7B79">
        <w:rPr>
          <w:rFonts w:ascii="Calibri" w:eastAsia="Calibri" w:hAnsi="Calibri" w:cs="Calibri"/>
          <w:sz w:val="24"/>
          <w:szCs w:val="24"/>
        </w:rPr>
        <w:t xml:space="preserve">. </w:t>
      </w:r>
    </w:p>
    <w:p w14:paraId="7E5CC698" w14:textId="77777777" w:rsidR="002E1B4E" w:rsidRPr="003B7B79" w:rsidRDefault="002E1B4E" w:rsidP="00111178">
      <w:pPr>
        <w:spacing w:after="0" w:line="276" w:lineRule="auto"/>
        <w:jc w:val="both"/>
        <w:rPr>
          <w:rFonts w:ascii="Calibri" w:eastAsia="Calibri" w:hAnsi="Calibri" w:cs="Calibri"/>
          <w:sz w:val="24"/>
          <w:szCs w:val="24"/>
        </w:rPr>
      </w:pPr>
    </w:p>
    <w:p w14:paraId="483BBAD1" w14:textId="2DBE8015" w:rsidR="00727036" w:rsidRPr="003B7B79" w:rsidRDefault="002E1B4E"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607B2C" w:rsidRPr="003B7B79">
        <w:rPr>
          <w:rFonts w:ascii="Calibri" w:eastAsia="Calibri" w:hAnsi="Calibri" w:cs="Calibri"/>
          <w:sz w:val="24"/>
          <w:szCs w:val="24"/>
        </w:rPr>
        <w:t>20</w:t>
      </w:r>
      <w:r w:rsidR="002A700E" w:rsidRPr="003B7B79">
        <w:rPr>
          <w:rFonts w:ascii="Calibri" w:eastAsia="Calibri" w:hAnsi="Calibri" w:cs="Calibri"/>
          <w:sz w:val="24"/>
          <w:szCs w:val="24"/>
        </w:rPr>
        <w:t>3</w:t>
      </w:r>
      <w:r w:rsidRPr="003B7B79">
        <w:rPr>
          <w:rFonts w:ascii="Calibri" w:eastAsia="Calibri" w:hAnsi="Calibri" w:cs="Calibri"/>
          <w:sz w:val="24"/>
          <w:szCs w:val="24"/>
        </w:rPr>
        <w:t xml:space="preserve">. </w:t>
      </w:r>
      <w:r w:rsidR="00727036" w:rsidRPr="003B7B79">
        <w:rPr>
          <w:rFonts w:ascii="Calibri" w:eastAsia="Calibri" w:hAnsi="Calibri" w:cs="Calibri"/>
          <w:sz w:val="24"/>
          <w:szCs w:val="24"/>
        </w:rPr>
        <w:t>La Secretaría desechará las solicitudes cuando exista falsedad en los informes, se presenten documentos alterados o falsificados, o los solicitantes no sean originarios o residentes de la localidad donde se prestara el servicio, sin perjuicio de las sanciones penales que procedan.</w:t>
      </w:r>
    </w:p>
    <w:p w14:paraId="367AB8AC" w14:textId="77777777" w:rsidR="002E1B4E" w:rsidRPr="003B7B79" w:rsidRDefault="002E1B4E" w:rsidP="00111178">
      <w:pPr>
        <w:spacing w:after="0" w:line="276" w:lineRule="auto"/>
        <w:jc w:val="both"/>
        <w:rPr>
          <w:rFonts w:ascii="Calibri" w:eastAsia="Calibri" w:hAnsi="Calibri" w:cs="Calibri"/>
          <w:sz w:val="24"/>
          <w:szCs w:val="24"/>
        </w:rPr>
      </w:pPr>
    </w:p>
    <w:p w14:paraId="1D0B62AC" w14:textId="492B23AF" w:rsidR="002E1B4E" w:rsidRPr="003B7B79" w:rsidRDefault="002E1B4E"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876E1F" w:rsidRPr="003B7B79">
        <w:rPr>
          <w:rFonts w:ascii="Calibri" w:eastAsia="Calibri" w:hAnsi="Calibri" w:cs="Calibri"/>
          <w:sz w:val="24"/>
          <w:szCs w:val="24"/>
        </w:rPr>
        <w:t>20</w:t>
      </w:r>
      <w:r w:rsidR="002A700E" w:rsidRPr="003B7B79">
        <w:rPr>
          <w:rFonts w:ascii="Calibri" w:eastAsia="Calibri" w:hAnsi="Calibri" w:cs="Calibri"/>
          <w:sz w:val="24"/>
          <w:szCs w:val="24"/>
        </w:rPr>
        <w:t>4</w:t>
      </w:r>
      <w:r w:rsidRPr="003B7B79">
        <w:rPr>
          <w:rFonts w:ascii="Calibri" w:eastAsia="Calibri" w:hAnsi="Calibri" w:cs="Calibri"/>
          <w:sz w:val="24"/>
          <w:szCs w:val="24"/>
        </w:rPr>
        <w:t xml:space="preserve">. </w:t>
      </w:r>
      <w:r w:rsidR="00AD6CB9">
        <w:rPr>
          <w:rFonts w:ascii="Calibri" w:eastAsia="Calibri" w:hAnsi="Calibri" w:cs="Calibri"/>
          <w:sz w:val="24"/>
          <w:szCs w:val="24"/>
        </w:rPr>
        <w:t xml:space="preserve"> </w:t>
      </w:r>
      <w:r w:rsidR="00C62D2A" w:rsidRPr="003B7B79">
        <w:rPr>
          <w:rFonts w:ascii="Calibri" w:eastAsia="Calibri" w:hAnsi="Calibri" w:cs="Calibri"/>
          <w:sz w:val="24"/>
          <w:szCs w:val="24"/>
        </w:rPr>
        <w:t xml:space="preserve">Al otorgamiento de la concesión, </w:t>
      </w:r>
      <w:r w:rsidRPr="003B7B79">
        <w:rPr>
          <w:rFonts w:ascii="Calibri" w:eastAsia="Calibri" w:hAnsi="Calibri" w:cs="Calibri"/>
          <w:sz w:val="24"/>
          <w:szCs w:val="24"/>
        </w:rPr>
        <w:t xml:space="preserve">el o los vehículos </w:t>
      </w:r>
      <w:r w:rsidR="006C1909" w:rsidRPr="003B7B79">
        <w:rPr>
          <w:rFonts w:ascii="Calibri" w:eastAsia="Calibri" w:hAnsi="Calibri" w:cs="Calibri"/>
          <w:sz w:val="24"/>
          <w:szCs w:val="24"/>
        </w:rPr>
        <w:t xml:space="preserve">que se darán de alta para iniciar la prestación del servicio público de transporte en todas sus modalidades, </w:t>
      </w:r>
      <w:r w:rsidRPr="003B7B79">
        <w:rPr>
          <w:rFonts w:ascii="Calibri" w:eastAsia="Calibri" w:hAnsi="Calibri" w:cs="Calibri"/>
          <w:sz w:val="24"/>
          <w:szCs w:val="24"/>
        </w:rPr>
        <w:t>deberán tener una antigüedad máxima de cinco años</w:t>
      </w:r>
      <w:r w:rsidR="000E2E2A" w:rsidRPr="003B7B79">
        <w:rPr>
          <w:rFonts w:ascii="Calibri" w:eastAsia="Calibri" w:hAnsi="Calibri" w:cs="Calibri"/>
          <w:sz w:val="24"/>
          <w:szCs w:val="24"/>
        </w:rPr>
        <w:t xml:space="preserve">, </w:t>
      </w:r>
      <w:r w:rsidR="000E2E2A">
        <w:rPr>
          <w:rFonts w:ascii="Calibri" w:eastAsia="Calibri" w:hAnsi="Calibri" w:cs="Calibri"/>
          <w:sz w:val="24"/>
          <w:szCs w:val="24"/>
        </w:rPr>
        <w:t>como</w:t>
      </w:r>
      <w:r w:rsidRPr="003B7B79">
        <w:rPr>
          <w:rFonts w:ascii="Calibri" w:eastAsia="Calibri" w:hAnsi="Calibri" w:cs="Calibri"/>
          <w:sz w:val="24"/>
          <w:szCs w:val="24"/>
        </w:rPr>
        <w:t xml:space="preserve"> lo establece</w:t>
      </w:r>
      <w:r w:rsidR="00876E1F" w:rsidRPr="003B7B79">
        <w:rPr>
          <w:rFonts w:ascii="Calibri" w:eastAsia="Calibri" w:hAnsi="Calibri" w:cs="Calibri"/>
          <w:sz w:val="24"/>
          <w:szCs w:val="24"/>
        </w:rPr>
        <w:t>n</w:t>
      </w:r>
      <w:r w:rsidRPr="003B7B79">
        <w:rPr>
          <w:rFonts w:ascii="Calibri" w:eastAsia="Calibri" w:hAnsi="Calibri" w:cs="Calibri"/>
          <w:sz w:val="24"/>
          <w:szCs w:val="24"/>
        </w:rPr>
        <w:t xml:space="preserve"> </w:t>
      </w:r>
      <w:r w:rsidR="00876E1F" w:rsidRPr="003B7B79">
        <w:rPr>
          <w:rFonts w:ascii="Calibri" w:eastAsia="Calibri" w:hAnsi="Calibri" w:cs="Calibri"/>
          <w:sz w:val="24"/>
          <w:szCs w:val="24"/>
        </w:rPr>
        <w:t>los</w:t>
      </w:r>
      <w:r w:rsidRPr="003B7B79">
        <w:rPr>
          <w:rFonts w:ascii="Calibri" w:eastAsia="Calibri" w:hAnsi="Calibri" w:cs="Calibri"/>
          <w:sz w:val="24"/>
          <w:szCs w:val="24"/>
        </w:rPr>
        <w:t xml:space="preserve"> artículo</w:t>
      </w:r>
      <w:r w:rsidR="00876E1F" w:rsidRPr="003B7B79">
        <w:rPr>
          <w:rFonts w:ascii="Calibri" w:eastAsia="Calibri" w:hAnsi="Calibri" w:cs="Calibri"/>
          <w:sz w:val="24"/>
          <w:szCs w:val="24"/>
        </w:rPr>
        <w:t>s</w:t>
      </w:r>
      <w:r w:rsidRPr="003B7B79">
        <w:rPr>
          <w:rFonts w:ascii="Calibri" w:eastAsia="Calibri" w:hAnsi="Calibri" w:cs="Calibri"/>
          <w:sz w:val="24"/>
          <w:szCs w:val="24"/>
        </w:rPr>
        <w:t xml:space="preserve"> </w:t>
      </w:r>
      <w:r w:rsidR="00876E1F" w:rsidRPr="003B7B79">
        <w:rPr>
          <w:rFonts w:ascii="Calibri" w:eastAsia="Calibri" w:hAnsi="Calibri" w:cs="Calibri"/>
          <w:sz w:val="24"/>
          <w:szCs w:val="24"/>
        </w:rPr>
        <w:t xml:space="preserve">54 y </w:t>
      </w:r>
      <w:r w:rsidRPr="003B7B79">
        <w:rPr>
          <w:rFonts w:ascii="Calibri" w:eastAsia="Calibri" w:hAnsi="Calibri" w:cs="Calibri"/>
          <w:sz w:val="24"/>
          <w:szCs w:val="24"/>
        </w:rPr>
        <w:t>55 de la Ley.</w:t>
      </w:r>
    </w:p>
    <w:p w14:paraId="58D51F33" w14:textId="77777777" w:rsidR="002E1B4E" w:rsidRPr="003B7B79" w:rsidRDefault="002E1B4E" w:rsidP="00111178">
      <w:pPr>
        <w:spacing w:after="0" w:line="276" w:lineRule="auto"/>
        <w:jc w:val="both"/>
        <w:rPr>
          <w:rFonts w:ascii="Calibri" w:eastAsia="Calibri" w:hAnsi="Calibri" w:cs="Calibri"/>
          <w:sz w:val="24"/>
          <w:szCs w:val="24"/>
        </w:rPr>
      </w:pPr>
    </w:p>
    <w:p w14:paraId="031AC2A5" w14:textId="77777777" w:rsidR="006C1909" w:rsidRPr="003B7B79" w:rsidRDefault="006C1909" w:rsidP="00111178">
      <w:pPr>
        <w:spacing w:after="0" w:line="276" w:lineRule="auto"/>
        <w:jc w:val="both"/>
        <w:rPr>
          <w:rFonts w:ascii="Calibri" w:eastAsia="Calibri" w:hAnsi="Calibri" w:cs="Calibri"/>
          <w:sz w:val="24"/>
          <w:szCs w:val="24"/>
        </w:rPr>
      </w:pPr>
    </w:p>
    <w:p w14:paraId="34A9E29F" w14:textId="5C348EC9" w:rsidR="002E1B4E" w:rsidRPr="003B7B79" w:rsidRDefault="002E1B4E"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876E1F" w:rsidRPr="003B7B79">
        <w:rPr>
          <w:rFonts w:ascii="Calibri" w:eastAsia="Calibri" w:hAnsi="Calibri" w:cs="Calibri"/>
          <w:sz w:val="24"/>
          <w:szCs w:val="24"/>
        </w:rPr>
        <w:t>20</w:t>
      </w:r>
      <w:r w:rsidR="002A700E" w:rsidRPr="003B7B79">
        <w:rPr>
          <w:rFonts w:ascii="Calibri" w:eastAsia="Calibri" w:hAnsi="Calibri" w:cs="Calibri"/>
          <w:sz w:val="24"/>
          <w:szCs w:val="24"/>
        </w:rPr>
        <w:t>5</w:t>
      </w:r>
      <w:r w:rsidRPr="003B7B79">
        <w:rPr>
          <w:rFonts w:ascii="Calibri" w:eastAsia="Calibri" w:hAnsi="Calibri" w:cs="Calibri"/>
          <w:sz w:val="24"/>
          <w:szCs w:val="24"/>
        </w:rPr>
        <w:t xml:space="preserve">. Las concesiones para prestar el servicio público de transporte en las siguientes modalidades, tendrán </w:t>
      </w:r>
      <w:r w:rsidR="00876E1F" w:rsidRPr="003B7B79">
        <w:rPr>
          <w:rFonts w:ascii="Calibri" w:eastAsia="Calibri" w:hAnsi="Calibri" w:cs="Calibri"/>
          <w:sz w:val="24"/>
          <w:szCs w:val="24"/>
        </w:rPr>
        <w:t xml:space="preserve">inicialmente </w:t>
      </w:r>
      <w:r w:rsidRPr="003B7B79">
        <w:rPr>
          <w:rFonts w:ascii="Calibri" w:eastAsia="Calibri" w:hAnsi="Calibri" w:cs="Calibri"/>
          <w:sz w:val="24"/>
          <w:szCs w:val="24"/>
        </w:rPr>
        <w:t>la siguiente vigencia:</w:t>
      </w:r>
    </w:p>
    <w:p w14:paraId="7467CDD2" w14:textId="77777777" w:rsidR="002E1B4E" w:rsidRPr="003B7B79" w:rsidRDefault="002E1B4E" w:rsidP="00111178">
      <w:pPr>
        <w:spacing w:after="0" w:line="276" w:lineRule="auto"/>
        <w:jc w:val="both"/>
        <w:rPr>
          <w:rFonts w:ascii="Calibri" w:eastAsia="Calibri" w:hAnsi="Calibri" w:cs="Calibri"/>
          <w:sz w:val="24"/>
          <w:szCs w:val="24"/>
        </w:rPr>
      </w:pPr>
    </w:p>
    <w:p w14:paraId="4D4FDCE3" w14:textId="77777777" w:rsidR="002E1B4E" w:rsidRPr="003B7B79" w:rsidRDefault="002E1B4E" w:rsidP="00111178">
      <w:pPr>
        <w:numPr>
          <w:ilvl w:val="0"/>
          <w:numId w:val="7"/>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Para el transporte público colectivo: diez años;</w:t>
      </w:r>
    </w:p>
    <w:p w14:paraId="0BD9C403" w14:textId="77777777" w:rsidR="002E1B4E" w:rsidRPr="003B7B79" w:rsidRDefault="002E1B4E" w:rsidP="00111178">
      <w:pPr>
        <w:spacing w:after="0" w:line="276" w:lineRule="auto"/>
        <w:ind w:left="709" w:hanging="425"/>
        <w:contextualSpacing/>
        <w:jc w:val="both"/>
        <w:rPr>
          <w:rFonts w:ascii="Calibri" w:eastAsia="Calibri" w:hAnsi="Calibri" w:cs="Calibri"/>
          <w:sz w:val="24"/>
          <w:szCs w:val="24"/>
        </w:rPr>
      </w:pPr>
    </w:p>
    <w:p w14:paraId="3C416EDF" w14:textId="77777777" w:rsidR="002E1B4E" w:rsidRPr="003B7B79" w:rsidRDefault="002E1B4E" w:rsidP="00111178">
      <w:pPr>
        <w:numPr>
          <w:ilvl w:val="0"/>
          <w:numId w:val="7"/>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Para el transporte individual de taxi: diez años;</w:t>
      </w:r>
    </w:p>
    <w:p w14:paraId="35473B4D" w14:textId="77777777" w:rsidR="002E1B4E" w:rsidRPr="003B7B79" w:rsidRDefault="002E1B4E" w:rsidP="00111178">
      <w:pPr>
        <w:spacing w:after="0" w:line="276" w:lineRule="auto"/>
        <w:ind w:left="709" w:hanging="425"/>
        <w:contextualSpacing/>
        <w:jc w:val="both"/>
        <w:rPr>
          <w:rFonts w:ascii="Calibri" w:eastAsia="Calibri" w:hAnsi="Calibri" w:cs="Calibri"/>
          <w:sz w:val="24"/>
          <w:szCs w:val="24"/>
        </w:rPr>
      </w:pPr>
    </w:p>
    <w:p w14:paraId="08BACE18" w14:textId="77777777" w:rsidR="002E1B4E" w:rsidRPr="003B7B79" w:rsidRDefault="002E1B4E" w:rsidP="00111178">
      <w:pPr>
        <w:numPr>
          <w:ilvl w:val="0"/>
          <w:numId w:val="7"/>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Para el transporte público individual mototaxi y bicitaxi: cinco años, y</w:t>
      </w:r>
    </w:p>
    <w:p w14:paraId="01812F63" w14:textId="77777777" w:rsidR="002E1B4E" w:rsidRPr="003B7B79" w:rsidRDefault="002E1B4E" w:rsidP="00111178">
      <w:pPr>
        <w:spacing w:after="0" w:line="276" w:lineRule="auto"/>
        <w:ind w:left="709" w:hanging="425"/>
        <w:contextualSpacing/>
        <w:jc w:val="both"/>
        <w:rPr>
          <w:rFonts w:ascii="Calibri" w:eastAsia="Calibri" w:hAnsi="Calibri" w:cs="Calibri"/>
          <w:sz w:val="24"/>
          <w:szCs w:val="24"/>
        </w:rPr>
      </w:pPr>
    </w:p>
    <w:p w14:paraId="54039313" w14:textId="77777777" w:rsidR="002E1B4E" w:rsidRPr="003B7B79" w:rsidRDefault="002E1B4E" w:rsidP="00111178">
      <w:pPr>
        <w:numPr>
          <w:ilvl w:val="0"/>
          <w:numId w:val="7"/>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 xml:space="preserve">Para el transporte público de carga en todas sus modalidades: diez años. </w:t>
      </w:r>
    </w:p>
    <w:p w14:paraId="282E1CE4" w14:textId="77777777" w:rsidR="000F5231" w:rsidRPr="003B7B79" w:rsidRDefault="000F5231" w:rsidP="00111178">
      <w:pPr>
        <w:spacing w:after="0" w:line="276" w:lineRule="auto"/>
        <w:jc w:val="center"/>
        <w:rPr>
          <w:rFonts w:ascii="Calibri" w:eastAsia="Calibri" w:hAnsi="Calibri" w:cs="Calibri"/>
          <w:b/>
          <w:sz w:val="24"/>
          <w:szCs w:val="24"/>
        </w:rPr>
      </w:pPr>
    </w:p>
    <w:p w14:paraId="0C1725BB" w14:textId="77777777" w:rsidR="002E1B4E" w:rsidRPr="003B7B79" w:rsidRDefault="003277DC"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CAPÍTULO</w:t>
      </w:r>
      <w:r w:rsidR="002E1B4E" w:rsidRPr="003B7B79">
        <w:rPr>
          <w:rFonts w:ascii="Calibri" w:eastAsia="Calibri" w:hAnsi="Calibri" w:cs="Calibri"/>
          <w:b/>
          <w:sz w:val="24"/>
          <w:szCs w:val="24"/>
        </w:rPr>
        <w:t xml:space="preserve"> </w:t>
      </w:r>
      <w:r w:rsidR="00911EBD" w:rsidRPr="003B7B79">
        <w:rPr>
          <w:rFonts w:ascii="Calibri" w:eastAsia="Calibri" w:hAnsi="Calibri" w:cs="Calibri"/>
          <w:b/>
          <w:sz w:val="24"/>
          <w:szCs w:val="24"/>
        </w:rPr>
        <w:t>SEGUNDO</w:t>
      </w:r>
    </w:p>
    <w:p w14:paraId="6F0F34AC" w14:textId="77777777" w:rsidR="002E1B4E" w:rsidRPr="003B7B79" w:rsidRDefault="002E1B4E"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DE LA RENOVACION DE LAS CONCESIONES</w:t>
      </w:r>
    </w:p>
    <w:p w14:paraId="35649E1A" w14:textId="77777777" w:rsidR="002E1B4E" w:rsidRPr="003B7B79" w:rsidRDefault="002E1B4E" w:rsidP="00111178">
      <w:pPr>
        <w:spacing w:after="0" w:line="276" w:lineRule="auto"/>
        <w:jc w:val="both"/>
        <w:rPr>
          <w:rFonts w:ascii="Calibri" w:eastAsia="Calibri" w:hAnsi="Calibri" w:cs="Calibri"/>
          <w:sz w:val="24"/>
          <w:szCs w:val="24"/>
        </w:rPr>
      </w:pPr>
    </w:p>
    <w:p w14:paraId="70120969" w14:textId="67569BE5" w:rsidR="008312CA" w:rsidRPr="003B7B79" w:rsidRDefault="002E1B4E"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876E1F" w:rsidRPr="003B7B79">
        <w:rPr>
          <w:rFonts w:ascii="Calibri" w:eastAsia="Calibri" w:hAnsi="Calibri" w:cs="Calibri"/>
          <w:sz w:val="24"/>
          <w:szCs w:val="24"/>
        </w:rPr>
        <w:t>20</w:t>
      </w:r>
      <w:r w:rsidR="002A700E" w:rsidRPr="003B7B79">
        <w:rPr>
          <w:rFonts w:ascii="Calibri" w:eastAsia="Calibri" w:hAnsi="Calibri" w:cs="Calibri"/>
          <w:sz w:val="24"/>
          <w:szCs w:val="24"/>
        </w:rPr>
        <w:t>6</w:t>
      </w:r>
      <w:r w:rsidRPr="003B7B79">
        <w:rPr>
          <w:rFonts w:ascii="Calibri" w:eastAsia="Calibri" w:hAnsi="Calibri" w:cs="Calibri"/>
          <w:sz w:val="24"/>
          <w:szCs w:val="24"/>
        </w:rPr>
        <w:t xml:space="preserve">. </w:t>
      </w:r>
      <w:r w:rsidR="008312CA" w:rsidRPr="003B7B79">
        <w:rPr>
          <w:rFonts w:ascii="Calibri" w:eastAsia="Calibri" w:hAnsi="Calibri" w:cs="Calibri"/>
          <w:sz w:val="24"/>
          <w:szCs w:val="24"/>
        </w:rPr>
        <w:t>Los concesionarios deberán tramitar la renovación de sus concesiones dentro del quinto mes antes del vencimiento de la misma, por cada cinco años en los términos de la Ley.</w:t>
      </w:r>
    </w:p>
    <w:p w14:paraId="7EFFE34C" w14:textId="77777777" w:rsidR="002E1B4E" w:rsidRPr="003B7B79" w:rsidRDefault="002E1B4E" w:rsidP="00111178">
      <w:pPr>
        <w:spacing w:after="0" w:line="276" w:lineRule="auto"/>
        <w:jc w:val="both"/>
        <w:rPr>
          <w:rFonts w:ascii="Calibri" w:eastAsia="Calibri" w:hAnsi="Calibri" w:cs="Calibri"/>
          <w:sz w:val="24"/>
          <w:szCs w:val="24"/>
        </w:rPr>
      </w:pPr>
    </w:p>
    <w:p w14:paraId="39BFD904" w14:textId="00A7977B" w:rsidR="002E1B4E" w:rsidRPr="003B7B79" w:rsidRDefault="002E1B4E"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2A700E" w:rsidRPr="003B7B79">
        <w:rPr>
          <w:rFonts w:ascii="Calibri" w:eastAsia="Calibri" w:hAnsi="Calibri" w:cs="Calibri"/>
          <w:sz w:val="24"/>
          <w:szCs w:val="24"/>
        </w:rPr>
        <w:t>207</w:t>
      </w:r>
      <w:r w:rsidRPr="003B7B79">
        <w:rPr>
          <w:rFonts w:ascii="Calibri" w:eastAsia="Calibri" w:hAnsi="Calibri" w:cs="Calibri"/>
          <w:sz w:val="24"/>
          <w:szCs w:val="24"/>
        </w:rPr>
        <w:t xml:space="preserve">. </w:t>
      </w:r>
      <w:bookmarkStart w:id="15" w:name="_Hlk8388003"/>
      <w:r w:rsidRPr="003B7B79">
        <w:rPr>
          <w:rFonts w:ascii="Calibri" w:eastAsia="Calibri" w:hAnsi="Calibri" w:cs="Calibri"/>
          <w:sz w:val="24"/>
          <w:szCs w:val="24"/>
        </w:rPr>
        <w:t>Para la renovación de concesiones, será necesario presentar a la Secretaría la siguiente documentación:</w:t>
      </w:r>
    </w:p>
    <w:bookmarkEnd w:id="15"/>
    <w:p w14:paraId="0FF5326B" w14:textId="77777777" w:rsidR="00E6592C" w:rsidRPr="003B7B79" w:rsidRDefault="00E6592C" w:rsidP="00111178">
      <w:pPr>
        <w:spacing w:after="0" w:line="276" w:lineRule="auto"/>
        <w:jc w:val="both"/>
        <w:rPr>
          <w:rFonts w:ascii="Calibri" w:eastAsia="Calibri" w:hAnsi="Calibri" w:cs="Calibri"/>
          <w:sz w:val="24"/>
          <w:szCs w:val="24"/>
        </w:rPr>
      </w:pPr>
    </w:p>
    <w:p w14:paraId="4C9BDCAE" w14:textId="77777777" w:rsidR="00E6592C" w:rsidRPr="003B7B79" w:rsidRDefault="00E6592C" w:rsidP="00111178">
      <w:pPr>
        <w:spacing w:after="0" w:line="276" w:lineRule="auto"/>
        <w:ind w:left="284"/>
        <w:contextualSpacing/>
        <w:jc w:val="both"/>
        <w:rPr>
          <w:rFonts w:ascii="Calibri" w:eastAsia="Calibri" w:hAnsi="Calibri" w:cs="Calibri"/>
          <w:sz w:val="24"/>
          <w:szCs w:val="24"/>
        </w:rPr>
      </w:pPr>
      <w:r w:rsidRPr="003B7B79">
        <w:rPr>
          <w:rFonts w:ascii="Calibri" w:eastAsia="Calibri" w:hAnsi="Calibri" w:cs="Calibri"/>
          <w:sz w:val="24"/>
          <w:szCs w:val="24"/>
        </w:rPr>
        <w:t>I. Personas físicas:</w:t>
      </w:r>
    </w:p>
    <w:p w14:paraId="126DE6B1" w14:textId="77777777" w:rsidR="00E6592C" w:rsidRPr="003B7B79" w:rsidRDefault="00E6592C" w:rsidP="00111178">
      <w:pPr>
        <w:spacing w:after="0" w:line="276" w:lineRule="auto"/>
        <w:ind w:left="709"/>
        <w:contextualSpacing/>
        <w:jc w:val="both"/>
        <w:rPr>
          <w:rFonts w:ascii="Calibri" w:eastAsia="Calibri" w:hAnsi="Calibri" w:cs="Calibri"/>
          <w:sz w:val="24"/>
          <w:szCs w:val="24"/>
        </w:rPr>
      </w:pPr>
    </w:p>
    <w:p w14:paraId="1D37C1DC" w14:textId="77777777" w:rsidR="00E6592C" w:rsidRPr="003B7B79" w:rsidRDefault="00E6592C" w:rsidP="00111178">
      <w:pPr>
        <w:widowControl w:val="0"/>
        <w:numPr>
          <w:ilvl w:val="0"/>
          <w:numId w:val="90"/>
        </w:numPr>
        <w:tabs>
          <w:tab w:val="left" w:pos="1530"/>
        </w:tabs>
        <w:autoSpaceDE w:val="0"/>
        <w:autoSpaceDN w:val="0"/>
        <w:spacing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Solicitud personal dirigida al titular de la Secretaría de Movilidad, con atención al titular de la Dirección de Concesiones, incluyendo número telefónico, correo electrónico del interesado y domicilio para r</w:t>
      </w:r>
      <w:r w:rsidR="00727036" w:rsidRPr="003B7B79">
        <w:rPr>
          <w:rFonts w:ascii="Calibri" w:eastAsia="Calibri" w:hAnsi="Calibri" w:cs="Calibri"/>
          <w:sz w:val="24"/>
          <w:szCs w:val="24"/>
        </w:rPr>
        <w:t>ecibir notificaciones;</w:t>
      </w:r>
    </w:p>
    <w:p w14:paraId="5DDCA5C2" w14:textId="77777777" w:rsidR="00E6592C" w:rsidRPr="003B7B79" w:rsidRDefault="00727036" w:rsidP="00111178">
      <w:pPr>
        <w:numPr>
          <w:ilvl w:val="0"/>
          <w:numId w:val="90"/>
        </w:numPr>
        <w:tabs>
          <w:tab w:val="left" w:pos="1530"/>
        </w:tabs>
        <w:spacing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 xml:space="preserve">Original </w:t>
      </w:r>
      <w:r w:rsidR="003F7027" w:rsidRPr="003B7B79">
        <w:rPr>
          <w:rFonts w:ascii="Calibri" w:eastAsia="Calibri" w:hAnsi="Calibri" w:cs="Calibri"/>
          <w:sz w:val="24"/>
          <w:szCs w:val="24"/>
        </w:rPr>
        <w:t xml:space="preserve">y copia </w:t>
      </w:r>
      <w:r w:rsidRPr="003B7B79">
        <w:rPr>
          <w:rFonts w:ascii="Calibri" w:eastAsia="Calibri" w:hAnsi="Calibri" w:cs="Calibri"/>
          <w:sz w:val="24"/>
          <w:szCs w:val="24"/>
        </w:rPr>
        <w:t xml:space="preserve">de </w:t>
      </w:r>
      <w:r w:rsidR="00E6592C" w:rsidRPr="003B7B79">
        <w:rPr>
          <w:rFonts w:ascii="Calibri" w:eastAsia="Calibri" w:hAnsi="Calibri" w:cs="Calibri"/>
          <w:sz w:val="24"/>
          <w:szCs w:val="24"/>
        </w:rPr>
        <w:t xml:space="preserve">Identificación oficial vigente: </w:t>
      </w:r>
      <w:r w:rsidR="00E52D4B" w:rsidRPr="003B7B79">
        <w:rPr>
          <w:rFonts w:ascii="Calibri" w:eastAsia="Calibri" w:hAnsi="Calibri" w:cs="Calibri"/>
          <w:sz w:val="24"/>
          <w:szCs w:val="24"/>
        </w:rPr>
        <w:t>Credencial para votar con fotografía</w:t>
      </w:r>
      <w:r w:rsidR="00461D77" w:rsidRPr="003B7B79">
        <w:rPr>
          <w:rFonts w:ascii="Calibri" w:eastAsia="Calibri" w:hAnsi="Calibri" w:cs="Calibri"/>
          <w:sz w:val="24"/>
          <w:szCs w:val="24"/>
        </w:rPr>
        <w:t>, Pasaporte o</w:t>
      </w:r>
      <w:r w:rsidRPr="003B7B79">
        <w:rPr>
          <w:rFonts w:ascii="Calibri" w:eastAsia="Calibri" w:hAnsi="Calibri" w:cs="Calibri"/>
          <w:sz w:val="24"/>
          <w:szCs w:val="24"/>
        </w:rPr>
        <w:t xml:space="preserve"> cédula profesional;</w:t>
      </w:r>
    </w:p>
    <w:p w14:paraId="6502C2C0" w14:textId="77777777" w:rsidR="00E6592C" w:rsidRPr="003B7B79" w:rsidRDefault="00727036" w:rsidP="00111178">
      <w:pPr>
        <w:widowControl w:val="0"/>
        <w:numPr>
          <w:ilvl w:val="0"/>
          <w:numId w:val="90"/>
        </w:numPr>
        <w:tabs>
          <w:tab w:val="left" w:pos="1530"/>
        </w:tabs>
        <w:autoSpaceDE w:val="0"/>
        <w:autoSpaceDN w:val="0"/>
        <w:spacing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 xml:space="preserve">Original </w:t>
      </w:r>
      <w:r w:rsidR="003F7027" w:rsidRPr="003B7B79">
        <w:rPr>
          <w:rFonts w:ascii="Calibri" w:eastAsia="Calibri" w:hAnsi="Calibri" w:cs="Calibri"/>
          <w:sz w:val="24"/>
          <w:szCs w:val="24"/>
        </w:rPr>
        <w:t xml:space="preserve">y copia </w:t>
      </w:r>
      <w:r w:rsidRPr="003B7B79">
        <w:rPr>
          <w:rFonts w:ascii="Calibri" w:eastAsia="Calibri" w:hAnsi="Calibri" w:cs="Calibri"/>
          <w:sz w:val="24"/>
          <w:szCs w:val="24"/>
        </w:rPr>
        <w:t>de la l</w:t>
      </w:r>
      <w:r w:rsidR="00E6592C" w:rsidRPr="003B7B79">
        <w:rPr>
          <w:rFonts w:ascii="Calibri" w:eastAsia="Calibri" w:hAnsi="Calibri" w:cs="Calibri"/>
          <w:sz w:val="24"/>
          <w:szCs w:val="24"/>
        </w:rPr>
        <w:t>icencia de conducir del Estado de Oa</w:t>
      </w:r>
      <w:r w:rsidRPr="003B7B79">
        <w:rPr>
          <w:rFonts w:ascii="Calibri" w:eastAsia="Calibri" w:hAnsi="Calibri" w:cs="Calibri"/>
          <w:sz w:val="24"/>
          <w:szCs w:val="24"/>
        </w:rPr>
        <w:t>xaca, tipo C vigente;</w:t>
      </w:r>
    </w:p>
    <w:p w14:paraId="42314EA0" w14:textId="77777777" w:rsidR="00E6592C" w:rsidRPr="003B7B79" w:rsidRDefault="00E6592C" w:rsidP="00111178">
      <w:pPr>
        <w:widowControl w:val="0"/>
        <w:numPr>
          <w:ilvl w:val="0"/>
          <w:numId w:val="90"/>
        </w:numPr>
        <w:tabs>
          <w:tab w:val="left" w:pos="1530"/>
        </w:tabs>
        <w:autoSpaceDE w:val="0"/>
        <w:autoSpaceDN w:val="0"/>
        <w:spacing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Clave única de Registro de Población (CURP)</w:t>
      </w:r>
      <w:r w:rsidR="00727036" w:rsidRPr="003B7B79">
        <w:rPr>
          <w:rFonts w:ascii="Calibri" w:eastAsia="Calibri" w:hAnsi="Calibri" w:cs="Calibri"/>
          <w:sz w:val="24"/>
          <w:szCs w:val="24"/>
        </w:rPr>
        <w:t>;</w:t>
      </w:r>
    </w:p>
    <w:p w14:paraId="7E988CC3" w14:textId="77777777" w:rsidR="00E6592C" w:rsidRPr="003B7B79" w:rsidRDefault="00E6592C" w:rsidP="00111178">
      <w:pPr>
        <w:widowControl w:val="0"/>
        <w:numPr>
          <w:ilvl w:val="0"/>
          <w:numId w:val="90"/>
        </w:numPr>
        <w:tabs>
          <w:tab w:val="left" w:pos="1530"/>
        </w:tabs>
        <w:autoSpaceDE w:val="0"/>
        <w:autoSpaceDN w:val="0"/>
        <w:spacing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R.F.C. Constancia de situación fiscal con obligaciones</w:t>
      </w:r>
      <w:r w:rsidR="00727036" w:rsidRPr="003B7B79">
        <w:rPr>
          <w:rFonts w:ascii="Calibri" w:eastAsia="Calibri" w:hAnsi="Calibri" w:cs="Calibri"/>
          <w:sz w:val="24"/>
          <w:szCs w:val="24"/>
        </w:rPr>
        <w:t>;</w:t>
      </w:r>
    </w:p>
    <w:p w14:paraId="386188B5" w14:textId="77777777" w:rsidR="00E6592C" w:rsidRPr="003B7B79" w:rsidRDefault="00727036" w:rsidP="00111178">
      <w:pPr>
        <w:widowControl w:val="0"/>
        <w:numPr>
          <w:ilvl w:val="0"/>
          <w:numId w:val="90"/>
        </w:numPr>
        <w:tabs>
          <w:tab w:val="left" w:pos="1530"/>
        </w:tabs>
        <w:autoSpaceDE w:val="0"/>
        <w:autoSpaceDN w:val="0"/>
        <w:spacing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Original</w:t>
      </w:r>
      <w:r w:rsidR="003F7027" w:rsidRPr="003B7B79">
        <w:rPr>
          <w:rFonts w:ascii="Calibri" w:eastAsia="Calibri" w:hAnsi="Calibri" w:cs="Calibri"/>
          <w:sz w:val="24"/>
          <w:szCs w:val="24"/>
        </w:rPr>
        <w:t xml:space="preserve"> y copia</w:t>
      </w:r>
      <w:r w:rsidRPr="003B7B79">
        <w:rPr>
          <w:rFonts w:ascii="Calibri" w:eastAsia="Calibri" w:hAnsi="Calibri" w:cs="Calibri"/>
          <w:sz w:val="24"/>
          <w:szCs w:val="24"/>
        </w:rPr>
        <w:t xml:space="preserve"> de la </w:t>
      </w:r>
      <w:r w:rsidR="00E6592C" w:rsidRPr="003B7B79">
        <w:rPr>
          <w:rFonts w:ascii="Calibri" w:eastAsia="Calibri" w:hAnsi="Calibri" w:cs="Calibri"/>
          <w:sz w:val="24"/>
          <w:szCs w:val="24"/>
        </w:rPr>
        <w:t>Concesión o su últi</w:t>
      </w:r>
      <w:r w:rsidR="00C17779" w:rsidRPr="003B7B79">
        <w:rPr>
          <w:rFonts w:ascii="Calibri" w:eastAsia="Calibri" w:hAnsi="Calibri" w:cs="Calibri"/>
          <w:sz w:val="24"/>
          <w:szCs w:val="24"/>
        </w:rPr>
        <w:t>ma renovación</w:t>
      </w:r>
      <w:r w:rsidRPr="003B7B79">
        <w:rPr>
          <w:rFonts w:ascii="Calibri" w:eastAsia="Calibri" w:hAnsi="Calibri" w:cs="Calibri"/>
          <w:sz w:val="24"/>
          <w:szCs w:val="24"/>
        </w:rPr>
        <w:t>;</w:t>
      </w:r>
    </w:p>
    <w:p w14:paraId="24BD7FDA" w14:textId="77777777" w:rsidR="00E6592C" w:rsidRPr="003B7B79" w:rsidRDefault="00727036" w:rsidP="00111178">
      <w:pPr>
        <w:numPr>
          <w:ilvl w:val="0"/>
          <w:numId w:val="90"/>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Original </w:t>
      </w:r>
      <w:r w:rsidR="003F7027" w:rsidRPr="003B7B79">
        <w:rPr>
          <w:rFonts w:ascii="Calibri" w:eastAsia="Calibri" w:hAnsi="Calibri" w:cs="Calibri"/>
          <w:sz w:val="24"/>
          <w:szCs w:val="24"/>
        </w:rPr>
        <w:t xml:space="preserve">y copia </w:t>
      </w:r>
      <w:r w:rsidRPr="003B7B79">
        <w:rPr>
          <w:rFonts w:ascii="Calibri" w:eastAsia="Calibri" w:hAnsi="Calibri" w:cs="Calibri"/>
          <w:sz w:val="24"/>
          <w:szCs w:val="24"/>
        </w:rPr>
        <w:t>del último</w:t>
      </w:r>
      <w:r w:rsidR="00E6592C" w:rsidRPr="003B7B79">
        <w:rPr>
          <w:rFonts w:ascii="Calibri" w:eastAsia="Calibri" w:hAnsi="Calibri" w:cs="Calibri"/>
          <w:sz w:val="24"/>
          <w:szCs w:val="24"/>
        </w:rPr>
        <w:t xml:space="preserve"> trámite de la unidad en circulación (alta, reemplacamiento o cambio de vehículo)</w:t>
      </w:r>
      <w:r w:rsidRPr="003B7B79">
        <w:rPr>
          <w:rFonts w:ascii="Calibri" w:eastAsia="Calibri" w:hAnsi="Calibri" w:cs="Calibri"/>
          <w:sz w:val="24"/>
          <w:szCs w:val="24"/>
        </w:rPr>
        <w:t>;</w:t>
      </w:r>
    </w:p>
    <w:p w14:paraId="389FC3F5" w14:textId="77777777" w:rsidR="00727036" w:rsidRPr="003B7B79" w:rsidRDefault="00727036" w:rsidP="00111178">
      <w:pPr>
        <w:numPr>
          <w:ilvl w:val="0"/>
          <w:numId w:val="90"/>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Original </w:t>
      </w:r>
      <w:r w:rsidR="003F7027" w:rsidRPr="003B7B79">
        <w:rPr>
          <w:rFonts w:ascii="Calibri" w:eastAsia="Calibri" w:hAnsi="Calibri" w:cs="Calibri"/>
          <w:sz w:val="24"/>
          <w:szCs w:val="24"/>
        </w:rPr>
        <w:t xml:space="preserve">y copia </w:t>
      </w:r>
      <w:r w:rsidRPr="003B7B79">
        <w:rPr>
          <w:rFonts w:ascii="Calibri" w:eastAsia="Calibri" w:hAnsi="Calibri" w:cs="Calibri"/>
          <w:sz w:val="24"/>
          <w:szCs w:val="24"/>
        </w:rPr>
        <w:t>de la f</w:t>
      </w:r>
      <w:r w:rsidR="00E6592C" w:rsidRPr="003B7B79">
        <w:rPr>
          <w:rFonts w:ascii="Calibri" w:eastAsia="Calibri" w:hAnsi="Calibri" w:cs="Calibri"/>
          <w:sz w:val="24"/>
          <w:szCs w:val="24"/>
        </w:rPr>
        <w:t xml:space="preserve">actura del </w:t>
      </w:r>
      <w:r w:rsidR="002535D4" w:rsidRPr="003B7B79">
        <w:rPr>
          <w:rFonts w:ascii="Calibri" w:eastAsia="Calibri" w:hAnsi="Calibri" w:cs="Calibri"/>
          <w:sz w:val="24"/>
          <w:szCs w:val="24"/>
        </w:rPr>
        <w:t>vehículo,</w:t>
      </w:r>
      <w:r w:rsidR="00E6592C" w:rsidRPr="003B7B79">
        <w:rPr>
          <w:rFonts w:ascii="Calibri" w:eastAsia="Calibri" w:hAnsi="Calibri" w:cs="Calibri"/>
          <w:sz w:val="24"/>
          <w:szCs w:val="24"/>
        </w:rPr>
        <w:t xml:space="preserve"> en caso de prese</w:t>
      </w:r>
      <w:r w:rsidRPr="003B7B79">
        <w:rPr>
          <w:rFonts w:ascii="Calibri" w:eastAsia="Calibri" w:hAnsi="Calibri" w:cs="Calibri"/>
          <w:sz w:val="24"/>
          <w:szCs w:val="24"/>
        </w:rPr>
        <w:t xml:space="preserve">ntar carta factura del vehículo, </w:t>
      </w:r>
      <w:r w:rsidR="00E6592C" w:rsidRPr="003B7B79">
        <w:rPr>
          <w:rFonts w:ascii="Calibri" w:eastAsia="Calibri" w:hAnsi="Calibri" w:cs="Calibri"/>
          <w:sz w:val="24"/>
          <w:szCs w:val="24"/>
        </w:rPr>
        <w:t>deberá de anexar copia de la factura de origen sin valor, como lo establece el artículo 56 de la Ley</w:t>
      </w:r>
      <w:r w:rsidR="00C17779" w:rsidRPr="003B7B79">
        <w:rPr>
          <w:rFonts w:ascii="Calibri" w:eastAsia="Calibri" w:hAnsi="Calibri" w:cs="Calibri"/>
          <w:sz w:val="24"/>
          <w:szCs w:val="24"/>
        </w:rPr>
        <w:t>;</w:t>
      </w:r>
    </w:p>
    <w:p w14:paraId="3B3DCEEE" w14:textId="77777777" w:rsidR="00625BBC" w:rsidRPr="003B7B79" w:rsidRDefault="00727036" w:rsidP="00111178">
      <w:pPr>
        <w:numPr>
          <w:ilvl w:val="0"/>
          <w:numId w:val="90"/>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Original </w:t>
      </w:r>
      <w:r w:rsidR="003F7027" w:rsidRPr="003B7B79">
        <w:rPr>
          <w:rFonts w:ascii="Calibri" w:eastAsia="Calibri" w:hAnsi="Calibri" w:cs="Calibri"/>
          <w:sz w:val="24"/>
          <w:szCs w:val="24"/>
        </w:rPr>
        <w:t xml:space="preserve">y copia </w:t>
      </w:r>
      <w:r w:rsidRPr="003B7B79">
        <w:rPr>
          <w:rFonts w:ascii="Calibri" w:eastAsia="Calibri" w:hAnsi="Calibri" w:cs="Calibri"/>
          <w:sz w:val="24"/>
          <w:szCs w:val="24"/>
        </w:rPr>
        <w:t xml:space="preserve">de la </w:t>
      </w:r>
      <w:r w:rsidR="00E6592C" w:rsidRPr="003B7B79">
        <w:rPr>
          <w:rFonts w:ascii="Calibri" w:eastAsia="Calibri" w:hAnsi="Calibri" w:cs="Calibri"/>
          <w:sz w:val="24"/>
          <w:szCs w:val="24"/>
        </w:rPr>
        <w:t xml:space="preserve">Póliza de seguro </w:t>
      </w:r>
      <w:r w:rsidR="00790DE3" w:rsidRPr="003B7B79">
        <w:rPr>
          <w:rFonts w:ascii="Calibri" w:eastAsia="Calibri" w:hAnsi="Calibri" w:cs="Calibri"/>
          <w:sz w:val="24"/>
          <w:szCs w:val="24"/>
        </w:rPr>
        <w:t>de acuerdo a la modalidad</w:t>
      </w:r>
      <w:r w:rsidR="000003C8" w:rsidRPr="003B7B79">
        <w:rPr>
          <w:rFonts w:ascii="Calibri" w:eastAsia="Calibri" w:hAnsi="Calibri" w:cs="Calibri"/>
          <w:sz w:val="24"/>
          <w:szCs w:val="24"/>
        </w:rPr>
        <w:t>,</w:t>
      </w:r>
      <w:r w:rsidR="00790DE3" w:rsidRPr="003B7B79">
        <w:rPr>
          <w:rFonts w:ascii="Calibri" w:eastAsia="Calibri" w:hAnsi="Calibri" w:cs="Calibri"/>
          <w:sz w:val="24"/>
          <w:szCs w:val="24"/>
        </w:rPr>
        <w:t xml:space="preserve"> </w:t>
      </w:r>
      <w:r w:rsidR="003F5124" w:rsidRPr="003B7B79">
        <w:rPr>
          <w:rFonts w:ascii="Calibri" w:eastAsia="Calibri" w:hAnsi="Calibri" w:cs="Calibri"/>
          <w:sz w:val="24"/>
          <w:szCs w:val="24"/>
        </w:rPr>
        <w:t>que ampare la</w:t>
      </w:r>
      <w:r w:rsidR="00625BBC" w:rsidRPr="003B7B79">
        <w:rPr>
          <w:rFonts w:ascii="Calibri" w:eastAsia="Arial" w:hAnsi="Calibri" w:cs="Calibri"/>
          <w:sz w:val="24"/>
          <w:szCs w:val="24"/>
        </w:rPr>
        <w:t>s coberturas</w:t>
      </w:r>
      <w:r w:rsidR="00790DE3" w:rsidRPr="003B7B79">
        <w:rPr>
          <w:rFonts w:ascii="Calibri" w:eastAsia="Arial" w:hAnsi="Calibri" w:cs="Calibri"/>
          <w:sz w:val="24"/>
          <w:szCs w:val="24"/>
        </w:rPr>
        <w:t>, montos y vigencia, previsto</w:t>
      </w:r>
      <w:r w:rsidR="00625BBC" w:rsidRPr="003B7B79">
        <w:rPr>
          <w:rFonts w:ascii="Calibri" w:eastAsia="Arial" w:hAnsi="Calibri" w:cs="Calibri"/>
          <w:sz w:val="24"/>
          <w:szCs w:val="24"/>
        </w:rPr>
        <w:t>s en el presente reglamento</w:t>
      </w:r>
      <w:r w:rsidR="008312CA" w:rsidRPr="003B7B79">
        <w:rPr>
          <w:rFonts w:ascii="Calibri" w:eastAsia="Arial" w:hAnsi="Calibri" w:cs="Calibri"/>
          <w:sz w:val="24"/>
          <w:szCs w:val="24"/>
        </w:rPr>
        <w:t>, con el sello de pagado</w:t>
      </w:r>
      <w:r w:rsidRPr="003B7B79">
        <w:rPr>
          <w:rFonts w:ascii="Calibri" w:eastAsia="Arial" w:hAnsi="Calibri" w:cs="Calibri"/>
          <w:sz w:val="24"/>
          <w:szCs w:val="24"/>
        </w:rPr>
        <w:t>;</w:t>
      </w:r>
    </w:p>
    <w:p w14:paraId="029D13CD" w14:textId="77777777" w:rsidR="00E6592C" w:rsidRPr="003B7B79" w:rsidRDefault="00727036" w:rsidP="00111178">
      <w:pPr>
        <w:numPr>
          <w:ilvl w:val="0"/>
          <w:numId w:val="90"/>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Original </w:t>
      </w:r>
      <w:r w:rsidR="003F7027" w:rsidRPr="003B7B79">
        <w:rPr>
          <w:rFonts w:ascii="Calibri" w:eastAsia="Calibri" w:hAnsi="Calibri" w:cs="Calibri"/>
          <w:sz w:val="24"/>
          <w:szCs w:val="24"/>
        </w:rPr>
        <w:t xml:space="preserve">y copia </w:t>
      </w:r>
      <w:r w:rsidRPr="003B7B79">
        <w:rPr>
          <w:rFonts w:ascii="Calibri" w:eastAsia="Calibri" w:hAnsi="Calibri" w:cs="Calibri"/>
          <w:sz w:val="24"/>
          <w:szCs w:val="24"/>
        </w:rPr>
        <w:t>del r</w:t>
      </w:r>
      <w:r w:rsidR="00E6592C" w:rsidRPr="003B7B79">
        <w:rPr>
          <w:rFonts w:ascii="Calibri" w:eastAsia="Calibri" w:hAnsi="Calibri" w:cs="Calibri"/>
          <w:sz w:val="24"/>
          <w:szCs w:val="24"/>
        </w:rPr>
        <w:t>ecibo del pago de la póliza de seguro que ampare la vigencia de la póliza</w:t>
      </w:r>
      <w:r w:rsidRPr="003B7B79">
        <w:rPr>
          <w:rFonts w:ascii="Calibri" w:eastAsia="Calibri" w:hAnsi="Calibri" w:cs="Calibri"/>
          <w:sz w:val="24"/>
          <w:szCs w:val="24"/>
        </w:rPr>
        <w:t>;</w:t>
      </w:r>
    </w:p>
    <w:p w14:paraId="1B59BB4B" w14:textId="77777777" w:rsidR="00E6592C" w:rsidRPr="003B7B79" w:rsidRDefault="00727036" w:rsidP="00111178">
      <w:pPr>
        <w:numPr>
          <w:ilvl w:val="0"/>
          <w:numId w:val="90"/>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Original </w:t>
      </w:r>
      <w:r w:rsidR="003F7027" w:rsidRPr="003B7B79">
        <w:rPr>
          <w:rFonts w:ascii="Calibri" w:eastAsia="Calibri" w:hAnsi="Calibri" w:cs="Calibri"/>
          <w:sz w:val="24"/>
          <w:szCs w:val="24"/>
        </w:rPr>
        <w:t xml:space="preserve">y copia </w:t>
      </w:r>
      <w:r w:rsidRPr="003B7B79">
        <w:rPr>
          <w:rFonts w:ascii="Calibri" w:eastAsia="Calibri" w:hAnsi="Calibri" w:cs="Calibri"/>
          <w:sz w:val="24"/>
          <w:szCs w:val="24"/>
        </w:rPr>
        <w:t>de la t</w:t>
      </w:r>
      <w:r w:rsidR="00E6592C" w:rsidRPr="003B7B79">
        <w:rPr>
          <w:rFonts w:ascii="Calibri" w:eastAsia="Calibri" w:hAnsi="Calibri" w:cs="Calibri"/>
          <w:sz w:val="24"/>
          <w:szCs w:val="24"/>
        </w:rPr>
        <w:t>arjeta de circulación del vehículo con el que prest</w:t>
      </w:r>
      <w:r w:rsidRPr="003B7B79">
        <w:rPr>
          <w:rFonts w:ascii="Calibri" w:eastAsia="Calibri" w:hAnsi="Calibri" w:cs="Calibri"/>
          <w:sz w:val="24"/>
          <w:szCs w:val="24"/>
        </w:rPr>
        <w:t>a el Servicio Público;</w:t>
      </w:r>
    </w:p>
    <w:p w14:paraId="3FC97930" w14:textId="77777777" w:rsidR="000C1B23" w:rsidRPr="003B7B79" w:rsidRDefault="009017F5" w:rsidP="00111178">
      <w:pPr>
        <w:numPr>
          <w:ilvl w:val="0"/>
          <w:numId w:val="90"/>
        </w:numPr>
        <w:tabs>
          <w:tab w:val="left" w:pos="1530"/>
        </w:tabs>
        <w:spacing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 xml:space="preserve">Original </w:t>
      </w:r>
      <w:r w:rsidR="003F7027" w:rsidRPr="003B7B79">
        <w:rPr>
          <w:rFonts w:ascii="Calibri" w:eastAsia="Calibri" w:hAnsi="Calibri" w:cs="Calibri"/>
          <w:sz w:val="24"/>
          <w:szCs w:val="24"/>
        </w:rPr>
        <w:t xml:space="preserve">y copia </w:t>
      </w:r>
      <w:r w:rsidRPr="003B7B79">
        <w:rPr>
          <w:rFonts w:ascii="Calibri" w:eastAsia="Calibri" w:hAnsi="Calibri" w:cs="Calibri"/>
          <w:sz w:val="24"/>
          <w:szCs w:val="24"/>
        </w:rPr>
        <w:t>del R</w:t>
      </w:r>
      <w:r w:rsidR="00E6592C" w:rsidRPr="003B7B79">
        <w:rPr>
          <w:rFonts w:ascii="Calibri" w:eastAsia="Calibri" w:hAnsi="Calibri" w:cs="Calibri"/>
          <w:sz w:val="24"/>
          <w:szCs w:val="24"/>
        </w:rPr>
        <w:t>egistro Público Vehicular de</w:t>
      </w:r>
      <w:r w:rsidR="005146FD" w:rsidRPr="003B7B79">
        <w:rPr>
          <w:rFonts w:ascii="Calibri" w:eastAsia="Calibri" w:hAnsi="Calibri" w:cs="Calibri"/>
          <w:sz w:val="24"/>
          <w:szCs w:val="24"/>
        </w:rPr>
        <w:t xml:space="preserve"> la unidad</w:t>
      </w:r>
      <w:r w:rsidR="008312CA" w:rsidRPr="003B7B79">
        <w:rPr>
          <w:rFonts w:ascii="Calibri" w:eastAsia="Calibri" w:hAnsi="Calibri" w:cs="Calibri"/>
          <w:sz w:val="24"/>
          <w:szCs w:val="24"/>
        </w:rPr>
        <w:t>;</w:t>
      </w:r>
    </w:p>
    <w:p w14:paraId="046142A9" w14:textId="77777777" w:rsidR="00E6592C" w:rsidRPr="003B7B79" w:rsidRDefault="00E6592C" w:rsidP="00111178">
      <w:pPr>
        <w:numPr>
          <w:ilvl w:val="0"/>
          <w:numId w:val="90"/>
        </w:numPr>
        <w:tabs>
          <w:tab w:val="left" w:pos="1530"/>
        </w:tabs>
        <w:spacing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 xml:space="preserve">Constancia de Capacitación expedida por la Dirección de Educación y Vinculación </w:t>
      </w:r>
      <w:r w:rsidR="00790DE3" w:rsidRPr="003B7B79">
        <w:rPr>
          <w:rFonts w:ascii="Calibri" w:eastAsia="Calibri" w:hAnsi="Calibri" w:cs="Calibri"/>
          <w:sz w:val="24"/>
          <w:szCs w:val="24"/>
        </w:rPr>
        <w:t>de la Secretaría</w:t>
      </w:r>
      <w:r w:rsidR="00277F6B" w:rsidRPr="003B7B79">
        <w:rPr>
          <w:rFonts w:ascii="Calibri" w:eastAsia="Calibri" w:hAnsi="Calibri" w:cs="Calibri"/>
          <w:sz w:val="24"/>
          <w:szCs w:val="24"/>
        </w:rPr>
        <w:t xml:space="preserve"> o de ente público con quien se tenga celebrado convenio.</w:t>
      </w:r>
    </w:p>
    <w:p w14:paraId="2246FEC6" w14:textId="77777777" w:rsidR="00F85042" w:rsidRPr="003B7B79" w:rsidRDefault="00F85042" w:rsidP="00111178">
      <w:pPr>
        <w:tabs>
          <w:tab w:val="left" w:pos="1530"/>
        </w:tabs>
        <w:spacing w:after="0" w:line="276" w:lineRule="auto"/>
        <w:ind w:right="119"/>
        <w:contextualSpacing/>
        <w:jc w:val="both"/>
        <w:rPr>
          <w:rFonts w:ascii="Calibri" w:eastAsia="Calibri" w:hAnsi="Calibri" w:cs="Calibri"/>
          <w:sz w:val="24"/>
          <w:szCs w:val="24"/>
        </w:rPr>
      </w:pPr>
    </w:p>
    <w:p w14:paraId="1CE64A07" w14:textId="77777777" w:rsidR="00F85042" w:rsidRPr="003B7B79" w:rsidRDefault="00F85042" w:rsidP="00111178">
      <w:pPr>
        <w:tabs>
          <w:tab w:val="left" w:pos="1530"/>
        </w:tabs>
        <w:spacing w:before="56" w:line="276" w:lineRule="auto"/>
        <w:ind w:left="720" w:right="119"/>
        <w:contextualSpacing/>
        <w:jc w:val="both"/>
        <w:rPr>
          <w:rFonts w:ascii="Calibri" w:eastAsia="Calibri" w:hAnsi="Calibri" w:cs="Calibri"/>
          <w:sz w:val="24"/>
          <w:szCs w:val="24"/>
        </w:rPr>
      </w:pPr>
      <w:r w:rsidRPr="003B7B79">
        <w:rPr>
          <w:rFonts w:ascii="Calibri" w:eastAsia="Calibri" w:hAnsi="Calibri" w:cs="Calibri"/>
          <w:sz w:val="24"/>
          <w:szCs w:val="24"/>
        </w:rPr>
        <w:t>En caso de presentar identificación oficial vigente que no coincida con la localidad o municipio de la concesión, deberá presentar constancia de residencia o de origen y vecindad del concesionario, firmada por el Secretario municipal donde presta el servicio</w:t>
      </w:r>
      <w:r w:rsidR="000C1B23" w:rsidRPr="003B7B79">
        <w:rPr>
          <w:rFonts w:ascii="Calibri" w:eastAsia="Calibri" w:hAnsi="Calibri" w:cs="Calibri"/>
          <w:sz w:val="24"/>
          <w:szCs w:val="24"/>
        </w:rPr>
        <w:t>.</w:t>
      </w:r>
    </w:p>
    <w:p w14:paraId="49B2B247" w14:textId="77777777" w:rsidR="00F85042" w:rsidRPr="003B7B79" w:rsidRDefault="00F85042" w:rsidP="00111178">
      <w:pPr>
        <w:tabs>
          <w:tab w:val="left" w:pos="1530"/>
        </w:tabs>
        <w:spacing w:after="0" w:line="276" w:lineRule="auto"/>
        <w:ind w:right="119"/>
        <w:contextualSpacing/>
        <w:jc w:val="both"/>
        <w:rPr>
          <w:rFonts w:ascii="Calibri" w:eastAsia="Calibri" w:hAnsi="Calibri" w:cs="Calibri"/>
          <w:sz w:val="24"/>
          <w:szCs w:val="24"/>
        </w:rPr>
      </w:pPr>
    </w:p>
    <w:p w14:paraId="676E2F6C" w14:textId="77777777" w:rsidR="00E6592C" w:rsidRPr="003B7B79" w:rsidRDefault="00E6592C" w:rsidP="00111178">
      <w:pPr>
        <w:spacing w:after="0" w:line="276" w:lineRule="auto"/>
        <w:ind w:left="284"/>
        <w:contextualSpacing/>
        <w:jc w:val="both"/>
        <w:rPr>
          <w:rFonts w:ascii="Calibri" w:eastAsia="Calibri" w:hAnsi="Calibri" w:cs="Calibri"/>
          <w:sz w:val="24"/>
          <w:szCs w:val="24"/>
        </w:rPr>
      </w:pPr>
      <w:r w:rsidRPr="003B7B79">
        <w:rPr>
          <w:rFonts w:ascii="Calibri" w:eastAsia="Calibri" w:hAnsi="Calibri" w:cs="Calibri"/>
          <w:sz w:val="24"/>
          <w:szCs w:val="24"/>
        </w:rPr>
        <w:t>II.</w:t>
      </w:r>
      <w:r w:rsidR="005146FD" w:rsidRPr="003B7B79">
        <w:rPr>
          <w:rFonts w:ascii="Calibri" w:eastAsia="Calibri" w:hAnsi="Calibri" w:cs="Calibri"/>
          <w:sz w:val="24"/>
          <w:szCs w:val="24"/>
        </w:rPr>
        <w:t xml:space="preserve"> </w:t>
      </w:r>
      <w:r w:rsidRPr="003B7B79">
        <w:rPr>
          <w:rFonts w:ascii="Calibri" w:eastAsia="Calibri" w:hAnsi="Calibri" w:cs="Calibri"/>
          <w:sz w:val="24"/>
          <w:szCs w:val="24"/>
        </w:rPr>
        <w:t>Personas morales:</w:t>
      </w:r>
    </w:p>
    <w:p w14:paraId="091E3614" w14:textId="77777777" w:rsidR="00E6592C" w:rsidRPr="003B7B79" w:rsidRDefault="00E6592C" w:rsidP="00111178">
      <w:pPr>
        <w:spacing w:after="0" w:line="276" w:lineRule="auto"/>
        <w:ind w:left="709"/>
        <w:contextualSpacing/>
        <w:jc w:val="both"/>
        <w:rPr>
          <w:rFonts w:ascii="Calibri" w:eastAsia="Calibri" w:hAnsi="Calibri" w:cs="Calibri"/>
          <w:sz w:val="24"/>
          <w:szCs w:val="24"/>
        </w:rPr>
      </w:pPr>
    </w:p>
    <w:p w14:paraId="670D49B2" w14:textId="77777777" w:rsidR="00E6592C" w:rsidRPr="003B7B79" w:rsidRDefault="009017F5" w:rsidP="00111178">
      <w:pPr>
        <w:widowControl w:val="0"/>
        <w:numPr>
          <w:ilvl w:val="0"/>
          <w:numId w:val="91"/>
        </w:numPr>
        <w:tabs>
          <w:tab w:val="left" w:pos="1530"/>
        </w:tabs>
        <w:autoSpaceDE w:val="0"/>
        <w:autoSpaceDN w:val="0"/>
        <w:spacing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Original</w:t>
      </w:r>
      <w:r w:rsidR="003F7027" w:rsidRPr="003B7B79">
        <w:rPr>
          <w:rFonts w:ascii="Calibri" w:eastAsia="Calibri" w:hAnsi="Calibri" w:cs="Calibri"/>
          <w:sz w:val="24"/>
          <w:szCs w:val="24"/>
        </w:rPr>
        <w:t xml:space="preserve"> y copia</w:t>
      </w:r>
      <w:r w:rsidRPr="003B7B79">
        <w:rPr>
          <w:rFonts w:ascii="Calibri" w:eastAsia="Calibri" w:hAnsi="Calibri" w:cs="Calibri"/>
          <w:sz w:val="24"/>
          <w:szCs w:val="24"/>
        </w:rPr>
        <w:t xml:space="preserve"> de la s</w:t>
      </w:r>
      <w:r w:rsidR="00E6592C" w:rsidRPr="003B7B79">
        <w:rPr>
          <w:rFonts w:ascii="Calibri" w:eastAsia="Calibri" w:hAnsi="Calibri" w:cs="Calibri"/>
          <w:sz w:val="24"/>
          <w:szCs w:val="24"/>
        </w:rPr>
        <w:t>olicitud dirigida al titular de la Secretaría de Movilidad, con atención al titular de la Dirección de Concesiones, incluyendo número telefónico, correo electrónico del interesado y domicilio para recibir notificaciones</w:t>
      </w:r>
      <w:r w:rsidRPr="003B7B79">
        <w:rPr>
          <w:rFonts w:ascii="Calibri" w:eastAsia="Calibri" w:hAnsi="Calibri" w:cs="Calibri"/>
          <w:sz w:val="24"/>
          <w:szCs w:val="24"/>
        </w:rPr>
        <w:t>;</w:t>
      </w:r>
    </w:p>
    <w:p w14:paraId="09CC5656" w14:textId="77777777" w:rsidR="00E52D4B" w:rsidRPr="003B7B79" w:rsidRDefault="009017F5" w:rsidP="00111178">
      <w:pPr>
        <w:numPr>
          <w:ilvl w:val="0"/>
          <w:numId w:val="91"/>
        </w:numPr>
        <w:tabs>
          <w:tab w:val="left" w:pos="1530"/>
        </w:tabs>
        <w:spacing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Original</w:t>
      </w:r>
      <w:r w:rsidR="003F7027" w:rsidRPr="003B7B79">
        <w:rPr>
          <w:rFonts w:ascii="Calibri" w:eastAsia="Calibri" w:hAnsi="Calibri" w:cs="Calibri"/>
          <w:sz w:val="24"/>
          <w:szCs w:val="24"/>
        </w:rPr>
        <w:t xml:space="preserve"> y copia </w:t>
      </w:r>
      <w:r w:rsidRPr="003B7B79">
        <w:rPr>
          <w:rFonts w:ascii="Calibri" w:eastAsia="Calibri" w:hAnsi="Calibri" w:cs="Calibri"/>
          <w:sz w:val="24"/>
          <w:szCs w:val="24"/>
        </w:rPr>
        <w:t xml:space="preserve">de la </w:t>
      </w:r>
      <w:r w:rsidR="00E6592C" w:rsidRPr="003B7B79">
        <w:rPr>
          <w:rFonts w:ascii="Calibri" w:eastAsia="Calibri" w:hAnsi="Calibri" w:cs="Calibri"/>
          <w:sz w:val="24"/>
          <w:szCs w:val="24"/>
        </w:rPr>
        <w:t>Identificación oficial vigente del representante legal:</w:t>
      </w:r>
      <w:r w:rsidR="00E52D4B" w:rsidRPr="003B7B79">
        <w:rPr>
          <w:rFonts w:ascii="Calibri" w:eastAsia="Calibri" w:hAnsi="Calibri" w:cs="Calibri"/>
          <w:sz w:val="24"/>
          <w:szCs w:val="24"/>
        </w:rPr>
        <w:t xml:space="preserve"> Credencial para votar con fotografía, Pasaporte o cédula profesional;</w:t>
      </w:r>
    </w:p>
    <w:p w14:paraId="75609720" w14:textId="77777777" w:rsidR="00E6592C" w:rsidRPr="003B7B79" w:rsidRDefault="009017F5" w:rsidP="00111178">
      <w:pPr>
        <w:numPr>
          <w:ilvl w:val="0"/>
          <w:numId w:val="91"/>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Original </w:t>
      </w:r>
      <w:r w:rsidR="003F7027" w:rsidRPr="003B7B79">
        <w:rPr>
          <w:rFonts w:ascii="Calibri" w:eastAsia="Calibri" w:hAnsi="Calibri" w:cs="Calibri"/>
          <w:sz w:val="24"/>
          <w:szCs w:val="24"/>
        </w:rPr>
        <w:t xml:space="preserve">y copia </w:t>
      </w:r>
      <w:r w:rsidRPr="003B7B79">
        <w:rPr>
          <w:rFonts w:ascii="Calibri" w:eastAsia="Calibri" w:hAnsi="Calibri" w:cs="Calibri"/>
          <w:sz w:val="24"/>
          <w:szCs w:val="24"/>
        </w:rPr>
        <w:t xml:space="preserve">del </w:t>
      </w:r>
      <w:r w:rsidR="00E6592C" w:rsidRPr="003B7B79">
        <w:rPr>
          <w:rFonts w:ascii="Calibri" w:eastAsia="Calibri" w:hAnsi="Calibri" w:cs="Calibri"/>
          <w:sz w:val="24"/>
          <w:szCs w:val="24"/>
        </w:rPr>
        <w:t>Acta constitutiva protocolizada</w:t>
      </w:r>
      <w:r w:rsidRPr="003B7B79">
        <w:rPr>
          <w:rFonts w:ascii="Calibri" w:eastAsia="Calibri" w:hAnsi="Calibri" w:cs="Calibri"/>
          <w:sz w:val="24"/>
          <w:szCs w:val="24"/>
        </w:rPr>
        <w:t>;</w:t>
      </w:r>
    </w:p>
    <w:p w14:paraId="36D49C3A" w14:textId="77777777" w:rsidR="00E6592C" w:rsidRPr="003B7B79" w:rsidRDefault="009017F5" w:rsidP="00111178">
      <w:pPr>
        <w:numPr>
          <w:ilvl w:val="0"/>
          <w:numId w:val="91"/>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Original </w:t>
      </w:r>
      <w:r w:rsidR="003F7027" w:rsidRPr="003B7B79">
        <w:rPr>
          <w:rFonts w:ascii="Calibri" w:eastAsia="Calibri" w:hAnsi="Calibri" w:cs="Calibri"/>
          <w:sz w:val="24"/>
          <w:szCs w:val="24"/>
        </w:rPr>
        <w:t xml:space="preserve">y copia </w:t>
      </w:r>
      <w:r w:rsidRPr="003B7B79">
        <w:rPr>
          <w:rFonts w:ascii="Calibri" w:eastAsia="Calibri" w:hAnsi="Calibri" w:cs="Calibri"/>
          <w:sz w:val="24"/>
          <w:szCs w:val="24"/>
        </w:rPr>
        <w:t xml:space="preserve">del </w:t>
      </w:r>
      <w:r w:rsidR="00E6592C" w:rsidRPr="003B7B79">
        <w:rPr>
          <w:rFonts w:ascii="Calibri" w:eastAsia="Calibri" w:hAnsi="Calibri" w:cs="Calibri"/>
          <w:sz w:val="24"/>
          <w:szCs w:val="24"/>
        </w:rPr>
        <w:t>Poder Notarial del representante de la empresa;</w:t>
      </w:r>
    </w:p>
    <w:p w14:paraId="0D0F3504" w14:textId="77777777" w:rsidR="00E6592C" w:rsidRPr="003B7B79" w:rsidRDefault="00E6592C" w:rsidP="00111178">
      <w:pPr>
        <w:numPr>
          <w:ilvl w:val="0"/>
          <w:numId w:val="91"/>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RFC de la empresa con obligaciones fiscales; </w:t>
      </w:r>
    </w:p>
    <w:p w14:paraId="71BA2E76" w14:textId="77777777" w:rsidR="00E6592C" w:rsidRPr="003B7B79" w:rsidRDefault="009017F5" w:rsidP="00111178">
      <w:pPr>
        <w:widowControl w:val="0"/>
        <w:numPr>
          <w:ilvl w:val="0"/>
          <w:numId w:val="91"/>
        </w:numPr>
        <w:tabs>
          <w:tab w:val="left" w:pos="1530"/>
        </w:tabs>
        <w:autoSpaceDE w:val="0"/>
        <w:autoSpaceDN w:val="0"/>
        <w:spacing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Original</w:t>
      </w:r>
      <w:r w:rsidR="003F7027" w:rsidRPr="003B7B79">
        <w:rPr>
          <w:rFonts w:ascii="Calibri" w:eastAsia="Calibri" w:hAnsi="Calibri" w:cs="Calibri"/>
          <w:sz w:val="24"/>
          <w:szCs w:val="24"/>
        </w:rPr>
        <w:t xml:space="preserve"> y copia</w:t>
      </w:r>
      <w:r w:rsidRPr="003B7B79">
        <w:rPr>
          <w:rFonts w:ascii="Calibri" w:eastAsia="Calibri" w:hAnsi="Calibri" w:cs="Calibri"/>
          <w:sz w:val="24"/>
          <w:szCs w:val="24"/>
        </w:rPr>
        <w:t xml:space="preserve"> de la c</w:t>
      </w:r>
      <w:r w:rsidR="00C17779" w:rsidRPr="003B7B79">
        <w:rPr>
          <w:rFonts w:ascii="Calibri" w:eastAsia="Calibri" w:hAnsi="Calibri" w:cs="Calibri"/>
          <w:sz w:val="24"/>
          <w:szCs w:val="24"/>
        </w:rPr>
        <w:t>oncesión o su última renovación;</w:t>
      </w:r>
    </w:p>
    <w:p w14:paraId="13929DE1" w14:textId="77777777" w:rsidR="0064311B" w:rsidRPr="003B7B79" w:rsidRDefault="009017F5" w:rsidP="00111178">
      <w:pPr>
        <w:numPr>
          <w:ilvl w:val="0"/>
          <w:numId w:val="91"/>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Original </w:t>
      </w:r>
      <w:r w:rsidR="003F7027" w:rsidRPr="003B7B79">
        <w:rPr>
          <w:rFonts w:ascii="Calibri" w:eastAsia="Calibri" w:hAnsi="Calibri" w:cs="Calibri"/>
          <w:sz w:val="24"/>
          <w:szCs w:val="24"/>
        </w:rPr>
        <w:t xml:space="preserve">y copia </w:t>
      </w:r>
      <w:r w:rsidRPr="003B7B79">
        <w:rPr>
          <w:rFonts w:ascii="Calibri" w:eastAsia="Calibri" w:hAnsi="Calibri" w:cs="Calibri"/>
          <w:sz w:val="24"/>
          <w:szCs w:val="24"/>
        </w:rPr>
        <w:t>del último</w:t>
      </w:r>
      <w:r w:rsidR="00E6592C" w:rsidRPr="003B7B79">
        <w:rPr>
          <w:rFonts w:ascii="Calibri" w:eastAsia="Calibri" w:hAnsi="Calibri" w:cs="Calibri"/>
          <w:sz w:val="24"/>
          <w:szCs w:val="24"/>
        </w:rPr>
        <w:t xml:space="preserve"> trámite de la unidad en circulación (alta, reemplacamiento o cambio de vehículo)</w:t>
      </w:r>
      <w:r w:rsidRPr="003B7B79">
        <w:rPr>
          <w:rFonts w:ascii="Calibri" w:eastAsia="Calibri" w:hAnsi="Calibri" w:cs="Calibri"/>
          <w:sz w:val="24"/>
          <w:szCs w:val="24"/>
        </w:rPr>
        <w:t>;</w:t>
      </w:r>
    </w:p>
    <w:p w14:paraId="78669401" w14:textId="2AB908AF" w:rsidR="00E97BB2" w:rsidRPr="003B7B79" w:rsidRDefault="009017F5" w:rsidP="00111178">
      <w:pPr>
        <w:numPr>
          <w:ilvl w:val="0"/>
          <w:numId w:val="91"/>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Original</w:t>
      </w:r>
      <w:r w:rsidR="003F7027" w:rsidRPr="003B7B79">
        <w:rPr>
          <w:rFonts w:ascii="Calibri" w:eastAsia="Calibri" w:hAnsi="Calibri" w:cs="Calibri"/>
          <w:sz w:val="24"/>
          <w:szCs w:val="24"/>
        </w:rPr>
        <w:t xml:space="preserve"> y copia </w:t>
      </w:r>
      <w:r w:rsidRPr="003B7B79">
        <w:rPr>
          <w:rFonts w:ascii="Calibri" w:eastAsia="Calibri" w:hAnsi="Calibri" w:cs="Calibri"/>
          <w:sz w:val="24"/>
          <w:szCs w:val="24"/>
        </w:rPr>
        <w:t>de la factura</w:t>
      </w:r>
      <w:r w:rsidR="00E6592C" w:rsidRPr="003B7B79">
        <w:rPr>
          <w:rFonts w:ascii="Calibri" w:eastAsia="Calibri" w:hAnsi="Calibri" w:cs="Calibri"/>
          <w:sz w:val="24"/>
          <w:szCs w:val="24"/>
        </w:rPr>
        <w:t xml:space="preserve"> del vehículo, en caso de presentar carta factura del </w:t>
      </w:r>
      <w:r w:rsidR="00042ED5" w:rsidRPr="003B7B79">
        <w:rPr>
          <w:rFonts w:ascii="Calibri" w:eastAsia="Calibri" w:hAnsi="Calibri" w:cs="Calibri"/>
          <w:sz w:val="24"/>
          <w:szCs w:val="24"/>
        </w:rPr>
        <w:t xml:space="preserve">vehículo </w:t>
      </w:r>
      <w:r w:rsidR="00042ED5">
        <w:rPr>
          <w:rFonts w:ascii="Calibri" w:eastAsia="Calibri" w:hAnsi="Calibri" w:cs="Calibri"/>
          <w:sz w:val="24"/>
          <w:szCs w:val="24"/>
        </w:rPr>
        <w:t>deberá</w:t>
      </w:r>
      <w:r w:rsidR="00E6592C" w:rsidRPr="003B7B79">
        <w:rPr>
          <w:rFonts w:ascii="Calibri" w:eastAsia="Calibri" w:hAnsi="Calibri" w:cs="Calibri"/>
          <w:sz w:val="24"/>
          <w:szCs w:val="24"/>
        </w:rPr>
        <w:t xml:space="preserve"> de </w:t>
      </w:r>
      <w:r w:rsidR="00042ED5" w:rsidRPr="003B7B79">
        <w:rPr>
          <w:rFonts w:ascii="Calibri" w:eastAsia="Calibri" w:hAnsi="Calibri" w:cs="Calibri"/>
          <w:sz w:val="24"/>
          <w:szCs w:val="24"/>
        </w:rPr>
        <w:t xml:space="preserve">anexar </w:t>
      </w:r>
      <w:r w:rsidR="00042ED5">
        <w:rPr>
          <w:rFonts w:ascii="Calibri" w:eastAsia="Calibri" w:hAnsi="Calibri" w:cs="Calibri"/>
          <w:sz w:val="24"/>
          <w:szCs w:val="24"/>
        </w:rPr>
        <w:t>copia</w:t>
      </w:r>
      <w:r w:rsidR="00E6592C" w:rsidRPr="003B7B79">
        <w:rPr>
          <w:rFonts w:ascii="Calibri" w:eastAsia="Calibri" w:hAnsi="Calibri" w:cs="Calibri"/>
          <w:sz w:val="24"/>
          <w:szCs w:val="24"/>
        </w:rPr>
        <w:t xml:space="preserve"> de </w:t>
      </w:r>
      <w:r w:rsidR="00042ED5" w:rsidRPr="003B7B79">
        <w:rPr>
          <w:rFonts w:ascii="Calibri" w:eastAsia="Calibri" w:hAnsi="Calibri" w:cs="Calibri"/>
          <w:sz w:val="24"/>
          <w:szCs w:val="24"/>
        </w:rPr>
        <w:t>la</w:t>
      </w:r>
      <w:r w:rsidR="00042ED5">
        <w:rPr>
          <w:rFonts w:ascii="Calibri" w:eastAsia="Calibri" w:hAnsi="Calibri" w:cs="Calibri"/>
          <w:sz w:val="24"/>
          <w:szCs w:val="24"/>
        </w:rPr>
        <w:t xml:space="preserve"> </w:t>
      </w:r>
      <w:r w:rsidR="00042ED5" w:rsidRPr="003B7B79">
        <w:rPr>
          <w:rFonts w:ascii="Calibri" w:eastAsia="Calibri" w:hAnsi="Calibri" w:cs="Calibri"/>
          <w:sz w:val="24"/>
          <w:szCs w:val="24"/>
        </w:rPr>
        <w:t>factura</w:t>
      </w:r>
      <w:r w:rsidR="00E6592C" w:rsidRPr="003B7B79">
        <w:rPr>
          <w:rFonts w:ascii="Calibri" w:eastAsia="Calibri" w:hAnsi="Calibri" w:cs="Calibri"/>
          <w:sz w:val="24"/>
          <w:szCs w:val="24"/>
        </w:rPr>
        <w:t xml:space="preserve"> </w:t>
      </w:r>
      <w:r w:rsidR="00042ED5" w:rsidRPr="003B7B79">
        <w:rPr>
          <w:rFonts w:ascii="Calibri" w:eastAsia="Calibri" w:hAnsi="Calibri" w:cs="Calibri"/>
          <w:sz w:val="24"/>
          <w:szCs w:val="24"/>
        </w:rPr>
        <w:t>de</w:t>
      </w:r>
      <w:r w:rsidR="00042ED5">
        <w:rPr>
          <w:rFonts w:ascii="Calibri" w:eastAsia="Calibri" w:hAnsi="Calibri" w:cs="Calibri"/>
          <w:sz w:val="24"/>
          <w:szCs w:val="24"/>
        </w:rPr>
        <w:t xml:space="preserve"> </w:t>
      </w:r>
      <w:r w:rsidR="00042ED5" w:rsidRPr="003B7B79">
        <w:rPr>
          <w:rFonts w:ascii="Calibri" w:eastAsia="Calibri" w:hAnsi="Calibri" w:cs="Calibri"/>
          <w:sz w:val="24"/>
          <w:szCs w:val="24"/>
        </w:rPr>
        <w:t>origen</w:t>
      </w:r>
      <w:r w:rsidR="00E6592C" w:rsidRPr="003B7B79">
        <w:rPr>
          <w:rFonts w:ascii="Calibri" w:eastAsia="Calibri" w:hAnsi="Calibri" w:cs="Calibri"/>
          <w:sz w:val="24"/>
          <w:szCs w:val="24"/>
        </w:rPr>
        <w:t xml:space="preserve"> sin valor, como lo esta</w:t>
      </w:r>
      <w:r w:rsidR="00C17779" w:rsidRPr="003B7B79">
        <w:rPr>
          <w:rFonts w:ascii="Calibri" w:eastAsia="Calibri" w:hAnsi="Calibri" w:cs="Calibri"/>
          <w:sz w:val="24"/>
          <w:szCs w:val="24"/>
        </w:rPr>
        <w:t>blece el artículo 56 de la Ley.</w:t>
      </w:r>
    </w:p>
    <w:p w14:paraId="655F1BCE" w14:textId="1248D417" w:rsidR="0064311B" w:rsidRPr="003B7B79" w:rsidRDefault="002535D4" w:rsidP="00111178">
      <w:pPr>
        <w:numPr>
          <w:ilvl w:val="0"/>
          <w:numId w:val="91"/>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Original </w:t>
      </w:r>
      <w:r w:rsidR="003F7027" w:rsidRPr="003B7B79">
        <w:rPr>
          <w:rFonts w:ascii="Calibri" w:eastAsia="Calibri" w:hAnsi="Calibri" w:cs="Calibri"/>
          <w:sz w:val="24"/>
          <w:szCs w:val="24"/>
        </w:rPr>
        <w:t xml:space="preserve">y copia </w:t>
      </w:r>
      <w:r w:rsidRPr="003B7B79">
        <w:rPr>
          <w:rFonts w:ascii="Calibri" w:eastAsia="Calibri" w:hAnsi="Calibri" w:cs="Calibri"/>
          <w:sz w:val="24"/>
          <w:szCs w:val="24"/>
        </w:rPr>
        <w:t>de la P</w:t>
      </w:r>
      <w:r w:rsidR="00790DE3" w:rsidRPr="003B7B79">
        <w:rPr>
          <w:rFonts w:ascii="Calibri" w:eastAsia="Calibri" w:hAnsi="Calibri" w:cs="Calibri"/>
          <w:sz w:val="24"/>
          <w:szCs w:val="24"/>
        </w:rPr>
        <w:t>óliza de seguro de acuerdo a la modalidad que ampare las coberturas, montos y vigencia, previstos en el presente reglamento</w:t>
      </w:r>
      <w:r w:rsidR="0064311B" w:rsidRPr="003B7B79">
        <w:rPr>
          <w:rFonts w:ascii="Calibri" w:eastAsia="Arial" w:hAnsi="Calibri" w:cs="Calibri"/>
          <w:sz w:val="24"/>
          <w:szCs w:val="24"/>
        </w:rPr>
        <w:t xml:space="preserve"> con el sello de pagado;</w:t>
      </w:r>
    </w:p>
    <w:p w14:paraId="0CBAA68D" w14:textId="0EFD3539" w:rsidR="00E6592C" w:rsidRPr="003B7B79" w:rsidRDefault="00E6592C" w:rsidP="00111178">
      <w:pPr>
        <w:spacing w:after="0" w:line="276" w:lineRule="auto"/>
        <w:ind w:left="720"/>
        <w:contextualSpacing/>
        <w:jc w:val="both"/>
        <w:rPr>
          <w:rFonts w:ascii="Calibri" w:eastAsia="Calibri" w:hAnsi="Calibri" w:cs="Calibri"/>
          <w:sz w:val="24"/>
          <w:szCs w:val="24"/>
        </w:rPr>
      </w:pPr>
    </w:p>
    <w:p w14:paraId="6F94143C" w14:textId="77777777" w:rsidR="00E6592C" w:rsidRPr="003B7B79" w:rsidRDefault="002535D4" w:rsidP="00111178">
      <w:pPr>
        <w:numPr>
          <w:ilvl w:val="0"/>
          <w:numId w:val="91"/>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Original </w:t>
      </w:r>
      <w:r w:rsidR="003F7027" w:rsidRPr="003B7B79">
        <w:rPr>
          <w:rFonts w:ascii="Calibri" w:eastAsia="Calibri" w:hAnsi="Calibri" w:cs="Calibri"/>
          <w:sz w:val="24"/>
          <w:szCs w:val="24"/>
        </w:rPr>
        <w:t xml:space="preserve">y copia </w:t>
      </w:r>
      <w:r w:rsidRPr="003B7B79">
        <w:rPr>
          <w:rFonts w:ascii="Calibri" w:eastAsia="Calibri" w:hAnsi="Calibri" w:cs="Calibri"/>
          <w:sz w:val="24"/>
          <w:szCs w:val="24"/>
        </w:rPr>
        <w:t>de la t</w:t>
      </w:r>
      <w:r w:rsidR="00E6592C" w:rsidRPr="003B7B79">
        <w:rPr>
          <w:rFonts w:ascii="Calibri" w:eastAsia="Calibri" w:hAnsi="Calibri" w:cs="Calibri"/>
          <w:sz w:val="24"/>
          <w:szCs w:val="24"/>
        </w:rPr>
        <w:t>arjeta de circulación de los vehículos con el que presta el Servicio Público</w:t>
      </w:r>
      <w:r w:rsidRPr="003B7B79">
        <w:rPr>
          <w:rFonts w:ascii="Calibri" w:eastAsia="Calibri" w:hAnsi="Calibri" w:cs="Calibri"/>
          <w:sz w:val="24"/>
          <w:szCs w:val="24"/>
        </w:rPr>
        <w:t>;</w:t>
      </w:r>
    </w:p>
    <w:p w14:paraId="0E391D99" w14:textId="77777777" w:rsidR="00E6592C" w:rsidRPr="003B7B79" w:rsidRDefault="00E6592C" w:rsidP="00111178">
      <w:pPr>
        <w:numPr>
          <w:ilvl w:val="0"/>
          <w:numId w:val="91"/>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Constancia de Capacitación expedida a los conductores, por la Dirección de Educación y Vinculación </w:t>
      </w:r>
      <w:r w:rsidR="00277F6B" w:rsidRPr="003B7B79">
        <w:rPr>
          <w:rFonts w:ascii="Calibri" w:eastAsia="Calibri" w:hAnsi="Calibri" w:cs="Calibri"/>
          <w:sz w:val="24"/>
          <w:szCs w:val="24"/>
        </w:rPr>
        <w:t>de la Secretaría</w:t>
      </w:r>
      <w:r w:rsidR="00277F6B" w:rsidRPr="003B7B79">
        <w:rPr>
          <w:rFonts w:ascii="Calibri" w:hAnsi="Calibri" w:cs="Calibri"/>
          <w:sz w:val="24"/>
          <w:szCs w:val="24"/>
        </w:rPr>
        <w:t xml:space="preserve"> </w:t>
      </w:r>
      <w:r w:rsidR="00277F6B" w:rsidRPr="003B7B79">
        <w:rPr>
          <w:rFonts w:ascii="Calibri" w:eastAsia="Calibri" w:hAnsi="Calibri" w:cs="Calibri"/>
          <w:sz w:val="24"/>
          <w:szCs w:val="24"/>
        </w:rPr>
        <w:t>o de ente público con quien se tenga celebrado convenio.</w:t>
      </w:r>
    </w:p>
    <w:p w14:paraId="33FAA1F1" w14:textId="77777777" w:rsidR="00E97BB2" w:rsidRPr="003B7B79" w:rsidRDefault="00C17779" w:rsidP="00111178">
      <w:pPr>
        <w:widowControl w:val="0"/>
        <w:numPr>
          <w:ilvl w:val="0"/>
          <w:numId w:val="91"/>
        </w:numPr>
        <w:tabs>
          <w:tab w:val="left" w:pos="1530"/>
        </w:tabs>
        <w:autoSpaceDE w:val="0"/>
        <w:autoSpaceDN w:val="0"/>
        <w:spacing w:after="0" w:line="276" w:lineRule="auto"/>
        <w:ind w:right="118"/>
        <w:contextualSpacing/>
        <w:jc w:val="both"/>
        <w:rPr>
          <w:rFonts w:ascii="Calibri" w:eastAsia="Calibri" w:hAnsi="Calibri" w:cs="Calibri"/>
          <w:sz w:val="24"/>
          <w:szCs w:val="24"/>
          <w:lang w:val="es-ES" w:eastAsia="es-ES" w:bidi="es-ES"/>
        </w:rPr>
      </w:pPr>
      <w:r w:rsidRPr="003B7B79">
        <w:rPr>
          <w:rFonts w:ascii="Calibri" w:eastAsia="Calibri" w:hAnsi="Calibri" w:cs="Calibri"/>
          <w:sz w:val="24"/>
          <w:szCs w:val="24"/>
        </w:rPr>
        <w:t xml:space="preserve">Inscripción del vehículo en el </w:t>
      </w:r>
      <w:r w:rsidR="00E6592C" w:rsidRPr="003B7B79">
        <w:rPr>
          <w:rFonts w:ascii="Calibri" w:eastAsia="Calibri" w:hAnsi="Calibri" w:cs="Calibri"/>
          <w:sz w:val="24"/>
          <w:szCs w:val="24"/>
        </w:rPr>
        <w:t>Registro Público Ve</w:t>
      </w:r>
      <w:r w:rsidR="002A1E2F" w:rsidRPr="003B7B79">
        <w:rPr>
          <w:rFonts w:ascii="Calibri" w:eastAsia="Calibri" w:hAnsi="Calibri" w:cs="Calibri"/>
          <w:sz w:val="24"/>
          <w:szCs w:val="24"/>
        </w:rPr>
        <w:t>hicular</w:t>
      </w:r>
      <w:r w:rsidR="00E97BB2" w:rsidRPr="003B7B79">
        <w:rPr>
          <w:rFonts w:ascii="Calibri" w:eastAsia="Calibri" w:hAnsi="Calibri" w:cs="Calibri"/>
          <w:sz w:val="24"/>
          <w:szCs w:val="24"/>
        </w:rPr>
        <w:t>;</w:t>
      </w:r>
    </w:p>
    <w:p w14:paraId="3937A65D" w14:textId="77777777" w:rsidR="00E97BB2" w:rsidRPr="003B7B79" w:rsidRDefault="00E97BB2" w:rsidP="00111178">
      <w:pPr>
        <w:widowControl w:val="0"/>
        <w:tabs>
          <w:tab w:val="left" w:pos="1530"/>
        </w:tabs>
        <w:autoSpaceDE w:val="0"/>
        <w:autoSpaceDN w:val="0"/>
        <w:spacing w:after="0" w:line="276" w:lineRule="auto"/>
        <w:ind w:left="720" w:right="118"/>
        <w:contextualSpacing/>
        <w:jc w:val="both"/>
        <w:rPr>
          <w:rFonts w:ascii="Calibri" w:eastAsia="Calibri" w:hAnsi="Calibri" w:cs="Calibri"/>
          <w:sz w:val="24"/>
          <w:szCs w:val="24"/>
          <w:lang w:val="es-ES" w:eastAsia="es-ES" w:bidi="es-ES"/>
        </w:rPr>
      </w:pPr>
    </w:p>
    <w:p w14:paraId="5476D549" w14:textId="44B60E8D" w:rsidR="00E52D4B" w:rsidRPr="003B7B79" w:rsidRDefault="00E52D4B" w:rsidP="00111178">
      <w:pPr>
        <w:widowControl w:val="0"/>
        <w:tabs>
          <w:tab w:val="left" w:pos="1530"/>
        </w:tabs>
        <w:autoSpaceDE w:val="0"/>
        <w:autoSpaceDN w:val="0"/>
        <w:spacing w:after="0" w:line="276" w:lineRule="auto"/>
        <w:ind w:left="720" w:right="118"/>
        <w:contextualSpacing/>
        <w:jc w:val="both"/>
        <w:rPr>
          <w:rFonts w:ascii="Calibri" w:eastAsia="Calibri" w:hAnsi="Calibri" w:cs="Calibri"/>
          <w:sz w:val="24"/>
          <w:szCs w:val="24"/>
          <w:lang w:val="es-ES" w:eastAsia="es-ES" w:bidi="es-ES"/>
        </w:rPr>
      </w:pPr>
      <w:r w:rsidRPr="003B7B79">
        <w:rPr>
          <w:rFonts w:ascii="Calibri" w:eastAsia="Calibri" w:hAnsi="Calibri" w:cs="Calibri"/>
          <w:sz w:val="24"/>
          <w:szCs w:val="24"/>
          <w:lang w:val="es-ES" w:eastAsia="es-ES" w:bidi="es-ES"/>
        </w:rPr>
        <w:t xml:space="preserve">Los concesionarios </w:t>
      </w:r>
      <w:r w:rsidR="00042ED5" w:rsidRPr="003B7B79">
        <w:rPr>
          <w:rFonts w:ascii="Calibri" w:eastAsia="Calibri" w:hAnsi="Calibri" w:cs="Calibri"/>
          <w:sz w:val="24"/>
          <w:szCs w:val="24"/>
          <w:lang w:val="es-ES" w:eastAsia="es-ES" w:bidi="es-ES"/>
        </w:rPr>
        <w:t>al presentar</w:t>
      </w:r>
      <w:r w:rsidRPr="003B7B79">
        <w:rPr>
          <w:rFonts w:ascii="Calibri" w:eastAsia="Calibri" w:hAnsi="Calibri" w:cs="Calibri"/>
          <w:sz w:val="24"/>
          <w:szCs w:val="24"/>
          <w:lang w:val="es-ES" w:eastAsia="es-ES" w:bidi="es-ES"/>
        </w:rPr>
        <w:t xml:space="preserve"> endoso en facturas digitales, deberán exhibir </w:t>
      </w:r>
      <w:r w:rsidR="00042ED5" w:rsidRPr="003B7B79">
        <w:rPr>
          <w:rFonts w:ascii="Calibri" w:eastAsia="Calibri" w:hAnsi="Calibri" w:cs="Calibri"/>
          <w:sz w:val="24"/>
          <w:szCs w:val="24"/>
          <w:lang w:val="es-ES" w:eastAsia="es-ES" w:bidi="es-ES"/>
        </w:rPr>
        <w:t>el contrato</w:t>
      </w:r>
      <w:r w:rsidRPr="003B7B79">
        <w:rPr>
          <w:rFonts w:ascii="Calibri" w:eastAsia="Calibri" w:hAnsi="Calibri" w:cs="Calibri"/>
          <w:sz w:val="24"/>
          <w:szCs w:val="24"/>
          <w:lang w:val="es-ES" w:eastAsia="es-ES" w:bidi="es-ES"/>
        </w:rPr>
        <w:t xml:space="preserve"> original de compra-venta con copias de credencial de elector de las personas que intervienen en la misma.</w:t>
      </w:r>
    </w:p>
    <w:p w14:paraId="71C2202B" w14:textId="77777777" w:rsidR="00C17779" w:rsidRPr="003B7B79" w:rsidRDefault="00C17779" w:rsidP="00111178">
      <w:pPr>
        <w:spacing w:after="0" w:line="276" w:lineRule="auto"/>
        <w:jc w:val="center"/>
        <w:rPr>
          <w:rFonts w:ascii="Calibri" w:eastAsia="Calibri" w:hAnsi="Calibri" w:cs="Calibri"/>
          <w:b/>
          <w:sz w:val="24"/>
          <w:szCs w:val="24"/>
        </w:rPr>
      </w:pPr>
    </w:p>
    <w:p w14:paraId="3F591353" w14:textId="77777777" w:rsidR="002E1B4E" w:rsidRPr="003B7B79" w:rsidRDefault="003277DC"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CAPÍTULO</w:t>
      </w:r>
      <w:r w:rsidR="002E1B4E" w:rsidRPr="003B7B79">
        <w:rPr>
          <w:rFonts w:ascii="Calibri" w:eastAsia="Calibri" w:hAnsi="Calibri" w:cs="Calibri"/>
          <w:b/>
          <w:sz w:val="24"/>
          <w:szCs w:val="24"/>
        </w:rPr>
        <w:t xml:space="preserve"> </w:t>
      </w:r>
      <w:r w:rsidR="00911EBD" w:rsidRPr="003B7B79">
        <w:rPr>
          <w:rFonts w:ascii="Calibri" w:eastAsia="Calibri" w:hAnsi="Calibri" w:cs="Calibri"/>
          <w:b/>
          <w:sz w:val="24"/>
          <w:szCs w:val="24"/>
        </w:rPr>
        <w:t>TERCERO</w:t>
      </w:r>
    </w:p>
    <w:p w14:paraId="57471AD0" w14:textId="77777777" w:rsidR="003277DC" w:rsidRPr="003B7B79" w:rsidRDefault="002E1B4E"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 xml:space="preserve">DEL ALTA, CAMBIO Y REEMPLACAMIENTO </w:t>
      </w:r>
    </w:p>
    <w:p w14:paraId="5DDC7839" w14:textId="77777777" w:rsidR="002E1B4E" w:rsidRPr="003B7B79" w:rsidRDefault="002E1B4E"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 xml:space="preserve">DE VEHICULOS DEL SERVICIO </w:t>
      </w:r>
      <w:r w:rsidR="003277DC" w:rsidRPr="003B7B79">
        <w:rPr>
          <w:rFonts w:ascii="Calibri" w:eastAsia="Calibri" w:hAnsi="Calibri" w:cs="Calibri"/>
          <w:b/>
          <w:sz w:val="24"/>
          <w:szCs w:val="24"/>
        </w:rPr>
        <w:t>PÚBLICO</w:t>
      </w:r>
    </w:p>
    <w:p w14:paraId="6DFD1AAA" w14:textId="77777777" w:rsidR="002E1B4E" w:rsidRPr="003B7B79" w:rsidRDefault="002E1B4E" w:rsidP="00111178">
      <w:pPr>
        <w:spacing w:after="0" w:line="276" w:lineRule="auto"/>
        <w:jc w:val="both"/>
        <w:rPr>
          <w:rFonts w:ascii="Calibri" w:eastAsia="Calibri" w:hAnsi="Calibri" w:cs="Calibri"/>
          <w:sz w:val="24"/>
          <w:szCs w:val="24"/>
        </w:rPr>
      </w:pPr>
    </w:p>
    <w:p w14:paraId="21F4E48B" w14:textId="386B03C1" w:rsidR="002E1B4E" w:rsidRPr="003B7B79" w:rsidRDefault="002E1B4E"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C83088" w:rsidRPr="003B7B79">
        <w:rPr>
          <w:rFonts w:ascii="Calibri" w:eastAsia="Calibri" w:hAnsi="Calibri" w:cs="Calibri"/>
          <w:sz w:val="24"/>
          <w:szCs w:val="24"/>
        </w:rPr>
        <w:t>20</w:t>
      </w:r>
      <w:r w:rsidR="002A700E" w:rsidRPr="003B7B79">
        <w:rPr>
          <w:rFonts w:ascii="Calibri" w:eastAsia="Calibri" w:hAnsi="Calibri" w:cs="Calibri"/>
          <w:sz w:val="24"/>
          <w:szCs w:val="24"/>
        </w:rPr>
        <w:t>8</w:t>
      </w:r>
      <w:r w:rsidRPr="003B7B79">
        <w:rPr>
          <w:rFonts w:ascii="Calibri" w:eastAsia="Calibri" w:hAnsi="Calibri" w:cs="Calibri"/>
          <w:sz w:val="24"/>
          <w:szCs w:val="24"/>
        </w:rPr>
        <w:t xml:space="preserve">. Los concesionarios deberán </w:t>
      </w:r>
      <w:r w:rsidR="000F7F46" w:rsidRPr="003B7B79">
        <w:rPr>
          <w:rFonts w:ascii="Calibri" w:eastAsia="Calibri" w:hAnsi="Calibri" w:cs="Calibri"/>
          <w:sz w:val="24"/>
          <w:szCs w:val="24"/>
        </w:rPr>
        <w:t xml:space="preserve">dentro de los noventa días naturales siguientes al otorgamiento de la concesión </w:t>
      </w:r>
      <w:r w:rsidR="003C489D" w:rsidRPr="003B7B79">
        <w:rPr>
          <w:rFonts w:ascii="Calibri" w:eastAsia="Calibri" w:hAnsi="Calibri" w:cs="Calibri"/>
          <w:sz w:val="24"/>
          <w:szCs w:val="24"/>
        </w:rPr>
        <w:t xml:space="preserve">o transferencia de la concesión </w:t>
      </w:r>
      <w:r w:rsidRPr="003B7B79">
        <w:rPr>
          <w:rFonts w:ascii="Calibri" w:eastAsia="Calibri" w:hAnsi="Calibri" w:cs="Calibri"/>
          <w:sz w:val="24"/>
          <w:szCs w:val="24"/>
        </w:rPr>
        <w:t xml:space="preserve">el </w:t>
      </w:r>
      <w:r w:rsidR="00DC6C2E" w:rsidRPr="003B7B79">
        <w:rPr>
          <w:rFonts w:ascii="Calibri" w:eastAsia="Calibri" w:hAnsi="Calibri" w:cs="Calibri"/>
          <w:sz w:val="24"/>
          <w:szCs w:val="24"/>
        </w:rPr>
        <w:t>a</w:t>
      </w:r>
      <w:r w:rsidRPr="003B7B79">
        <w:rPr>
          <w:rFonts w:ascii="Calibri" w:eastAsia="Calibri" w:hAnsi="Calibri" w:cs="Calibri"/>
          <w:sz w:val="24"/>
          <w:szCs w:val="24"/>
        </w:rPr>
        <w:t>lta vehicular de la unidad con la cual darán inicio a la prestación del servicio de acuerdo a la modalidad en que fueron concesionados</w:t>
      </w:r>
      <w:r w:rsidR="00DC6C2E" w:rsidRPr="003B7B79">
        <w:rPr>
          <w:rFonts w:ascii="Calibri" w:eastAsia="Calibri" w:hAnsi="Calibri" w:cs="Calibri"/>
          <w:sz w:val="24"/>
          <w:szCs w:val="24"/>
        </w:rPr>
        <w:t>, de manera inmediata al recibir su concesión o hacer recibido la transferencia de la misma</w:t>
      </w:r>
      <w:r w:rsidRPr="003B7B79">
        <w:rPr>
          <w:rFonts w:ascii="Calibri" w:eastAsia="Calibri" w:hAnsi="Calibri" w:cs="Calibri"/>
          <w:sz w:val="24"/>
          <w:szCs w:val="24"/>
        </w:rPr>
        <w:t>.</w:t>
      </w:r>
    </w:p>
    <w:p w14:paraId="4AF07AD8" w14:textId="77777777" w:rsidR="002E1B4E" w:rsidRPr="003B7B79" w:rsidRDefault="002E1B4E" w:rsidP="00111178">
      <w:pPr>
        <w:spacing w:after="0" w:line="276" w:lineRule="auto"/>
        <w:jc w:val="both"/>
        <w:rPr>
          <w:rFonts w:ascii="Calibri" w:eastAsia="Calibri" w:hAnsi="Calibri" w:cs="Calibri"/>
          <w:sz w:val="24"/>
          <w:szCs w:val="24"/>
        </w:rPr>
      </w:pPr>
    </w:p>
    <w:p w14:paraId="06A57BDA" w14:textId="77777777" w:rsidR="003C489D" w:rsidRPr="003B7B79" w:rsidRDefault="003C489D"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El incumplimiento por parte del concesionario a la presente disposición dará lugar a instaurar el procedimiento de extinción correspondiente.</w:t>
      </w:r>
    </w:p>
    <w:p w14:paraId="158D0355" w14:textId="77777777" w:rsidR="000F7F46" w:rsidRPr="003B7B79" w:rsidRDefault="000F7F46" w:rsidP="00111178">
      <w:pPr>
        <w:spacing w:after="0" w:line="276" w:lineRule="auto"/>
        <w:jc w:val="both"/>
        <w:rPr>
          <w:rFonts w:ascii="Calibri" w:eastAsia="Calibri" w:hAnsi="Calibri" w:cs="Calibri"/>
          <w:sz w:val="24"/>
          <w:szCs w:val="24"/>
        </w:rPr>
      </w:pPr>
    </w:p>
    <w:p w14:paraId="5DC5A300" w14:textId="0251C57D" w:rsidR="002E1B4E" w:rsidRPr="003B7B79" w:rsidRDefault="002E1B4E"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C83088" w:rsidRPr="003B7B79">
        <w:rPr>
          <w:rFonts w:ascii="Calibri" w:eastAsia="Calibri" w:hAnsi="Calibri" w:cs="Calibri"/>
          <w:sz w:val="24"/>
          <w:szCs w:val="24"/>
        </w:rPr>
        <w:t>2</w:t>
      </w:r>
      <w:r w:rsidR="002A700E" w:rsidRPr="003B7B79">
        <w:rPr>
          <w:rFonts w:ascii="Calibri" w:eastAsia="Calibri" w:hAnsi="Calibri" w:cs="Calibri"/>
          <w:sz w:val="24"/>
          <w:szCs w:val="24"/>
        </w:rPr>
        <w:t>09</w:t>
      </w:r>
      <w:r w:rsidRPr="003B7B79">
        <w:rPr>
          <w:rFonts w:ascii="Calibri" w:eastAsia="Calibri" w:hAnsi="Calibri" w:cs="Calibri"/>
          <w:sz w:val="24"/>
          <w:szCs w:val="24"/>
        </w:rPr>
        <w:t>.</w:t>
      </w:r>
      <w:r w:rsidR="004A2B68">
        <w:rPr>
          <w:rFonts w:ascii="Calibri" w:eastAsia="Calibri" w:hAnsi="Calibri" w:cs="Calibri"/>
          <w:sz w:val="24"/>
          <w:szCs w:val="24"/>
        </w:rPr>
        <w:t xml:space="preserve"> </w:t>
      </w:r>
      <w:r w:rsidRPr="003B7B79">
        <w:rPr>
          <w:rFonts w:ascii="Calibri" w:eastAsia="Calibri" w:hAnsi="Calibri" w:cs="Calibri"/>
          <w:sz w:val="24"/>
          <w:szCs w:val="24"/>
        </w:rPr>
        <w:t xml:space="preserve"> Para el alta vehicular los concesionarios deberán de presentar a la Secretaría los siguientes requisitos:</w:t>
      </w:r>
    </w:p>
    <w:p w14:paraId="020B3003" w14:textId="77777777" w:rsidR="002E1B4E" w:rsidRPr="003B7B79" w:rsidRDefault="002E1B4E" w:rsidP="00111178">
      <w:pPr>
        <w:spacing w:after="0" w:line="276" w:lineRule="auto"/>
        <w:jc w:val="both"/>
        <w:rPr>
          <w:rFonts w:ascii="Calibri" w:eastAsia="Calibri" w:hAnsi="Calibri" w:cs="Calibri"/>
          <w:sz w:val="24"/>
          <w:szCs w:val="24"/>
        </w:rPr>
      </w:pPr>
    </w:p>
    <w:p w14:paraId="023DA3FB" w14:textId="77777777" w:rsidR="00786938" w:rsidRPr="003B7B79" w:rsidRDefault="00786938" w:rsidP="00111178">
      <w:pPr>
        <w:numPr>
          <w:ilvl w:val="0"/>
          <w:numId w:val="8"/>
        </w:numPr>
        <w:spacing w:after="0" w:line="276" w:lineRule="auto"/>
        <w:ind w:left="709" w:hanging="425"/>
        <w:contextualSpacing/>
        <w:jc w:val="both"/>
        <w:rPr>
          <w:rFonts w:ascii="Calibri" w:eastAsia="Calibri" w:hAnsi="Calibri" w:cs="Calibri"/>
          <w:b/>
          <w:sz w:val="24"/>
          <w:szCs w:val="24"/>
        </w:rPr>
      </w:pPr>
      <w:r w:rsidRPr="003B7B79">
        <w:rPr>
          <w:rFonts w:ascii="Calibri" w:eastAsia="Calibri" w:hAnsi="Calibri" w:cs="Calibri"/>
          <w:b/>
          <w:sz w:val="24"/>
          <w:szCs w:val="24"/>
        </w:rPr>
        <w:t>Personas físicas:</w:t>
      </w:r>
    </w:p>
    <w:p w14:paraId="11C89334" w14:textId="77777777" w:rsidR="00786938" w:rsidRPr="003B7B79" w:rsidRDefault="00786938" w:rsidP="00111178">
      <w:pPr>
        <w:spacing w:after="0" w:line="276" w:lineRule="auto"/>
        <w:ind w:left="709"/>
        <w:contextualSpacing/>
        <w:jc w:val="both"/>
        <w:rPr>
          <w:rFonts w:ascii="Calibri" w:eastAsia="Calibri" w:hAnsi="Calibri" w:cs="Calibri"/>
          <w:sz w:val="24"/>
          <w:szCs w:val="24"/>
        </w:rPr>
      </w:pPr>
    </w:p>
    <w:p w14:paraId="56C3F326" w14:textId="5CB37ED5" w:rsidR="00F51535" w:rsidRPr="003B7B79" w:rsidRDefault="00E93FA6" w:rsidP="00111178">
      <w:pPr>
        <w:widowControl w:val="0"/>
        <w:numPr>
          <w:ilvl w:val="0"/>
          <w:numId w:val="92"/>
        </w:numPr>
        <w:tabs>
          <w:tab w:val="left" w:pos="1530"/>
        </w:tabs>
        <w:autoSpaceDE w:val="0"/>
        <w:autoSpaceDN w:val="0"/>
        <w:spacing w:before="56"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 xml:space="preserve">Original </w:t>
      </w:r>
      <w:r w:rsidR="003F7027" w:rsidRPr="003B7B79">
        <w:rPr>
          <w:rFonts w:ascii="Calibri" w:eastAsia="Calibri" w:hAnsi="Calibri" w:cs="Calibri"/>
          <w:sz w:val="24"/>
          <w:szCs w:val="24"/>
        </w:rPr>
        <w:t>de la s</w:t>
      </w:r>
      <w:r w:rsidR="00786938" w:rsidRPr="003B7B79">
        <w:rPr>
          <w:rFonts w:ascii="Calibri" w:eastAsia="Calibri" w:hAnsi="Calibri" w:cs="Calibri"/>
          <w:sz w:val="24"/>
          <w:szCs w:val="24"/>
        </w:rPr>
        <w:t xml:space="preserve">olicitud </w:t>
      </w:r>
      <w:r w:rsidR="004A2B68">
        <w:rPr>
          <w:rFonts w:ascii="Calibri" w:eastAsia="Calibri" w:hAnsi="Calibri" w:cs="Calibri"/>
          <w:sz w:val="24"/>
          <w:szCs w:val="24"/>
        </w:rPr>
        <w:t xml:space="preserve"> </w:t>
      </w:r>
      <w:r w:rsidR="00786938" w:rsidRPr="003B7B79">
        <w:rPr>
          <w:rFonts w:ascii="Calibri" w:eastAsia="Calibri" w:hAnsi="Calibri" w:cs="Calibri"/>
          <w:sz w:val="24"/>
          <w:szCs w:val="24"/>
        </w:rPr>
        <w:t xml:space="preserve">personal dirigida al titular de la </w:t>
      </w:r>
      <w:r w:rsidR="004A2B68">
        <w:rPr>
          <w:rFonts w:ascii="Calibri" w:eastAsia="Calibri" w:hAnsi="Calibri" w:cs="Calibri"/>
          <w:sz w:val="24"/>
          <w:szCs w:val="24"/>
        </w:rPr>
        <w:t xml:space="preserve"> </w:t>
      </w:r>
      <w:r w:rsidR="00786938" w:rsidRPr="003B7B79">
        <w:rPr>
          <w:rFonts w:ascii="Calibri" w:eastAsia="Calibri" w:hAnsi="Calibri" w:cs="Calibri"/>
          <w:sz w:val="24"/>
          <w:szCs w:val="24"/>
        </w:rPr>
        <w:t xml:space="preserve">Secretaría de Movilidad, con atención al titular de la Dirección de Concesiones, incluyendo número telefónico, </w:t>
      </w:r>
      <w:r w:rsidR="004A2B68">
        <w:rPr>
          <w:rFonts w:ascii="Calibri" w:eastAsia="Calibri" w:hAnsi="Calibri" w:cs="Calibri"/>
          <w:sz w:val="24"/>
          <w:szCs w:val="24"/>
        </w:rPr>
        <w:t xml:space="preserve"> </w:t>
      </w:r>
      <w:r w:rsidR="00786938" w:rsidRPr="003B7B79">
        <w:rPr>
          <w:rFonts w:ascii="Calibri" w:eastAsia="Calibri" w:hAnsi="Calibri" w:cs="Calibri"/>
          <w:sz w:val="24"/>
          <w:szCs w:val="24"/>
        </w:rPr>
        <w:t>correo electrónico del interesado y domicilio para recibir notificaciones</w:t>
      </w:r>
      <w:r w:rsidR="003F7027" w:rsidRPr="003B7B79">
        <w:rPr>
          <w:rFonts w:ascii="Calibri" w:eastAsia="Calibri" w:hAnsi="Calibri" w:cs="Calibri"/>
          <w:sz w:val="24"/>
          <w:szCs w:val="24"/>
        </w:rPr>
        <w:t>;</w:t>
      </w:r>
    </w:p>
    <w:p w14:paraId="48D3ECEA" w14:textId="77777777" w:rsidR="00F51535" w:rsidRPr="003B7B79" w:rsidRDefault="003F7027" w:rsidP="00111178">
      <w:pPr>
        <w:numPr>
          <w:ilvl w:val="0"/>
          <w:numId w:val="92"/>
        </w:numPr>
        <w:tabs>
          <w:tab w:val="left" w:pos="1530"/>
        </w:tabs>
        <w:spacing w:before="56" w:after="20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 xml:space="preserve">Original </w:t>
      </w:r>
      <w:r w:rsidR="00E93FA6" w:rsidRPr="003B7B79">
        <w:rPr>
          <w:rFonts w:ascii="Calibri" w:eastAsia="Calibri" w:hAnsi="Calibri" w:cs="Calibri"/>
          <w:sz w:val="24"/>
          <w:szCs w:val="24"/>
        </w:rPr>
        <w:t xml:space="preserve">y copia </w:t>
      </w:r>
      <w:r w:rsidRPr="003B7B79">
        <w:rPr>
          <w:rFonts w:ascii="Calibri" w:eastAsia="Calibri" w:hAnsi="Calibri" w:cs="Calibri"/>
          <w:sz w:val="24"/>
          <w:szCs w:val="24"/>
        </w:rPr>
        <w:t xml:space="preserve">de </w:t>
      </w:r>
      <w:r w:rsidR="00786938" w:rsidRPr="003B7B79">
        <w:rPr>
          <w:rFonts w:ascii="Calibri" w:eastAsia="Calibri" w:hAnsi="Calibri" w:cs="Calibri"/>
          <w:sz w:val="24"/>
          <w:szCs w:val="24"/>
        </w:rPr>
        <w:t xml:space="preserve">Identificación oficial vigente: </w:t>
      </w:r>
      <w:r w:rsidR="00E52D4B" w:rsidRPr="003B7B79">
        <w:rPr>
          <w:rFonts w:ascii="Calibri" w:eastAsia="Calibri" w:hAnsi="Calibri" w:cs="Calibri"/>
          <w:sz w:val="24"/>
          <w:szCs w:val="24"/>
        </w:rPr>
        <w:t>Credencial para votar con fotografía, Pasaporte o cédula profesional;</w:t>
      </w:r>
    </w:p>
    <w:p w14:paraId="521F4B6A" w14:textId="77777777" w:rsidR="00786938" w:rsidRPr="003B7B79" w:rsidRDefault="00786938" w:rsidP="00111178">
      <w:pPr>
        <w:numPr>
          <w:ilvl w:val="0"/>
          <w:numId w:val="92"/>
        </w:numPr>
        <w:tabs>
          <w:tab w:val="left" w:pos="1530"/>
        </w:tabs>
        <w:spacing w:before="56" w:after="20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RFC del Contribu</w:t>
      </w:r>
      <w:r w:rsidR="00880180" w:rsidRPr="003B7B79">
        <w:rPr>
          <w:rFonts w:ascii="Calibri" w:eastAsia="Calibri" w:hAnsi="Calibri" w:cs="Calibri"/>
          <w:sz w:val="24"/>
          <w:szCs w:val="24"/>
        </w:rPr>
        <w:t>yente con obligaciones fiscales;</w:t>
      </w:r>
    </w:p>
    <w:p w14:paraId="433DCD2D" w14:textId="77777777" w:rsidR="002A1E2F" w:rsidRPr="003B7B79" w:rsidRDefault="003F7027" w:rsidP="00111178">
      <w:pPr>
        <w:numPr>
          <w:ilvl w:val="0"/>
          <w:numId w:val="92"/>
        </w:numPr>
        <w:tabs>
          <w:tab w:val="left" w:pos="1530"/>
        </w:tabs>
        <w:spacing w:before="56" w:after="20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 xml:space="preserve">Original </w:t>
      </w:r>
      <w:r w:rsidR="00E93FA6" w:rsidRPr="003B7B79">
        <w:rPr>
          <w:rFonts w:ascii="Calibri" w:eastAsia="Calibri" w:hAnsi="Calibri" w:cs="Calibri"/>
          <w:sz w:val="24"/>
          <w:szCs w:val="24"/>
        </w:rPr>
        <w:t>y copia de</w:t>
      </w:r>
      <w:r w:rsidRPr="003B7B79">
        <w:rPr>
          <w:rFonts w:ascii="Calibri" w:eastAsia="Calibri" w:hAnsi="Calibri" w:cs="Calibri"/>
          <w:sz w:val="24"/>
          <w:szCs w:val="24"/>
        </w:rPr>
        <w:t xml:space="preserve">l </w:t>
      </w:r>
      <w:r w:rsidR="00786938" w:rsidRPr="003B7B79">
        <w:rPr>
          <w:rFonts w:ascii="Calibri" w:eastAsia="Calibri" w:hAnsi="Calibri" w:cs="Calibri"/>
          <w:sz w:val="24"/>
          <w:szCs w:val="24"/>
        </w:rPr>
        <w:t>Título de concesión</w:t>
      </w:r>
      <w:r w:rsidR="00C17779" w:rsidRPr="003B7B79">
        <w:rPr>
          <w:rFonts w:ascii="Calibri" w:eastAsia="Calibri" w:hAnsi="Calibri" w:cs="Calibri"/>
          <w:sz w:val="24"/>
          <w:szCs w:val="24"/>
        </w:rPr>
        <w:t>;</w:t>
      </w:r>
    </w:p>
    <w:p w14:paraId="379E7BC0" w14:textId="77777777" w:rsidR="0064311B" w:rsidRPr="003B7B79" w:rsidRDefault="002A1E2F" w:rsidP="00111178">
      <w:pPr>
        <w:numPr>
          <w:ilvl w:val="0"/>
          <w:numId w:val="92"/>
        </w:numPr>
        <w:tabs>
          <w:tab w:val="left" w:pos="1530"/>
        </w:tabs>
        <w:spacing w:before="56"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Original y copia de la factura del vehículo, en caso de presentar carta factura del vehículo deberá de anexar copia de la factura de origen sin valor, como lo esta</w:t>
      </w:r>
      <w:r w:rsidR="00C17779" w:rsidRPr="003B7B79">
        <w:rPr>
          <w:rFonts w:ascii="Calibri" w:eastAsia="Calibri" w:hAnsi="Calibri" w:cs="Calibri"/>
          <w:sz w:val="24"/>
          <w:szCs w:val="24"/>
        </w:rPr>
        <w:t>blece el artículo 56 de la Ley;</w:t>
      </w:r>
    </w:p>
    <w:p w14:paraId="161FDF4B" w14:textId="77777777" w:rsidR="0064311B" w:rsidRPr="003B7B79" w:rsidRDefault="00E93FA6" w:rsidP="00111178">
      <w:pPr>
        <w:numPr>
          <w:ilvl w:val="0"/>
          <w:numId w:val="92"/>
        </w:numPr>
        <w:tabs>
          <w:tab w:val="left" w:pos="1530"/>
        </w:tabs>
        <w:spacing w:before="56"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Original y copia de la p</w:t>
      </w:r>
      <w:r w:rsidR="00461D77" w:rsidRPr="003B7B79">
        <w:rPr>
          <w:rFonts w:ascii="Calibri" w:eastAsia="Calibri" w:hAnsi="Calibri" w:cs="Calibri"/>
          <w:sz w:val="24"/>
          <w:szCs w:val="24"/>
        </w:rPr>
        <w:t>óliza de seguro de acuerdo a la modalidad que ampare las coberturas, montos y vigencia, previstos en el</w:t>
      </w:r>
      <w:r w:rsidR="00880180" w:rsidRPr="003B7B79">
        <w:rPr>
          <w:rFonts w:ascii="Calibri" w:eastAsia="Calibri" w:hAnsi="Calibri" w:cs="Calibri"/>
          <w:sz w:val="24"/>
          <w:szCs w:val="24"/>
        </w:rPr>
        <w:t xml:space="preserve"> presente reglamento</w:t>
      </w:r>
      <w:r w:rsidR="0064311B" w:rsidRPr="003B7B79">
        <w:rPr>
          <w:rFonts w:ascii="Calibri" w:eastAsia="Calibri" w:hAnsi="Calibri" w:cs="Calibri"/>
          <w:sz w:val="24"/>
          <w:szCs w:val="24"/>
        </w:rPr>
        <w:t xml:space="preserve"> </w:t>
      </w:r>
      <w:r w:rsidR="0064311B" w:rsidRPr="003B7B79">
        <w:rPr>
          <w:rFonts w:ascii="Calibri" w:eastAsia="Arial" w:hAnsi="Calibri" w:cs="Calibri"/>
          <w:sz w:val="24"/>
          <w:szCs w:val="24"/>
        </w:rPr>
        <w:t>con el sello de pagado;</w:t>
      </w:r>
    </w:p>
    <w:p w14:paraId="478898DD" w14:textId="77777777" w:rsidR="00786938" w:rsidRPr="003B7B79" w:rsidRDefault="00786938" w:rsidP="00111178">
      <w:pPr>
        <w:numPr>
          <w:ilvl w:val="0"/>
          <w:numId w:val="92"/>
        </w:numPr>
        <w:tabs>
          <w:tab w:val="left" w:pos="1530"/>
        </w:tabs>
        <w:spacing w:before="56" w:after="20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Registro Público Vehicular de</w:t>
      </w:r>
      <w:r w:rsidR="00F51535" w:rsidRPr="003B7B79">
        <w:rPr>
          <w:rFonts w:ascii="Calibri" w:eastAsia="Calibri" w:hAnsi="Calibri" w:cs="Calibri"/>
          <w:sz w:val="24"/>
          <w:szCs w:val="24"/>
        </w:rPr>
        <w:t xml:space="preserve"> la unidad</w:t>
      </w:r>
      <w:r w:rsidR="00880180" w:rsidRPr="003B7B79">
        <w:rPr>
          <w:rFonts w:ascii="Calibri" w:eastAsia="Calibri" w:hAnsi="Calibri" w:cs="Calibri"/>
          <w:sz w:val="24"/>
          <w:szCs w:val="24"/>
        </w:rPr>
        <w:t xml:space="preserve"> a emplacar</w:t>
      </w:r>
      <w:r w:rsidRPr="003B7B79">
        <w:rPr>
          <w:rFonts w:ascii="Calibri" w:eastAsia="Calibri" w:hAnsi="Calibri" w:cs="Calibri"/>
          <w:sz w:val="24"/>
          <w:szCs w:val="24"/>
        </w:rPr>
        <w:t>;</w:t>
      </w:r>
    </w:p>
    <w:p w14:paraId="36D59B44" w14:textId="77777777" w:rsidR="00786938" w:rsidRPr="003B7B79" w:rsidRDefault="00786938" w:rsidP="00111178">
      <w:pPr>
        <w:numPr>
          <w:ilvl w:val="0"/>
          <w:numId w:val="92"/>
        </w:numPr>
        <w:tabs>
          <w:tab w:val="left" w:pos="1530"/>
        </w:tabs>
        <w:spacing w:before="56" w:after="20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Modelos de unidades anteriores al ejercicio fiscal del año en curso deberán presentar Revista Físico Mecánica en términos de</w:t>
      </w:r>
      <w:r w:rsidR="006076A6" w:rsidRPr="003B7B79">
        <w:rPr>
          <w:rFonts w:ascii="Calibri" w:eastAsia="Calibri" w:hAnsi="Calibri" w:cs="Calibri"/>
          <w:sz w:val="24"/>
          <w:szCs w:val="24"/>
        </w:rPr>
        <w:t xml:space="preserve"> </w:t>
      </w:r>
      <w:r w:rsidRPr="003B7B79">
        <w:rPr>
          <w:rFonts w:ascii="Calibri" w:eastAsia="Calibri" w:hAnsi="Calibri" w:cs="Calibri"/>
          <w:sz w:val="24"/>
          <w:szCs w:val="24"/>
        </w:rPr>
        <w:t>l</w:t>
      </w:r>
      <w:r w:rsidR="006076A6" w:rsidRPr="003B7B79">
        <w:rPr>
          <w:rFonts w:ascii="Calibri" w:eastAsia="Calibri" w:hAnsi="Calibri" w:cs="Calibri"/>
          <w:sz w:val="24"/>
          <w:szCs w:val="24"/>
        </w:rPr>
        <w:t>os</w:t>
      </w:r>
      <w:r w:rsidRPr="003B7B79">
        <w:rPr>
          <w:rFonts w:ascii="Calibri" w:eastAsia="Calibri" w:hAnsi="Calibri" w:cs="Calibri"/>
          <w:sz w:val="24"/>
          <w:szCs w:val="24"/>
        </w:rPr>
        <w:t xml:space="preserve"> artículo</w:t>
      </w:r>
      <w:r w:rsidR="006076A6" w:rsidRPr="003B7B79">
        <w:rPr>
          <w:rFonts w:ascii="Calibri" w:eastAsia="Calibri" w:hAnsi="Calibri" w:cs="Calibri"/>
          <w:sz w:val="24"/>
          <w:szCs w:val="24"/>
        </w:rPr>
        <w:t>s</w:t>
      </w:r>
      <w:r w:rsidRPr="003B7B79">
        <w:rPr>
          <w:rFonts w:ascii="Calibri" w:eastAsia="Calibri" w:hAnsi="Calibri" w:cs="Calibri"/>
          <w:sz w:val="24"/>
          <w:szCs w:val="24"/>
        </w:rPr>
        <w:t xml:space="preserve"> 5</w:t>
      </w:r>
      <w:r w:rsidR="006076A6" w:rsidRPr="003B7B79">
        <w:rPr>
          <w:rFonts w:ascii="Calibri" w:eastAsia="Calibri" w:hAnsi="Calibri" w:cs="Calibri"/>
          <w:sz w:val="24"/>
          <w:szCs w:val="24"/>
        </w:rPr>
        <w:t>4</w:t>
      </w:r>
      <w:r w:rsidRPr="003B7B79">
        <w:rPr>
          <w:rFonts w:ascii="Calibri" w:eastAsia="Calibri" w:hAnsi="Calibri" w:cs="Calibri"/>
          <w:sz w:val="24"/>
          <w:szCs w:val="24"/>
        </w:rPr>
        <w:t xml:space="preserve"> </w:t>
      </w:r>
      <w:r w:rsidR="006076A6" w:rsidRPr="003B7B79">
        <w:rPr>
          <w:rFonts w:ascii="Calibri" w:eastAsia="Calibri" w:hAnsi="Calibri" w:cs="Calibri"/>
          <w:sz w:val="24"/>
          <w:szCs w:val="24"/>
        </w:rPr>
        <w:t xml:space="preserve">y 55 </w:t>
      </w:r>
      <w:r w:rsidR="00880180" w:rsidRPr="003B7B79">
        <w:rPr>
          <w:rFonts w:ascii="Calibri" w:eastAsia="Calibri" w:hAnsi="Calibri" w:cs="Calibri"/>
          <w:sz w:val="24"/>
          <w:szCs w:val="24"/>
        </w:rPr>
        <w:t>de la Ley;</w:t>
      </w:r>
    </w:p>
    <w:p w14:paraId="41C65654" w14:textId="77777777" w:rsidR="002338E5" w:rsidRPr="003B7B79" w:rsidRDefault="002338E5" w:rsidP="00111178">
      <w:pPr>
        <w:numPr>
          <w:ilvl w:val="0"/>
          <w:numId w:val="92"/>
        </w:numPr>
        <w:tabs>
          <w:tab w:val="left" w:pos="1530"/>
        </w:tabs>
        <w:spacing w:before="56" w:after="20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F</w:t>
      </w:r>
      <w:r w:rsidR="00786938" w:rsidRPr="003B7B79">
        <w:rPr>
          <w:rFonts w:ascii="Calibri" w:eastAsia="Calibri" w:hAnsi="Calibri" w:cs="Calibri"/>
          <w:sz w:val="24"/>
          <w:szCs w:val="24"/>
        </w:rPr>
        <w:t xml:space="preserve">ormato de baja de placas con su respectivo pago o constancia </w:t>
      </w:r>
      <w:r w:rsidR="00880180" w:rsidRPr="003B7B79">
        <w:rPr>
          <w:rFonts w:ascii="Calibri" w:eastAsia="Calibri" w:hAnsi="Calibri" w:cs="Calibri"/>
          <w:sz w:val="24"/>
          <w:szCs w:val="24"/>
        </w:rPr>
        <w:t>de estatus vehicular</w:t>
      </w:r>
      <w:r w:rsidRPr="003B7B79">
        <w:rPr>
          <w:rFonts w:ascii="Calibri" w:eastAsia="Calibri" w:hAnsi="Calibri" w:cs="Calibri"/>
          <w:sz w:val="24"/>
          <w:szCs w:val="24"/>
        </w:rPr>
        <w:t>, en caso de haber sido emplacado el vehículo a ingresar;</w:t>
      </w:r>
    </w:p>
    <w:p w14:paraId="7394C8BB" w14:textId="77777777" w:rsidR="0064311B" w:rsidRPr="003B7B79" w:rsidRDefault="00786938" w:rsidP="00111178">
      <w:pPr>
        <w:tabs>
          <w:tab w:val="left" w:pos="1530"/>
        </w:tabs>
        <w:spacing w:before="56" w:after="200" w:line="276" w:lineRule="auto"/>
        <w:ind w:left="720" w:right="119"/>
        <w:contextualSpacing/>
        <w:jc w:val="both"/>
        <w:rPr>
          <w:rFonts w:ascii="Calibri" w:eastAsia="Calibri" w:hAnsi="Calibri" w:cs="Calibri"/>
          <w:sz w:val="24"/>
          <w:szCs w:val="24"/>
        </w:rPr>
      </w:pPr>
      <w:r w:rsidRPr="003B7B79">
        <w:rPr>
          <w:rFonts w:ascii="Calibri" w:eastAsia="Calibri" w:hAnsi="Calibri" w:cs="Calibri"/>
          <w:sz w:val="24"/>
          <w:szCs w:val="24"/>
        </w:rPr>
        <w:t>En caso de no presentar baja</w:t>
      </w:r>
      <w:r w:rsidR="002338E5" w:rsidRPr="003B7B79">
        <w:rPr>
          <w:rFonts w:ascii="Calibri" w:eastAsia="Calibri" w:hAnsi="Calibri" w:cs="Calibri"/>
          <w:sz w:val="24"/>
          <w:szCs w:val="24"/>
        </w:rPr>
        <w:t>;</w:t>
      </w:r>
      <w:r w:rsidRPr="003B7B79">
        <w:rPr>
          <w:rFonts w:ascii="Calibri" w:eastAsia="Calibri" w:hAnsi="Calibri" w:cs="Calibri"/>
          <w:sz w:val="24"/>
          <w:szCs w:val="24"/>
        </w:rPr>
        <w:t xml:space="preserve"> anexar la copia de la Tarjet</w:t>
      </w:r>
      <w:r w:rsidR="00880180" w:rsidRPr="003B7B79">
        <w:rPr>
          <w:rFonts w:ascii="Calibri" w:eastAsia="Calibri" w:hAnsi="Calibri" w:cs="Calibri"/>
          <w:sz w:val="24"/>
          <w:szCs w:val="24"/>
        </w:rPr>
        <w:t>a de circulación de otro Estado;</w:t>
      </w:r>
    </w:p>
    <w:p w14:paraId="5ED7CC27" w14:textId="5B5B19EA" w:rsidR="00F85042" w:rsidRPr="003B7B79" w:rsidRDefault="00F85042" w:rsidP="00111178">
      <w:pPr>
        <w:tabs>
          <w:tab w:val="left" w:pos="1530"/>
        </w:tabs>
        <w:spacing w:before="56" w:line="276" w:lineRule="auto"/>
        <w:ind w:left="720" w:right="119"/>
        <w:contextualSpacing/>
        <w:jc w:val="both"/>
        <w:rPr>
          <w:rFonts w:ascii="Calibri" w:eastAsia="Calibri" w:hAnsi="Calibri" w:cs="Calibri"/>
          <w:sz w:val="24"/>
          <w:szCs w:val="24"/>
        </w:rPr>
      </w:pPr>
      <w:r w:rsidRPr="003B7B79">
        <w:rPr>
          <w:rFonts w:ascii="Calibri" w:eastAsia="Calibri" w:hAnsi="Calibri" w:cs="Calibri"/>
          <w:sz w:val="24"/>
          <w:szCs w:val="24"/>
        </w:rPr>
        <w:t>En caso de presentar identificación oficial vigente que no coincida con la localidad o municipio de la concesión</w:t>
      </w:r>
      <w:r w:rsidR="00042ED5" w:rsidRPr="003B7B79">
        <w:rPr>
          <w:rFonts w:ascii="Calibri" w:eastAsia="Calibri" w:hAnsi="Calibri" w:cs="Calibri"/>
          <w:sz w:val="24"/>
          <w:szCs w:val="24"/>
        </w:rPr>
        <w:t xml:space="preserve">, </w:t>
      </w:r>
      <w:r w:rsidR="00042ED5">
        <w:rPr>
          <w:rFonts w:ascii="Calibri" w:eastAsia="Calibri" w:hAnsi="Calibri" w:cs="Calibri"/>
          <w:sz w:val="24"/>
          <w:szCs w:val="24"/>
        </w:rPr>
        <w:t>deberá</w:t>
      </w:r>
      <w:r w:rsidRPr="003B7B79">
        <w:rPr>
          <w:rFonts w:ascii="Calibri" w:eastAsia="Calibri" w:hAnsi="Calibri" w:cs="Calibri"/>
          <w:sz w:val="24"/>
          <w:szCs w:val="24"/>
        </w:rPr>
        <w:t xml:space="preserve"> </w:t>
      </w:r>
      <w:r w:rsidR="00042ED5" w:rsidRPr="003B7B79">
        <w:rPr>
          <w:rFonts w:ascii="Calibri" w:eastAsia="Calibri" w:hAnsi="Calibri" w:cs="Calibri"/>
          <w:sz w:val="24"/>
          <w:szCs w:val="24"/>
        </w:rPr>
        <w:t xml:space="preserve">presentar </w:t>
      </w:r>
      <w:r w:rsidR="00042ED5">
        <w:rPr>
          <w:rFonts w:ascii="Calibri" w:eastAsia="Calibri" w:hAnsi="Calibri" w:cs="Calibri"/>
          <w:sz w:val="24"/>
          <w:szCs w:val="24"/>
        </w:rPr>
        <w:t>constancia</w:t>
      </w:r>
      <w:r w:rsidRPr="003B7B79">
        <w:rPr>
          <w:rFonts w:ascii="Calibri" w:eastAsia="Calibri" w:hAnsi="Calibri" w:cs="Calibri"/>
          <w:sz w:val="24"/>
          <w:szCs w:val="24"/>
        </w:rPr>
        <w:t xml:space="preserve"> de residencia o de origen y vecindad del concesionario, firmada por el Secretario </w:t>
      </w:r>
      <w:r w:rsidR="00E97BB2" w:rsidRPr="003B7B79">
        <w:rPr>
          <w:rFonts w:ascii="Calibri" w:eastAsia="Calibri" w:hAnsi="Calibri" w:cs="Calibri"/>
          <w:sz w:val="24"/>
          <w:szCs w:val="24"/>
        </w:rPr>
        <w:t>M</w:t>
      </w:r>
      <w:r w:rsidRPr="003B7B79">
        <w:rPr>
          <w:rFonts w:ascii="Calibri" w:eastAsia="Calibri" w:hAnsi="Calibri" w:cs="Calibri"/>
          <w:sz w:val="24"/>
          <w:szCs w:val="24"/>
        </w:rPr>
        <w:t>unicipal donde presta el servicio</w:t>
      </w:r>
      <w:r w:rsidR="002A1E2F" w:rsidRPr="003B7B79">
        <w:rPr>
          <w:rFonts w:ascii="Calibri" w:eastAsia="Calibri" w:hAnsi="Calibri" w:cs="Calibri"/>
          <w:sz w:val="24"/>
          <w:szCs w:val="24"/>
        </w:rPr>
        <w:t>.</w:t>
      </w:r>
    </w:p>
    <w:p w14:paraId="17BFCA0A" w14:textId="77777777" w:rsidR="00786938" w:rsidRPr="003B7B79" w:rsidRDefault="00786938" w:rsidP="00111178">
      <w:pPr>
        <w:tabs>
          <w:tab w:val="left" w:pos="1530"/>
        </w:tabs>
        <w:spacing w:before="56" w:line="276" w:lineRule="auto"/>
        <w:ind w:right="119"/>
        <w:contextualSpacing/>
        <w:jc w:val="both"/>
        <w:rPr>
          <w:rFonts w:ascii="Calibri" w:eastAsia="Calibri" w:hAnsi="Calibri" w:cs="Calibri"/>
          <w:sz w:val="24"/>
          <w:szCs w:val="24"/>
        </w:rPr>
      </w:pPr>
    </w:p>
    <w:p w14:paraId="33B69B41" w14:textId="77777777" w:rsidR="00786938" w:rsidRPr="003B7B79" w:rsidRDefault="00786938" w:rsidP="00111178">
      <w:pPr>
        <w:numPr>
          <w:ilvl w:val="0"/>
          <w:numId w:val="8"/>
        </w:numPr>
        <w:spacing w:after="0" w:line="276" w:lineRule="auto"/>
        <w:ind w:left="709" w:hanging="425"/>
        <w:contextualSpacing/>
        <w:jc w:val="both"/>
        <w:rPr>
          <w:rFonts w:ascii="Calibri" w:eastAsia="Calibri" w:hAnsi="Calibri" w:cs="Calibri"/>
          <w:b/>
          <w:sz w:val="24"/>
          <w:szCs w:val="24"/>
        </w:rPr>
      </w:pPr>
      <w:r w:rsidRPr="003B7B79">
        <w:rPr>
          <w:rFonts w:ascii="Calibri" w:eastAsia="Calibri" w:hAnsi="Calibri" w:cs="Calibri"/>
          <w:b/>
          <w:sz w:val="24"/>
          <w:szCs w:val="24"/>
        </w:rPr>
        <w:t>Personas morales:</w:t>
      </w:r>
    </w:p>
    <w:p w14:paraId="7F6EDA3C" w14:textId="77777777" w:rsidR="00786938" w:rsidRPr="003B7B79" w:rsidRDefault="00786938" w:rsidP="00111178">
      <w:pPr>
        <w:spacing w:after="0" w:line="276" w:lineRule="auto"/>
        <w:ind w:left="709"/>
        <w:contextualSpacing/>
        <w:jc w:val="both"/>
        <w:rPr>
          <w:rFonts w:ascii="Calibri" w:eastAsia="Calibri" w:hAnsi="Calibri" w:cs="Calibri"/>
          <w:sz w:val="24"/>
          <w:szCs w:val="24"/>
        </w:rPr>
      </w:pPr>
    </w:p>
    <w:p w14:paraId="5AB736E4" w14:textId="77777777" w:rsidR="0064311B" w:rsidRPr="003B7B79" w:rsidRDefault="00786938" w:rsidP="00111178">
      <w:pPr>
        <w:widowControl w:val="0"/>
        <w:numPr>
          <w:ilvl w:val="0"/>
          <w:numId w:val="93"/>
        </w:numPr>
        <w:tabs>
          <w:tab w:val="left" w:pos="1530"/>
        </w:tabs>
        <w:autoSpaceDE w:val="0"/>
        <w:autoSpaceDN w:val="0"/>
        <w:spacing w:before="56"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Solicitud personal dirigida al titular de la Secretaría de Movilidad, con atención al titular de la Dirección de Concesiones, incluyendo número telefónico, correo electrónico del interesado y domicilio para recibir notificaciones (original).</w:t>
      </w:r>
    </w:p>
    <w:p w14:paraId="41C1B5D9" w14:textId="77777777" w:rsidR="00E52D4B" w:rsidRPr="003B7B79" w:rsidRDefault="00E93FA6" w:rsidP="00111178">
      <w:pPr>
        <w:widowControl w:val="0"/>
        <w:numPr>
          <w:ilvl w:val="0"/>
          <w:numId w:val="93"/>
        </w:numPr>
        <w:tabs>
          <w:tab w:val="left" w:pos="1530"/>
        </w:tabs>
        <w:autoSpaceDE w:val="0"/>
        <w:autoSpaceDN w:val="0"/>
        <w:spacing w:before="56"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Original y copia de</w:t>
      </w:r>
      <w:r w:rsidR="00F85042" w:rsidRPr="003B7B79">
        <w:rPr>
          <w:rFonts w:ascii="Calibri" w:eastAsia="Calibri" w:hAnsi="Calibri" w:cs="Calibri"/>
          <w:sz w:val="24"/>
          <w:szCs w:val="24"/>
        </w:rPr>
        <w:t xml:space="preserve"> i</w:t>
      </w:r>
      <w:r w:rsidR="00786938" w:rsidRPr="003B7B79">
        <w:rPr>
          <w:rFonts w:ascii="Calibri" w:eastAsia="Calibri" w:hAnsi="Calibri" w:cs="Calibri"/>
          <w:sz w:val="24"/>
          <w:szCs w:val="24"/>
        </w:rPr>
        <w:t xml:space="preserve">dentificación oficial vigente del representante legal: </w:t>
      </w:r>
      <w:r w:rsidR="00E52D4B" w:rsidRPr="003B7B79">
        <w:rPr>
          <w:rFonts w:ascii="Calibri" w:eastAsia="Calibri" w:hAnsi="Calibri" w:cs="Calibri"/>
          <w:sz w:val="24"/>
          <w:szCs w:val="24"/>
        </w:rPr>
        <w:t>Credencial para votar con fotografía, Pasaporte o cédula profesional;</w:t>
      </w:r>
    </w:p>
    <w:p w14:paraId="66F46825" w14:textId="77777777" w:rsidR="00786938" w:rsidRPr="003B7B79" w:rsidRDefault="00E93FA6" w:rsidP="00111178">
      <w:pPr>
        <w:numPr>
          <w:ilvl w:val="0"/>
          <w:numId w:val="93"/>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Original y copia del a</w:t>
      </w:r>
      <w:r w:rsidR="00786938" w:rsidRPr="003B7B79">
        <w:rPr>
          <w:rFonts w:ascii="Calibri" w:eastAsia="Calibri" w:hAnsi="Calibri" w:cs="Calibri"/>
          <w:sz w:val="24"/>
          <w:szCs w:val="24"/>
        </w:rPr>
        <w:t>cta constitutiva protocolizada</w:t>
      </w:r>
      <w:r w:rsidRPr="003B7B79">
        <w:rPr>
          <w:rFonts w:ascii="Calibri" w:eastAsia="Calibri" w:hAnsi="Calibri" w:cs="Calibri"/>
          <w:sz w:val="24"/>
          <w:szCs w:val="24"/>
        </w:rPr>
        <w:t>;</w:t>
      </w:r>
    </w:p>
    <w:p w14:paraId="0B9447C5" w14:textId="77777777" w:rsidR="00786938" w:rsidRPr="003B7B79" w:rsidRDefault="00E93FA6" w:rsidP="00111178">
      <w:pPr>
        <w:numPr>
          <w:ilvl w:val="0"/>
          <w:numId w:val="93"/>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Original y copia del p</w:t>
      </w:r>
      <w:r w:rsidR="00786938" w:rsidRPr="003B7B79">
        <w:rPr>
          <w:rFonts w:ascii="Calibri" w:eastAsia="Calibri" w:hAnsi="Calibri" w:cs="Calibri"/>
          <w:sz w:val="24"/>
          <w:szCs w:val="24"/>
        </w:rPr>
        <w:t>oder Notarial del representante de la empresa</w:t>
      </w:r>
      <w:r w:rsidR="002A1E2F" w:rsidRPr="003B7B79">
        <w:rPr>
          <w:rFonts w:ascii="Calibri" w:eastAsia="Calibri" w:hAnsi="Calibri" w:cs="Calibri"/>
          <w:sz w:val="24"/>
          <w:szCs w:val="24"/>
        </w:rPr>
        <w:t>;</w:t>
      </w:r>
    </w:p>
    <w:p w14:paraId="477E027C" w14:textId="77777777" w:rsidR="0064311B" w:rsidRPr="003B7B79" w:rsidRDefault="00786938" w:rsidP="00111178">
      <w:pPr>
        <w:numPr>
          <w:ilvl w:val="0"/>
          <w:numId w:val="93"/>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RFC de la empresa con obligaciones fiscales;</w:t>
      </w:r>
    </w:p>
    <w:p w14:paraId="496B2636" w14:textId="77777777" w:rsidR="0064311B" w:rsidRPr="003B7B79" w:rsidRDefault="00E93FA6" w:rsidP="00111178">
      <w:pPr>
        <w:numPr>
          <w:ilvl w:val="0"/>
          <w:numId w:val="93"/>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Original y copia del t</w:t>
      </w:r>
      <w:r w:rsidR="00786938" w:rsidRPr="003B7B79">
        <w:rPr>
          <w:rFonts w:ascii="Calibri" w:eastAsia="Calibri" w:hAnsi="Calibri" w:cs="Calibri"/>
          <w:sz w:val="24"/>
          <w:szCs w:val="24"/>
        </w:rPr>
        <w:t xml:space="preserve">ítulo de concesión, </w:t>
      </w:r>
      <w:r w:rsidR="0064311B" w:rsidRPr="003B7B79">
        <w:rPr>
          <w:rFonts w:ascii="Calibri" w:eastAsia="Calibri" w:hAnsi="Calibri" w:cs="Calibri"/>
          <w:sz w:val="24"/>
          <w:szCs w:val="24"/>
        </w:rPr>
        <w:t>renovación o transferencia;</w:t>
      </w:r>
    </w:p>
    <w:p w14:paraId="2858558C" w14:textId="77777777" w:rsidR="00C17779" w:rsidRPr="003B7B79" w:rsidRDefault="002A1E2F" w:rsidP="00111178">
      <w:pPr>
        <w:numPr>
          <w:ilvl w:val="0"/>
          <w:numId w:val="93"/>
        </w:numPr>
        <w:spacing w:after="0" w:line="276" w:lineRule="auto"/>
        <w:contextualSpacing/>
        <w:jc w:val="both"/>
        <w:rPr>
          <w:rFonts w:ascii="Calibri" w:hAnsi="Calibri" w:cs="Calibri"/>
          <w:sz w:val="24"/>
          <w:szCs w:val="24"/>
        </w:rPr>
      </w:pPr>
      <w:r w:rsidRPr="003B7B79">
        <w:rPr>
          <w:rFonts w:ascii="Calibri" w:eastAsia="Calibri" w:hAnsi="Calibri" w:cs="Calibri"/>
          <w:sz w:val="24"/>
          <w:szCs w:val="24"/>
        </w:rPr>
        <w:t>Original y copia de la factura del vehículo, en caso de presentar carta factura del vehículo deberá de anexar copia de la factura de origen sin valor, como lo establece el artículo 56 de la Ley</w:t>
      </w:r>
      <w:r w:rsidR="00C17779" w:rsidRPr="003B7B79">
        <w:rPr>
          <w:rFonts w:ascii="Calibri" w:eastAsia="Calibri" w:hAnsi="Calibri" w:cs="Calibri"/>
          <w:sz w:val="24"/>
          <w:szCs w:val="24"/>
        </w:rPr>
        <w:t>;</w:t>
      </w:r>
    </w:p>
    <w:p w14:paraId="4902DCD9" w14:textId="77777777" w:rsidR="0064311B" w:rsidRPr="003B7B79" w:rsidRDefault="00E93FA6" w:rsidP="00111178">
      <w:pPr>
        <w:numPr>
          <w:ilvl w:val="0"/>
          <w:numId w:val="93"/>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Original y Copia de la p</w:t>
      </w:r>
      <w:r w:rsidR="00461D77" w:rsidRPr="003B7B79">
        <w:rPr>
          <w:rFonts w:ascii="Calibri" w:eastAsia="Calibri" w:hAnsi="Calibri" w:cs="Calibri"/>
          <w:sz w:val="24"/>
          <w:szCs w:val="24"/>
        </w:rPr>
        <w:t>óliza de seguro de acuerdo a la modalidad que ampare las coberturas, montos y vigencia, previstos en el presente reglamento</w:t>
      </w:r>
      <w:r w:rsidR="0064311B" w:rsidRPr="003B7B79">
        <w:rPr>
          <w:rFonts w:ascii="Calibri" w:eastAsia="Calibri" w:hAnsi="Calibri" w:cs="Calibri"/>
          <w:sz w:val="24"/>
          <w:szCs w:val="24"/>
        </w:rPr>
        <w:t xml:space="preserve"> </w:t>
      </w:r>
      <w:r w:rsidR="0064311B" w:rsidRPr="003B7B79">
        <w:rPr>
          <w:rFonts w:ascii="Calibri" w:eastAsia="Arial" w:hAnsi="Calibri" w:cs="Calibri"/>
          <w:sz w:val="24"/>
          <w:szCs w:val="24"/>
        </w:rPr>
        <w:t>con el sello de pagado;</w:t>
      </w:r>
    </w:p>
    <w:p w14:paraId="4B7F8BCD" w14:textId="77777777" w:rsidR="008B2308" w:rsidRPr="003B7B79" w:rsidRDefault="00786938" w:rsidP="00111178">
      <w:pPr>
        <w:numPr>
          <w:ilvl w:val="0"/>
          <w:numId w:val="93"/>
        </w:numPr>
        <w:tabs>
          <w:tab w:val="left" w:pos="1530"/>
        </w:tabs>
        <w:spacing w:before="56" w:after="20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Registro Público Vehicular del o los vehículos a e</w:t>
      </w:r>
      <w:r w:rsidR="008B2308" w:rsidRPr="003B7B79">
        <w:rPr>
          <w:rFonts w:ascii="Calibri" w:eastAsia="Calibri" w:hAnsi="Calibri" w:cs="Calibri"/>
          <w:sz w:val="24"/>
          <w:szCs w:val="24"/>
        </w:rPr>
        <w:t>m</w:t>
      </w:r>
      <w:r w:rsidRPr="003B7B79">
        <w:rPr>
          <w:rFonts w:ascii="Calibri" w:eastAsia="Calibri" w:hAnsi="Calibri" w:cs="Calibri"/>
          <w:sz w:val="24"/>
          <w:szCs w:val="24"/>
        </w:rPr>
        <w:t>placar</w:t>
      </w:r>
      <w:r w:rsidR="00C17779" w:rsidRPr="003B7B79">
        <w:rPr>
          <w:rFonts w:ascii="Calibri" w:eastAsia="Calibri" w:hAnsi="Calibri" w:cs="Calibri"/>
          <w:sz w:val="24"/>
          <w:szCs w:val="24"/>
        </w:rPr>
        <w:t>;</w:t>
      </w:r>
    </w:p>
    <w:p w14:paraId="17BAD778" w14:textId="77777777" w:rsidR="008B2308" w:rsidRPr="003B7B79" w:rsidRDefault="00786938" w:rsidP="00111178">
      <w:pPr>
        <w:numPr>
          <w:ilvl w:val="0"/>
          <w:numId w:val="93"/>
        </w:numPr>
        <w:tabs>
          <w:tab w:val="left" w:pos="1530"/>
        </w:tabs>
        <w:spacing w:before="56" w:after="20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Modelos de unidades anteriores al ejercicio fi</w:t>
      </w:r>
      <w:r w:rsidR="008B2308" w:rsidRPr="003B7B79">
        <w:rPr>
          <w:rFonts w:ascii="Calibri" w:eastAsia="Calibri" w:hAnsi="Calibri" w:cs="Calibri"/>
          <w:sz w:val="24"/>
          <w:szCs w:val="24"/>
        </w:rPr>
        <w:t xml:space="preserve">scal del año en curso, </w:t>
      </w:r>
      <w:r w:rsidRPr="003B7B79">
        <w:rPr>
          <w:rFonts w:ascii="Calibri" w:eastAsia="Calibri" w:hAnsi="Calibri" w:cs="Calibri"/>
          <w:sz w:val="24"/>
          <w:szCs w:val="24"/>
        </w:rPr>
        <w:t>deberán presentar</w:t>
      </w:r>
      <w:r w:rsidR="008B2308" w:rsidRPr="003B7B79">
        <w:rPr>
          <w:rFonts w:ascii="Calibri" w:eastAsia="Calibri" w:hAnsi="Calibri" w:cs="Calibri"/>
          <w:sz w:val="24"/>
          <w:szCs w:val="24"/>
        </w:rPr>
        <w:t xml:space="preserve"> el original de la </w:t>
      </w:r>
      <w:r w:rsidRPr="003B7B79">
        <w:rPr>
          <w:rFonts w:ascii="Calibri" w:eastAsia="Calibri" w:hAnsi="Calibri" w:cs="Calibri"/>
          <w:sz w:val="24"/>
          <w:szCs w:val="24"/>
        </w:rPr>
        <w:t xml:space="preserve"> Revista Físico Mecánica en términos de</w:t>
      </w:r>
      <w:r w:rsidR="006076A6" w:rsidRPr="003B7B79">
        <w:rPr>
          <w:rFonts w:ascii="Calibri" w:eastAsia="Calibri" w:hAnsi="Calibri" w:cs="Calibri"/>
          <w:sz w:val="24"/>
          <w:szCs w:val="24"/>
        </w:rPr>
        <w:t xml:space="preserve"> </w:t>
      </w:r>
      <w:r w:rsidRPr="003B7B79">
        <w:rPr>
          <w:rFonts w:ascii="Calibri" w:eastAsia="Calibri" w:hAnsi="Calibri" w:cs="Calibri"/>
          <w:sz w:val="24"/>
          <w:szCs w:val="24"/>
        </w:rPr>
        <w:t>l</w:t>
      </w:r>
      <w:r w:rsidR="006076A6" w:rsidRPr="003B7B79">
        <w:rPr>
          <w:rFonts w:ascii="Calibri" w:eastAsia="Calibri" w:hAnsi="Calibri" w:cs="Calibri"/>
          <w:sz w:val="24"/>
          <w:szCs w:val="24"/>
        </w:rPr>
        <w:t>os</w:t>
      </w:r>
      <w:r w:rsidRPr="003B7B79">
        <w:rPr>
          <w:rFonts w:ascii="Calibri" w:eastAsia="Calibri" w:hAnsi="Calibri" w:cs="Calibri"/>
          <w:sz w:val="24"/>
          <w:szCs w:val="24"/>
        </w:rPr>
        <w:t xml:space="preserve"> artículo</w:t>
      </w:r>
      <w:r w:rsidR="006076A6" w:rsidRPr="003B7B79">
        <w:rPr>
          <w:rFonts w:ascii="Calibri" w:eastAsia="Calibri" w:hAnsi="Calibri" w:cs="Calibri"/>
          <w:sz w:val="24"/>
          <w:szCs w:val="24"/>
        </w:rPr>
        <w:t>s 54 y</w:t>
      </w:r>
      <w:r w:rsidRPr="003B7B79">
        <w:rPr>
          <w:rFonts w:ascii="Calibri" w:eastAsia="Calibri" w:hAnsi="Calibri" w:cs="Calibri"/>
          <w:sz w:val="24"/>
          <w:szCs w:val="24"/>
        </w:rPr>
        <w:t xml:space="preserve"> 55 de la Ley</w:t>
      </w:r>
      <w:r w:rsidR="00D83BD7" w:rsidRPr="003B7B79">
        <w:rPr>
          <w:rFonts w:ascii="Calibri" w:eastAsia="Calibri" w:hAnsi="Calibri" w:cs="Calibri"/>
          <w:sz w:val="24"/>
          <w:szCs w:val="24"/>
        </w:rPr>
        <w:t>, y</w:t>
      </w:r>
    </w:p>
    <w:p w14:paraId="012C48BB" w14:textId="77777777" w:rsidR="00786938" w:rsidRPr="003B7B79" w:rsidRDefault="00786938" w:rsidP="00111178">
      <w:pPr>
        <w:numPr>
          <w:ilvl w:val="0"/>
          <w:numId w:val="93"/>
        </w:numPr>
        <w:tabs>
          <w:tab w:val="left" w:pos="1530"/>
        </w:tabs>
        <w:spacing w:before="56" w:after="20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 xml:space="preserve">En caso de haber sido emplacado el vehículo </w:t>
      </w:r>
      <w:r w:rsidR="002A1E2F" w:rsidRPr="003B7B79">
        <w:rPr>
          <w:rFonts w:ascii="Calibri" w:eastAsia="Calibri" w:hAnsi="Calibri" w:cs="Calibri"/>
          <w:sz w:val="24"/>
          <w:szCs w:val="24"/>
        </w:rPr>
        <w:t>en el estado</w:t>
      </w:r>
      <w:r w:rsidRPr="003B7B79">
        <w:rPr>
          <w:rFonts w:ascii="Calibri" w:eastAsia="Calibri" w:hAnsi="Calibri" w:cs="Calibri"/>
          <w:sz w:val="24"/>
          <w:szCs w:val="24"/>
        </w:rPr>
        <w:t xml:space="preserve">, deberá presentar </w:t>
      </w:r>
      <w:r w:rsidR="008B2308" w:rsidRPr="003B7B79">
        <w:rPr>
          <w:rFonts w:ascii="Calibri" w:eastAsia="Calibri" w:hAnsi="Calibri" w:cs="Calibri"/>
          <w:sz w:val="24"/>
          <w:szCs w:val="24"/>
        </w:rPr>
        <w:t xml:space="preserve">el original del </w:t>
      </w:r>
      <w:r w:rsidRPr="003B7B79">
        <w:rPr>
          <w:rFonts w:ascii="Calibri" w:eastAsia="Calibri" w:hAnsi="Calibri" w:cs="Calibri"/>
          <w:sz w:val="24"/>
          <w:szCs w:val="24"/>
        </w:rPr>
        <w:t>formato de baja de placas con su respectivo pago o constancia de estatus vehicular</w:t>
      </w:r>
      <w:r w:rsidR="0064311B" w:rsidRPr="003B7B79">
        <w:rPr>
          <w:rFonts w:ascii="Calibri" w:eastAsia="Calibri" w:hAnsi="Calibri" w:cs="Calibri"/>
          <w:sz w:val="24"/>
          <w:szCs w:val="24"/>
        </w:rPr>
        <w:t xml:space="preserve">. </w:t>
      </w:r>
    </w:p>
    <w:p w14:paraId="1AEECE3B" w14:textId="77777777" w:rsidR="0064311B" w:rsidRPr="003B7B79" w:rsidRDefault="0064311B" w:rsidP="00111178">
      <w:pPr>
        <w:pStyle w:val="Prrafodelista"/>
        <w:tabs>
          <w:tab w:val="left" w:pos="1530"/>
        </w:tabs>
        <w:spacing w:before="56"/>
        <w:ind w:right="119"/>
        <w:jc w:val="both"/>
        <w:rPr>
          <w:rFonts w:cs="Calibri"/>
          <w:sz w:val="24"/>
          <w:szCs w:val="24"/>
        </w:rPr>
      </w:pPr>
      <w:r w:rsidRPr="003B7B79">
        <w:rPr>
          <w:rFonts w:cs="Calibri"/>
          <w:sz w:val="24"/>
          <w:szCs w:val="24"/>
        </w:rPr>
        <w:t>En caso de haber emplacado en otra Entidad Federativa, deberán anexar la tarjeta de circulación expedida en otro Estado.</w:t>
      </w:r>
    </w:p>
    <w:p w14:paraId="4BBB34CE" w14:textId="358808E9" w:rsidR="002E1B4E" w:rsidRPr="003B7B79" w:rsidRDefault="002E1B4E"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896A24" w:rsidRPr="003B7B79">
        <w:rPr>
          <w:rFonts w:ascii="Calibri" w:eastAsia="Calibri" w:hAnsi="Calibri" w:cs="Calibri"/>
          <w:sz w:val="24"/>
          <w:szCs w:val="24"/>
        </w:rPr>
        <w:t>21</w:t>
      </w:r>
      <w:r w:rsidR="002A700E" w:rsidRPr="003B7B79">
        <w:rPr>
          <w:rFonts w:ascii="Calibri" w:eastAsia="Calibri" w:hAnsi="Calibri" w:cs="Calibri"/>
          <w:sz w:val="24"/>
          <w:szCs w:val="24"/>
        </w:rPr>
        <w:t>0</w:t>
      </w:r>
      <w:r w:rsidR="00896A24" w:rsidRPr="003B7B79">
        <w:rPr>
          <w:rFonts w:ascii="Calibri" w:eastAsia="Calibri" w:hAnsi="Calibri" w:cs="Calibri"/>
          <w:sz w:val="24"/>
          <w:szCs w:val="24"/>
        </w:rPr>
        <w:t>.</w:t>
      </w:r>
      <w:r w:rsidRPr="003B7B79">
        <w:rPr>
          <w:rFonts w:ascii="Calibri" w:eastAsia="Calibri" w:hAnsi="Calibri" w:cs="Calibri"/>
          <w:sz w:val="24"/>
          <w:szCs w:val="24"/>
        </w:rPr>
        <w:t xml:space="preserve"> Los concesionarios deberán solicitar el cambio de vehículo cuando la unidad con </w:t>
      </w:r>
      <w:r w:rsidR="00896A24" w:rsidRPr="003B7B79">
        <w:rPr>
          <w:rFonts w:ascii="Calibri" w:eastAsia="Calibri" w:hAnsi="Calibri" w:cs="Calibri"/>
          <w:sz w:val="24"/>
          <w:szCs w:val="24"/>
        </w:rPr>
        <w:t>la</w:t>
      </w:r>
      <w:r w:rsidRPr="003B7B79">
        <w:rPr>
          <w:rFonts w:ascii="Calibri" w:eastAsia="Calibri" w:hAnsi="Calibri" w:cs="Calibri"/>
          <w:sz w:val="24"/>
          <w:szCs w:val="24"/>
        </w:rPr>
        <w:t xml:space="preserve"> que presta el servicio </w:t>
      </w:r>
      <w:r w:rsidR="00B82175" w:rsidRPr="003B7B79">
        <w:rPr>
          <w:rFonts w:ascii="Calibri" w:eastAsia="Calibri" w:hAnsi="Calibri" w:cs="Calibri"/>
          <w:sz w:val="24"/>
          <w:szCs w:val="24"/>
        </w:rPr>
        <w:t>est</w:t>
      </w:r>
      <w:r w:rsidR="005877B4" w:rsidRPr="003B7B79">
        <w:rPr>
          <w:rFonts w:ascii="Calibri" w:eastAsia="Calibri" w:hAnsi="Calibri" w:cs="Calibri"/>
          <w:sz w:val="24"/>
          <w:szCs w:val="24"/>
        </w:rPr>
        <w:t>é</w:t>
      </w:r>
      <w:r w:rsidR="00B82175" w:rsidRPr="003B7B79">
        <w:rPr>
          <w:rFonts w:ascii="Calibri" w:eastAsia="Calibri" w:hAnsi="Calibri" w:cs="Calibri"/>
          <w:sz w:val="24"/>
          <w:szCs w:val="24"/>
        </w:rPr>
        <w:t xml:space="preserve"> próximo a </w:t>
      </w:r>
      <w:r w:rsidRPr="003B7B79">
        <w:rPr>
          <w:rFonts w:ascii="Calibri" w:eastAsia="Calibri" w:hAnsi="Calibri" w:cs="Calibri"/>
          <w:sz w:val="24"/>
          <w:szCs w:val="24"/>
        </w:rPr>
        <w:t>rebas</w:t>
      </w:r>
      <w:r w:rsidR="00B82175" w:rsidRPr="003B7B79">
        <w:rPr>
          <w:rFonts w:ascii="Calibri" w:eastAsia="Calibri" w:hAnsi="Calibri" w:cs="Calibri"/>
          <w:sz w:val="24"/>
          <w:szCs w:val="24"/>
        </w:rPr>
        <w:t xml:space="preserve">ar </w:t>
      </w:r>
      <w:r w:rsidRPr="003B7B79">
        <w:rPr>
          <w:rFonts w:ascii="Calibri" w:eastAsia="Calibri" w:hAnsi="Calibri" w:cs="Calibri"/>
          <w:sz w:val="24"/>
          <w:szCs w:val="24"/>
        </w:rPr>
        <w:t>el periodo establecido en la Ley</w:t>
      </w:r>
      <w:r w:rsidR="00761F36" w:rsidRPr="003B7B79">
        <w:rPr>
          <w:rFonts w:ascii="Calibri" w:eastAsia="Calibri" w:hAnsi="Calibri" w:cs="Calibri"/>
          <w:sz w:val="24"/>
          <w:szCs w:val="24"/>
        </w:rPr>
        <w:t xml:space="preserve">, de hacer caso omiso, </w:t>
      </w:r>
      <w:r w:rsidR="00896A24" w:rsidRPr="003B7B79">
        <w:rPr>
          <w:rFonts w:ascii="Calibri" w:eastAsia="Calibri" w:hAnsi="Calibri" w:cs="Calibri"/>
          <w:sz w:val="24"/>
          <w:szCs w:val="24"/>
        </w:rPr>
        <w:t>la Secretaría dará inicio al procedimiento de extinción de la concesión y el vehículo será retirado de la circulación por la autoridad competente</w:t>
      </w:r>
      <w:r w:rsidRPr="003B7B79">
        <w:rPr>
          <w:rFonts w:ascii="Calibri" w:eastAsia="Calibri" w:hAnsi="Calibri" w:cs="Calibri"/>
          <w:sz w:val="24"/>
          <w:szCs w:val="24"/>
        </w:rPr>
        <w:t>.</w:t>
      </w:r>
    </w:p>
    <w:p w14:paraId="67E5B2ED" w14:textId="77777777" w:rsidR="00761F36" w:rsidRPr="003B7B79" w:rsidRDefault="00761F36" w:rsidP="00111178">
      <w:pPr>
        <w:spacing w:after="0" w:line="276" w:lineRule="auto"/>
        <w:jc w:val="both"/>
        <w:rPr>
          <w:rFonts w:ascii="Calibri" w:eastAsia="Calibri" w:hAnsi="Calibri" w:cs="Calibri"/>
          <w:sz w:val="24"/>
          <w:szCs w:val="24"/>
        </w:rPr>
      </w:pPr>
    </w:p>
    <w:p w14:paraId="720E241B" w14:textId="583C41C8" w:rsidR="00761F36" w:rsidRPr="003B7B79" w:rsidRDefault="00042ED5"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Los </w:t>
      </w:r>
      <w:r>
        <w:rPr>
          <w:rFonts w:ascii="Calibri" w:eastAsia="Calibri" w:hAnsi="Calibri" w:cs="Calibri"/>
          <w:sz w:val="24"/>
          <w:szCs w:val="24"/>
        </w:rPr>
        <w:t>concesionarios</w:t>
      </w:r>
      <w:r w:rsidR="00761F36" w:rsidRPr="003B7B79">
        <w:rPr>
          <w:rFonts w:ascii="Calibri" w:eastAsia="Calibri" w:hAnsi="Calibri" w:cs="Calibri"/>
          <w:sz w:val="24"/>
          <w:szCs w:val="24"/>
        </w:rPr>
        <w:t xml:space="preserve"> tienen la opción de solicitar la prórroga de </w:t>
      </w:r>
      <w:r w:rsidRPr="003B7B79">
        <w:rPr>
          <w:rFonts w:ascii="Calibri" w:eastAsia="Calibri" w:hAnsi="Calibri" w:cs="Calibri"/>
          <w:sz w:val="24"/>
          <w:szCs w:val="24"/>
        </w:rPr>
        <w:t xml:space="preserve">antigüedad </w:t>
      </w:r>
      <w:r>
        <w:rPr>
          <w:rFonts w:ascii="Calibri" w:eastAsia="Calibri" w:hAnsi="Calibri" w:cs="Calibri"/>
          <w:sz w:val="24"/>
          <w:szCs w:val="24"/>
        </w:rPr>
        <w:t>establecida</w:t>
      </w:r>
      <w:r w:rsidR="00761F36" w:rsidRPr="003B7B79">
        <w:rPr>
          <w:rFonts w:ascii="Calibri" w:eastAsia="Calibri" w:hAnsi="Calibri" w:cs="Calibri"/>
          <w:sz w:val="24"/>
          <w:szCs w:val="24"/>
        </w:rPr>
        <w:t xml:space="preserve"> en la Ley, por periodos de un año, misma que deberá solicitarse por escrito ante la Secretaría, para lo cual deberán presentar él o los vehículos y aprobar la revisión físico mecánica que realice la misma. En caso de que el vehículo no se encuentre en condiciones físicas, mecánicas o de seguridad para continuar brindando el servicio, la </w:t>
      </w:r>
      <w:r w:rsidR="003C489D" w:rsidRPr="003B7B79">
        <w:rPr>
          <w:rFonts w:ascii="Calibri" w:eastAsia="Calibri" w:hAnsi="Calibri" w:cs="Calibri"/>
          <w:sz w:val="24"/>
          <w:szCs w:val="24"/>
        </w:rPr>
        <w:t>S</w:t>
      </w:r>
      <w:r w:rsidR="00761F36" w:rsidRPr="003B7B79">
        <w:rPr>
          <w:rFonts w:ascii="Calibri" w:eastAsia="Calibri" w:hAnsi="Calibri" w:cs="Calibri"/>
          <w:sz w:val="24"/>
          <w:szCs w:val="24"/>
        </w:rPr>
        <w:t>ecretar</w:t>
      </w:r>
      <w:r w:rsidR="003C489D" w:rsidRPr="003B7B79">
        <w:rPr>
          <w:rFonts w:ascii="Calibri" w:eastAsia="Calibri" w:hAnsi="Calibri" w:cs="Calibri"/>
          <w:sz w:val="24"/>
          <w:szCs w:val="24"/>
        </w:rPr>
        <w:t>í</w:t>
      </w:r>
      <w:r w:rsidR="00761F36" w:rsidRPr="003B7B79">
        <w:rPr>
          <w:rFonts w:ascii="Calibri" w:eastAsia="Calibri" w:hAnsi="Calibri" w:cs="Calibri"/>
          <w:sz w:val="24"/>
          <w:szCs w:val="24"/>
        </w:rPr>
        <w:t xml:space="preserve">a ordenará el cambio de vehículo y el retiro de la circulación del que se encuentran fuera de la vida útil.  </w:t>
      </w:r>
    </w:p>
    <w:p w14:paraId="238C233C" w14:textId="77777777" w:rsidR="00761F36" w:rsidRPr="003B7B79" w:rsidRDefault="00761F36" w:rsidP="00111178">
      <w:pPr>
        <w:spacing w:after="0" w:line="276" w:lineRule="auto"/>
        <w:contextualSpacing/>
        <w:jc w:val="both"/>
        <w:rPr>
          <w:rFonts w:ascii="Calibri" w:eastAsia="Calibri" w:hAnsi="Calibri" w:cs="Calibri"/>
          <w:sz w:val="24"/>
          <w:szCs w:val="24"/>
        </w:rPr>
      </w:pPr>
    </w:p>
    <w:p w14:paraId="52307F5A" w14:textId="77777777" w:rsidR="00761F36" w:rsidRPr="003B7B79" w:rsidRDefault="00761F36"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Para solicitar la prorroga a que se refiere la Ley, el concesionario deberá presentar los siguientes requisitos:</w:t>
      </w:r>
    </w:p>
    <w:p w14:paraId="29926F45" w14:textId="77777777" w:rsidR="00761F36" w:rsidRPr="003B7B79" w:rsidRDefault="00761F36" w:rsidP="00111178">
      <w:pPr>
        <w:spacing w:after="0" w:line="276" w:lineRule="auto"/>
        <w:contextualSpacing/>
        <w:jc w:val="both"/>
        <w:rPr>
          <w:rFonts w:ascii="Calibri" w:eastAsia="Calibri" w:hAnsi="Calibri" w:cs="Calibri"/>
          <w:sz w:val="24"/>
          <w:szCs w:val="24"/>
        </w:rPr>
      </w:pPr>
    </w:p>
    <w:p w14:paraId="454FB36F" w14:textId="77777777" w:rsidR="0017686E" w:rsidRPr="003B7B79" w:rsidRDefault="008B2308" w:rsidP="00111178">
      <w:pPr>
        <w:pStyle w:val="Prrafodelista"/>
        <w:numPr>
          <w:ilvl w:val="0"/>
          <w:numId w:val="199"/>
        </w:numPr>
        <w:spacing w:after="0"/>
        <w:jc w:val="both"/>
        <w:rPr>
          <w:rFonts w:cs="Calibri"/>
          <w:sz w:val="24"/>
          <w:szCs w:val="24"/>
        </w:rPr>
      </w:pPr>
      <w:r w:rsidRPr="003B7B79">
        <w:rPr>
          <w:rFonts w:cs="Calibri"/>
          <w:sz w:val="24"/>
          <w:szCs w:val="24"/>
        </w:rPr>
        <w:t xml:space="preserve">Original y copia de la </w:t>
      </w:r>
      <w:r w:rsidR="00761F36" w:rsidRPr="003B7B79">
        <w:rPr>
          <w:rFonts w:cs="Calibri"/>
          <w:sz w:val="24"/>
          <w:szCs w:val="24"/>
        </w:rPr>
        <w:t>Revisión física-mecánica vigente</w:t>
      </w:r>
      <w:r w:rsidR="003929C9" w:rsidRPr="003B7B79">
        <w:rPr>
          <w:rFonts w:cs="Calibri"/>
          <w:sz w:val="24"/>
          <w:szCs w:val="24"/>
        </w:rPr>
        <w:t>;</w:t>
      </w:r>
    </w:p>
    <w:p w14:paraId="2589CCD2" w14:textId="77777777" w:rsidR="0017686E" w:rsidRPr="003B7B79" w:rsidRDefault="0017686E" w:rsidP="00111178">
      <w:pPr>
        <w:spacing w:after="0" w:line="276" w:lineRule="auto"/>
        <w:jc w:val="both"/>
        <w:rPr>
          <w:rFonts w:ascii="Calibri" w:hAnsi="Calibri" w:cs="Calibri"/>
          <w:sz w:val="24"/>
          <w:szCs w:val="24"/>
        </w:rPr>
      </w:pPr>
    </w:p>
    <w:p w14:paraId="41AB520B" w14:textId="1DA38749" w:rsidR="0017686E" w:rsidRPr="003B7B79" w:rsidRDefault="008B2308" w:rsidP="00111178">
      <w:pPr>
        <w:pStyle w:val="Prrafodelista"/>
        <w:numPr>
          <w:ilvl w:val="0"/>
          <w:numId w:val="199"/>
        </w:numPr>
        <w:spacing w:after="0"/>
        <w:jc w:val="both"/>
        <w:rPr>
          <w:rFonts w:cs="Calibri"/>
          <w:sz w:val="24"/>
          <w:szCs w:val="24"/>
        </w:rPr>
      </w:pPr>
      <w:r w:rsidRPr="003B7B79">
        <w:rPr>
          <w:rFonts w:cs="Calibri"/>
          <w:sz w:val="24"/>
          <w:szCs w:val="24"/>
        </w:rPr>
        <w:t>Original y copia del t</w:t>
      </w:r>
      <w:r w:rsidR="00761F36" w:rsidRPr="003B7B79">
        <w:rPr>
          <w:rFonts w:cs="Calibri"/>
          <w:sz w:val="24"/>
          <w:szCs w:val="24"/>
        </w:rPr>
        <w:t>ítulo de la concesión vigente</w:t>
      </w:r>
      <w:r w:rsidR="003929C9" w:rsidRPr="003B7B79">
        <w:rPr>
          <w:rFonts w:cs="Calibri"/>
          <w:sz w:val="24"/>
          <w:szCs w:val="24"/>
        </w:rPr>
        <w:t>;</w:t>
      </w:r>
    </w:p>
    <w:p w14:paraId="4DF11894" w14:textId="77777777" w:rsidR="0017686E" w:rsidRPr="003B7B79" w:rsidRDefault="0017686E" w:rsidP="00111178">
      <w:pPr>
        <w:spacing w:after="0" w:line="276" w:lineRule="auto"/>
        <w:jc w:val="both"/>
        <w:rPr>
          <w:rFonts w:ascii="Calibri" w:hAnsi="Calibri" w:cs="Calibri"/>
          <w:sz w:val="24"/>
          <w:szCs w:val="24"/>
        </w:rPr>
      </w:pPr>
    </w:p>
    <w:p w14:paraId="68FA1B2A" w14:textId="77777777" w:rsidR="0017686E" w:rsidRPr="003B7B79" w:rsidRDefault="008B2308" w:rsidP="00111178">
      <w:pPr>
        <w:pStyle w:val="Prrafodelista"/>
        <w:numPr>
          <w:ilvl w:val="0"/>
          <w:numId w:val="199"/>
        </w:numPr>
        <w:spacing w:after="0"/>
        <w:jc w:val="both"/>
        <w:rPr>
          <w:rFonts w:cs="Calibri"/>
          <w:sz w:val="24"/>
          <w:szCs w:val="24"/>
        </w:rPr>
      </w:pPr>
      <w:r w:rsidRPr="003B7B79">
        <w:rPr>
          <w:rFonts w:cs="Calibri"/>
          <w:sz w:val="24"/>
          <w:szCs w:val="24"/>
        </w:rPr>
        <w:t>Original y copia del último</w:t>
      </w:r>
      <w:r w:rsidR="00761F36" w:rsidRPr="003B7B79">
        <w:rPr>
          <w:rFonts w:cs="Calibri"/>
          <w:sz w:val="24"/>
          <w:szCs w:val="24"/>
        </w:rPr>
        <w:t xml:space="preserve"> trámite (alta, reemplacamiento o cambio de Vehículo vigente</w:t>
      </w:r>
      <w:r w:rsidRPr="003B7B79">
        <w:rPr>
          <w:rFonts w:cs="Calibri"/>
          <w:sz w:val="24"/>
          <w:szCs w:val="24"/>
        </w:rPr>
        <w:t>;</w:t>
      </w:r>
    </w:p>
    <w:p w14:paraId="0127455E" w14:textId="77777777" w:rsidR="0017686E" w:rsidRPr="003B7B79" w:rsidRDefault="0017686E" w:rsidP="00111178">
      <w:pPr>
        <w:spacing w:after="0" w:line="276" w:lineRule="auto"/>
        <w:jc w:val="both"/>
        <w:rPr>
          <w:rFonts w:ascii="Calibri" w:hAnsi="Calibri" w:cs="Calibri"/>
          <w:sz w:val="24"/>
          <w:szCs w:val="24"/>
        </w:rPr>
      </w:pPr>
    </w:p>
    <w:p w14:paraId="7D89E98B" w14:textId="77777777" w:rsidR="0017686E" w:rsidRPr="003B7B79" w:rsidRDefault="008B2308" w:rsidP="00111178">
      <w:pPr>
        <w:pStyle w:val="Prrafodelista"/>
        <w:numPr>
          <w:ilvl w:val="0"/>
          <w:numId w:val="199"/>
        </w:numPr>
        <w:spacing w:after="0"/>
        <w:jc w:val="both"/>
        <w:rPr>
          <w:rFonts w:cs="Calibri"/>
          <w:sz w:val="24"/>
          <w:szCs w:val="24"/>
        </w:rPr>
      </w:pPr>
      <w:r w:rsidRPr="003B7B79">
        <w:rPr>
          <w:rFonts w:cs="Calibri"/>
          <w:sz w:val="24"/>
          <w:szCs w:val="24"/>
        </w:rPr>
        <w:t xml:space="preserve">Original y copia de la </w:t>
      </w:r>
      <w:r w:rsidR="00761F36" w:rsidRPr="003B7B79">
        <w:rPr>
          <w:rFonts w:cs="Calibri"/>
          <w:sz w:val="24"/>
          <w:szCs w:val="24"/>
        </w:rPr>
        <w:t>Póliza de seguro vigente</w:t>
      </w:r>
      <w:r w:rsidRPr="003B7B79">
        <w:rPr>
          <w:rFonts w:cs="Calibri"/>
          <w:sz w:val="24"/>
          <w:szCs w:val="24"/>
        </w:rPr>
        <w:t>;</w:t>
      </w:r>
    </w:p>
    <w:p w14:paraId="32485B9B" w14:textId="77777777" w:rsidR="0017686E" w:rsidRPr="003B7B79" w:rsidRDefault="0017686E" w:rsidP="00111178">
      <w:pPr>
        <w:spacing w:after="0" w:line="276" w:lineRule="auto"/>
        <w:jc w:val="both"/>
        <w:rPr>
          <w:rFonts w:ascii="Calibri" w:hAnsi="Calibri" w:cs="Calibri"/>
          <w:sz w:val="24"/>
          <w:szCs w:val="24"/>
        </w:rPr>
      </w:pPr>
    </w:p>
    <w:p w14:paraId="44C9305F" w14:textId="77777777" w:rsidR="0017686E" w:rsidRPr="003B7B79" w:rsidRDefault="002A1E2F" w:rsidP="00111178">
      <w:pPr>
        <w:pStyle w:val="Prrafodelista"/>
        <w:numPr>
          <w:ilvl w:val="0"/>
          <w:numId w:val="199"/>
        </w:numPr>
        <w:spacing w:after="0"/>
        <w:jc w:val="both"/>
        <w:rPr>
          <w:rFonts w:cs="Calibri"/>
          <w:sz w:val="24"/>
          <w:szCs w:val="24"/>
        </w:rPr>
      </w:pPr>
      <w:r w:rsidRPr="003B7B79">
        <w:rPr>
          <w:rFonts w:cs="Calibri"/>
          <w:sz w:val="24"/>
          <w:szCs w:val="24"/>
        </w:rPr>
        <w:t>Original y copia de la factura del vehículo, en caso de presentar carta factura del vehículo deberá de anexar copia de la factura de origen sin valor, como lo establece el artículo 56 de la Ley</w:t>
      </w:r>
      <w:r w:rsidR="0064311B" w:rsidRPr="003B7B79">
        <w:rPr>
          <w:rFonts w:cs="Calibri"/>
          <w:sz w:val="24"/>
          <w:szCs w:val="24"/>
        </w:rPr>
        <w:t>; y</w:t>
      </w:r>
    </w:p>
    <w:p w14:paraId="5667BC2A" w14:textId="77777777" w:rsidR="0017686E" w:rsidRPr="003B7B79" w:rsidRDefault="0017686E" w:rsidP="00111178">
      <w:pPr>
        <w:spacing w:after="0" w:line="276" w:lineRule="auto"/>
        <w:jc w:val="both"/>
        <w:rPr>
          <w:rFonts w:ascii="Calibri" w:hAnsi="Calibri" w:cs="Calibri"/>
          <w:sz w:val="24"/>
          <w:szCs w:val="24"/>
        </w:rPr>
      </w:pPr>
    </w:p>
    <w:p w14:paraId="68D7A76C" w14:textId="75519901" w:rsidR="00761F36" w:rsidRPr="003B7B79" w:rsidRDefault="00761F36" w:rsidP="00111178">
      <w:pPr>
        <w:pStyle w:val="Prrafodelista"/>
        <w:numPr>
          <w:ilvl w:val="0"/>
          <w:numId w:val="199"/>
        </w:numPr>
        <w:spacing w:after="0"/>
        <w:jc w:val="both"/>
        <w:rPr>
          <w:rFonts w:cs="Calibri"/>
          <w:sz w:val="24"/>
          <w:szCs w:val="24"/>
        </w:rPr>
      </w:pPr>
      <w:r w:rsidRPr="003B7B79">
        <w:rPr>
          <w:rFonts w:cs="Calibri"/>
          <w:sz w:val="24"/>
          <w:szCs w:val="24"/>
        </w:rPr>
        <w:t>Registro Federal de Contribuyente con obligaciones fiscales (RFC).</w:t>
      </w:r>
    </w:p>
    <w:p w14:paraId="343ED378" w14:textId="77777777" w:rsidR="00761F36" w:rsidRPr="003B7B79" w:rsidRDefault="00761F36" w:rsidP="00111178">
      <w:pPr>
        <w:spacing w:after="0" w:line="276" w:lineRule="auto"/>
        <w:jc w:val="both"/>
        <w:rPr>
          <w:rFonts w:ascii="Calibri" w:eastAsia="Calibri" w:hAnsi="Calibri" w:cs="Calibri"/>
          <w:sz w:val="24"/>
          <w:szCs w:val="24"/>
        </w:rPr>
      </w:pPr>
    </w:p>
    <w:p w14:paraId="69437862" w14:textId="3ECA939C" w:rsidR="002E1B4E" w:rsidRPr="003B7B79" w:rsidRDefault="002E1B4E"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896A24" w:rsidRPr="003B7B79">
        <w:rPr>
          <w:rFonts w:ascii="Calibri" w:eastAsia="Calibri" w:hAnsi="Calibri" w:cs="Calibri"/>
          <w:sz w:val="24"/>
          <w:szCs w:val="24"/>
        </w:rPr>
        <w:t>21</w:t>
      </w:r>
      <w:r w:rsidR="002A700E" w:rsidRPr="003B7B79">
        <w:rPr>
          <w:rFonts w:ascii="Calibri" w:eastAsia="Calibri" w:hAnsi="Calibri" w:cs="Calibri"/>
          <w:sz w:val="24"/>
          <w:szCs w:val="24"/>
        </w:rPr>
        <w:t>1</w:t>
      </w:r>
      <w:r w:rsidRPr="003B7B79">
        <w:rPr>
          <w:rFonts w:ascii="Calibri" w:eastAsia="Calibri" w:hAnsi="Calibri" w:cs="Calibri"/>
          <w:sz w:val="24"/>
          <w:szCs w:val="24"/>
        </w:rPr>
        <w:t>. Para el cambio de vehículo los concesionarios deberán de presentar a la Secretaría los siguientes requisitos:</w:t>
      </w:r>
    </w:p>
    <w:p w14:paraId="5C6E46FA" w14:textId="77777777" w:rsidR="002E1B4E" w:rsidRPr="003B7B79" w:rsidRDefault="002E1B4E" w:rsidP="00111178">
      <w:pPr>
        <w:spacing w:after="0" w:line="276" w:lineRule="auto"/>
        <w:jc w:val="both"/>
        <w:rPr>
          <w:rFonts w:ascii="Calibri" w:eastAsia="Calibri" w:hAnsi="Calibri" w:cs="Calibri"/>
          <w:sz w:val="24"/>
          <w:szCs w:val="24"/>
        </w:rPr>
      </w:pPr>
    </w:p>
    <w:p w14:paraId="0DA5DCEF" w14:textId="77777777" w:rsidR="00646994" w:rsidRPr="003B7B79" w:rsidRDefault="00646994" w:rsidP="00111178">
      <w:pPr>
        <w:numPr>
          <w:ilvl w:val="0"/>
          <w:numId w:val="88"/>
        </w:numPr>
        <w:spacing w:after="0" w:line="276" w:lineRule="auto"/>
        <w:ind w:hanging="436"/>
        <w:contextualSpacing/>
        <w:jc w:val="both"/>
        <w:rPr>
          <w:rFonts w:ascii="Calibri" w:eastAsia="Calibri" w:hAnsi="Calibri" w:cs="Calibri"/>
          <w:sz w:val="24"/>
          <w:szCs w:val="24"/>
        </w:rPr>
      </w:pPr>
      <w:r w:rsidRPr="003B7B79">
        <w:rPr>
          <w:rFonts w:ascii="Calibri" w:eastAsia="Calibri" w:hAnsi="Calibri" w:cs="Calibri"/>
          <w:sz w:val="24"/>
          <w:szCs w:val="24"/>
        </w:rPr>
        <w:t>Personas físicas:</w:t>
      </w:r>
    </w:p>
    <w:p w14:paraId="2F1976D2" w14:textId="77777777" w:rsidR="00646994" w:rsidRPr="003B7B79" w:rsidRDefault="00646994" w:rsidP="00111178">
      <w:pPr>
        <w:spacing w:after="0" w:line="276" w:lineRule="auto"/>
        <w:jc w:val="both"/>
        <w:rPr>
          <w:rFonts w:ascii="Calibri" w:eastAsia="Calibri" w:hAnsi="Calibri" w:cs="Calibri"/>
          <w:sz w:val="24"/>
          <w:szCs w:val="24"/>
        </w:rPr>
      </w:pPr>
    </w:p>
    <w:p w14:paraId="7EF02064" w14:textId="77777777" w:rsidR="008B2308" w:rsidRPr="003B7B79" w:rsidRDefault="008B2308" w:rsidP="00111178">
      <w:pPr>
        <w:widowControl w:val="0"/>
        <w:numPr>
          <w:ilvl w:val="0"/>
          <w:numId w:val="94"/>
        </w:numPr>
        <w:tabs>
          <w:tab w:val="left" w:pos="1530"/>
        </w:tabs>
        <w:autoSpaceDE w:val="0"/>
        <w:autoSpaceDN w:val="0"/>
        <w:spacing w:before="56"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Original y copia de la s</w:t>
      </w:r>
      <w:r w:rsidR="00646994" w:rsidRPr="003B7B79">
        <w:rPr>
          <w:rFonts w:ascii="Calibri" w:eastAsia="Calibri" w:hAnsi="Calibri" w:cs="Calibri"/>
          <w:sz w:val="24"/>
          <w:szCs w:val="24"/>
        </w:rPr>
        <w:t>olicitud personal dirigida al titular de la Secretaría de Movilidad, con atención al titular de la Dirección de Concesiones, incluyendo número telefónico, correo electrónico del interesado y domicilio para recibir notificaciones</w:t>
      </w:r>
      <w:r w:rsidRPr="003B7B79">
        <w:rPr>
          <w:rFonts w:ascii="Calibri" w:eastAsia="Calibri" w:hAnsi="Calibri" w:cs="Calibri"/>
          <w:sz w:val="24"/>
          <w:szCs w:val="24"/>
        </w:rPr>
        <w:t>;</w:t>
      </w:r>
    </w:p>
    <w:p w14:paraId="6BCED6BE" w14:textId="77777777" w:rsidR="00E52D4B" w:rsidRPr="003B7B79" w:rsidRDefault="008B2308" w:rsidP="00111178">
      <w:pPr>
        <w:widowControl w:val="0"/>
        <w:numPr>
          <w:ilvl w:val="0"/>
          <w:numId w:val="94"/>
        </w:numPr>
        <w:tabs>
          <w:tab w:val="left" w:pos="1530"/>
        </w:tabs>
        <w:autoSpaceDE w:val="0"/>
        <w:autoSpaceDN w:val="0"/>
        <w:spacing w:before="56"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 xml:space="preserve">Original y copia de </w:t>
      </w:r>
      <w:r w:rsidR="00646994" w:rsidRPr="003B7B79">
        <w:rPr>
          <w:rFonts w:ascii="Calibri" w:eastAsia="Calibri" w:hAnsi="Calibri" w:cs="Calibri"/>
          <w:sz w:val="24"/>
          <w:szCs w:val="24"/>
        </w:rPr>
        <w:t xml:space="preserve">Identificación oficial vigente: </w:t>
      </w:r>
      <w:r w:rsidR="00E52D4B" w:rsidRPr="003B7B79">
        <w:rPr>
          <w:rFonts w:ascii="Calibri" w:eastAsia="Calibri" w:hAnsi="Calibri" w:cs="Calibri"/>
          <w:sz w:val="24"/>
          <w:szCs w:val="24"/>
        </w:rPr>
        <w:t>Credencial para votar con fotografía, Pasaporte o cédula profesional;</w:t>
      </w:r>
    </w:p>
    <w:p w14:paraId="2278354D" w14:textId="77777777" w:rsidR="008B2308" w:rsidRPr="003B7B79" w:rsidRDefault="00646994" w:rsidP="00111178">
      <w:pPr>
        <w:numPr>
          <w:ilvl w:val="0"/>
          <w:numId w:val="94"/>
        </w:numPr>
        <w:tabs>
          <w:tab w:val="left" w:pos="1530"/>
        </w:tabs>
        <w:spacing w:before="56" w:after="20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R</w:t>
      </w:r>
      <w:r w:rsidR="00761F36" w:rsidRPr="003B7B79">
        <w:rPr>
          <w:rFonts w:ascii="Calibri" w:eastAsia="Calibri" w:hAnsi="Calibri" w:cs="Calibri"/>
          <w:sz w:val="24"/>
          <w:szCs w:val="24"/>
        </w:rPr>
        <w:t>.</w:t>
      </w:r>
      <w:r w:rsidRPr="003B7B79">
        <w:rPr>
          <w:rFonts w:ascii="Calibri" w:eastAsia="Calibri" w:hAnsi="Calibri" w:cs="Calibri"/>
          <w:sz w:val="24"/>
          <w:szCs w:val="24"/>
        </w:rPr>
        <w:t>F</w:t>
      </w:r>
      <w:r w:rsidR="00761F36" w:rsidRPr="003B7B79">
        <w:rPr>
          <w:rFonts w:ascii="Calibri" w:eastAsia="Calibri" w:hAnsi="Calibri" w:cs="Calibri"/>
          <w:sz w:val="24"/>
          <w:szCs w:val="24"/>
        </w:rPr>
        <w:t>.</w:t>
      </w:r>
      <w:r w:rsidRPr="003B7B79">
        <w:rPr>
          <w:rFonts w:ascii="Calibri" w:eastAsia="Calibri" w:hAnsi="Calibri" w:cs="Calibri"/>
          <w:sz w:val="24"/>
          <w:szCs w:val="24"/>
        </w:rPr>
        <w:t>C</w:t>
      </w:r>
      <w:r w:rsidR="00761F36" w:rsidRPr="003B7B79">
        <w:rPr>
          <w:rFonts w:ascii="Calibri" w:eastAsia="Calibri" w:hAnsi="Calibri" w:cs="Calibri"/>
          <w:sz w:val="24"/>
          <w:szCs w:val="24"/>
        </w:rPr>
        <w:t>.</w:t>
      </w:r>
      <w:r w:rsidRPr="003B7B79">
        <w:rPr>
          <w:rFonts w:ascii="Calibri" w:eastAsia="Calibri" w:hAnsi="Calibri" w:cs="Calibri"/>
          <w:sz w:val="24"/>
          <w:szCs w:val="24"/>
        </w:rPr>
        <w:t xml:space="preserve"> del Contribu</w:t>
      </w:r>
      <w:r w:rsidR="003929C9" w:rsidRPr="003B7B79">
        <w:rPr>
          <w:rFonts w:ascii="Calibri" w:eastAsia="Calibri" w:hAnsi="Calibri" w:cs="Calibri"/>
          <w:sz w:val="24"/>
          <w:szCs w:val="24"/>
        </w:rPr>
        <w:t>yente con obligaciones fiscales;</w:t>
      </w:r>
    </w:p>
    <w:p w14:paraId="6B119EAF" w14:textId="77777777" w:rsidR="00646994" w:rsidRPr="003B7B79" w:rsidRDefault="008B2308" w:rsidP="00111178">
      <w:pPr>
        <w:numPr>
          <w:ilvl w:val="0"/>
          <w:numId w:val="94"/>
        </w:numPr>
        <w:tabs>
          <w:tab w:val="left" w:pos="1530"/>
        </w:tabs>
        <w:spacing w:before="56" w:after="20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Original y copia de la t</w:t>
      </w:r>
      <w:r w:rsidR="00646994" w:rsidRPr="003B7B79">
        <w:rPr>
          <w:rFonts w:ascii="Calibri" w:eastAsia="Calibri" w:hAnsi="Calibri" w:cs="Calibri"/>
          <w:sz w:val="24"/>
          <w:szCs w:val="24"/>
        </w:rPr>
        <w:t xml:space="preserve">ransferencia y/o renovación de concesión </w:t>
      </w:r>
      <w:r w:rsidR="003929C9" w:rsidRPr="003B7B79">
        <w:rPr>
          <w:rFonts w:ascii="Calibri" w:eastAsia="Calibri" w:hAnsi="Calibri" w:cs="Calibri"/>
          <w:sz w:val="24"/>
          <w:szCs w:val="24"/>
        </w:rPr>
        <w:t>vigente;</w:t>
      </w:r>
    </w:p>
    <w:p w14:paraId="3A8D1E64" w14:textId="77777777" w:rsidR="00646994" w:rsidRPr="003B7B79" w:rsidRDefault="008B2308" w:rsidP="00111178">
      <w:pPr>
        <w:numPr>
          <w:ilvl w:val="0"/>
          <w:numId w:val="94"/>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Original y copia del último</w:t>
      </w:r>
      <w:r w:rsidR="00646994" w:rsidRPr="003B7B79">
        <w:rPr>
          <w:rFonts w:ascii="Calibri" w:eastAsia="Calibri" w:hAnsi="Calibri" w:cs="Calibri"/>
          <w:sz w:val="24"/>
          <w:szCs w:val="24"/>
        </w:rPr>
        <w:t xml:space="preserve"> trámite de la unidad realizado ante la Secretaría (alta, cambio o reemplacamiento del vehículo);</w:t>
      </w:r>
    </w:p>
    <w:p w14:paraId="20BE2599" w14:textId="77777777" w:rsidR="00646994" w:rsidRPr="003B7B79" w:rsidRDefault="00646994" w:rsidP="00111178">
      <w:pPr>
        <w:numPr>
          <w:ilvl w:val="0"/>
          <w:numId w:val="94"/>
        </w:numPr>
        <w:tabs>
          <w:tab w:val="left" w:pos="1530"/>
        </w:tabs>
        <w:spacing w:before="56" w:after="20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Formato de placas del vehículo que se da baja del servicio público.</w:t>
      </w:r>
      <w:r w:rsidR="008B2308" w:rsidRPr="003B7B79">
        <w:rPr>
          <w:rFonts w:ascii="Calibri" w:eastAsia="Calibri" w:hAnsi="Calibri" w:cs="Calibri"/>
          <w:sz w:val="24"/>
          <w:szCs w:val="24"/>
        </w:rPr>
        <w:t xml:space="preserve"> </w:t>
      </w:r>
      <w:r w:rsidRPr="003B7B79">
        <w:rPr>
          <w:rFonts w:ascii="Calibri" w:eastAsia="Calibri" w:hAnsi="Calibri" w:cs="Calibri"/>
          <w:sz w:val="24"/>
          <w:szCs w:val="24"/>
        </w:rPr>
        <w:t>En caso de que la baja del vehículo sean de ejercicios anteriores deberán presentar el recibo de pago de la san</w:t>
      </w:r>
      <w:r w:rsidR="008B2308" w:rsidRPr="003B7B79">
        <w:rPr>
          <w:rFonts w:ascii="Calibri" w:eastAsia="Calibri" w:hAnsi="Calibri" w:cs="Calibri"/>
          <w:sz w:val="24"/>
          <w:szCs w:val="24"/>
        </w:rPr>
        <w:t>ción impuesta por la Secretaría;</w:t>
      </w:r>
    </w:p>
    <w:p w14:paraId="721DFFA5" w14:textId="77777777" w:rsidR="0064311B" w:rsidRPr="003B7B79" w:rsidRDefault="008B2308" w:rsidP="00111178">
      <w:pPr>
        <w:numPr>
          <w:ilvl w:val="0"/>
          <w:numId w:val="94"/>
        </w:numPr>
        <w:tabs>
          <w:tab w:val="left" w:pos="1530"/>
        </w:tabs>
        <w:spacing w:before="56" w:after="20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Original y copia del p</w:t>
      </w:r>
      <w:r w:rsidR="00646994" w:rsidRPr="003B7B79">
        <w:rPr>
          <w:rFonts w:ascii="Calibri" w:eastAsia="Calibri" w:hAnsi="Calibri" w:cs="Calibri"/>
          <w:sz w:val="24"/>
          <w:szCs w:val="24"/>
        </w:rPr>
        <w:t>ago de la baja</w:t>
      </w:r>
      <w:r w:rsidR="003929C9" w:rsidRPr="003B7B79">
        <w:rPr>
          <w:rFonts w:ascii="Calibri" w:eastAsia="Calibri" w:hAnsi="Calibri" w:cs="Calibri"/>
          <w:sz w:val="24"/>
          <w:szCs w:val="24"/>
        </w:rPr>
        <w:t xml:space="preserve"> de placas del servicio público;</w:t>
      </w:r>
    </w:p>
    <w:p w14:paraId="686B58BE" w14:textId="2A330E07" w:rsidR="00E97BB2" w:rsidRPr="003B7B79" w:rsidRDefault="002A1E2F" w:rsidP="00111178">
      <w:pPr>
        <w:numPr>
          <w:ilvl w:val="0"/>
          <w:numId w:val="94"/>
        </w:numPr>
        <w:tabs>
          <w:tab w:val="left" w:pos="1530"/>
        </w:tabs>
        <w:spacing w:before="56" w:after="20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 xml:space="preserve">Original y copia de la factura del vehículo, en caso de presentar carta factura del vehículo </w:t>
      </w:r>
      <w:r w:rsidR="004A2B68">
        <w:rPr>
          <w:rFonts w:ascii="Calibri" w:eastAsia="Calibri" w:hAnsi="Calibri" w:cs="Calibri"/>
          <w:sz w:val="24"/>
          <w:szCs w:val="24"/>
        </w:rPr>
        <w:t xml:space="preserve"> </w:t>
      </w:r>
      <w:r w:rsidRPr="003B7B79">
        <w:rPr>
          <w:rFonts w:ascii="Calibri" w:eastAsia="Calibri" w:hAnsi="Calibri" w:cs="Calibri"/>
          <w:sz w:val="24"/>
          <w:szCs w:val="24"/>
        </w:rPr>
        <w:t>deberá de anexar copia de la factura de origen sin valor, como lo esta</w:t>
      </w:r>
      <w:r w:rsidR="00D83BD7" w:rsidRPr="003B7B79">
        <w:rPr>
          <w:rFonts w:ascii="Calibri" w:eastAsia="Calibri" w:hAnsi="Calibri" w:cs="Calibri"/>
          <w:sz w:val="24"/>
          <w:szCs w:val="24"/>
        </w:rPr>
        <w:t>blece el artículo 56 de la Ley;</w:t>
      </w:r>
    </w:p>
    <w:p w14:paraId="4F045EF2" w14:textId="4198F13A" w:rsidR="0064311B" w:rsidRPr="003B7B79" w:rsidRDefault="008B2308" w:rsidP="00111178">
      <w:pPr>
        <w:numPr>
          <w:ilvl w:val="0"/>
          <w:numId w:val="94"/>
        </w:numPr>
        <w:tabs>
          <w:tab w:val="left" w:pos="1530"/>
        </w:tabs>
        <w:spacing w:before="56" w:after="20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Original y copia de la p</w:t>
      </w:r>
      <w:r w:rsidR="00461D77" w:rsidRPr="003B7B79">
        <w:rPr>
          <w:rFonts w:ascii="Calibri" w:eastAsia="Calibri" w:hAnsi="Calibri" w:cs="Calibri"/>
          <w:sz w:val="24"/>
          <w:szCs w:val="24"/>
        </w:rPr>
        <w:t xml:space="preserve">óliza de seguro de acuerdo a la modalidad que ampare las coberturas, </w:t>
      </w:r>
      <w:r w:rsidR="004A2B68">
        <w:rPr>
          <w:rFonts w:ascii="Calibri" w:eastAsia="Calibri" w:hAnsi="Calibri" w:cs="Calibri"/>
          <w:sz w:val="24"/>
          <w:szCs w:val="24"/>
        </w:rPr>
        <w:t xml:space="preserve"> </w:t>
      </w:r>
      <w:r w:rsidR="00461D77" w:rsidRPr="003B7B79">
        <w:rPr>
          <w:rFonts w:ascii="Calibri" w:eastAsia="Calibri" w:hAnsi="Calibri" w:cs="Calibri"/>
          <w:sz w:val="24"/>
          <w:szCs w:val="24"/>
        </w:rPr>
        <w:t xml:space="preserve">montos y vigencia, </w:t>
      </w:r>
      <w:r w:rsidR="004A2B68">
        <w:rPr>
          <w:rFonts w:ascii="Calibri" w:eastAsia="Calibri" w:hAnsi="Calibri" w:cs="Calibri"/>
          <w:sz w:val="24"/>
          <w:szCs w:val="24"/>
        </w:rPr>
        <w:t xml:space="preserve"> </w:t>
      </w:r>
      <w:r w:rsidR="00461D77" w:rsidRPr="003B7B79">
        <w:rPr>
          <w:rFonts w:ascii="Calibri" w:eastAsia="Calibri" w:hAnsi="Calibri" w:cs="Calibri"/>
          <w:sz w:val="24"/>
          <w:szCs w:val="24"/>
        </w:rPr>
        <w:t>prev</w:t>
      </w:r>
      <w:r w:rsidRPr="003B7B79">
        <w:rPr>
          <w:rFonts w:ascii="Calibri" w:eastAsia="Calibri" w:hAnsi="Calibri" w:cs="Calibri"/>
          <w:sz w:val="24"/>
          <w:szCs w:val="24"/>
        </w:rPr>
        <w:t>i</w:t>
      </w:r>
      <w:r w:rsidR="003929C9" w:rsidRPr="003B7B79">
        <w:rPr>
          <w:rFonts w:ascii="Calibri" w:eastAsia="Calibri" w:hAnsi="Calibri" w:cs="Calibri"/>
          <w:sz w:val="24"/>
          <w:szCs w:val="24"/>
        </w:rPr>
        <w:t>stos en el presente reglamento</w:t>
      </w:r>
      <w:r w:rsidR="0064311B" w:rsidRPr="003B7B79">
        <w:rPr>
          <w:rFonts w:ascii="Calibri" w:eastAsia="Arial" w:hAnsi="Calibri" w:cs="Calibri"/>
          <w:sz w:val="24"/>
          <w:szCs w:val="24"/>
        </w:rPr>
        <w:t xml:space="preserve"> con el sello de pagado</w:t>
      </w:r>
      <w:r w:rsidR="0064311B" w:rsidRPr="003B7B79">
        <w:rPr>
          <w:rFonts w:ascii="Calibri" w:eastAsia="Calibri" w:hAnsi="Calibri" w:cs="Calibri"/>
          <w:sz w:val="24"/>
          <w:szCs w:val="24"/>
        </w:rPr>
        <w:t>;</w:t>
      </w:r>
    </w:p>
    <w:p w14:paraId="2EFA5411" w14:textId="236B1238" w:rsidR="00646994" w:rsidRPr="003B7B79" w:rsidRDefault="008B2308" w:rsidP="00111178">
      <w:pPr>
        <w:numPr>
          <w:ilvl w:val="0"/>
          <w:numId w:val="94"/>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Original y </w:t>
      </w:r>
      <w:r w:rsidR="004A2B68">
        <w:rPr>
          <w:rFonts w:ascii="Calibri" w:eastAsia="Calibri" w:hAnsi="Calibri" w:cs="Calibri"/>
          <w:sz w:val="24"/>
          <w:szCs w:val="24"/>
        </w:rPr>
        <w:t xml:space="preserve"> </w:t>
      </w:r>
      <w:r w:rsidRPr="003B7B79">
        <w:rPr>
          <w:rFonts w:ascii="Calibri" w:eastAsia="Calibri" w:hAnsi="Calibri" w:cs="Calibri"/>
          <w:sz w:val="24"/>
          <w:szCs w:val="24"/>
        </w:rPr>
        <w:t>copia del r</w:t>
      </w:r>
      <w:r w:rsidR="00646994" w:rsidRPr="003B7B79">
        <w:rPr>
          <w:rFonts w:ascii="Calibri" w:eastAsia="Calibri" w:hAnsi="Calibri" w:cs="Calibri"/>
          <w:sz w:val="24"/>
          <w:szCs w:val="24"/>
        </w:rPr>
        <w:t>ecibo del pago de la póliza de seguro que ampare la vigencia de la póliza</w:t>
      </w:r>
      <w:r w:rsidRPr="003B7B79">
        <w:rPr>
          <w:rFonts w:ascii="Calibri" w:eastAsia="Calibri" w:hAnsi="Calibri" w:cs="Calibri"/>
          <w:sz w:val="24"/>
          <w:szCs w:val="24"/>
        </w:rPr>
        <w:t>;</w:t>
      </w:r>
    </w:p>
    <w:p w14:paraId="1645798B" w14:textId="77777777" w:rsidR="00646994" w:rsidRPr="003B7B79" w:rsidRDefault="00646994" w:rsidP="00111178">
      <w:pPr>
        <w:numPr>
          <w:ilvl w:val="0"/>
          <w:numId w:val="94"/>
        </w:numPr>
        <w:tabs>
          <w:tab w:val="left" w:pos="1530"/>
        </w:tabs>
        <w:spacing w:before="56" w:after="20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Registro Público Vehicular del vehículo a emplacar</w:t>
      </w:r>
      <w:r w:rsidR="00D83BD7" w:rsidRPr="003B7B79">
        <w:rPr>
          <w:rFonts w:ascii="Calibri" w:eastAsia="Calibri" w:hAnsi="Calibri" w:cs="Calibri"/>
          <w:sz w:val="24"/>
          <w:szCs w:val="24"/>
        </w:rPr>
        <w:t>;</w:t>
      </w:r>
    </w:p>
    <w:p w14:paraId="02548884" w14:textId="77777777" w:rsidR="0013724C" w:rsidRPr="003B7B79" w:rsidRDefault="0013724C" w:rsidP="00111178">
      <w:pPr>
        <w:tabs>
          <w:tab w:val="left" w:pos="1530"/>
        </w:tabs>
        <w:spacing w:before="56" w:after="200" w:line="276" w:lineRule="auto"/>
        <w:ind w:left="720" w:right="119"/>
        <w:contextualSpacing/>
        <w:jc w:val="both"/>
        <w:rPr>
          <w:rFonts w:ascii="Calibri" w:eastAsia="Calibri" w:hAnsi="Calibri" w:cs="Calibri"/>
          <w:sz w:val="24"/>
          <w:szCs w:val="24"/>
        </w:rPr>
      </w:pPr>
    </w:p>
    <w:p w14:paraId="0005DA38" w14:textId="77777777" w:rsidR="00646994" w:rsidRPr="003B7B79" w:rsidRDefault="00F85042" w:rsidP="00111178">
      <w:pPr>
        <w:numPr>
          <w:ilvl w:val="0"/>
          <w:numId w:val="94"/>
        </w:numPr>
        <w:tabs>
          <w:tab w:val="left" w:pos="1530"/>
        </w:tabs>
        <w:spacing w:before="56" w:after="20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 xml:space="preserve">En caso de estar </w:t>
      </w:r>
      <w:r w:rsidR="00646994" w:rsidRPr="003B7B79">
        <w:rPr>
          <w:rFonts w:ascii="Calibri" w:eastAsia="Calibri" w:hAnsi="Calibri" w:cs="Calibri"/>
          <w:sz w:val="24"/>
          <w:szCs w:val="24"/>
        </w:rPr>
        <w:t>emplacado el vehículo a ingresar, deberá presentar</w:t>
      </w:r>
      <w:r w:rsidRPr="003B7B79">
        <w:rPr>
          <w:rFonts w:ascii="Calibri" w:eastAsia="Calibri" w:hAnsi="Calibri" w:cs="Calibri"/>
          <w:sz w:val="24"/>
          <w:szCs w:val="24"/>
        </w:rPr>
        <w:t xml:space="preserve"> el original de la</w:t>
      </w:r>
      <w:r w:rsidR="00646994" w:rsidRPr="003B7B79">
        <w:rPr>
          <w:rFonts w:ascii="Calibri" w:eastAsia="Calibri" w:hAnsi="Calibri" w:cs="Calibri"/>
          <w:sz w:val="24"/>
          <w:szCs w:val="24"/>
        </w:rPr>
        <w:t xml:space="preserve"> baja de placas con su respectivo pago o </w:t>
      </w:r>
      <w:r w:rsidRPr="003B7B79">
        <w:rPr>
          <w:rFonts w:ascii="Calibri" w:eastAsia="Calibri" w:hAnsi="Calibri" w:cs="Calibri"/>
          <w:sz w:val="24"/>
          <w:szCs w:val="24"/>
        </w:rPr>
        <w:t>constancia de estatus vehicular;</w:t>
      </w:r>
    </w:p>
    <w:p w14:paraId="7B91348A" w14:textId="77777777" w:rsidR="0013724C" w:rsidRPr="003B7B79" w:rsidRDefault="0013724C" w:rsidP="00111178">
      <w:pPr>
        <w:tabs>
          <w:tab w:val="left" w:pos="1530"/>
        </w:tabs>
        <w:spacing w:before="56" w:after="200" w:line="276" w:lineRule="auto"/>
        <w:ind w:left="720" w:right="119"/>
        <w:contextualSpacing/>
        <w:jc w:val="both"/>
        <w:rPr>
          <w:rFonts w:ascii="Calibri" w:eastAsia="Calibri" w:hAnsi="Calibri" w:cs="Calibri"/>
          <w:sz w:val="24"/>
          <w:szCs w:val="24"/>
        </w:rPr>
      </w:pPr>
    </w:p>
    <w:p w14:paraId="0C998AB1" w14:textId="77777777" w:rsidR="00646994" w:rsidRPr="003B7B79" w:rsidRDefault="00646994" w:rsidP="00111178">
      <w:pPr>
        <w:tabs>
          <w:tab w:val="left" w:pos="1530"/>
        </w:tabs>
        <w:spacing w:before="56" w:after="200" w:line="276" w:lineRule="auto"/>
        <w:ind w:left="720" w:right="119"/>
        <w:contextualSpacing/>
        <w:jc w:val="both"/>
        <w:rPr>
          <w:rFonts w:ascii="Calibri" w:eastAsia="Calibri" w:hAnsi="Calibri" w:cs="Calibri"/>
          <w:sz w:val="24"/>
          <w:szCs w:val="24"/>
        </w:rPr>
      </w:pPr>
      <w:r w:rsidRPr="003B7B79">
        <w:rPr>
          <w:rFonts w:ascii="Calibri" w:eastAsia="Calibri" w:hAnsi="Calibri" w:cs="Calibri"/>
          <w:sz w:val="24"/>
          <w:szCs w:val="24"/>
        </w:rPr>
        <w:t>En caso de no presentar baja pueden anexar la copia de la Tarjet</w:t>
      </w:r>
      <w:r w:rsidR="00D83BD7" w:rsidRPr="003B7B79">
        <w:rPr>
          <w:rFonts w:ascii="Calibri" w:eastAsia="Calibri" w:hAnsi="Calibri" w:cs="Calibri"/>
          <w:sz w:val="24"/>
          <w:szCs w:val="24"/>
        </w:rPr>
        <w:t>a de circulación de otro Estado.</w:t>
      </w:r>
    </w:p>
    <w:p w14:paraId="796A5508" w14:textId="77777777" w:rsidR="0013724C" w:rsidRPr="003B7B79" w:rsidRDefault="0013724C" w:rsidP="00111178">
      <w:pPr>
        <w:tabs>
          <w:tab w:val="left" w:pos="1530"/>
        </w:tabs>
        <w:spacing w:before="56" w:after="200" w:line="276" w:lineRule="auto"/>
        <w:ind w:right="119"/>
        <w:contextualSpacing/>
        <w:jc w:val="both"/>
        <w:rPr>
          <w:rFonts w:ascii="Calibri" w:eastAsia="Calibri" w:hAnsi="Calibri" w:cs="Calibri"/>
          <w:sz w:val="24"/>
          <w:szCs w:val="24"/>
        </w:rPr>
      </w:pPr>
    </w:p>
    <w:p w14:paraId="7F4CFE9A" w14:textId="1B9C5AF4" w:rsidR="0064311B" w:rsidRPr="003B7B79" w:rsidRDefault="00646994" w:rsidP="00111178">
      <w:pPr>
        <w:numPr>
          <w:ilvl w:val="0"/>
          <w:numId w:val="94"/>
        </w:numPr>
        <w:tabs>
          <w:tab w:val="left" w:pos="1530"/>
        </w:tabs>
        <w:spacing w:before="56" w:after="20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Modelos de unidades anteriores al ej</w:t>
      </w:r>
      <w:r w:rsidR="00F85042" w:rsidRPr="003B7B79">
        <w:rPr>
          <w:rFonts w:ascii="Calibri" w:eastAsia="Calibri" w:hAnsi="Calibri" w:cs="Calibri"/>
          <w:sz w:val="24"/>
          <w:szCs w:val="24"/>
        </w:rPr>
        <w:t xml:space="preserve">ercicio fiscal del año en curso, </w:t>
      </w:r>
      <w:r w:rsidRPr="003B7B79">
        <w:rPr>
          <w:rFonts w:ascii="Calibri" w:eastAsia="Calibri" w:hAnsi="Calibri" w:cs="Calibri"/>
          <w:sz w:val="24"/>
          <w:szCs w:val="24"/>
        </w:rPr>
        <w:t>deberán presentar</w:t>
      </w:r>
      <w:r w:rsidR="00F85042" w:rsidRPr="003B7B79">
        <w:rPr>
          <w:rFonts w:ascii="Calibri" w:eastAsia="Calibri" w:hAnsi="Calibri" w:cs="Calibri"/>
          <w:sz w:val="24"/>
          <w:szCs w:val="24"/>
        </w:rPr>
        <w:t xml:space="preserve"> original </w:t>
      </w:r>
      <w:r w:rsidR="00042ED5" w:rsidRPr="003B7B79">
        <w:rPr>
          <w:rFonts w:ascii="Calibri" w:eastAsia="Calibri" w:hAnsi="Calibri" w:cs="Calibri"/>
          <w:sz w:val="24"/>
          <w:szCs w:val="24"/>
        </w:rPr>
        <w:t xml:space="preserve">y </w:t>
      </w:r>
      <w:r w:rsidR="00042ED5">
        <w:rPr>
          <w:rFonts w:ascii="Calibri" w:eastAsia="Calibri" w:hAnsi="Calibri" w:cs="Calibri"/>
          <w:sz w:val="24"/>
          <w:szCs w:val="24"/>
        </w:rPr>
        <w:t>copia</w:t>
      </w:r>
      <w:r w:rsidR="00F85042" w:rsidRPr="003B7B79">
        <w:rPr>
          <w:rFonts w:ascii="Calibri" w:eastAsia="Calibri" w:hAnsi="Calibri" w:cs="Calibri"/>
          <w:sz w:val="24"/>
          <w:szCs w:val="24"/>
        </w:rPr>
        <w:t xml:space="preserve"> de </w:t>
      </w:r>
      <w:r w:rsidR="00042ED5" w:rsidRPr="003B7B79">
        <w:rPr>
          <w:rFonts w:ascii="Calibri" w:eastAsia="Calibri" w:hAnsi="Calibri" w:cs="Calibri"/>
          <w:sz w:val="24"/>
          <w:szCs w:val="24"/>
        </w:rPr>
        <w:t>la Revista</w:t>
      </w:r>
      <w:r w:rsidRPr="003B7B79">
        <w:rPr>
          <w:rFonts w:ascii="Calibri" w:eastAsia="Calibri" w:hAnsi="Calibri" w:cs="Calibri"/>
          <w:sz w:val="24"/>
          <w:szCs w:val="24"/>
        </w:rPr>
        <w:t xml:space="preserve"> Físico Mecánica en términos del artículo 54 de la Ley</w:t>
      </w:r>
      <w:r w:rsidR="00D83BD7" w:rsidRPr="003B7B79">
        <w:rPr>
          <w:rFonts w:ascii="Calibri" w:eastAsia="Calibri" w:hAnsi="Calibri" w:cs="Calibri"/>
          <w:sz w:val="24"/>
          <w:szCs w:val="24"/>
        </w:rPr>
        <w:t>.</w:t>
      </w:r>
    </w:p>
    <w:p w14:paraId="47D04CF6" w14:textId="77777777" w:rsidR="0064311B" w:rsidRPr="003B7B79" w:rsidRDefault="0064311B" w:rsidP="00111178">
      <w:pPr>
        <w:tabs>
          <w:tab w:val="left" w:pos="1530"/>
        </w:tabs>
        <w:spacing w:before="56" w:after="200" w:line="276" w:lineRule="auto"/>
        <w:ind w:left="720" w:right="119"/>
        <w:contextualSpacing/>
        <w:jc w:val="both"/>
        <w:rPr>
          <w:rFonts w:ascii="Calibri" w:eastAsia="Calibri" w:hAnsi="Calibri" w:cs="Calibri"/>
          <w:sz w:val="24"/>
          <w:szCs w:val="24"/>
        </w:rPr>
      </w:pPr>
    </w:p>
    <w:p w14:paraId="1D254C51" w14:textId="019F2ACB" w:rsidR="00646994" w:rsidRPr="003B7B79" w:rsidRDefault="00042ED5" w:rsidP="00111178">
      <w:pPr>
        <w:tabs>
          <w:tab w:val="left" w:pos="1530"/>
        </w:tabs>
        <w:spacing w:before="56" w:line="276" w:lineRule="auto"/>
        <w:ind w:left="720" w:right="119"/>
        <w:contextualSpacing/>
        <w:jc w:val="both"/>
        <w:rPr>
          <w:rFonts w:ascii="Calibri" w:eastAsia="Calibri" w:hAnsi="Calibri" w:cs="Calibri"/>
          <w:sz w:val="24"/>
          <w:szCs w:val="24"/>
        </w:rPr>
      </w:pPr>
      <w:r w:rsidRPr="003B7B79">
        <w:rPr>
          <w:rFonts w:ascii="Calibri" w:eastAsia="Calibri" w:hAnsi="Calibri" w:cs="Calibri"/>
          <w:sz w:val="24"/>
          <w:szCs w:val="24"/>
        </w:rPr>
        <w:t xml:space="preserve">En </w:t>
      </w:r>
      <w:r>
        <w:rPr>
          <w:rFonts w:ascii="Calibri" w:eastAsia="Calibri" w:hAnsi="Calibri" w:cs="Calibri"/>
          <w:sz w:val="24"/>
          <w:szCs w:val="24"/>
        </w:rPr>
        <w:t>caso</w:t>
      </w:r>
      <w:r w:rsidR="00646994" w:rsidRPr="003B7B79">
        <w:rPr>
          <w:rFonts w:ascii="Calibri" w:eastAsia="Calibri" w:hAnsi="Calibri" w:cs="Calibri"/>
          <w:sz w:val="24"/>
          <w:szCs w:val="24"/>
        </w:rPr>
        <w:t xml:space="preserve"> de </w:t>
      </w:r>
      <w:r w:rsidRPr="003B7B79">
        <w:rPr>
          <w:rFonts w:ascii="Calibri" w:eastAsia="Calibri" w:hAnsi="Calibri" w:cs="Calibri"/>
          <w:sz w:val="24"/>
          <w:szCs w:val="24"/>
        </w:rPr>
        <w:t xml:space="preserve">presentar </w:t>
      </w:r>
      <w:r>
        <w:rPr>
          <w:rFonts w:ascii="Calibri" w:eastAsia="Calibri" w:hAnsi="Calibri" w:cs="Calibri"/>
          <w:sz w:val="24"/>
          <w:szCs w:val="24"/>
        </w:rPr>
        <w:t>identificación</w:t>
      </w:r>
      <w:r w:rsidR="004A2B68">
        <w:rPr>
          <w:rFonts w:ascii="Calibri" w:eastAsia="Calibri" w:hAnsi="Calibri" w:cs="Calibri"/>
          <w:sz w:val="24"/>
          <w:szCs w:val="24"/>
        </w:rPr>
        <w:t xml:space="preserve"> </w:t>
      </w:r>
      <w:r w:rsidRPr="003B7B79">
        <w:rPr>
          <w:rFonts w:ascii="Calibri" w:eastAsia="Calibri" w:hAnsi="Calibri" w:cs="Calibri"/>
          <w:sz w:val="24"/>
          <w:szCs w:val="24"/>
        </w:rPr>
        <w:t xml:space="preserve">oficial </w:t>
      </w:r>
      <w:r>
        <w:rPr>
          <w:rFonts w:ascii="Calibri" w:eastAsia="Calibri" w:hAnsi="Calibri" w:cs="Calibri"/>
          <w:sz w:val="24"/>
          <w:szCs w:val="24"/>
        </w:rPr>
        <w:t>vigente</w:t>
      </w:r>
      <w:r w:rsidRPr="003B7B79">
        <w:rPr>
          <w:rFonts w:ascii="Calibri" w:eastAsia="Calibri" w:hAnsi="Calibri" w:cs="Calibri"/>
          <w:sz w:val="24"/>
          <w:szCs w:val="24"/>
        </w:rPr>
        <w:t xml:space="preserve">, </w:t>
      </w:r>
      <w:r>
        <w:rPr>
          <w:rFonts w:ascii="Calibri" w:eastAsia="Calibri" w:hAnsi="Calibri" w:cs="Calibri"/>
          <w:sz w:val="24"/>
          <w:szCs w:val="24"/>
        </w:rPr>
        <w:t>que</w:t>
      </w:r>
      <w:r w:rsidR="00646994" w:rsidRPr="003B7B79">
        <w:rPr>
          <w:rFonts w:ascii="Calibri" w:eastAsia="Calibri" w:hAnsi="Calibri" w:cs="Calibri"/>
          <w:sz w:val="24"/>
          <w:szCs w:val="24"/>
        </w:rPr>
        <w:t xml:space="preserve"> no coincida con la localidad o municipio de </w:t>
      </w:r>
      <w:r w:rsidRPr="003B7B79">
        <w:rPr>
          <w:rFonts w:ascii="Calibri" w:eastAsia="Calibri" w:hAnsi="Calibri" w:cs="Calibri"/>
          <w:sz w:val="24"/>
          <w:szCs w:val="24"/>
        </w:rPr>
        <w:t>la</w:t>
      </w:r>
      <w:r>
        <w:rPr>
          <w:rFonts w:ascii="Calibri" w:eastAsia="Calibri" w:hAnsi="Calibri" w:cs="Calibri"/>
          <w:sz w:val="24"/>
          <w:szCs w:val="24"/>
        </w:rPr>
        <w:t xml:space="preserve"> </w:t>
      </w:r>
      <w:r w:rsidRPr="003B7B79">
        <w:rPr>
          <w:rFonts w:ascii="Calibri" w:eastAsia="Calibri" w:hAnsi="Calibri" w:cs="Calibri"/>
          <w:sz w:val="24"/>
          <w:szCs w:val="24"/>
        </w:rPr>
        <w:t xml:space="preserve">concesión </w:t>
      </w:r>
      <w:r>
        <w:rPr>
          <w:rFonts w:ascii="Calibri" w:eastAsia="Calibri" w:hAnsi="Calibri" w:cs="Calibri"/>
          <w:sz w:val="24"/>
          <w:szCs w:val="24"/>
        </w:rPr>
        <w:t>donde</w:t>
      </w:r>
      <w:r w:rsidR="003C489D" w:rsidRPr="003B7B79">
        <w:rPr>
          <w:rFonts w:ascii="Calibri" w:eastAsia="Calibri" w:hAnsi="Calibri" w:cs="Calibri"/>
          <w:sz w:val="24"/>
          <w:szCs w:val="24"/>
        </w:rPr>
        <w:t xml:space="preserve"> se presta el servicio</w:t>
      </w:r>
      <w:r w:rsidRPr="003B7B79">
        <w:rPr>
          <w:rFonts w:ascii="Calibri" w:eastAsia="Calibri" w:hAnsi="Calibri" w:cs="Calibri"/>
          <w:sz w:val="24"/>
          <w:szCs w:val="24"/>
        </w:rPr>
        <w:t xml:space="preserve">, </w:t>
      </w:r>
      <w:r>
        <w:rPr>
          <w:rFonts w:ascii="Calibri" w:eastAsia="Calibri" w:hAnsi="Calibri" w:cs="Calibri"/>
          <w:sz w:val="24"/>
          <w:szCs w:val="24"/>
        </w:rPr>
        <w:t>deberá</w:t>
      </w:r>
      <w:r w:rsidR="00646994" w:rsidRPr="003B7B79">
        <w:rPr>
          <w:rFonts w:ascii="Calibri" w:eastAsia="Calibri" w:hAnsi="Calibri" w:cs="Calibri"/>
          <w:sz w:val="24"/>
          <w:szCs w:val="24"/>
        </w:rPr>
        <w:t xml:space="preserve"> presentar constancia de residencia o de origen y vecindad del concesionario, firmada por el Secretario municipal donde presta el servicio</w:t>
      </w:r>
      <w:r w:rsidR="003929C9" w:rsidRPr="003B7B79">
        <w:rPr>
          <w:rFonts w:ascii="Calibri" w:eastAsia="Calibri" w:hAnsi="Calibri" w:cs="Calibri"/>
          <w:sz w:val="24"/>
          <w:szCs w:val="24"/>
        </w:rPr>
        <w:t>.</w:t>
      </w:r>
    </w:p>
    <w:p w14:paraId="3AED75D3" w14:textId="77777777" w:rsidR="00646994" w:rsidRPr="003B7B79" w:rsidRDefault="00646994" w:rsidP="00111178">
      <w:pPr>
        <w:tabs>
          <w:tab w:val="left" w:pos="1530"/>
        </w:tabs>
        <w:spacing w:before="56" w:line="276" w:lineRule="auto"/>
        <w:ind w:left="720" w:right="119"/>
        <w:contextualSpacing/>
        <w:jc w:val="both"/>
        <w:rPr>
          <w:rFonts w:ascii="Calibri" w:eastAsia="Calibri" w:hAnsi="Calibri" w:cs="Calibri"/>
          <w:b/>
          <w:sz w:val="24"/>
          <w:szCs w:val="24"/>
        </w:rPr>
      </w:pPr>
    </w:p>
    <w:p w14:paraId="42CDF48C" w14:textId="77777777" w:rsidR="00646994" w:rsidRPr="003B7B79" w:rsidRDefault="00646994" w:rsidP="00111178">
      <w:pPr>
        <w:numPr>
          <w:ilvl w:val="0"/>
          <w:numId w:val="88"/>
        </w:numPr>
        <w:spacing w:after="0" w:line="276" w:lineRule="auto"/>
        <w:ind w:hanging="294"/>
        <w:contextualSpacing/>
        <w:jc w:val="both"/>
        <w:rPr>
          <w:rFonts w:ascii="Calibri" w:eastAsia="Calibri" w:hAnsi="Calibri" w:cs="Calibri"/>
          <w:sz w:val="24"/>
          <w:szCs w:val="24"/>
        </w:rPr>
      </w:pPr>
      <w:r w:rsidRPr="003B7B79">
        <w:rPr>
          <w:rFonts w:ascii="Calibri" w:eastAsia="Calibri" w:hAnsi="Calibri" w:cs="Calibri"/>
          <w:sz w:val="24"/>
          <w:szCs w:val="24"/>
        </w:rPr>
        <w:t>Personas Morales:</w:t>
      </w:r>
    </w:p>
    <w:p w14:paraId="722B70FA" w14:textId="77777777" w:rsidR="00646994" w:rsidRPr="003B7B79" w:rsidRDefault="00646994" w:rsidP="00111178">
      <w:pPr>
        <w:spacing w:after="0" w:line="276" w:lineRule="auto"/>
        <w:ind w:left="720"/>
        <w:contextualSpacing/>
        <w:jc w:val="both"/>
        <w:rPr>
          <w:rFonts w:ascii="Calibri" w:eastAsia="Calibri" w:hAnsi="Calibri" w:cs="Calibri"/>
          <w:sz w:val="24"/>
          <w:szCs w:val="24"/>
        </w:rPr>
      </w:pPr>
    </w:p>
    <w:p w14:paraId="079A2A06" w14:textId="77777777" w:rsidR="00F85042" w:rsidRPr="003B7B79" w:rsidRDefault="00F85042" w:rsidP="00111178">
      <w:pPr>
        <w:widowControl w:val="0"/>
        <w:numPr>
          <w:ilvl w:val="0"/>
          <w:numId w:val="95"/>
        </w:numPr>
        <w:tabs>
          <w:tab w:val="left" w:pos="1530"/>
        </w:tabs>
        <w:autoSpaceDE w:val="0"/>
        <w:autoSpaceDN w:val="0"/>
        <w:spacing w:before="56"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Original y copia  de la s</w:t>
      </w:r>
      <w:r w:rsidR="00646994" w:rsidRPr="003B7B79">
        <w:rPr>
          <w:rFonts w:ascii="Calibri" w:eastAsia="Calibri" w:hAnsi="Calibri" w:cs="Calibri"/>
          <w:sz w:val="24"/>
          <w:szCs w:val="24"/>
        </w:rPr>
        <w:t>olicitud personal dirigida al titular de la Secretaría de Movilidad, con atención al titular de la Dirección de Concesiones, incluyendo número telefónico, correo electrónico del interesado y domicilio para recibir notificaciones</w:t>
      </w:r>
      <w:r w:rsidRPr="003B7B79">
        <w:rPr>
          <w:rFonts w:ascii="Calibri" w:eastAsia="Calibri" w:hAnsi="Calibri" w:cs="Calibri"/>
          <w:sz w:val="24"/>
          <w:szCs w:val="24"/>
        </w:rPr>
        <w:t>;</w:t>
      </w:r>
    </w:p>
    <w:p w14:paraId="404ADDC1" w14:textId="77777777" w:rsidR="00E52D4B" w:rsidRPr="003B7B79" w:rsidRDefault="00F85042" w:rsidP="00111178">
      <w:pPr>
        <w:widowControl w:val="0"/>
        <w:numPr>
          <w:ilvl w:val="0"/>
          <w:numId w:val="95"/>
        </w:numPr>
        <w:tabs>
          <w:tab w:val="left" w:pos="1530"/>
        </w:tabs>
        <w:autoSpaceDE w:val="0"/>
        <w:autoSpaceDN w:val="0"/>
        <w:spacing w:before="56"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Original y copia  de i</w:t>
      </w:r>
      <w:r w:rsidR="00646994" w:rsidRPr="003B7B79">
        <w:rPr>
          <w:rFonts w:ascii="Calibri" w:eastAsia="Calibri" w:hAnsi="Calibri" w:cs="Calibri"/>
          <w:sz w:val="24"/>
          <w:szCs w:val="24"/>
        </w:rPr>
        <w:t xml:space="preserve">dentificación oficial vigente del representante legal: </w:t>
      </w:r>
      <w:r w:rsidR="00E52D4B" w:rsidRPr="003B7B79">
        <w:rPr>
          <w:rFonts w:ascii="Calibri" w:eastAsia="Calibri" w:hAnsi="Calibri" w:cs="Calibri"/>
          <w:sz w:val="24"/>
          <w:szCs w:val="24"/>
        </w:rPr>
        <w:t>Credencial para votar con fotografía, Pasaporte o cédula profesional;</w:t>
      </w:r>
    </w:p>
    <w:p w14:paraId="4ED1A0B8" w14:textId="77777777" w:rsidR="00646994" w:rsidRPr="003B7B79" w:rsidRDefault="00646994" w:rsidP="00111178">
      <w:pPr>
        <w:numPr>
          <w:ilvl w:val="0"/>
          <w:numId w:val="95"/>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RFC de la empresa con obligaciones fiscales</w:t>
      </w:r>
      <w:r w:rsidR="00F85042" w:rsidRPr="003B7B79">
        <w:rPr>
          <w:rFonts w:ascii="Calibri" w:eastAsia="Calibri" w:hAnsi="Calibri" w:cs="Calibri"/>
          <w:sz w:val="24"/>
          <w:szCs w:val="24"/>
        </w:rPr>
        <w:t>;</w:t>
      </w:r>
    </w:p>
    <w:p w14:paraId="7E69C92F" w14:textId="77777777" w:rsidR="00646994" w:rsidRPr="003B7B79" w:rsidRDefault="00F85042" w:rsidP="00111178">
      <w:pPr>
        <w:numPr>
          <w:ilvl w:val="0"/>
          <w:numId w:val="95"/>
        </w:numPr>
        <w:tabs>
          <w:tab w:val="left" w:pos="1530"/>
        </w:tabs>
        <w:spacing w:before="56" w:after="20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Original y copia  de la r</w:t>
      </w:r>
      <w:r w:rsidR="00646994" w:rsidRPr="003B7B79">
        <w:rPr>
          <w:rFonts w:ascii="Calibri" w:eastAsia="Calibri" w:hAnsi="Calibri" w:cs="Calibri"/>
          <w:sz w:val="24"/>
          <w:szCs w:val="24"/>
        </w:rPr>
        <w:t xml:space="preserve">enovación </w:t>
      </w:r>
      <w:r w:rsidR="00892AC2" w:rsidRPr="003B7B79">
        <w:rPr>
          <w:rFonts w:ascii="Calibri" w:eastAsia="Calibri" w:hAnsi="Calibri" w:cs="Calibri"/>
          <w:sz w:val="24"/>
          <w:szCs w:val="24"/>
        </w:rPr>
        <w:t xml:space="preserve">del título de </w:t>
      </w:r>
      <w:r w:rsidR="00646994" w:rsidRPr="003B7B79">
        <w:rPr>
          <w:rFonts w:ascii="Calibri" w:eastAsia="Calibri" w:hAnsi="Calibri" w:cs="Calibri"/>
          <w:sz w:val="24"/>
          <w:szCs w:val="24"/>
        </w:rPr>
        <w:t>concesión vigente</w:t>
      </w:r>
      <w:r w:rsidRPr="003B7B79">
        <w:rPr>
          <w:rFonts w:ascii="Calibri" w:eastAsia="Calibri" w:hAnsi="Calibri" w:cs="Calibri"/>
          <w:sz w:val="24"/>
          <w:szCs w:val="24"/>
        </w:rPr>
        <w:t>;</w:t>
      </w:r>
    </w:p>
    <w:p w14:paraId="3A280021" w14:textId="77777777" w:rsidR="00646994" w:rsidRPr="003B7B79" w:rsidRDefault="00F85042" w:rsidP="00111178">
      <w:pPr>
        <w:numPr>
          <w:ilvl w:val="0"/>
          <w:numId w:val="95"/>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Original y copia  del último</w:t>
      </w:r>
      <w:r w:rsidR="00646994" w:rsidRPr="003B7B79">
        <w:rPr>
          <w:rFonts w:ascii="Calibri" w:eastAsia="Calibri" w:hAnsi="Calibri" w:cs="Calibri"/>
          <w:sz w:val="24"/>
          <w:szCs w:val="24"/>
        </w:rPr>
        <w:t xml:space="preserve"> trámite de la unidad realizado ante la Secretaría (alta, cambio o reemplacamiento del vehículo);</w:t>
      </w:r>
    </w:p>
    <w:p w14:paraId="42929F34" w14:textId="77777777" w:rsidR="00892AC2" w:rsidRPr="003B7B79" w:rsidRDefault="00F85042" w:rsidP="00111178">
      <w:pPr>
        <w:numPr>
          <w:ilvl w:val="0"/>
          <w:numId w:val="95"/>
        </w:numPr>
        <w:tabs>
          <w:tab w:val="left" w:pos="1530"/>
        </w:tabs>
        <w:spacing w:before="56" w:after="20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Original y copia   del r</w:t>
      </w:r>
      <w:r w:rsidR="00646994" w:rsidRPr="003B7B79">
        <w:rPr>
          <w:rFonts w:ascii="Calibri" w:eastAsia="Calibri" w:hAnsi="Calibri" w:cs="Calibri"/>
          <w:sz w:val="24"/>
          <w:szCs w:val="24"/>
        </w:rPr>
        <w:t>ecibo de pago de baja de placas</w:t>
      </w:r>
      <w:r w:rsidR="003929C9" w:rsidRPr="003B7B79">
        <w:rPr>
          <w:rFonts w:ascii="Calibri" w:eastAsia="Calibri" w:hAnsi="Calibri" w:cs="Calibri"/>
          <w:sz w:val="24"/>
          <w:szCs w:val="24"/>
        </w:rPr>
        <w:t>;</w:t>
      </w:r>
    </w:p>
    <w:p w14:paraId="247745A8" w14:textId="544464BA" w:rsidR="00D83BD7" w:rsidRPr="003B7B79" w:rsidRDefault="002A1E2F" w:rsidP="00111178">
      <w:pPr>
        <w:numPr>
          <w:ilvl w:val="0"/>
          <w:numId w:val="95"/>
        </w:numPr>
        <w:tabs>
          <w:tab w:val="left" w:pos="1530"/>
        </w:tabs>
        <w:spacing w:before="56" w:after="200" w:line="276" w:lineRule="auto"/>
        <w:ind w:right="119"/>
        <w:contextualSpacing/>
        <w:jc w:val="both"/>
        <w:rPr>
          <w:rFonts w:ascii="Calibri" w:hAnsi="Calibri" w:cs="Calibri"/>
          <w:sz w:val="24"/>
          <w:szCs w:val="24"/>
        </w:rPr>
      </w:pPr>
      <w:r w:rsidRPr="003B7B79">
        <w:rPr>
          <w:rFonts w:ascii="Calibri" w:eastAsia="Calibri" w:hAnsi="Calibri" w:cs="Calibri"/>
          <w:sz w:val="24"/>
          <w:szCs w:val="24"/>
        </w:rPr>
        <w:t xml:space="preserve">Original y copia de la factura del vehículo, en caso de presentar carta factura del vehículo deberá de anexar copia </w:t>
      </w:r>
      <w:r w:rsidR="004A2B68">
        <w:rPr>
          <w:rFonts w:ascii="Calibri" w:eastAsia="Calibri" w:hAnsi="Calibri" w:cs="Calibri"/>
          <w:sz w:val="24"/>
          <w:szCs w:val="24"/>
        </w:rPr>
        <w:t xml:space="preserve"> </w:t>
      </w:r>
      <w:r w:rsidRPr="003B7B79">
        <w:rPr>
          <w:rFonts w:ascii="Calibri" w:eastAsia="Calibri" w:hAnsi="Calibri" w:cs="Calibri"/>
          <w:sz w:val="24"/>
          <w:szCs w:val="24"/>
        </w:rPr>
        <w:t>de la factura de origen sin valor, como lo est</w:t>
      </w:r>
      <w:r w:rsidR="00D83BD7" w:rsidRPr="003B7B79">
        <w:rPr>
          <w:rFonts w:ascii="Calibri" w:eastAsia="Calibri" w:hAnsi="Calibri" w:cs="Calibri"/>
          <w:sz w:val="24"/>
          <w:szCs w:val="24"/>
        </w:rPr>
        <w:t>ablece el artículo 56 de la Ley;</w:t>
      </w:r>
    </w:p>
    <w:p w14:paraId="424B734E" w14:textId="4874005A" w:rsidR="00892AC2" w:rsidRPr="003B7B79" w:rsidRDefault="00F85042" w:rsidP="00111178">
      <w:pPr>
        <w:numPr>
          <w:ilvl w:val="0"/>
          <w:numId w:val="95"/>
        </w:numPr>
        <w:tabs>
          <w:tab w:val="left" w:pos="1530"/>
        </w:tabs>
        <w:spacing w:before="56" w:after="200" w:line="276" w:lineRule="auto"/>
        <w:ind w:right="119"/>
        <w:contextualSpacing/>
        <w:jc w:val="both"/>
        <w:rPr>
          <w:rFonts w:ascii="Calibri" w:hAnsi="Calibri" w:cs="Calibri"/>
          <w:sz w:val="24"/>
          <w:szCs w:val="24"/>
        </w:rPr>
      </w:pPr>
      <w:r w:rsidRPr="003B7B79">
        <w:rPr>
          <w:rFonts w:ascii="Calibri" w:eastAsia="Calibri" w:hAnsi="Calibri" w:cs="Calibri"/>
          <w:sz w:val="24"/>
          <w:szCs w:val="24"/>
        </w:rPr>
        <w:t>Original y copia   de la p</w:t>
      </w:r>
      <w:r w:rsidR="00461D77" w:rsidRPr="003B7B79">
        <w:rPr>
          <w:rFonts w:ascii="Calibri" w:eastAsia="Calibri" w:hAnsi="Calibri" w:cs="Calibri"/>
          <w:sz w:val="24"/>
          <w:szCs w:val="24"/>
        </w:rPr>
        <w:t>óliza de seguro de acuerdo a la modalidad que ampare las coberturas,</w:t>
      </w:r>
      <w:r w:rsidR="004A2B68">
        <w:rPr>
          <w:rFonts w:ascii="Calibri" w:eastAsia="Calibri" w:hAnsi="Calibri" w:cs="Calibri"/>
          <w:sz w:val="24"/>
          <w:szCs w:val="24"/>
        </w:rPr>
        <w:t xml:space="preserve"> </w:t>
      </w:r>
      <w:r w:rsidR="00461D77" w:rsidRPr="003B7B79">
        <w:rPr>
          <w:rFonts w:ascii="Calibri" w:eastAsia="Calibri" w:hAnsi="Calibri" w:cs="Calibri"/>
          <w:sz w:val="24"/>
          <w:szCs w:val="24"/>
        </w:rPr>
        <w:t xml:space="preserve"> montos y vigencia, prev</w:t>
      </w:r>
      <w:r w:rsidRPr="003B7B79">
        <w:rPr>
          <w:rFonts w:ascii="Calibri" w:eastAsia="Calibri" w:hAnsi="Calibri" w:cs="Calibri"/>
          <w:sz w:val="24"/>
          <w:szCs w:val="24"/>
        </w:rPr>
        <w:t xml:space="preserve">istos en el presente </w:t>
      </w:r>
      <w:r w:rsidR="004A2B68">
        <w:rPr>
          <w:rFonts w:ascii="Calibri" w:eastAsia="Calibri" w:hAnsi="Calibri" w:cs="Calibri"/>
          <w:sz w:val="24"/>
          <w:szCs w:val="24"/>
        </w:rPr>
        <w:t xml:space="preserve"> </w:t>
      </w:r>
      <w:r w:rsidRPr="003B7B79">
        <w:rPr>
          <w:rFonts w:ascii="Calibri" w:eastAsia="Calibri" w:hAnsi="Calibri" w:cs="Calibri"/>
          <w:sz w:val="24"/>
          <w:szCs w:val="24"/>
        </w:rPr>
        <w:t>reglamento</w:t>
      </w:r>
      <w:r w:rsidR="00892AC2" w:rsidRPr="003B7B79">
        <w:rPr>
          <w:rFonts w:ascii="Calibri" w:eastAsia="Arial" w:hAnsi="Calibri" w:cs="Calibri"/>
          <w:sz w:val="24"/>
          <w:szCs w:val="24"/>
        </w:rPr>
        <w:t xml:space="preserve"> con el sello de pagado</w:t>
      </w:r>
      <w:r w:rsidR="00892AC2" w:rsidRPr="003B7B79">
        <w:rPr>
          <w:rFonts w:ascii="Calibri" w:eastAsia="Calibri" w:hAnsi="Calibri" w:cs="Calibri"/>
          <w:sz w:val="24"/>
          <w:szCs w:val="24"/>
        </w:rPr>
        <w:t>;</w:t>
      </w:r>
    </w:p>
    <w:p w14:paraId="22CC7D7B" w14:textId="77777777" w:rsidR="00646994" w:rsidRPr="003B7B79" w:rsidRDefault="00646994" w:rsidP="00111178">
      <w:pPr>
        <w:numPr>
          <w:ilvl w:val="0"/>
          <w:numId w:val="95"/>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Registro Público Vehicular del vehículo a emplacar</w:t>
      </w:r>
      <w:r w:rsidR="003929C9" w:rsidRPr="003B7B79">
        <w:rPr>
          <w:rFonts w:ascii="Calibri" w:eastAsia="Calibri" w:hAnsi="Calibri" w:cs="Calibri"/>
          <w:sz w:val="24"/>
          <w:szCs w:val="24"/>
        </w:rPr>
        <w:t>;</w:t>
      </w:r>
    </w:p>
    <w:p w14:paraId="27BD5696" w14:textId="77777777" w:rsidR="00646994" w:rsidRPr="003B7B79" w:rsidRDefault="00646994" w:rsidP="00111178">
      <w:pPr>
        <w:numPr>
          <w:ilvl w:val="0"/>
          <w:numId w:val="95"/>
        </w:numPr>
        <w:tabs>
          <w:tab w:val="left" w:pos="1530"/>
        </w:tabs>
        <w:spacing w:before="56" w:after="20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 xml:space="preserve">En caso de ser emplacado el vehículo a ingresar, deberá presentar </w:t>
      </w:r>
      <w:r w:rsidR="00F85042" w:rsidRPr="003B7B79">
        <w:rPr>
          <w:rFonts w:ascii="Calibri" w:eastAsia="Calibri" w:hAnsi="Calibri" w:cs="Calibri"/>
          <w:sz w:val="24"/>
          <w:szCs w:val="24"/>
        </w:rPr>
        <w:t xml:space="preserve">el original de la </w:t>
      </w:r>
      <w:r w:rsidRPr="003B7B79">
        <w:rPr>
          <w:rFonts w:ascii="Calibri" w:eastAsia="Calibri" w:hAnsi="Calibri" w:cs="Calibri"/>
          <w:sz w:val="24"/>
          <w:szCs w:val="24"/>
        </w:rPr>
        <w:t xml:space="preserve">baja de placas con su respectivo pago </w:t>
      </w:r>
      <w:r w:rsidR="00892AC2" w:rsidRPr="003B7B79">
        <w:rPr>
          <w:rFonts w:ascii="Calibri" w:eastAsia="Calibri" w:hAnsi="Calibri" w:cs="Calibri"/>
          <w:sz w:val="24"/>
          <w:szCs w:val="24"/>
        </w:rPr>
        <w:t>y</w:t>
      </w:r>
      <w:r w:rsidRPr="003B7B79">
        <w:rPr>
          <w:rFonts w:ascii="Calibri" w:eastAsia="Calibri" w:hAnsi="Calibri" w:cs="Calibri"/>
          <w:sz w:val="24"/>
          <w:szCs w:val="24"/>
        </w:rPr>
        <w:t xml:space="preserve"> constancia de estatus vehicular</w:t>
      </w:r>
      <w:r w:rsidR="00F85042" w:rsidRPr="003B7B79">
        <w:rPr>
          <w:rFonts w:ascii="Calibri" w:eastAsia="Calibri" w:hAnsi="Calibri" w:cs="Calibri"/>
          <w:sz w:val="24"/>
          <w:szCs w:val="24"/>
        </w:rPr>
        <w:t>;</w:t>
      </w:r>
    </w:p>
    <w:p w14:paraId="59AD8E26" w14:textId="77777777" w:rsidR="00646994" w:rsidRPr="003B7B79" w:rsidRDefault="00646994" w:rsidP="00111178">
      <w:pPr>
        <w:spacing w:after="0" w:line="276" w:lineRule="auto"/>
        <w:ind w:left="720"/>
        <w:contextualSpacing/>
        <w:jc w:val="both"/>
        <w:rPr>
          <w:rFonts w:ascii="Calibri" w:eastAsia="Calibri" w:hAnsi="Calibri" w:cs="Calibri"/>
          <w:sz w:val="24"/>
          <w:szCs w:val="24"/>
        </w:rPr>
      </w:pPr>
      <w:r w:rsidRPr="003B7B79">
        <w:rPr>
          <w:rFonts w:ascii="Calibri" w:eastAsia="Calibri" w:hAnsi="Calibri" w:cs="Calibri"/>
          <w:sz w:val="24"/>
          <w:szCs w:val="24"/>
        </w:rPr>
        <w:t>En caso de no presentar baja pueden anexar la copia de la Tarjeta de circulación de otro Estado.</w:t>
      </w:r>
    </w:p>
    <w:p w14:paraId="2E342D66" w14:textId="77777777" w:rsidR="00646994" w:rsidRPr="003B7B79" w:rsidRDefault="00646994" w:rsidP="00111178">
      <w:pPr>
        <w:numPr>
          <w:ilvl w:val="0"/>
          <w:numId w:val="95"/>
        </w:numPr>
        <w:tabs>
          <w:tab w:val="left" w:pos="1530"/>
        </w:tabs>
        <w:spacing w:before="56" w:after="20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 xml:space="preserve">Modelos de unidades anteriores al ejercicio fiscal del año en curso deberán presentar </w:t>
      </w:r>
      <w:r w:rsidR="003929C9" w:rsidRPr="003B7B79">
        <w:rPr>
          <w:rFonts w:ascii="Calibri" w:eastAsia="Calibri" w:hAnsi="Calibri" w:cs="Calibri"/>
          <w:sz w:val="24"/>
          <w:szCs w:val="24"/>
        </w:rPr>
        <w:t>el original de la R</w:t>
      </w:r>
      <w:r w:rsidRPr="003B7B79">
        <w:rPr>
          <w:rFonts w:ascii="Calibri" w:eastAsia="Calibri" w:hAnsi="Calibri" w:cs="Calibri"/>
          <w:sz w:val="24"/>
          <w:szCs w:val="24"/>
        </w:rPr>
        <w:t xml:space="preserve">evista Físico Mecánica en términos del </w:t>
      </w:r>
      <w:r w:rsidR="003929C9" w:rsidRPr="003B7B79">
        <w:rPr>
          <w:rFonts w:ascii="Calibri" w:eastAsia="Calibri" w:hAnsi="Calibri" w:cs="Calibri"/>
          <w:sz w:val="24"/>
          <w:szCs w:val="24"/>
        </w:rPr>
        <w:t>artículo 54 de la Ley.</w:t>
      </w:r>
    </w:p>
    <w:p w14:paraId="22BE7A8C" w14:textId="77777777" w:rsidR="002E1B4E" w:rsidRPr="003B7B79" w:rsidRDefault="002E1B4E" w:rsidP="00111178">
      <w:pPr>
        <w:spacing w:after="0" w:line="276" w:lineRule="auto"/>
        <w:jc w:val="both"/>
        <w:rPr>
          <w:rFonts w:ascii="Calibri" w:eastAsia="Calibri" w:hAnsi="Calibri" w:cs="Calibri"/>
          <w:sz w:val="24"/>
          <w:szCs w:val="24"/>
        </w:rPr>
      </w:pPr>
    </w:p>
    <w:p w14:paraId="00701432" w14:textId="434D7931" w:rsidR="002E1B4E" w:rsidRPr="003B7B79" w:rsidRDefault="002E1B4E"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D56787" w:rsidRPr="003B7B79">
        <w:rPr>
          <w:rFonts w:ascii="Calibri" w:eastAsia="Calibri" w:hAnsi="Calibri" w:cs="Calibri"/>
          <w:sz w:val="24"/>
          <w:szCs w:val="24"/>
        </w:rPr>
        <w:t>21</w:t>
      </w:r>
      <w:r w:rsidR="002A700E" w:rsidRPr="003B7B79">
        <w:rPr>
          <w:rFonts w:ascii="Calibri" w:eastAsia="Calibri" w:hAnsi="Calibri" w:cs="Calibri"/>
          <w:sz w:val="24"/>
          <w:szCs w:val="24"/>
        </w:rPr>
        <w:t>2</w:t>
      </w:r>
      <w:r w:rsidR="00153210" w:rsidRPr="003B7B79">
        <w:rPr>
          <w:rFonts w:ascii="Calibri" w:eastAsia="Calibri" w:hAnsi="Calibri" w:cs="Calibri"/>
          <w:sz w:val="24"/>
          <w:szCs w:val="24"/>
        </w:rPr>
        <w:t>.</w:t>
      </w:r>
      <w:r w:rsidRPr="003B7B79">
        <w:rPr>
          <w:rFonts w:ascii="Calibri" w:eastAsia="Calibri" w:hAnsi="Calibri" w:cs="Calibri"/>
          <w:sz w:val="24"/>
          <w:szCs w:val="24"/>
        </w:rPr>
        <w:t xml:space="preserve"> Los concesionarios deberán solicitar el reemplacamiento del vehículo cuando la unidad con </w:t>
      </w:r>
      <w:r w:rsidR="00D56787" w:rsidRPr="003B7B79">
        <w:rPr>
          <w:rFonts w:ascii="Calibri" w:eastAsia="Calibri" w:hAnsi="Calibri" w:cs="Calibri"/>
          <w:sz w:val="24"/>
          <w:szCs w:val="24"/>
        </w:rPr>
        <w:t>la</w:t>
      </w:r>
      <w:r w:rsidRPr="003B7B79">
        <w:rPr>
          <w:rFonts w:ascii="Calibri" w:eastAsia="Calibri" w:hAnsi="Calibri" w:cs="Calibri"/>
          <w:sz w:val="24"/>
          <w:szCs w:val="24"/>
        </w:rPr>
        <w:t xml:space="preserve"> que presta el servicio</w:t>
      </w:r>
      <w:r w:rsidR="00D56787" w:rsidRPr="003B7B79">
        <w:rPr>
          <w:rFonts w:ascii="Calibri" w:eastAsia="Calibri" w:hAnsi="Calibri" w:cs="Calibri"/>
          <w:sz w:val="24"/>
          <w:szCs w:val="24"/>
        </w:rPr>
        <w:t>, cuente con las pla</w:t>
      </w:r>
      <w:r w:rsidR="003929C9" w:rsidRPr="003B7B79">
        <w:rPr>
          <w:rFonts w:ascii="Calibri" w:eastAsia="Calibri" w:hAnsi="Calibri" w:cs="Calibri"/>
          <w:sz w:val="24"/>
          <w:szCs w:val="24"/>
        </w:rPr>
        <w:t>cas desactualizadas</w:t>
      </w:r>
      <w:r w:rsidRPr="003B7B79">
        <w:rPr>
          <w:rFonts w:ascii="Calibri" w:eastAsia="Calibri" w:hAnsi="Calibri" w:cs="Calibri"/>
          <w:sz w:val="24"/>
          <w:szCs w:val="24"/>
        </w:rPr>
        <w:t>.</w:t>
      </w:r>
    </w:p>
    <w:p w14:paraId="66C372A4" w14:textId="77777777" w:rsidR="002E1B4E" w:rsidRPr="003B7B79" w:rsidRDefault="002E1B4E" w:rsidP="00111178">
      <w:pPr>
        <w:spacing w:after="0" w:line="276" w:lineRule="auto"/>
        <w:jc w:val="both"/>
        <w:rPr>
          <w:rFonts w:ascii="Calibri" w:eastAsia="Calibri" w:hAnsi="Calibri" w:cs="Calibri"/>
          <w:sz w:val="24"/>
          <w:szCs w:val="24"/>
        </w:rPr>
      </w:pPr>
    </w:p>
    <w:p w14:paraId="7311EB6C" w14:textId="5D803288" w:rsidR="002E1B4E" w:rsidRPr="003B7B79" w:rsidRDefault="002E1B4E"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D56787" w:rsidRPr="003B7B79">
        <w:rPr>
          <w:rFonts w:ascii="Calibri" w:eastAsia="Calibri" w:hAnsi="Calibri" w:cs="Calibri"/>
          <w:sz w:val="24"/>
          <w:szCs w:val="24"/>
        </w:rPr>
        <w:t>21</w:t>
      </w:r>
      <w:r w:rsidR="002A700E" w:rsidRPr="003B7B79">
        <w:rPr>
          <w:rFonts w:ascii="Calibri" w:eastAsia="Calibri" w:hAnsi="Calibri" w:cs="Calibri"/>
          <w:sz w:val="24"/>
          <w:szCs w:val="24"/>
        </w:rPr>
        <w:t>3</w:t>
      </w:r>
      <w:r w:rsidRPr="003B7B79">
        <w:rPr>
          <w:rFonts w:ascii="Calibri" w:eastAsia="Calibri" w:hAnsi="Calibri" w:cs="Calibri"/>
          <w:sz w:val="24"/>
          <w:szCs w:val="24"/>
        </w:rPr>
        <w:t>. Para el reemplacamiento de vehículo los concesionarios deberán de presentar a la Secretaría los siguientes requisitos:</w:t>
      </w:r>
    </w:p>
    <w:p w14:paraId="11817E7B" w14:textId="77777777" w:rsidR="002E1B4E" w:rsidRPr="003B7B79" w:rsidRDefault="002E1B4E" w:rsidP="00111178">
      <w:pPr>
        <w:spacing w:after="0" w:line="276" w:lineRule="auto"/>
        <w:jc w:val="both"/>
        <w:rPr>
          <w:rFonts w:ascii="Calibri" w:eastAsia="Calibri" w:hAnsi="Calibri" w:cs="Calibri"/>
          <w:sz w:val="24"/>
          <w:szCs w:val="24"/>
        </w:rPr>
      </w:pPr>
    </w:p>
    <w:p w14:paraId="2FDDEC0F" w14:textId="77777777" w:rsidR="00D56787" w:rsidRPr="003B7B79" w:rsidRDefault="00D56787" w:rsidP="00111178">
      <w:pPr>
        <w:spacing w:after="0" w:line="276" w:lineRule="auto"/>
        <w:ind w:left="284"/>
        <w:jc w:val="both"/>
        <w:rPr>
          <w:rFonts w:ascii="Calibri" w:eastAsia="Calibri" w:hAnsi="Calibri" w:cs="Calibri"/>
          <w:sz w:val="24"/>
          <w:szCs w:val="24"/>
        </w:rPr>
      </w:pPr>
      <w:r w:rsidRPr="003B7B79">
        <w:rPr>
          <w:rFonts w:ascii="Calibri" w:eastAsia="Calibri" w:hAnsi="Calibri" w:cs="Calibri"/>
          <w:sz w:val="24"/>
          <w:szCs w:val="24"/>
        </w:rPr>
        <w:t>I. Personas físicas:</w:t>
      </w:r>
    </w:p>
    <w:p w14:paraId="6FB5B7D7" w14:textId="77777777" w:rsidR="00D56787" w:rsidRPr="003B7B79" w:rsidRDefault="00D56787" w:rsidP="00111178">
      <w:pPr>
        <w:spacing w:after="0" w:line="276" w:lineRule="auto"/>
        <w:ind w:left="709"/>
        <w:contextualSpacing/>
        <w:jc w:val="both"/>
        <w:rPr>
          <w:rFonts w:ascii="Calibri" w:eastAsia="Calibri" w:hAnsi="Calibri" w:cs="Calibri"/>
          <w:sz w:val="24"/>
          <w:szCs w:val="24"/>
        </w:rPr>
      </w:pPr>
    </w:p>
    <w:p w14:paraId="295A9C62" w14:textId="77777777" w:rsidR="00EC647F" w:rsidRPr="003B7B79" w:rsidRDefault="00EC647F" w:rsidP="00111178">
      <w:pPr>
        <w:widowControl w:val="0"/>
        <w:numPr>
          <w:ilvl w:val="0"/>
          <w:numId w:val="96"/>
        </w:numPr>
        <w:tabs>
          <w:tab w:val="left" w:pos="1530"/>
        </w:tabs>
        <w:autoSpaceDE w:val="0"/>
        <w:autoSpaceDN w:val="0"/>
        <w:spacing w:before="56"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Original y copia   de la s</w:t>
      </w:r>
      <w:r w:rsidR="00D56787" w:rsidRPr="003B7B79">
        <w:rPr>
          <w:rFonts w:ascii="Calibri" w:eastAsia="Calibri" w:hAnsi="Calibri" w:cs="Calibri"/>
          <w:sz w:val="24"/>
          <w:szCs w:val="24"/>
        </w:rPr>
        <w:t>olicitud personal dirigida al titular de la Secretaría de Movilidad, con atención al titular de la Dirección de Concesiones, incluyendo número telefónico, correo electrónico del interesado y domicilio para recibir notificaciones</w:t>
      </w:r>
      <w:r w:rsidR="003929C9" w:rsidRPr="003B7B79">
        <w:rPr>
          <w:rFonts w:ascii="Calibri" w:eastAsia="Calibri" w:hAnsi="Calibri" w:cs="Calibri"/>
          <w:sz w:val="24"/>
          <w:szCs w:val="24"/>
        </w:rPr>
        <w:t>;</w:t>
      </w:r>
    </w:p>
    <w:p w14:paraId="4735F63B" w14:textId="77777777" w:rsidR="00E52D4B" w:rsidRPr="003B7B79" w:rsidRDefault="00EC647F" w:rsidP="00111178">
      <w:pPr>
        <w:widowControl w:val="0"/>
        <w:numPr>
          <w:ilvl w:val="0"/>
          <w:numId w:val="96"/>
        </w:numPr>
        <w:tabs>
          <w:tab w:val="left" w:pos="1530"/>
        </w:tabs>
        <w:autoSpaceDE w:val="0"/>
        <w:autoSpaceDN w:val="0"/>
        <w:spacing w:before="56"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Original y copia  de i</w:t>
      </w:r>
      <w:r w:rsidR="00D56787" w:rsidRPr="003B7B79">
        <w:rPr>
          <w:rFonts w:ascii="Calibri" w:eastAsia="Calibri" w:hAnsi="Calibri" w:cs="Calibri"/>
          <w:sz w:val="24"/>
          <w:szCs w:val="24"/>
        </w:rPr>
        <w:t xml:space="preserve">dentificación oficial vigente: </w:t>
      </w:r>
      <w:r w:rsidR="00E52D4B" w:rsidRPr="003B7B79">
        <w:rPr>
          <w:rFonts w:ascii="Calibri" w:eastAsia="Calibri" w:hAnsi="Calibri" w:cs="Calibri"/>
          <w:sz w:val="24"/>
          <w:szCs w:val="24"/>
        </w:rPr>
        <w:t>Credencial para votar con fotografía, Pasaporte o cédula profesional;</w:t>
      </w:r>
    </w:p>
    <w:p w14:paraId="71F05C7B" w14:textId="77777777" w:rsidR="00D56787" w:rsidRPr="003B7B79" w:rsidRDefault="00EC647F" w:rsidP="00111178">
      <w:pPr>
        <w:numPr>
          <w:ilvl w:val="0"/>
          <w:numId w:val="96"/>
        </w:numPr>
        <w:tabs>
          <w:tab w:val="left" w:pos="1530"/>
        </w:tabs>
        <w:spacing w:before="56" w:after="20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 xml:space="preserve">Original y copia  </w:t>
      </w:r>
      <w:r w:rsidR="00D56787" w:rsidRPr="003B7B79">
        <w:rPr>
          <w:rFonts w:ascii="Calibri" w:eastAsia="Calibri" w:hAnsi="Calibri" w:cs="Calibri"/>
          <w:sz w:val="24"/>
          <w:szCs w:val="24"/>
        </w:rPr>
        <w:t>Concesión y/o Transferencia vigente</w:t>
      </w:r>
      <w:r w:rsidR="00272B17" w:rsidRPr="003B7B79">
        <w:rPr>
          <w:rFonts w:ascii="Calibri" w:eastAsia="Calibri" w:hAnsi="Calibri" w:cs="Calibri"/>
          <w:sz w:val="24"/>
          <w:szCs w:val="24"/>
        </w:rPr>
        <w:t>;</w:t>
      </w:r>
    </w:p>
    <w:p w14:paraId="2D080E6C" w14:textId="77777777" w:rsidR="00D56787" w:rsidRPr="003B7B79" w:rsidRDefault="00272B17" w:rsidP="00111178">
      <w:pPr>
        <w:numPr>
          <w:ilvl w:val="0"/>
          <w:numId w:val="96"/>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Original y copia  de la t</w:t>
      </w:r>
      <w:r w:rsidR="00D56787" w:rsidRPr="003B7B79">
        <w:rPr>
          <w:rFonts w:ascii="Calibri" w:eastAsia="Calibri" w:hAnsi="Calibri" w:cs="Calibri"/>
          <w:sz w:val="24"/>
          <w:szCs w:val="24"/>
        </w:rPr>
        <w:t>arjeta de Circulación</w:t>
      </w:r>
      <w:r w:rsidRPr="003B7B79">
        <w:rPr>
          <w:rFonts w:ascii="Calibri" w:eastAsia="Calibri" w:hAnsi="Calibri" w:cs="Calibri"/>
          <w:sz w:val="24"/>
          <w:szCs w:val="24"/>
        </w:rPr>
        <w:t>;</w:t>
      </w:r>
    </w:p>
    <w:p w14:paraId="7FBB3A30" w14:textId="77777777" w:rsidR="00461D77" w:rsidRPr="003B7B79" w:rsidRDefault="00272B17" w:rsidP="00111178">
      <w:pPr>
        <w:numPr>
          <w:ilvl w:val="0"/>
          <w:numId w:val="96"/>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Original y copia  </w:t>
      </w:r>
      <w:r w:rsidR="00461D77" w:rsidRPr="003B7B79">
        <w:rPr>
          <w:rFonts w:ascii="Calibri" w:eastAsia="Calibri" w:hAnsi="Calibri" w:cs="Calibri"/>
          <w:sz w:val="24"/>
          <w:szCs w:val="24"/>
        </w:rPr>
        <w:t>Póliza de seguro de acuerdo a la modalidad que ampare las coberturas, montos y vigencia, previstos en el presente reglamento</w:t>
      </w:r>
      <w:r w:rsidRPr="003B7B79">
        <w:rPr>
          <w:rFonts w:ascii="Calibri" w:eastAsia="Calibri" w:hAnsi="Calibri" w:cs="Calibri"/>
          <w:sz w:val="24"/>
          <w:szCs w:val="24"/>
        </w:rPr>
        <w:t>;</w:t>
      </w:r>
    </w:p>
    <w:p w14:paraId="3ADB9904" w14:textId="77777777" w:rsidR="00D56787" w:rsidRPr="003B7B79" w:rsidRDefault="00272B17" w:rsidP="00111178">
      <w:pPr>
        <w:numPr>
          <w:ilvl w:val="0"/>
          <w:numId w:val="96"/>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Original y copia  del r</w:t>
      </w:r>
      <w:r w:rsidR="00D56787" w:rsidRPr="003B7B79">
        <w:rPr>
          <w:rFonts w:ascii="Calibri" w:eastAsia="Calibri" w:hAnsi="Calibri" w:cs="Calibri"/>
          <w:sz w:val="24"/>
          <w:szCs w:val="24"/>
        </w:rPr>
        <w:t>ecibo del pago original de la póliza de seguro que ampare la vigencia de la póliza</w:t>
      </w:r>
      <w:r w:rsidRPr="003B7B79">
        <w:rPr>
          <w:rFonts w:ascii="Calibri" w:eastAsia="Calibri" w:hAnsi="Calibri" w:cs="Calibri"/>
          <w:sz w:val="24"/>
          <w:szCs w:val="24"/>
        </w:rPr>
        <w:t>;</w:t>
      </w:r>
    </w:p>
    <w:p w14:paraId="6D2A82DF" w14:textId="77777777" w:rsidR="00D56787" w:rsidRPr="003B7B79" w:rsidRDefault="00272B17" w:rsidP="00111178">
      <w:pPr>
        <w:numPr>
          <w:ilvl w:val="0"/>
          <w:numId w:val="96"/>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Original y copia   del último</w:t>
      </w:r>
      <w:r w:rsidR="00D56787" w:rsidRPr="003B7B79">
        <w:rPr>
          <w:rFonts w:ascii="Calibri" w:eastAsia="Calibri" w:hAnsi="Calibri" w:cs="Calibri"/>
          <w:sz w:val="24"/>
          <w:szCs w:val="24"/>
        </w:rPr>
        <w:t xml:space="preserve"> trámite de la unidad realizado ante la Secretaría (alta, cambio o reemplacamiento del vehículo);</w:t>
      </w:r>
    </w:p>
    <w:p w14:paraId="12EB8BD1" w14:textId="77777777" w:rsidR="0013724C" w:rsidRPr="003B7B79" w:rsidRDefault="0013724C" w:rsidP="00111178">
      <w:pPr>
        <w:spacing w:after="0" w:line="276" w:lineRule="auto"/>
        <w:ind w:left="720"/>
        <w:contextualSpacing/>
        <w:jc w:val="both"/>
        <w:rPr>
          <w:rFonts w:ascii="Calibri" w:eastAsia="Calibri" w:hAnsi="Calibri" w:cs="Calibri"/>
          <w:sz w:val="24"/>
          <w:szCs w:val="24"/>
        </w:rPr>
      </w:pPr>
    </w:p>
    <w:p w14:paraId="715F8C7E" w14:textId="58DE5CE8" w:rsidR="00EC647F" w:rsidRPr="003B7B79" w:rsidRDefault="00EC647F" w:rsidP="00111178">
      <w:pPr>
        <w:tabs>
          <w:tab w:val="left" w:pos="1530"/>
        </w:tabs>
        <w:spacing w:before="56" w:line="276" w:lineRule="auto"/>
        <w:ind w:left="720" w:right="119"/>
        <w:contextualSpacing/>
        <w:jc w:val="both"/>
        <w:rPr>
          <w:rFonts w:ascii="Calibri" w:eastAsia="Calibri" w:hAnsi="Calibri" w:cs="Calibri"/>
          <w:sz w:val="24"/>
          <w:szCs w:val="24"/>
        </w:rPr>
      </w:pPr>
      <w:r w:rsidRPr="003B7B79">
        <w:rPr>
          <w:rFonts w:ascii="Calibri" w:eastAsia="Calibri" w:hAnsi="Calibri" w:cs="Calibri"/>
          <w:sz w:val="24"/>
          <w:szCs w:val="24"/>
        </w:rPr>
        <w:t xml:space="preserve">En caso de </w:t>
      </w:r>
      <w:r w:rsidR="00042ED5" w:rsidRPr="003B7B79">
        <w:rPr>
          <w:rFonts w:ascii="Calibri" w:eastAsia="Calibri" w:hAnsi="Calibri" w:cs="Calibri"/>
          <w:sz w:val="24"/>
          <w:szCs w:val="24"/>
        </w:rPr>
        <w:t xml:space="preserve">presentar </w:t>
      </w:r>
      <w:r w:rsidR="00042ED5">
        <w:rPr>
          <w:rFonts w:ascii="Calibri" w:eastAsia="Calibri" w:hAnsi="Calibri" w:cs="Calibri"/>
          <w:sz w:val="24"/>
          <w:szCs w:val="24"/>
        </w:rPr>
        <w:t>identificación</w:t>
      </w:r>
      <w:r w:rsidR="00042ED5" w:rsidRPr="003B7B79">
        <w:rPr>
          <w:rFonts w:ascii="Calibri" w:eastAsia="Calibri" w:hAnsi="Calibri" w:cs="Calibri"/>
          <w:sz w:val="24"/>
          <w:szCs w:val="24"/>
        </w:rPr>
        <w:t xml:space="preserve"> </w:t>
      </w:r>
      <w:r w:rsidR="00042ED5">
        <w:rPr>
          <w:rFonts w:ascii="Calibri" w:eastAsia="Calibri" w:hAnsi="Calibri" w:cs="Calibri"/>
          <w:sz w:val="24"/>
          <w:szCs w:val="24"/>
        </w:rPr>
        <w:t>oficial</w:t>
      </w:r>
      <w:r w:rsidRPr="003B7B79">
        <w:rPr>
          <w:rFonts w:ascii="Calibri" w:eastAsia="Calibri" w:hAnsi="Calibri" w:cs="Calibri"/>
          <w:sz w:val="24"/>
          <w:szCs w:val="24"/>
        </w:rPr>
        <w:t xml:space="preserve"> vigente</w:t>
      </w:r>
      <w:r w:rsidR="00042ED5" w:rsidRPr="003B7B79">
        <w:rPr>
          <w:rFonts w:ascii="Calibri" w:eastAsia="Calibri" w:hAnsi="Calibri" w:cs="Calibri"/>
          <w:sz w:val="24"/>
          <w:szCs w:val="24"/>
        </w:rPr>
        <w:t xml:space="preserve">, </w:t>
      </w:r>
      <w:r w:rsidR="00042ED5">
        <w:rPr>
          <w:rFonts w:ascii="Calibri" w:eastAsia="Calibri" w:hAnsi="Calibri" w:cs="Calibri"/>
          <w:sz w:val="24"/>
          <w:szCs w:val="24"/>
        </w:rPr>
        <w:t>que</w:t>
      </w:r>
      <w:r w:rsidRPr="003B7B79">
        <w:rPr>
          <w:rFonts w:ascii="Calibri" w:eastAsia="Calibri" w:hAnsi="Calibri" w:cs="Calibri"/>
          <w:sz w:val="24"/>
          <w:szCs w:val="24"/>
        </w:rPr>
        <w:t xml:space="preserve"> </w:t>
      </w:r>
      <w:r w:rsidR="00042ED5" w:rsidRPr="003B7B79">
        <w:rPr>
          <w:rFonts w:ascii="Calibri" w:eastAsia="Calibri" w:hAnsi="Calibri" w:cs="Calibri"/>
          <w:sz w:val="24"/>
          <w:szCs w:val="24"/>
        </w:rPr>
        <w:t xml:space="preserve">no </w:t>
      </w:r>
      <w:r w:rsidR="00042ED5">
        <w:rPr>
          <w:rFonts w:ascii="Calibri" w:eastAsia="Calibri" w:hAnsi="Calibri" w:cs="Calibri"/>
          <w:sz w:val="24"/>
          <w:szCs w:val="24"/>
        </w:rPr>
        <w:t>coincida</w:t>
      </w:r>
      <w:r w:rsidRPr="003B7B79">
        <w:rPr>
          <w:rFonts w:ascii="Calibri" w:eastAsia="Calibri" w:hAnsi="Calibri" w:cs="Calibri"/>
          <w:sz w:val="24"/>
          <w:szCs w:val="24"/>
        </w:rPr>
        <w:t xml:space="preserve"> con la localidad o municipio de la concesión</w:t>
      </w:r>
      <w:r w:rsidR="00042ED5" w:rsidRPr="003B7B79">
        <w:rPr>
          <w:rFonts w:ascii="Calibri" w:eastAsia="Calibri" w:hAnsi="Calibri" w:cs="Calibri"/>
          <w:sz w:val="24"/>
          <w:szCs w:val="24"/>
        </w:rPr>
        <w:t xml:space="preserve">, </w:t>
      </w:r>
      <w:r w:rsidR="00042ED5">
        <w:rPr>
          <w:rFonts w:ascii="Calibri" w:eastAsia="Calibri" w:hAnsi="Calibri" w:cs="Calibri"/>
          <w:sz w:val="24"/>
          <w:szCs w:val="24"/>
        </w:rPr>
        <w:t>deberá</w:t>
      </w:r>
      <w:r w:rsidRPr="003B7B79">
        <w:rPr>
          <w:rFonts w:ascii="Calibri" w:eastAsia="Calibri" w:hAnsi="Calibri" w:cs="Calibri"/>
          <w:sz w:val="24"/>
          <w:szCs w:val="24"/>
        </w:rPr>
        <w:t xml:space="preserve"> presentar constancia de residencia o de origen y vecindad del concesionario, firmada por el Secretario mun</w:t>
      </w:r>
      <w:r w:rsidR="003929C9" w:rsidRPr="003B7B79">
        <w:rPr>
          <w:rFonts w:ascii="Calibri" w:eastAsia="Calibri" w:hAnsi="Calibri" w:cs="Calibri"/>
          <w:sz w:val="24"/>
          <w:szCs w:val="24"/>
        </w:rPr>
        <w:t>icipal donde presta el servicio.</w:t>
      </w:r>
    </w:p>
    <w:p w14:paraId="799DA71F" w14:textId="77777777" w:rsidR="00EC647F" w:rsidRPr="003B7B79" w:rsidRDefault="00EC647F" w:rsidP="00111178">
      <w:pPr>
        <w:spacing w:after="0" w:line="276" w:lineRule="auto"/>
        <w:ind w:left="720"/>
        <w:contextualSpacing/>
        <w:jc w:val="both"/>
        <w:rPr>
          <w:rFonts w:ascii="Calibri" w:eastAsia="Calibri" w:hAnsi="Calibri" w:cs="Calibri"/>
          <w:sz w:val="24"/>
          <w:szCs w:val="24"/>
        </w:rPr>
      </w:pPr>
    </w:p>
    <w:p w14:paraId="30213916" w14:textId="77777777" w:rsidR="00D56787" w:rsidRPr="003B7B79" w:rsidRDefault="00D56787" w:rsidP="00111178">
      <w:pPr>
        <w:spacing w:after="0" w:line="276" w:lineRule="auto"/>
        <w:ind w:left="284"/>
        <w:jc w:val="both"/>
        <w:rPr>
          <w:rFonts w:ascii="Calibri" w:eastAsia="Calibri" w:hAnsi="Calibri" w:cs="Calibri"/>
          <w:sz w:val="24"/>
          <w:szCs w:val="24"/>
        </w:rPr>
      </w:pPr>
      <w:r w:rsidRPr="003B7B79">
        <w:rPr>
          <w:rFonts w:ascii="Calibri" w:eastAsia="Calibri" w:hAnsi="Calibri" w:cs="Calibri"/>
          <w:sz w:val="24"/>
          <w:szCs w:val="24"/>
        </w:rPr>
        <w:t>II. Personas morales:</w:t>
      </w:r>
    </w:p>
    <w:p w14:paraId="0597DF55" w14:textId="77777777" w:rsidR="00D56787" w:rsidRPr="003B7B79" w:rsidRDefault="00D56787" w:rsidP="00111178">
      <w:pPr>
        <w:spacing w:after="0" w:line="276" w:lineRule="auto"/>
        <w:ind w:left="709"/>
        <w:contextualSpacing/>
        <w:jc w:val="both"/>
        <w:rPr>
          <w:rFonts w:ascii="Calibri" w:eastAsia="Calibri" w:hAnsi="Calibri" w:cs="Calibri"/>
          <w:sz w:val="24"/>
          <w:szCs w:val="24"/>
        </w:rPr>
      </w:pPr>
    </w:p>
    <w:p w14:paraId="6DD55CBD" w14:textId="77777777" w:rsidR="00E97BB2" w:rsidRPr="003B7B79" w:rsidRDefault="00272B17" w:rsidP="00111178">
      <w:pPr>
        <w:widowControl w:val="0"/>
        <w:numPr>
          <w:ilvl w:val="0"/>
          <w:numId w:val="97"/>
        </w:numPr>
        <w:tabs>
          <w:tab w:val="left" w:pos="1530"/>
        </w:tabs>
        <w:autoSpaceDE w:val="0"/>
        <w:autoSpaceDN w:val="0"/>
        <w:spacing w:before="56"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Original y copia  de la s</w:t>
      </w:r>
      <w:r w:rsidR="00D56787" w:rsidRPr="003B7B79">
        <w:rPr>
          <w:rFonts w:ascii="Calibri" w:eastAsia="Calibri" w:hAnsi="Calibri" w:cs="Calibri"/>
          <w:sz w:val="24"/>
          <w:szCs w:val="24"/>
        </w:rPr>
        <w:t>olicitud personal dirigida al titular de la Secretaría de Movilidad, con atención al titular de la Dirección de Concesiones, incluyendo número telefónico, correo electrónico del interesado y domicilio para recibir notificaciones</w:t>
      </w:r>
      <w:r w:rsidR="003929C9" w:rsidRPr="003B7B79">
        <w:rPr>
          <w:rFonts w:ascii="Calibri" w:eastAsia="Calibri" w:hAnsi="Calibri" w:cs="Calibri"/>
          <w:sz w:val="24"/>
          <w:szCs w:val="24"/>
        </w:rPr>
        <w:t>;</w:t>
      </w:r>
    </w:p>
    <w:p w14:paraId="7E1D4B57" w14:textId="77777777" w:rsidR="00E97BB2" w:rsidRPr="003B7B79" w:rsidRDefault="00272B17" w:rsidP="00111178">
      <w:pPr>
        <w:widowControl w:val="0"/>
        <w:numPr>
          <w:ilvl w:val="0"/>
          <w:numId w:val="97"/>
        </w:numPr>
        <w:tabs>
          <w:tab w:val="left" w:pos="1530"/>
        </w:tabs>
        <w:autoSpaceDE w:val="0"/>
        <w:autoSpaceDN w:val="0"/>
        <w:spacing w:before="56"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Original y copia  de i</w:t>
      </w:r>
      <w:r w:rsidR="00D56787" w:rsidRPr="003B7B79">
        <w:rPr>
          <w:rFonts w:ascii="Calibri" w:eastAsia="Calibri" w:hAnsi="Calibri" w:cs="Calibri"/>
          <w:sz w:val="24"/>
          <w:szCs w:val="24"/>
        </w:rPr>
        <w:t xml:space="preserve">dentificación oficial vigente del representante legal: </w:t>
      </w:r>
      <w:r w:rsidR="00E52D4B" w:rsidRPr="003B7B79">
        <w:rPr>
          <w:rFonts w:ascii="Calibri" w:eastAsia="Calibri" w:hAnsi="Calibri" w:cs="Calibri"/>
          <w:sz w:val="24"/>
          <w:szCs w:val="24"/>
        </w:rPr>
        <w:t>Credencial para votar con fotografía, Pasaporte o cédula profesional;</w:t>
      </w:r>
    </w:p>
    <w:p w14:paraId="5963A695" w14:textId="44E055FF" w:rsidR="00D56787" w:rsidRPr="003B7B79" w:rsidRDefault="00272B17" w:rsidP="00111178">
      <w:pPr>
        <w:widowControl w:val="0"/>
        <w:numPr>
          <w:ilvl w:val="0"/>
          <w:numId w:val="97"/>
        </w:numPr>
        <w:tabs>
          <w:tab w:val="left" w:pos="1530"/>
        </w:tabs>
        <w:autoSpaceDE w:val="0"/>
        <w:autoSpaceDN w:val="0"/>
        <w:spacing w:before="56"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 xml:space="preserve">Original y copia  de la </w:t>
      </w:r>
      <w:r w:rsidR="00D56787" w:rsidRPr="003B7B79">
        <w:rPr>
          <w:rFonts w:ascii="Calibri" w:eastAsia="Calibri" w:hAnsi="Calibri" w:cs="Calibri"/>
          <w:sz w:val="24"/>
          <w:szCs w:val="24"/>
        </w:rPr>
        <w:t xml:space="preserve">Concesión </w:t>
      </w:r>
      <w:r w:rsidR="003929C9" w:rsidRPr="003B7B79">
        <w:rPr>
          <w:rFonts w:ascii="Calibri" w:eastAsia="Calibri" w:hAnsi="Calibri" w:cs="Calibri"/>
          <w:sz w:val="24"/>
          <w:szCs w:val="24"/>
        </w:rPr>
        <w:t>o renovación vigente;</w:t>
      </w:r>
    </w:p>
    <w:p w14:paraId="4B196344" w14:textId="77777777" w:rsidR="00D56787" w:rsidRPr="003B7B79" w:rsidRDefault="00D56787" w:rsidP="00111178">
      <w:pPr>
        <w:numPr>
          <w:ilvl w:val="0"/>
          <w:numId w:val="97"/>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Tarjeta de Circulación. (original).</w:t>
      </w:r>
    </w:p>
    <w:p w14:paraId="6E9D9334" w14:textId="77777777" w:rsidR="00461D77" w:rsidRPr="003B7B79" w:rsidRDefault="00272B17" w:rsidP="00111178">
      <w:pPr>
        <w:numPr>
          <w:ilvl w:val="0"/>
          <w:numId w:val="97"/>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Original y copia  de la p</w:t>
      </w:r>
      <w:r w:rsidR="00461D77" w:rsidRPr="003B7B79">
        <w:rPr>
          <w:rFonts w:ascii="Calibri" w:eastAsia="Calibri" w:hAnsi="Calibri" w:cs="Calibri"/>
          <w:sz w:val="24"/>
          <w:szCs w:val="24"/>
        </w:rPr>
        <w:t>óliza de seguro de acuerdo a la modalidad que ampare las coberturas, montos y vigencia, previstos en el presente reglamento</w:t>
      </w:r>
      <w:r w:rsidRPr="003B7B79">
        <w:rPr>
          <w:rFonts w:ascii="Calibri" w:eastAsia="Calibri" w:hAnsi="Calibri" w:cs="Calibri"/>
          <w:sz w:val="24"/>
          <w:szCs w:val="24"/>
        </w:rPr>
        <w:t>;</w:t>
      </w:r>
    </w:p>
    <w:p w14:paraId="6006023F" w14:textId="77777777" w:rsidR="00D56787" w:rsidRPr="003B7B79" w:rsidRDefault="00272B17" w:rsidP="00111178">
      <w:pPr>
        <w:numPr>
          <w:ilvl w:val="0"/>
          <w:numId w:val="97"/>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Original y copia  del r</w:t>
      </w:r>
      <w:r w:rsidR="00D56787" w:rsidRPr="003B7B79">
        <w:rPr>
          <w:rFonts w:ascii="Calibri" w:eastAsia="Calibri" w:hAnsi="Calibri" w:cs="Calibri"/>
          <w:sz w:val="24"/>
          <w:szCs w:val="24"/>
        </w:rPr>
        <w:t>ecibo del pago original de la póliza de seguro que ampare la vigencia de la póliza</w:t>
      </w:r>
      <w:r w:rsidRPr="003B7B79">
        <w:rPr>
          <w:rFonts w:ascii="Calibri" w:eastAsia="Calibri" w:hAnsi="Calibri" w:cs="Calibri"/>
          <w:sz w:val="24"/>
          <w:szCs w:val="24"/>
        </w:rPr>
        <w:t>;</w:t>
      </w:r>
    </w:p>
    <w:p w14:paraId="1491782F" w14:textId="77777777" w:rsidR="00D56787" w:rsidRPr="003B7B79" w:rsidRDefault="00272B17" w:rsidP="00111178">
      <w:pPr>
        <w:numPr>
          <w:ilvl w:val="0"/>
          <w:numId w:val="97"/>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Original y copia  de la l</w:t>
      </w:r>
      <w:r w:rsidR="00D56787" w:rsidRPr="003B7B79">
        <w:rPr>
          <w:rFonts w:ascii="Calibri" w:eastAsia="Calibri" w:hAnsi="Calibri" w:cs="Calibri"/>
          <w:sz w:val="24"/>
          <w:szCs w:val="24"/>
        </w:rPr>
        <w:t>icencia de conducir vigente tipo “C” de los choferes que prestan el servicio con las u</w:t>
      </w:r>
      <w:r w:rsidRPr="003B7B79">
        <w:rPr>
          <w:rFonts w:ascii="Calibri" w:eastAsia="Calibri" w:hAnsi="Calibri" w:cs="Calibri"/>
          <w:sz w:val="24"/>
          <w:szCs w:val="24"/>
        </w:rPr>
        <w:t>nidades que ampara la concesión;</w:t>
      </w:r>
    </w:p>
    <w:p w14:paraId="741D47B6" w14:textId="77777777" w:rsidR="00D56787" w:rsidRPr="003B7B79" w:rsidRDefault="00272B17" w:rsidP="00111178">
      <w:pPr>
        <w:numPr>
          <w:ilvl w:val="0"/>
          <w:numId w:val="97"/>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Original y </w:t>
      </w:r>
      <w:r w:rsidR="003929C9" w:rsidRPr="003B7B79">
        <w:rPr>
          <w:rFonts w:ascii="Calibri" w:eastAsia="Calibri" w:hAnsi="Calibri" w:cs="Calibri"/>
          <w:sz w:val="24"/>
          <w:szCs w:val="24"/>
        </w:rPr>
        <w:t>copia del</w:t>
      </w:r>
      <w:r w:rsidRPr="003B7B79">
        <w:rPr>
          <w:rFonts w:ascii="Calibri" w:eastAsia="Calibri" w:hAnsi="Calibri" w:cs="Calibri"/>
          <w:sz w:val="24"/>
          <w:szCs w:val="24"/>
        </w:rPr>
        <w:t xml:space="preserve"> último</w:t>
      </w:r>
      <w:r w:rsidR="00D56787" w:rsidRPr="003B7B79">
        <w:rPr>
          <w:rFonts w:ascii="Calibri" w:eastAsia="Calibri" w:hAnsi="Calibri" w:cs="Calibri"/>
          <w:sz w:val="24"/>
          <w:szCs w:val="24"/>
        </w:rPr>
        <w:t xml:space="preserve"> trámite de la o las unidades realizado ante la Secretaría (alta, cambio o reemplacamiento del vehículo)</w:t>
      </w:r>
      <w:r w:rsidR="003929C9" w:rsidRPr="003B7B79">
        <w:rPr>
          <w:rFonts w:ascii="Calibri" w:eastAsia="Calibri" w:hAnsi="Calibri" w:cs="Calibri"/>
          <w:sz w:val="24"/>
          <w:szCs w:val="24"/>
        </w:rPr>
        <w:t>.</w:t>
      </w:r>
    </w:p>
    <w:p w14:paraId="2254F8D2" w14:textId="77777777" w:rsidR="00D56787" w:rsidRPr="003B7B79" w:rsidRDefault="00D56787" w:rsidP="00111178">
      <w:pPr>
        <w:spacing w:after="0" w:line="276" w:lineRule="auto"/>
        <w:rPr>
          <w:rFonts w:ascii="Calibri" w:eastAsia="Calibri" w:hAnsi="Calibri" w:cs="Calibri"/>
          <w:b/>
          <w:sz w:val="24"/>
          <w:szCs w:val="24"/>
        </w:rPr>
      </w:pPr>
    </w:p>
    <w:p w14:paraId="30DA52C0" w14:textId="77777777" w:rsidR="002E1B4E" w:rsidRPr="003B7B79" w:rsidRDefault="002E1B4E"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 xml:space="preserve">CAPÍTULO </w:t>
      </w:r>
      <w:r w:rsidR="00911EBD" w:rsidRPr="003B7B79">
        <w:rPr>
          <w:rFonts w:ascii="Calibri" w:eastAsia="Calibri" w:hAnsi="Calibri" w:cs="Calibri"/>
          <w:b/>
          <w:sz w:val="24"/>
          <w:szCs w:val="24"/>
        </w:rPr>
        <w:t>CUARTO</w:t>
      </w:r>
    </w:p>
    <w:p w14:paraId="42A56E03" w14:textId="77777777" w:rsidR="002E1B4E" w:rsidRPr="003B7B79" w:rsidRDefault="002E1B4E"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DE LA TRANSFERENCIA DE CONCESIONES</w:t>
      </w:r>
    </w:p>
    <w:p w14:paraId="6D8C56FB" w14:textId="77777777" w:rsidR="00E936BB" w:rsidRPr="003B7B79" w:rsidRDefault="00E936BB" w:rsidP="00111178">
      <w:pPr>
        <w:spacing w:after="0" w:line="276" w:lineRule="auto"/>
        <w:jc w:val="both"/>
        <w:rPr>
          <w:rFonts w:ascii="Calibri" w:eastAsia="Calibri" w:hAnsi="Calibri" w:cs="Calibri"/>
          <w:sz w:val="24"/>
          <w:szCs w:val="24"/>
        </w:rPr>
      </w:pPr>
    </w:p>
    <w:p w14:paraId="3BF1BF83" w14:textId="1A1F76C8" w:rsidR="00E936BB" w:rsidRPr="003B7B79" w:rsidRDefault="00E936BB"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21</w:t>
      </w:r>
      <w:r w:rsidR="002A700E" w:rsidRPr="003B7B79">
        <w:rPr>
          <w:rFonts w:ascii="Calibri" w:eastAsia="Calibri" w:hAnsi="Calibri" w:cs="Calibri"/>
          <w:sz w:val="24"/>
          <w:szCs w:val="24"/>
        </w:rPr>
        <w:t>4</w:t>
      </w:r>
      <w:r w:rsidRPr="003B7B79">
        <w:rPr>
          <w:rFonts w:ascii="Calibri" w:eastAsia="Calibri" w:hAnsi="Calibri" w:cs="Calibri"/>
          <w:sz w:val="24"/>
          <w:szCs w:val="24"/>
        </w:rPr>
        <w:t xml:space="preserve">. La transferencia de la concesión es un procedimiento administrativo por el cual un concesionario del servicio público de transporte, transfiere </w:t>
      </w:r>
      <w:r w:rsidR="005877B4" w:rsidRPr="003B7B79">
        <w:rPr>
          <w:rFonts w:ascii="Calibri" w:eastAsia="Calibri" w:hAnsi="Calibri" w:cs="Calibri"/>
          <w:sz w:val="24"/>
          <w:szCs w:val="24"/>
        </w:rPr>
        <w:t xml:space="preserve">con autorización de la secretaria </w:t>
      </w:r>
      <w:r w:rsidRPr="003B7B79">
        <w:rPr>
          <w:rFonts w:ascii="Calibri" w:eastAsia="Calibri" w:hAnsi="Calibri" w:cs="Calibri"/>
          <w:sz w:val="24"/>
          <w:szCs w:val="24"/>
        </w:rPr>
        <w:t>su derecho de explotación de la misma.</w:t>
      </w:r>
    </w:p>
    <w:p w14:paraId="444CE6D2" w14:textId="77777777" w:rsidR="002E1B4E" w:rsidRPr="003B7B79" w:rsidRDefault="002E1B4E" w:rsidP="00111178">
      <w:pPr>
        <w:spacing w:after="0" w:line="276" w:lineRule="auto"/>
        <w:jc w:val="both"/>
        <w:rPr>
          <w:rFonts w:ascii="Calibri" w:eastAsia="Calibri" w:hAnsi="Calibri" w:cs="Calibri"/>
          <w:sz w:val="24"/>
          <w:szCs w:val="24"/>
        </w:rPr>
      </w:pPr>
    </w:p>
    <w:p w14:paraId="553FE526" w14:textId="441C954C" w:rsidR="002E1B4E" w:rsidRPr="003B7B79" w:rsidRDefault="002E1B4E"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D56787" w:rsidRPr="003B7B79">
        <w:rPr>
          <w:rFonts w:ascii="Calibri" w:eastAsia="Calibri" w:hAnsi="Calibri" w:cs="Calibri"/>
          <w:sz w:val="24"/>
          <w:szCs w:val="24"/>
        </w:rPr>
        <w:t>21</w:t>
      </w:r>
      <w:r w:rsidR="002A700E" w:rsidRPr="003B7B79">
        <w:rPr>
          <w:rFonts w:ascii="Calibri" w:eastAsia="Calibri" w:hAnsi="Calibri" w:cs="Calibri"/>
          <w:sz w:val="24"/>
          <w:szCs w:val="24"/>
        </w:rPr>
        <w:t>5</w:t>
      </w:r>
      <w:r w:rsidRPr="003B7B79">
        <w:rPr>
          <w:rFonts w:ascii="Calibri" w:eastAsia="Calibri" w:hAnsi="Calibri" w:cs="Calibri"/>
          <w:sz w:val="24"/>
          <w:szCs w:val="24"/>
        </w:rPr>
        <w:t xml:space="preserve">. </w:t>
      </w:r>
      <w:r w:rsidR="002956E0" w:rsidRPr="003B7B79">
        <w:rPr>
          <w:rFonts w:ascii="Calibri" w:eastAsia="Calibri" w:hAnsi="Calibri" w:cs="Calibri"/>
          <w:sz w:val="24"/>
          <w:szCs w:val="24"/>
        </w:rPr>
        <w:t xml:space="preserve">Las personas físicas que son titulares de concesiones, tienen la obligación de </w:t>
      </w:r>
      <w:r w:rsidRPr="003B7B79">
        <w:rPr>
          <w:rFonts w:ascii="Calibri" w:eastAsia="Calibri" w:hAnsi="Calibri" w:cs="Calibri"/>
          <w:sz w:val="24"/>
          <w:szCs w:val="24"/>
        </w:rPr>
        <w:t>designar ante la Secretaría hasta tres beneficiarios, en orden de prelación excluyente para el caso de que no puedan continuar</w:t>
      </w:r>
      <w:r w:rsidR="003929C9" w:rsidRPr="003B7B79">
        <w:rPr>
          <w:rFonts w:ascii="Calibri" w:eastAsia="Calibri" w:hAnsi="Calibri" w:cs="Calibri"/>
          <w:sz w:val="24"/>
          <w:szCs w:val="24"/>
        </w:rPr>
        <w:t xml:space="preserve"> prestando el servicio, sea por</w:t>
      </w:r>
      <w:r w:rsidRPr="003B7B79">
        <w:rPr>
          <w:rFonts w:ascii="Calibri" w:eastAsia="Calibri" w:hAnsi="Calibri" w:cs="Calibri"/>
          <w:sz w:val="24"/>
          <w:szCs w:val="24"/>
        </w:rPr>
        <w:t xml:space="preserve"> muerte o incapacidad física o mental.</w:t>
      </w:r>
    </w:p>
    <w:p w14:paraId="0F46BB00" w14:textId="77777777" w:rsidR="002E1B4E" w:rsidRPr="003B7B79" w:rsidRDefault="002E1B4E" w:rsidP="00111178">
      <w:pPr>
        <w:spacing w:after="0" w:line="276" w:lineRule="auto"/>
        <w:jc w:val="both"/>
        <w:rPr>
          <w:rFonts w:ascii="Calibri" w:eastAsia="Calibri" w:hAnsi="Calibri" w:cs="Calibri"/>
          <w:sz w:val="24"/>
          <w:szCs w:val="24"/>
        </w:rPr>
      </w:pPr>
    </w:p>
    <w:p w14:paraId="27809A76" w14:textId="2F509429" w:rsidR="002E1B4E" w:rsidRPr="003B7B79" w:rsidRDefault="009C0C08"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w:t>
      </w:r>
      <w:r w:rsidR="00F16374" w:rsidRPr="003B7B79">
        <w:rPr>
          <w:rFonts w:ascii="Calibri" w:eastAsia="Calibri" w:hAnsi="Calibri" w:cs="Calibri"/>
          <w:sz w:val="24"/>
          <w:szCs w:val="24"/>
        </w:rPr>
        <w:t xml:space="preserve"> 21</w:t>
      </w:r>
      <w:r w:rsidR="002A700E" w:rsidRPr="003B7B79">
        <w:rPr>
          <w:rFonts w:ascii="Calibri" w:eastAsia="Calibri" w:hAnsi="Calibri" w:cs="Calibri"/>
          <w:sz w:val="24"/>
          <w:szCs w:val="24"/>
        </w:rPr>
        <w:t>6</w:t>
      </w:r>
      <w:r w:rsidR="00F16374" w:rsidRPr="003B7B79">
        <w:rPr>
          <w:rFonts w:ascii="Calibri" w:eastAsia="Calibri" w:hAnsi="Calibri" w:cs="Calibri"/>
          <w:sz w:val="24"/>
          <w:szCs w:val="24"/>
        </w:rPr>
        <w:t xml:space="preserve">. </w:t>
      </w:r>
      <w:r w:rsidR="002E1B4E" w:rsidRPr="003B7B79">
        <w:rPr>
          <w:rFonts w:ascii="Calibri" w:eastAsia="Calibri" w:hAnsi="Calibri" w:cs="Calibri"/>
          <w:sz w:val="24"/>
          <w:szCs w:val="24"/>
        </w:rPr>
        <w:t xml:space="preserve">La designación de beneficiarios </w:t>
      </w:r>
      <w:r w:rsidR="00414D32" w:rsidRPr="003B7B79">
        <w:rPr>
          <w:rFonts w:ascii="Calibri" w:eastAsia="Calibri" w:hAnsi="Calibri" w:cs="Calibri"/>
          <w:sz w:val="24"/>
          <w:szCs w:val="24"/>
        </w:rPr>
        <w:t xml:space="preserve">es obligatoria y </w:t>
      </w:r>
      <w:r w:rsidR="002E1B4E" w:rsidRPr="003B7B79">
        <w:rPr>
          <w:rFonts w:ascii="Calibri" w:eastAsia="Calibri" w:hAnsi="Calibri" w:cs="Calibri"/>
          <w:sz w:val="24"/>
          <w:szCs w:val="24"/>
        </w:rPr>
        <w:t>es libre, por lo que en todo momento el concesionario podrá modificar el orden de prelación o sustituir a una o más personas que hubiere designado.</w:t>
      </w:r>
    </w:p>
    <w:p w14:paraId="0BB261D5" w14:textId="77777777" w:rsidR="002E1B4E" w:rsidRPr="003B7B79" w:rsidRDefault="002E1B4E" w:rsidP="00111178">
      <w:pPr>
        <w:spacing w:after="0" w:line="276" w:lineRule="auto"/>
        <w:jc w:val="both"/>
        <w:rPr>
          <w:rFonts w:ascii="Calibri" w:eastAsia="Calibri" w:hAnsi="Calibri" w:cs="Calibri"/>
          <w:sz w:val="24"/>
          <w:szCs w:val="24"/>
        </w:rPr>
      </w:pPr>
    </w:p>
    <w:p w14:paraId="555FEE5C" w14:textId="77777777" w:rsidR="002E1B4E" w:rsidRPr="003B7B79" w:rsidRDefault="002E1B4E"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El orden de prelación debe ser excluyente y se dejará constancia por escrito de la renuncia o imposibilidad del beneficiario que le hubiera correspondido la titularidad de la concesión.</w:t>
      </w:r>
    </w:p>
    <w:p w14:paraId="5C483249" w14:textId="77777777" w:rsidR="00414D32" w:rsidRPr="003B7B79" w:rsidRDefault="00414D32" w:rsidP="00111178">
      <w:pPr>
        <w:spacing w:after="0" w:line="276" w:lineRule="auto"/>
        <w:jc w:val="both"/>
        <w:rPr>
          <w:rFonts w:ascii="Calibri" w:eastAsia="Calibri" w:hAnsi="Calibri" w:cs="Calibri"/>
          <w:sz w:val="24"/>
          <w:szCs w:val="24"/>
        </w:rPr>
      </w:pPr>
    </w:p>
    <w:p w14:paraId="58BE05D1" w14:textId="5273B628" w:rsidR="00414D32" w:rsidRPr="003B7B79" w:rsidRDefault="009C0C08"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w:t>
      </w:r>
      <w:r w:rsidR="00414D32" w:rsidRPr="003B7B79">
        <w:rPr>
          <w:rFonts w:ascii="Calibri" w:eastAsia="Calibri" w:hAnsi="Calibri" w:cs="Calibri"/>
          <w:sz w:val="24"/>
          <w:szCs w:val="24"/>
        </w:rPr>
        <w:t xml:space="preserve"> 21</w:t>
      </w:r>
      <w:r w:rsidR="002A700E" w:rsidRPr="003B7B79">
        <w:rPr>
          <w:rFonts w:ascii="Calibri" w:eastAsia="Calibri" w:hAnsi="Calibri" w:cs="Calibri"/>
          <w:sz w:val="24"/>
          <w:szCs w:val="24"/>
        </w:rPr>
        <w:t>7</w:t>
      </w:r>
      <w:r w:rsidR="00414D32" w:rsidRPr="003B7B79">
        <w:rPr>
          <w:rFonts w:ascii="Calibri" w:eastAsia="Calibri" w:hAnsi="Calibri" w:cs="Calibri"/>
          <w:sz w:val="24"/>
          <w:szCs w:val="24"/>
        </w:rPr>
        <w:t>. Para designar a los beneficiarios se deben presentar a la Secretaría lo siguiente:</w:t>
      </w:r>
    </w:p>
    <w:p w14:paraId="0CF200F7" w14:textId="77777777" w:rsidR="00414D32" w:rsidRPr="003B7B79" w:rsidRDefault="00414D32" w:rsidP="00111178">
      <w:pPr>
        <w:spacing w:after="0" w:line="276" w:lineRule="auto"/>
        <w:jc w:val="both"/>
        <w:rPr>
          <w:rFonts w:ascii="Calibri" w:eastAsia="Calibri" w:hAnsi="Calibri" w:cs="Calibri"/>
          <w:sz w:val="24"/>
          <w:szCs w:val="24"/>
        </w:rPr>
      </w:pPr>
    </w:p>
    <w:p w14:paraId="3B1BB5A2" w14:textId="77777777" w:rsidR="00414D32" w:rsidRPr="003B7B79" w:rsidRDefault="00BE46EF" w:rsidP="00111178">
      <w:pPr>
        <w:numPr>
          <w:ilvl w:val="1"/>
          <w:numId w:val="101"/>
        </w:numPr>
        <w:spacing w:after="0" w:line="276" w:lineRule="auto"/>
        <w:ind w:left="709"/>
        <w:contextualSpacing/>
        <w:jc w:val="both"/>
        <w:rPr>
          <w:rFonts w:ascii="Calibri" w:eastAsia="Calibri" w:hAnsi="Calibri" w:cs="Calibri"/>
          <w:sz w:val="24"/>
          <w:szCs w:val="24"/>
        </w:rPr>
      </w:pPr>
      <w:r w:rsidRPr="003B7B79">
        <w:rPr>
          <w:rFonts w:ascii="Calibri" w:eastAsia="Calibri" w:hAnsi="Calibri" w:cs="Calibri"/>
          <w:sz w:val="24"/>
          <w:szCs w:val="24"/>
        </w:rPr>
        <w:t xml:space="preserve">Original y copia </w:t>
      </w:r>
      <w:r w:rsidR="00414D32" w:rsidRPr="003B7B79">
        <w:rPr>
          <w:rFonts w:ascii="Calibri" w:eastAsia="Calibri" w:hAnsi="Calibri" w:cs="Calibri"/>
          <w:sz w:val="24"/>
          <w:szCs w:val="24"/>
        </w:rPr>
        <w:t xml:space="preserve">de </w:t>
      </w:r>
      <w:r w:rsidR="00892AC2" w:rsidRPr="003B7B79">
        <w:rPr>
          <w:rFonts w:ascii="Calibri" w:eastAsia="Calibri" w:hAnsi="Calibri" w:cs="Calibri"/>
          <w:sz w:val="24"/>
          <w:szCs w:val="24"/>
        </w:rPr>
        <w:t xml:space="preserve">la </w:t>
      </w:r>
      <w:r w:rsidR="00414D32" w:rsidRPr="003B7B79">
        <w:rPr>
          <w:rFonts w:ascii="Calibri" w:eastAsia="Calibri" w:hAnsi="Calibri" w:cs="Calibri"/>
          <w:sz w:val="24"/>
          <w:szCs w:val="24"/>
        </w:rPr>
        <w:t>so</w:t>
      </w:r>
      <w:r w:rsidRPr="003B7B79">
        <w:rPr>
          <w:rFonts w:ascii="Calibri" w:eastAsia="Calibri" w:hAnsi="Calibri" w:cs="Calibri"/>
          <w:sz w:val="24"/>
          <w:szCs w:val="24"/>
        </w:rPr>
        <w:t xml:space="preserve">licitud debidamente requisitada, </w:t>
      </w:r>
      <w:r w:rsidR="00414D32" w:rsidRPr="003B7B79">
        <w:rPr>
          <w:rFonts w:ascii="Calibri" w:eastAsia="Calibri" w:hAnsi="Calibri" w:cs="Calibri"/>
          <w:sz w:val="24"/>
          <w:szCs w:val="24"/>
        </w:rPr>
        <w:t>con número único de concesionario y nombre del sitio en caso de estar agrupado</w:t>
      </w:r>
      <w:r w:rsidRPr="003B7B79">
        <w:rPr>
          <w:rFonts w:ascii="Calibri" w:eastAsia="Calibri" w:hAnsi="Calibri" w:cs="Calibri"/>
          <w:sz w:val="24"/>
          <w:szCs w:val="24"/>
        </w:rPr>
        <w:t xml:space="preserve">; </w:t>
      </w:r>
    </w:p>
    <w:p w14:paraId="3113E0A5" w14:textId="77777777" w:rsidR="0013724C" w:rsidRPr="003B7B79" w:rsidRDefault="0013724C" w:rsidP="00111178">
      <w:pPr>
        <w:spacing w:after="0" w:line="276" w:lineRule="auto"/>
        <w:ind w:left="709"/>
        <w:contextualSpacing/>
        <w:jc w:val="both"/>
        <w:rPr>
          <w:rFonts w:ascii="Calibri" w:eastAsia="Calibri" w:hAnsi="Calibri" w:cs="Calibri"/>
          <w:sz w:val="24"/>
          <w:szCs w:val="24"/>
        </w:rPr>
      </w:pPr>
    </w:p>
    <w:p w14:paraId="629DD6C8" w14:textId="77777777" w:rsidR="00414D32" w:rsidRPr="003B7B79" w:rsidRDefault="00BE46EF" w:rsidP="00111178">
      <w:pPr>
        <w:numPr>
          <w:ilvl w:val="1"/>
          <w:numId w:val="101"/>
        </w:numPr>
        <w:spacing w:after="0" w:line="276" w:lineRule="auto"/>
        <w:ind w:left="709"/>
        <w:contextualSpacing/>
        <w:jc w:val="both"/>
        <w:rPr>
          <w:rFonts w:ascii="Calibri" w:eastAsia="Calibri" w:hAnsi="Calibri" w:cs="Calibri"/>
          <w:sz w:val="24"/>
          <w:szCs w:val="24"/>
        </w:rPr>
      </w:pPr>
      <w:r w:rsidRPr="003B7B79">
        <w:rPr>
          <w:rFonts w:ascii="Calibri" w:eastAsia="Calibri" w:hAnsi="Calibri" w:cs="Calibri"/>
          <w:sz w:val="24"/>
          <w:szCs w:val="24"/>
        </w:rPr>
        <w:t>Original y copia de la última</w:t>
      </w:r>
      <w:r w:rsidR="00414D32" w:rsidRPr="003B7B79">
        <w:rPr>
          <w:rFonts w:ascii="Calibri" w:eastAsia="Calibri" w:hAnsi="Calibri" w:cs="Calibri"/>
          <w:sz w:val="24"/>
          <w:szCs w:val="24"/>
        </w:rPr>
        <w:t xml:space="preserve"> renovación o prórroga de la concesión</w:t>
      </w:r>
      <w:r w:rsidR="00414D32" w:rsidRPr="003B7B79">
        <w:rPr>
          <w:rFonts w:ascii="Calibri" w:eastAsia="Calibri" w:hAnsi="Calibri" w:cs="Calibri"/>
          <w:spacing w:val="-23"/>
          <w:sz w:val="24"/>
          <w:szCs w:val="24"/>
        </w:rPr>
        <w:t xml:space="preserve"> </w:t>
      </w:r>
      <w:r w:rsidR="00414D32" w:rsidRPr="003B7B79">
        <w:rPr>
          <w:rFonts w:ascii="Calibri" w:eastAsia="Calibri" w:hAnsi="Calibri" w:cs="Calibri"/>
          <w:sz w:val="24"/>
          <w:szCs w:val="24"/>
        </w:rPr>
        <w:t>vigente</w:t>
      </w:r>
      <w:r w:rsidR="003929C9" w:rsidRPr="003B7B79">
        <w:rPr>
          <w:rFonts w:ascii="Calibri" w:eastAsia="Calibri" w:hAnsi="Calibri" w:cs="Calibri"/>
          <w:sz w:val="24"/>
          <w:szCs w:val="24"/>
        </w:rPr>
        <w:t>;</w:t>
      </w:r>
    </w:p>
    <w:p w14:paraId="5C45A360" w14:textId="77777777" w:rsidR="0013724C" w:rsidRPr="003B7B79" w:rsidRDefault="0013724C" w:rsidP="00111178">
      <w:pPr>
        <w:spacing w:after="0" w:line="276" w:lineRule="auto"/>
        <w:ind w:left="709"/>
        <w:contextualSpacing/>
        <w:jc w:val="both"/>
        <w:rPr>
          <w:rFonts w:ascii="Calibri" w:eastAsia="Calibri" w:hAnsi="Calibri" w:cs="Calibri"/>
          <w:sz w:val="24"/>
          <w:szCs w:val="24"/>
        </w:rPr>
      </w:pPr>
    </w:p>
    <w:p w14:paraId="76998937" w14:textId="77777777" w:rsidR="002E1B4E" w:rsidRPr="003B7B79" w:rsidRDefault="00BE46EF" w:rsidP="00111178">
      <w:pPr>
        <w:numPr>
          <w:ilvl w:val="1"/>
          <w:numId w:val="101"/>
        </w:numPr>
        <w:spacing w:after="0" w:line="276" w:lineRule="auto"/>
        <w:ind w:left="709"/>
        <w:contextualSpacing/>
        <w:jc w:val="both"/>
        <w:rPr>
          <w:rFonts w:ascii="Calibri" w:eastAsia="Calibri" w:hAnsi="Calibri" w:cs="Calibri"/>
          <w:sz w:val="24"/>
          <w:szCs w:val="24"/>
        </w:rPr>
      </w:pPr>
      <w:r w:rsidRPr="003B7B79">
        <w:rPr>
          <w:rFonts w:ascii="Calibri" w:eastAsia="Calibri" w:hAnsi="Calibri" w:cs="Calibri"/>
          <w:sz w:val="24"/>
          <w:szCs w:val="24"/>
        </w:rPr>
        <w:t xml:space="preserve">Original y copia  de la </w:t>
      </w:r>
      <w:r w:rsidR="00414D32" w:rsidRPr="003B7B79">
        <w:rPr>
          <w:rFonts w:ascii="Calibri" w:eastAsia="Calibri" w:hAnsi="Calibri" w:cs="Calibri"/>
          <w:sz w:val="24"/>
          <w:szCs w:val="24"/>
        </w:rPr>
        <w:t xml:space="preserve">Identificación oficial vigente del beneficiario </w:t>
      </w:r>
      <w:r w:rsidRPr="003B7B79">
        <w:rPr>
          <w:rFonts w:ascii="Calibri" w:eastAsia="Calibri" w:hAnsi="Calibri" w:cs="Calibri"/>
          <w:sz w:val="24"/>
          <w:szCs w:val="24"/>
        </w:rPr>
        <w:t>Credencial para votar con fotografía, Pasaporte o cédula profesional;</w:t>
      </w:r>
    </w:p>
    <w:p w14:paraId="07B241BB" w14:textId="77777777" w:rsidR="0017686E" w:rsidRPr="003B7B79" w:rsidRDefault="0017686E" w:rsidP="00111178">
      <w:pPr>
        <w:spacing w:after="0" w:line="276" w:lineRule="auto"/>
        <w:ind w:left="709"/>
        <w:contextualSpacing/>
        <w:jc w:val="both"/>
        <w:rPr>
          <w:rFonts w:ascii="Calibri" w:eastAsia="Calibri" w:hAnsi="Calibri" w:cs="Calibri"/>
          <w:sz w:val="24"/>
          <w:szCs w:val="24"/>
        </w:rPr>
      </w:pPr>
    </w:p>
    <w:p w14:paraId="48383941" w14:textId="77777777" w:rsidR="00BE46EF" w:rsidRPr="003B7B79" w:rsidRDefault="00BE46EF" w:rsidP="00111178">
      <w:pPr>
        <w:spacing w:after="0" w:line="276" w:lineRule="auto"/>
        <w:ind w:left="709"/>
        <w:contextualSpacing/>
        <w:jc w:val="both"/>
        <w:rPr>
          <w:rFonts w:ascii="Calibri" w:eastAsia="Calibri" w:hAnsi="Calibri" w:cs="Calibri"/>
          <w:sz w:val="24"/>
          <w:szCs w:val="24"/>
        </w:rPr>
      </w:pPr>
      <w:r w:rsidRPr="003B7B79">
        <w:rPr>
          <w:rFonts w:ascii="Calibri" w:eastAsia="Calibri" w:hAnsi="Calibri" w:cs="Calibri"/>
          <w:sz w:val="24"/>
          <w:szCs w:val="24"/>
        </w:rPr>
        <w:t xml:space="preserve">En el caso de la Credencial para votar con fotografía, </w:t>
      </w:r>
      <w:r w:rsidR="00C156A7" w:rsidRPr="003B7B79">
        <w:rPr>
          <w:rFonts w:ascii="Calibri" w:eastAsia="Calibri" w:hAnsi="Calibri" w:cs="Calibri"/>
          <w:sz w:val="24"/>
          <w:szCs w:val="24"/>
        </w:rPr>
        <w:t xml:space="preserve">el domicilio </w:t>
      </w:r>
      <w:r w:rsidRPr="003B7B79">
        <w:rPr>
          <w:rFonts w:ascii="Calibri" w:eastAsia="Calibri" w:hAnsi="Calibri" w:cs="Calibri"/>
          <w:sz w:val="24"/>
          <w:szCs w:val="24"/>
        </w:rPr>
        <w:t xml:space="preserve">deberá coincidir con el municipio donde se otorgó la concesión </w:t>
      </w:r>
      <w:r w:rsidR="00C156A7" w:rsidRPr="003B7B79">
        <w:rPr>
          <w:rFonts w:ascii="Calibri" w:eastAsia="Calibri" w:hAnsi="Calibri" w:cs="Calibri"/>
          <w:sz w:val="24"/>
          <w:szCs w:val="24"/>
        </w:rPr>
        <w:t xml:space="preserve">o en su caso con un </w:t>
      </w:r>
      <w:r w:rsidRPr="003B7B79">
        <w:rPr>
          <w:rFonts w:ascii="Calibri" w:eastAsia="Calibri" w:hAnsi="Calibri" w:cs="Calibri"/>
          <w:sz w:val="24"/>
          <w:szCs w:val="24"/>
        </w:rPr>
        <w:t>domic</w:t>
      </w:r>
      <w:r w:rsidR="00C156A7" w:rsidRPr="003B7B79">
        <w:rPr>
          <w:rFonts w:ascii="Calibri" w:eastAsia="Calibri" w:hAnsi="Calibri" w:cs="Calibri"/>
          <w:sz w:val="24"/>
          <w:szCs w:val="24"/>
        </w:rPr>
        <w:t>i</w:t>
      </w:r>
      <w:r w:rsidRPr="003B7B79">
        <w:rPr>
          <w:rFonts w:ascii="Calibri" w:eastAsia="Calibri" w:hAnsi="Calibri" w:cs="Calibri"/>
          <w:sz w:val="24"/>
          <w:szCs w:val="24"/>
        </w:rPr>
        <w:t xml:space="preserve">lio </w:t>
      </w:r>
      <w:r w:rsidR="00C156A7" w:rsidRPr="003B7B79">
        <w:rPr>
          <w:rFonts w:ascii="Calibri" w:eastAsia="Calibri" w:hAnsi="Calibri" w:cs="Calibri"/>
          <w:sz w:val="24"/>
          <w:szCs w:val="24"/>
        </w:rPr>
        <w:t>dentro del estado.</w:t>
      </w:r>
    </w:p>
    <w:p w14:paraId="2FF94051" w14:textId="77777777" w:rsidR="00BE46EF" w:rsidRPr="003B7B79" w:rsidRDefault="00BE46EF" w:rsidP="00111178">
      <w:pPr>
        <w:spacing w:after="0" w:line="276" w:lineRule="auto"/>
        <w:ind w:left="709"/>
        <w:contextualSpacing/>
        <w:jc w:val="both"/>
        <w:rPr>
          <w:rFonts w:ascii="Calibri" w:eastAsia="Calibri" w:hAnsi="Calibri" w:cs="Calibri"/>
          <w:sz w:val="24"/>
          <w:szCs w:val="24"/>
        </w:rPr>
      </w:pPr>
    </w:p>
    <w:p w14:paraId="56461F48" w14:textId="77777777" w:rsidR="004A2B68" w:rsidRDefault="004A2B68" w:rsidP="00111178">
      <w:pPr>
        <w:spacing w:after="0" w:line="276" w:lineRule="auto"/>
        <w:jc w:val="both"/>
        <w:rPr>
          <w:rFonts w:ascii="Calibri" w:eastAsia="Calibri" w:hAnsi="Calibri" w:cs="Calibri"/>
          <w:sz w:val="24"/>
          <w:szCs w:val="24"/>
        </w:rPr>
      </w:pPr>
    </w:p>
    <w:p w14:paraId="082524C4" w14:textId="54172C7A" w:rsidR="002E1B4E" w:rsidRPr="003B7B79" w:rsidRDefault="002E1B4E"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2322F1" w:rsidRPr="003B7B79">
        <w:rPr>
          <w:rFonts w:ascii="Calibri" w:eastAsia="Calibri" w:hAnsi="Calibri" w:cs="Calibri"/>
          <w:sz w:val="24"/>
          <w:szCs w:val="24"/>
        </w:rPr>
        <w:t>21</w:t>
      </w:r>
      <w:r w:rsidR="002A700E" w:rsidRPr="003B7B79">
        <w:rPr>
          <w:rFonts w:ascii="Calibri" w:eastAsia="Calibri" w:hAnsi="Calibri" w:cs="Calibri"/>
          <w:sz w:val="24"/>
          <w:szCs w:val="24"/>
        </w:rPr>
        <w:t>8</w:t>
      </w:r>
      <w:r w:rsidRPr="003B7B79">
        <w:rPr>
          <w:rFonts w:ascii="Calibri" w:eastAsia="Calibri" w:hAnsi="Calibri" w:cs="Calibri"/>
          <w:sz w:val="24"/>
          <w:szCs w:val="24"/>
        </w:rPr>
        <w:t xml:space="preserve">. </w:t>
      </w:r>
      <w:r w:rsidR="00E936BB" w:rsidRPr="003B7B79">
        <w:rPr>
          <w:rFonts w:ascii="Calibri" w:eastAsia="Calibri" w:hAnsi="Calibri" w:cs="Calibri"/>
          <w:sz w:val="24"/>
          <w:szCs w:val="24"/>
        </w:rPr>
        <w:t xml:space="preserve">Los </w:t>
      </w:r>
      <w:r w:rsidRPr="003B7B79">
        <w:rPr>
          <w:rFonts w:ascii="Calibri" w:eastAsia="Calibri" w:hAnsi="Calibri" w:cs="Calibri"/>
          <w:sz w:val="24"/>
          <w:szCs w:val="24"/>
        </w:rPr>
        <w:t>concesionario</w:t>
      </w:r>
      <w:r w:rsidR="00E936BB" w:rsidRPr="003B7B79">
        <w:rPr>
          <w:rFonts w:ascii="Calibri" w:eastAsia="Calibri" w:hAnsi="Calibri" w:cs="Calibri"/>
          <w:sz w:val="24"/>
          <w:szCs w:val="24"/>
        </w:rPr>
        <w:t>s</w:t>
      </w:r>
      <w:r w:rsidRPr="003B7B79">
        <w:rPr>
          <w:rFonts w:ascii="Calibri" w:eastAsia="Calibri" w:hAnsi="Calibri" w:cs="Calibri"/>
          <w:sz w:val="24"/>
          <w:szCs w:val="24"/>
        </w:rPr>
        <w:t xml:space="preserve"> </w:t>
      </w:r>
      <w:r w:rsidR="00E936BB" w:rsidRPr="003B7B79">
        <w:rPr>
          <w:rFonts w:ascii="Calibri" w:eastAsia="Calibri" w:hAnsi="Calibri" w:cs="Calibri"/>
          <w:sz w:val="24"/>
          <w:szCs w:val="24"/>
        </w:rPr>
        <w:t xml:space="preserve">que </w:t>
      </w:r>
      <w:r w:rsidRPr="003B7B79">
        <w:rPr>
          <w:rFonts w:ascii="Calibri" w:eastAsia="Calibri" w:hAnsi="Calibri" w:cs="Calibri"/>
          <w:sz w:val="24"/>
          <w:szCs w:val="24"/>
        </w:rPr>
        <w:t>solicite</w:t>
      </w:r>
      <w:r w:rsidR="00E936BB" w:rsidRPr="003B7B79">
        <w:rPr>
          <w:rFonts w:ascii="Calibri" w:eastAsia="Calibri" w:hAnsi="Calibri" w:cs="Calibri"/>
          <w:sz w:val="24"/>
          <w:szCs w:val="24"/>
        </w:rPr>
        <w:t>n</w:t>
      </w:r>
      <w:r w:rsidRPr="003B7B79">
        <w:rPr>
          <w:rFonts w:ascii="Calibri" w:eastAsia="Calibri" w:hAnsi="Calibri" w:cs="Calibri"/>
          <w:sz w:val="24"/>
          <w:szCs w:val="24"/>
        </w:rPr>
        <w:t xml:space="preserve"> a la Secretaría la </w:t>
      </w:r>
      <w:r w:rsidR="00414D32" w:rsidRPr="003B7B79">
        <w:rPr>
          <w:rFonts w:ascii="Calibri" w:eastAsia="Calibri" w:hAnsi="Calibri" w:cs="Calibri"/>
          <w:sz w:val="24"/>
          <w:szCs w:val="24"/>
        </w:rPr>
        <w:t>t</w:t>
      </w:r>
      <w:r w:rsidRPr="003B7B79">
        <w:rPr>
          <w:rFonts w:ascii="Calibri" w:eastAsia="Calibri" w:hAnsi="Calibri" w:cs="Calibri"/>
          <w:sz w:val="24"/>
          <w:szCs w:val="24"/>
        </w:rPr>
        <w:t xml:space="preserve">ransferencia de </w:t>
      </w:r>
      <w:r w:rsidR="00E936BB" w:rsidRPr="003B7B79">
        <w:rPr>
          <w:rFonts w:ascii="Calibri" w:eastAsia="Calibri" w:hAnsi="Calibri" w:cs="Calibri"/>
          <w:sz w:val="24"/>
          <w:szCs w:val="24"/>
        </w:rPr>
        <w:t>su</w:t>
      </w:r>
      <w:r w:rsidR="00414D32" w:rsidRPr="003B7B79">
        <w:rPr>
          <w:rFonts w:ascii="Calibri" w:eastAsia="Calibri" w:hAnsi="Calibri" w:cs="Calibri"/>
          <w:sz w:val="24"/>
          <w:szCs w:val="24"/>
        </w:rPr>
        <w:t xml:space="preserve"> </w:t>
      </w:r>
      <w:r w:rsidR="00E936BB" w:rsidRPr="003B7B79">
        <w:rPr>
          <w:rFonts w:ascii="Calibri" w:eastAsia="Calibri" w:hAnsi="Calibri" w:cs="Calibri"/>
          <w:sz w:val="24"/>
          <w:szCs w:val="24"/>
        </w:rPr>
        <w:t>Concesión</w:t>
      </w:r>
      <w:r w:rsidRPr="003B7B79">
        <w:rPr>
          <w:rFonts w:ascii="Calibri" w:eastAsia="Calibri" w:hAnsi="Calibri" w:cs="Calibri"/>
          <w:sz w:val="24"/>
          <w:szCs w:val="24"/>
        </w:rPr>
        <w:t xml:space="preserve"> </w:t>
      </w:r>
      <w:r w:rsidR="00E936BB" w:rsidRPr="003B7B79">
        <w:rPr>
          <w:rFonts w:ascii="Calibri" w:eastAsia="Calibri" w:hAnsi="Calibri" w:cs="Calibri"/>
          <w:sz w:val="24"/>
          <w:szCs w:val="24"/>
        </w:rPr>
        <w:t>en los términos de la Ley, deberán cumplir con los siguientes requisitos:</w:t>
      </w:r>
    </w:p>
    <w:p w14:paraId="140035AB" w14:textId="77777777" w:rsidR="002E1B4E" w:rsidRPr="003B7B79" w:rsidRDefault="002E1B4E" w:rsidP="00111178">
      <w:pPr>
        <w:spacing w:after="0" w:line="276" w:lineRule="auto"/>
        <w:jc w:val="both"/>
        <w:rPr>
          <w:rFonts w:ascii="Calibri" w:eastAsia="Calibri" w:hAnsi="Calibri" w:cs="Calibri"/>
          <w:sz w:val="24"/>
          <w:szCs w:val="24"/>
        </w:rPr>
      </w:pPr>
    </w:p>
    <w:p w14:paraId="67179904" w14:textId="77777777" w:rsidR="00414D32" w:rsidRDefault="000354F2" w:rsidP="00111178">
      <w:pPr>
        <w:spacing w:line="276" w:lineRule="auto"/>
        <w:ind w:left="284"/>
        <w:jc w:val="both"/>
        <w:rPr>
          <w:rFonts w:ascii="Calibri" w:eastAsia="Calibri" w:hAnsi="Calibri" w:cs="Calibri"/>
          <w:sz w:val="24"/>
          <w:szCs w:val="24"/>
        </w:rPr>
      </w:pPr>
      <w:r w:rsidRPr="003B7B79">
        <w:rPr>
          <w:rFonts w:ascii="Calibri" w:eastAsia="Calibri" w:hAnsi="Calibri" w:cs="Calibri"/>
          <w:sz w:val="24"/>
          <w:szCs w:val="24"/>
        </w:rPr>
        <w:t>I</w:t>
      </w:r>
      <w:r w:rsidR="00414D32" w:rsidRPr="003B7B79">
        <w:rPr>
          <w:rFonts w:ascii="Calibri" w:eastAsia="Calibri" w:hAnsi="Calibri" w:cs="Calibri"/>
          <w:sz w:val="24"/>
          <w:szCs w:val="24"/>
        </w:rPr>
        <w:t>. Transferencia en vida</w:t>
      </w:r>
    </w:p>
    <w:p w14:paraId="0F561BA0" w14:textId="508A727A" w:rsidR="003929C9" w:rsidRDefault="00C156A7" w:rsidP="00111178">
      <w:pPr>
        <w:widowControl w:val="0"/>
        <w:numPr>
          <w:ilvl w:val="0"/>
          <w:numId w:val="100"/>
        </w:numPr>
        <w:tabs>
          <w:tab w:val="left" w:pos="1530"/>
        </w:tabs>
        <w:autoSpaceDE w:val="0"/>
        <w:autoSpaceDN w:val="0"/>
        <w:spacing w:before="56"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Original  de la s</w:t>
      </w:r>
      <w:r w:rsidR="00414D32" w:rsidRPr="003B7B79">
        <w:rPr>
          <w:rFonts w:ascii="Calibri" w:eastAsia="Calibri" w:hAnsi="Calibri" w:cs="Calibri"/>
          <w:sz w:val="24"/>
          <w:szCs w:val="24"/>
        </w:rPr>
        <w:t xml:space="preserve">olicitud personal </w:t>
      </w:r>
      <w:r w:rsidR="004A2B68">
        <w:rPr>
          <w:rFonts w:ascii="Calibri" w:eastAsia="Calibri" w:hAnsi="Calibri" w:cs="Calibri"/>
          <w:sz w:val="24"/>
          <w:szCs w:val="24"/>
        </w:rPr>
        <w:t xml:space="preserve"> </w:t>
      </w:r>
      <w:r w:rsidR="00414D32" w:rsidRPr="003B7B79">
        <w:rPr>
          <w:rFonts w:ascii="Calibri" w:eastAsia="Calibri" w:hAnsi="Calibri" w:cs="Calibri"/>
          <w:sz w:val="24"/>
          <w:szCs w:val="24"/>
        </w:rPr>
        <w:t xml:space="preserve">dirigida al titular de la Secretaría de Movilidad, con atención al titular de la Dirección de Concesiones, incluyendo número telefónico, correo </w:t>
      </w:r>
      <w:r w:rsidR="004A2B68">
        <w:rPr>
          <w:rFonts w:ascii="Calibri" w:eastAsia="Calibri" w:hAnsi="Calibri" w:cs="Calibri"/>
          <w:sz w:val="24"/>
          <w:szCs w:val="24"/>
        </w:rPr>
        <w:t xml:space="preserve"> </w:t>
      </w:r>
      <w:r w:rsidR="00414D32" w:rsidRPr="003B7B79">
        <w:rPr>
          <w:rFonts w:ascii="Calibri" w:eastAsia="Calibri" w:hAnsi="Calibri" w:cs="Calibri"/>
          <w:sz w:val="24"/>
          <w:szCs w:val="24"/>
        </w:rPr>
        <w:t>electrónico del interesado y domicilio para recibir notificaciones</w:t>
      </w:r>
      <w:r w:rsidRPr="003B7B79">
        <w:rPr>
          <w:rFonts w:ascii="Calibri" w:eastAsia="Calibri" w:hAnsi="Calibri" w:cs="Calibri"/>
          <w:sz w:val="24"/>
          <w:szCs w:val="24"/>
        </w:rPr>
        <w:t>;</w:t>
      </w:r>
    </w:p>
    <w:p w14:paraId="2E6C268E" w14:textId="77777777" w:rsidR="00414D32" w:rsidRPr="003B7B79" w:rsidRDefault="00C156A7" w:rsidP="00111178">
      <w:pPr>
        <w:widowControl w:val="0"/>
        <w:numPr>
          <w:ilvl w:val="0"/>
          <w:numId w:val="100"/>
        </w:numPr>
        <w:tabs>
          <w:tab w:val="left" w:pos="1530"/>
        </w:tabs>
        <w:autoSpaceDE w:val="0"/>
        <w:autoSpaceDN w:val="0"/>
        <w:spacing w:before="56"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Original y copia  de la r</w:t>
      </w:r>
      <w:r w:rsidR="00414D32" w:rsidRPr="003B7B79">
        <w:rPr>
          <w:rFonts w:ascii="Calibri" w:eastAsia="Calibri" w:hAnsi="Calibri" w:cs="Calibri"/>
          <w:sz w:val="24"/>
          <w:szCs w:val="24"/>
        </w:rPr>
        <w:t>enovación de la</w:t>
      </w:r>
      <w:r w:rsidR="00414D32" w:rsidRPr="003B7B79">
        <w:rPr>
          <w:rFonts w:ascii="Calibri" w:eastAsia="Calibri" w:hAnsi="Calibri" w:cs="Calibri"/>
          <w:spacing w:val="-5"/>
          <w:sz w:val="24"/>
          <w:szCs w:val="24"/>
        </w:rPr>
        <w:t xml:space="preserve"> </w:t>
      </w:r>
      <w:r w:rsidR="00414D32" w:rsidRPr="003B7B79">
        <w:rPr>
          <w:rFonts w:ascii="Calibri" w:eastAsia="Calibri" w:hAnsi="Calibri" w:cs="Calibri"/>
          <w:sz w:val="24"/>
          <w:szCs w:val="24"/>
        </w:rPr>
        <w:t>concesión vigente</w:t>
      </w:r>
      <w:r w:rsidR="003929C9" w:rsidRPr="003B7B79">
        <w:rPr>
          <w:rFonts w:ascii="Calibri" w:eastAsia="Calibri" w:hAnsi="Calibri" w:cs="Calibri"/>
          <w:sz w:val="24"/>
          <w:szCs w:val="24"/>
        </w:rPr>
        <w:t>;</w:t>
      </w:r>
    </w:p>
    <w:p w14:paraId="27E32E00" w14:textId="77777777" w:rsidR="00414D32" w:rsidRPr="003B7B79" w:rsidRDefault="00C156A7" w:rsidP="00111178">
      <w:pPr>
        <w:widowControl w:val="0"/>
        <w:numPr>
          <w:ilvl w:val="0"/>
          <w:numId w:val="100"/>
        </w:numPr>
        <w:tabs>
          <w:tab w:val="left" w:pos="1530"/>
        </w:tabs>
        <w:autoSpaceDE w:val="0"/>
        <w:autoSpaceDN w:val="0"/>
        <w:spacing w:before="56"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Original y copia  del t</w:t>
      </w:r>
      <w:r w:rsidR="00414D32" w:rsidRPr="003B7B79">
        <w:rPr>
          <w:rFonts w:ascii="Calibri" w:eastAsia="Calibri" w:hAnsi="Calibri" w:cs="Calibri"/>
          <w:sz w:val="24"/>
          <w:szCs w:val="24"/>
        </w:rPr>
        <w:t>rámite en el cual justifique el concesionario que ha prestado</w:t>
      </w:r>
      <w:r w:rsidR="005877B4" w:rsidRPr="003B7B79">
        <w:rPr>
          <w:rFonts w:ascii="Calibri" w:eastAsia="Calibri" w:hAnsi="Calibri" w:cs="Calibri"/>
          <w:sz w:val="24"/>
          <w:szCs w:val="24"/>
        </w:rPr>
        <w:t xml:space="preserve"> y explotado </w:t>
      </w:r>
      <w:r w:rsidR="00414D32" w:rsidRPr="003B7B79">
        <w:rPr>
          <w:rFonts w:ascii="Calibri" w:eastAsia="Calibri" w:hAnsi="Calibri" w:cs="Calibri"/>
          <w:sz w:val="24"/>
          <w:szCs w:val="24"/>
        </w:rPr>
        <w:t>el servicio por más de 10</w:t>
      </w:r>
      <w:r w:rsidR="00414D32" w:rsidRPr="003B7B79">
        <w:rPr>
          <w:rFonts w:ascii="Calibri" w:eastAsia="Calibri" w:hAnsi="Calibri" w:cs="Calibri"/>
          <w:spacing w:val="-10"/>
          <w:sz w:val="24"/>
          <w:szCs w:val="24"/>
        </w:rPr>
        <w:t xml:space="preserve"> </w:t>
      </w:r>
      <w:r w:rsidR="00414D32" w:rsidRPr="003B7B79">
        <w:rPr>
          <w:rFonts w:ascii="Calibri" w:eastAsia="Calibri" w:hAnsi="Calibri" w:cs="Calibri"/>
          <w:sz w:val="24"/>
          <w:szCs w:val="24"/>
        </w:rPr>
        <w:t>años</w:t>
      </w:r>
      <w:r w:rsidRPr="003B7B79">
        <w:rPr>
          <w:rFonts w:ascii="Calibri" w:eastAsia="Calibri" w:hAnsi="Calibri" w:cs="Calibri"/>
          <w:sz w:val="24"/>
          <w:szCs w:val="24"/>
        </w:rPr>
        <w:t>;</w:t>
      </w:r>
    </w:p>
    <w:p w14:paraId="3323BFA0" w14:textId="77777777" w:rsidR="00414D32" w:rsidRPr="003B7B79" w:rsidRDefault="00C156A7" w:rsidP="00111178">
      <w:pPr>
        <w:numPr>
          <w:ilvl w:val="0"/>
          <w:numId w:val="100"/>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Original y copia  de la t</w:t>
      </w:r>
      <w:r w:rsidR="00414D32" w:rsidRPr="003B7B79">
        <w:rPr>
          <w:rFonts w:ascii="Calibri" w:eastAsia="Calibri" w:hAnsi="Calibri" w:cs="Calibri"/>
          <w:sz w:val="24"/>
          <w:szCs w:val="24"/>
        </w:rPr>
        <w:t>arjeta de circulación del vehículo con el que presta el Servicio Público</w:t>
      </w:r>
      <w:r w:rsidR="003929C9" w:rsidRPr="003B7B79">
        <w:rPr>
          <w:rFonts w:ascii="Calibri" w:eastAsia="Calibri" w:hAnsi="Calibri" w:cs="Calibri"/>
          <w:sz w:val="24"/>
          <w:szCs w:val="24"/>
        </w:rPr>
        <w:t>;</w:t>
      </w:r>
    </w:p>
    <w:p w14:paraId="773E1E56" w14:textId="77777777" w:rsidR="00414D32" w:rsidRPr="003B7B79" w:rsidRDefault="00414D32" w:rsidP="00111178">
      <w:pPr>
        <w:widowControl w:val="0"/>
        <w:numPr>
          <w:ilvl w:val="0"/>
          <w:numId w:val="100"/>
        </w:numPr>
        <w:tabs>
          <w:tab w:val="left" w:pos="1890"/>
        </w:tabs>
        <w:autoSpaceDE w:val="0"/>
        <w:autoSpaceDN w:val="0"/>
        <w:spacing w:before="149" w:after="0" w:line="276" w:lineRule="auto"/>
        <w:ind w:right="121"/>
        <w:contextualSpacing/>
        <w:jc w:val="both"/>
        <w:rPr>
          <w:rFonts w:ascii="Calibri" w:eastAsia="Calibri" w:hAnsi="Calibri" w:cs="Calibri"/>
          <w:sz w:val="24"/>
          <w:szCs w:val="24"/>
        </w:rPr>
      </w:pPr>
      <w:r w:rsidRPr="003B7B79">
        <w:rPr>
          <w:rFonts w:ascii="Calibri" w:eastAsia="Calibri" w:hAnsi="Calibri" w:cs="Calibri"/>
          <w:sz w:val="24"/>
          <w:szCs w:val="24"/>
        </w:rPr>
        <w:t xml:space="preserve">CURP del beneficiario </w:t>
      </w:r>
    </w:p>
    <w:p w14:paraId="272902ED" w14:textId="77777777" w:rsidR="00414D32" w:rsidRPr="003B7B79" w:rsidRDefault="00C156A7" w:rsidP="00111178">
      <w:pPr>
        <w:widowControl w:val="0"/>
        <w:numPr>
          <w:ilvl w:val="0"/>
          <w:numId w:val="100"/>
        </w:numPr>
        <w:tabs>
          <w:tab w:val="left" w:pos="1890"/>
        </w:tabs>
        <w:autoSpaceDE w:val="0"/>
        <w:autoSpaceDN w:val="0"/>
        <w:spacing w:before="149" w:after="0" w:line="276" w:lineRule="auto"/>
        <w:ind w:right="121"/>
        <w:contextualSpacing/>
        <w:jc w:val="both"/>
        <w:rPr>
          <w:rFonts w:ascii="Calibri" w:eastAsia="Calibri" w:hAnsi="Calibri" w:cs="Calibri"/>
          <w:sz w:val="24"/>
          <w:szCs w:val="24"/>
        </w:rPr>
      </w:pPr>
      <w:r w:rsidRPr="003B7B79">
        <w:rPr>
          <w:rFonts w:ascii="Calibri" w:eastAsia="Calibri" w:hAnsi="Calibri" w:cs="Calibri"/>
          <w:sz w:val="24"/>
          <w:szCs w:val="24"/>
        </w:rPr>
        <w:t>Original y copia  de la c</w:t>
      </w:r>
      <w:r w:rsidR="00414D32" w:rsidRPr="003B7B79">
        <w:rPr>
          <w:rFonts w:ascii="Calibri" w:eastAsia="Calibri" w:hAnsi="Calibri" w:cs="Calibri"/>
          <w:sz w:val="24"/>
          <w:szCs w:val="24"/>
        </w:rPr>
        <w:t>onstancia de Situación Fiscal del beneficiario no mayor a 3 meses de antigüedad (RFC)</w:t>
      </w:r>
      <w:r w:rsidR="003929C9" w:rsidRPr="003B7B79">
        <w:rPr>
          <w:rFonts w:ascii="Calibri" w:eastAsia="Calibri" w:hAnsi="Calibri" w:cs="Calibri"/>
          <w:sz w:val="24"/>
          <w:szCs w:val="24"/>
        </w:rPr>
        <w:t>;</w:t>
      </w:r>
    </w:p>
    <w:p w14:paraId="27ED8108" w14:textId="77777777" w:rsidR="00414D32" w:rsidRPr="003B7B79" w:rsidRDefault="00C156A7" w:rsidP="00111178">
      <w:pPr>
        <w:widowControl w:val="0"/>
        <w:numPr>
          <w:ilvl w:val="0"/>
          <w:numId w:val="100"/>
        </w:numPr>
        <w:tabs>
          <w:tab w:val="left" w:pos="1530"/>
        </w:tabs>
        <w:autoSpaceDE w:val="0"/>
        <w:autoSpaceDN w:val="0"/>
        <w:spacing w:before="56"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 xml:space="preserve">Original y copia de la </w:t>
      </w:r>
      <w:r w:rsidR="00461D77" w:rsidRPr="003B7B79">
        <w:rPr>
          <w:rFonts w:ascii="Calibri" w:eastAsia="Calibri" w:hAnsi="Calibri" w:cs="Calibri"/>
          <w:sz w:val="24"/>
          <w:szCs w:val="24"/>
        </w:rPr>
        <w:t xml:space="preserve">Identificación oficial: </w:t>
      </w:r>
      <w:r w:rsidR="00E52D4B" w:rsidRPr="003B7B79">
        <w:rPr>
          <w:rFonts w:ascii="Calibri" w:eastAsia="Calibri" w:hAnsi="Calibri" w:cs="Calibri"/>
          <w:sz w:val="24"/>
          <w:szCs w:val="24"/>
        </w:rPr>
        <w:t>Credencial para votar con fotografía, Pasaporte o cédula profesional</w:t>
      </w:r>
      <w:r w:rsidR="00461D77" w:rsidRPr="003B7B79">
        <w:rPr>
          <w:rFonts w:ascii="Calibri" w:eastAsia="Calibri" w:hAnsi="Calibri" w:cs="Calibri"/>
          <w:sz w:val="24"/>
          <w:szCs w:val="24"/>
        </w:rPr>
        <w:t xml:space="preserve"> </w:t>
      </w:r>
      <w:r w:rsidR="00414D32" w:rsidRPr="003B7B79">
        <w:rPr>
          <w:rFonts w:ascii="Calibri" w:eastAsia="Calibri" w:hAnsi="Calibri" w:cs="Calibri"/>
          <w:sz w:val="24"/>
          <w:szCs w:val="24"/>
        </w:rPr>
        <w:t>del concesionario y del beneficiario</w:t>
      </w:r>
      <w:r w:rsidR="003929C9" w:rsidRPr="003B7B79">
        <w:rPr>
          <w:rFonts w:ascii="Calibri" w:eastAsia="Calibri" w:hAnsi="Calibri" w:cs="Calibri"/>
          <w:sz w:val="24"/>
          <w:szCs w:val="24"/>
        </w:rPr>
        <w:t>;</w:t>
      </w:r>
    </w:p>
    <w:p w14:paraId="749DE33F" w14:textId="77777777" w:rsidR="00414D32" w:rsidRPr="003B7B79" w:rsidRDefault="00C156A7" w:rsidP="00111178">
      <w:pPr>
        <w:widowControl w:val="0"/>
        <w:numPr>
          <w:ilvl w:val="0"/>
          <w:numId w:val="100"/>
        </w:numPr>
        <w:tabs>
          <w:tab w:val="left" w:pos="1530"/>
        </w:tabs>
        <w:autoSpaceDE w:val="0"/>
        <w:autoSpaceDN w:val="0"/>
        <w:spacing w:before="56"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Original y copia   de la l</w:t>
      </w:r>
      <w:r w:rsidR="00414D32" w:rsidRPr="003B7B79">
        <w:rPr>
          <w:rFonts w:ascii="Calibri" w:eastAsia="Calibri" w:hAnsi="Calibri" w:cs="Calibri"/>
          <w:sz w:val="24"/>
          <w:szCs w:val="24"/>
        </w:rPr>
        <w:t>icencia de conducir tipo “C” del</w:t>
      </w:r>
      <w:r w:rsidR="00414D32" w:rsidRPr="003B7B79">
        <w:rPr>
          <w:rFonts w:ascii="Calibri" w:eastAsia="Calibri" w:hAnsi="Calibri" w:cs="Calibri"/>
          <w:spacing w:val="-8"/>
          <w:sz w:val="24"/>
          <w:szCs w:val="24"/>
        </w:rPr>
        <w:t xml:space="preserve"> </w:t>
      </w:r>
      <w:r w:rsidR="00414D32" w:rsidRPr="003B7B79">
        <w:rPr>
          <w:rFonts w:ascii="Calibri" w:eastAsia="Calibri" w:hAnsi="Calibri" w:cs="Calibri"/>
          <w:sz w:val="24"/>
          <w:szCs w:val="24"/>
        </w:rPr>
        <w:t>beneficiario</w:t>
      </w:r>
      <w:r w:rsidR="003929C9" w:rsidRPr="003B7B79">
        <w:rPr>
          <w:rFonts w:ascii="Calibri" w:eastAsia="Calibri" w:hAnsi="Calibri" w:cs="Calibri"/>
          <w:sz w:val="24"/>
          <w:szCs w:val="24"/>
        </w:rPr>
        <w:t>;</w:t>
      </w:r>
    </w:p>
    <w:p w14:paraId="443B0FB9" w14:textId="77777777" w:rsidR="00414D32" w:rsidRPr="003B7B79" w:rsidRDefault="00C156A7" w:rsidP="00111178">
      <w:pPr>
        <w:widowControl w:val="0"/>
        <w:numPr>
          <w:ilvl w:val="0"/>
          <w:numId w:val="100"/>
        </w:numPr>
        <w:tabs>
          <w:tab w:val="left" w:pos="1530"/>
        </w:tabs>
        <w:autoSpaceDE w:val="0"/>
        <w:autoSpaceDN w:val="0"/>
        <w:spacing w:before="56"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Original y copia  del c</w:t>
      </w:r>
      <w:r w:rsidR="00414D32" w:rsidRPr="003B7B79">
        <w:rPr>
          <w:rFonts w:ascii="Calibri" w:eastAsia="Calibri" w:hAnsi="Calibri" w:cs="Calibri"/>
          <w:sz w:val="24"/>
          <w:szCs w:val="24"/>
        </w:rPr>
        <w:t>omprobante de domicilio del beneficiario n</w:t>
      </w:r>
      <w:r w:rsidRPr="003B7B79">
        <w:rPr>
          <w:rFonts w:ascii="Calibri" w:eastAsia="Calibri" w:hAnsi="Calibri" w:cs="Calibri"/>
          <w:sz w:val="24"/>
          <w:szCs w:val="24"/>
        </w:rPr>
        <w:t>o</w:t>
      </w:r>
      <w:r w:rsidR="003929C9" w:rsidRPr="003B7B79">
        <w:rPr>
          <w:rFonts w:ascii="Calibri" w:eastAsia="Calibri" w:hAnsi="Calibri" w:cs="Calibri"/>
          <w:sz w:val="24"/>
          <w:szCs w:val="24"/>
        </w:rPr>
        <w:t xml:space="preserve"> mayor a 3 meses de antigüedad;</w:t>
      </w:r>
    </w:p>
    <w:p w14:paraId="5D156043" w14:textId="77777777" w:rsidR="00414D32" w:rsidRPr="003B7B79" w:rsidRDefault="00ED23BA" w:rsidP="00111178">
      <w:pPr>
        <w:widowControl w:val="0"/>
        <w:numPr>
          <w:ilvl w:val="0"/>
          <w:numId w:val="100"/>
        </w:numPr>
        <w:tabs>
          <w:tab w:val="left" w:pos="1530"/>
        </w:tabs>
        <w:autoSpaceDE w:val="0"/>
        <w:autoSpaceDN w:val="0"/>
        <w:spacing w:before="56"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 xml:space="preserve">Original </w:t>
      </w:r>
      <w:r w:rsidR="00C156A7" w:rsidRPr="003B7B79">
        <w:rPr>
          <w:rFonts w:ascii="Calibri" w:eastAsia="Calibri" w:hAnsi="Calibri" w:cs="Calibri"/>
          <w:sz w:val="24"/>
          <w:szCs w:val="24"/>
        </w:rPr>
        <w:t>del a</w:t>
      </w:r>
      <w:r w:rsidR="00414D32" w:rsidRPr="003B7B79">
        <w:rPr>
          <w:rFonts w:ascii="Calibri" w:eastAsia="Calibri" w:hAnsi="Calibri" w:cs="Calibri"/>
          <w:sz w:val="24"/>
          <w:szCs w:val="24"/>
        </w:rPr>
        <w:t>cta de nacimiento del</w:t>
      </w:r>
      <w:r w:rsidR="00414D32" w:rsidRPr="003B7B79">
        <w:rPr>
          <w:rFonts w:ascii="Calibri" w:eastAsia="Calibri" w:hAnsi="Calibri" w:cs="Calibri"/>
          <w:spacing w:val="-5"/>
          <w:sz w:val="24"/>
          <w:szCs w:val="24"/>
        </w:rPr>
        <w:t xml:space="preserve"> </w:t>
      </w:r>
      <w:r w:rsidR="00414D32" w:rsidRPr="003B7B79">
        <w:rPr>
          <w:rFonts w:ascii="Calibri" w:eastAsia="Calibri" w:hAnsi="Calibri" w:cs="Calibri"/>
          <w:sz w:val="24"/>
          <w:szCs w:val="24"/>
        </w:rPr>
        <w:t>beneficiario</w:t>
      </w:r>
      <w:r w:rsidR="00C156A7" w:rsidRPr="003B7B79">
        <w:rPr>
          <w:rFonts w:ascii="Calibri" w:eastAsia="Calibri" w:hAnsi="Calibri" w:cs="Calibri"/>
          <w:sz w:val="24"/>
          <w:szCs w:val="24"/>
        </w:rPr>
        <w:t>;</w:t>
      </w:r>
    </w:p>
    <w:p w14:paraId="571E3C49" w14:textId="77777777" w:rsidR="00414D32" w:rsidRPr="003B7B79" w:rsidRDefault="00C156A7" w:rsidP="00111178">
      <w:pPr>
        <w:widowControl w:val="0"/>
        <w:numPr>
          <w:ilvl w:val="0"/>
          <w:numId w:val="100"/>
        </w:numPr>
        <w:tabs>
          <w:tab w:val="left" w:pos="1530"/>
        </w:tabs>
        <w:autoSpaceDE w:val="0"/>
        <w:autoSpaceDN w:val="0"/>
        <w:spacing w:before="56"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Original de la c</w:t>
      </w:r>
      <w:r w:rsidR="00414D32" w:rsidRPr="003B7B79">
        <w:rPr>
          <w:rFonts w:ascii="Calibri" w:eastAsia="Calibri" w:hAnsi="Calibri" w:cs="Calibri"/>
          <w:sz w:val="24"/>
          <w:szCs w:val="24"/>
        </w:rPr>
        <w:t>onstancia de residencia o de origen y vecindad del lugar donde presta el servicio del beneficiario suscrita por el Secretario</w:t>
      </w:r>
      <w:r w:rsidR="00414D32" w:rsidRPr="003B7B79">
        <w:rPr>
          <w:rFonts w:ascii="Calibri" w:eastAsia="Calibri" w:hAnsi="Calibri" w:cs="Calibri"/>
          <w:spacing w:val="-3"/>
          <w:sz w:val="24"/>
          <w:szCs w:val="24"/>
        </w:rPr>
        <w:t xml:space="preserve"> </w:t>
      </w:r>
      <w:r w:rsidR="00414D32" w:rsidRPr="003B7B79">
        <w:rPr>
          <w:rFonts w:ascii="Calibri" w:eastAsia="Calibri" w:hAnsi="Calibri" w:cs="Calibri"/>
          <w:sz w:val="24"/>
          <w:szCs w:val="24"/>
        </w:rPr>
        <w:t>Municipal</w:t>
      </w:r>
      <w:r w:rsidRPr="003B7B79">
        <w:rPr>
          <w:rFonts w:ascii="Calibri" w:eastAsia="Calibri" w:hAnsi="Calibri" w:cs="Calibri"/>
          <w:sz w:val="24"/>
          <w:szCs w:val="24"/>
        </w:rPr>
        <w:t>;</w:t>
      </w:r>
    </w:p>
    <w:p w14:paraId="795F2699" w14:textId="77777777" w:rsidR="00414D32" w:rsidRPr="003B7B79" w:rsidRDefault="00C156A7" w:rsidP="00111178">
      <w:pPr>
        <w:widowControl w:val="0"/>
        <w:numPr>
          <w:ilvl w:val="0"/>
          <w:numId w:val="100"/>
        </w:numPr>
        <w:tabs>
          <w:tab w:val="left" w:pos="1530"/>
        </w:tabs>
        <w:autoSpaceDE w:val="0"/>
        <w:autoSpaceDN w:val="0"/>
        <w:spacing w:before="56"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Original   de la c</w:t>
      </w:r>
      <w:r w:rsidR="00414D32" w:rsidRPr="003B7B79">
        <w:rPr>
          <w:rFonts w:ascii="Calibri" w:eastAsia="Calibri" w:hAnsi="Calibri" w:cs="Calibri"/>
          <w:sz w:val="24"/>
          <w:szCs w:val="24"/>
        </w:rPr>
        <w:t>arta de antecedentes no</w:t>
      </w:r>
      <w:r w:rsidR="00414D32" w:rsidRPr="003B7B79">
        <w:rPr>
          <w:rFonts w:ascii="Calibri" w:eastAsia="Calibri" w:hAnsi="Calibri" w:cs="Calibri"/>
          <w:spacing w:val="-4"/>
          <w:sz w:val="24"/>
          <w:szCs w:val="24"/>
        </w:rPr>
        <w:t xml:space="preserve"> </w:t>
      </w:r>
      <w:r w:rsidR="00414D32" w:rsidRPr="003B7B79">
        <w:rPr>
          <w:rFonts w:ascii="Calibri" w:eastAsia="Calibri" w:hAnsi="Calibri" w:cs="Calibri"/>
          <w:sz w:val="24"/>
          <w:szCs w:val="24"/>
        </w:rPr>
        <w:t>penales del beneficiario emitida por la Secretaría de Seguridad Pública del Estado de Oaxaca, no menor a 6 meses anterior</w:t>
      </w:r>
      <w:r w:rsidR="003929C9" w:rsidRPr="003B7B79">
        <w:rPr>
          <w:rFonts w:ascii="Calibri" w:eastAsia="Calibri" w:hAnsi="Calibri" w:cs="Calibri"/>
          <w:sz w:val="24"/>
          <w:szCs w:val="24"/>
        </w:rPr>
        <w:t>es a su presentación; y</w:t>
      </w:r>
    </w:p>
    <w:p w14:paraId="2F03D865" w14:textId="77777777" w:rsidR="00414D32" w:rsidRPr="003B7B79" w:rsidRDefault="00414D32" w:rsidP="00111178">
      <w:pPr>
        <w:numPr>
          <w:ilvl w:val="0"/>
          <w:numId w:val="100"/>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Realizar </w:t>
      </w:r>
      <w:r w:rsidR="005877B4" w:rsidRPr="003B7B79">
        <w:rPr>
          <w:rFonts w:ascii="Calibri" w:eastAsia="Calibri" w:hAnsi="Calibri" w:cs="Calibri"/>
          <w:sz w:val="24"/>
          <w:szCs w:val="24"/>
        </w:rPr>
        <w:t xml:space="preserve">ante la Secretaría </w:t>
      </w:r>
      <w:r w:rsidRPr="003B7B79">
        <w:rPr>
          <w:rFonts w:ascii="Calibri" w:eastAsia="Calibri" w:hAnsi="Calibri" w:cs="Calibri"/>
          <w:sz w:val="24"/>
          <w:szCs w:val="24"/>
        </w:rPr>
        <w:t xml:space="preserve">la </w:t>
      </w:r>
      <w:r w:rsidR="005877B4" w:rsidRPr="003B7B79">
        <w:rPr>
          <w:rFonts w:ascii="Calibri" w:eastAsia="Calibri" w:hAnsi="Calibri" w:cs="Calibri"/>
          <w:sz w:val="24"/>
          <w:szCs w:val="24"/>
        </w:rPr>
        <w:t xml:space="preserve">designación </w:t>
      </w:r>
      <w:r w:rsidRPr="003B7B79">
        <w:rPr>
          <w:rFonts w:ascii="Calibri" w:eastAsia="Calibri" w:hAnsi="Calibri" w:cs="Calibri"/>
          <w:sz w:val="24"/>
          <w:szCs w:val="24"/>
        </w:rPr>
        <w:t>de beneficiarios por el nuevo titular</w:t>
      </w:r>
      <w:r w:rsidR="005877B4" w:rsidRPr="003B7B79">
        <w:rPr>
          <w:rFonts w:ascii="Calibri" w:eastAsia="Calibri" w:hAnsi="Calibri" w:cs="Calibri"/>
          <w:sz w:val="24"/>
          <w:szCs w:val="24"/>
        </w:rPr>
        <w:t>.</w:t>
      </w:r>
    </w:p>
    <w:p w14:paraId="015917CD" w14:textId="77777777" w:rsidR="00414D32" w:rsidRPr="003B7B79" w:rsidRDefault="00414D32" w:rsidP="00111178">
      <w:pPr>
        <w:spacing w:after="0" w:line="276" w:lineRule="auto"/>
        <w:ind w:left="720"/>
        <w:contextualSpacing/>
        <w:jc w:val="both"/>
        <w:rPr>
          <w:rFonts w:ascii="Calibri" w:eastAsia="Calibri" w:hAnsi="Calibri" w:cs="Calibri"/>
          <w:sz w:val="24"/>
          <w:szCs w:val="24"/>
        </w:rPr>
      </w:pPr>
    </w:p>
    <w:p w14:paraId="51F2CD51" w14:textId="77777777" w:rsidR="00414D32" w:rsidRPr="003B7B79" w:rsidRDefault="0040652E" w:rsidP="00111178">
      <w:pPr>
        <w:spacing w:after="0" w:line="276" w:lineRule="auto"/>
        <w:ind w:left="284"/>
        <w:contextualSpacing/>
        <w:jc w:val="both"/>
        <w:rPr>
          <w:rFonts w:ascii="Calibri" w:eastAsia="Calibri" w:hAnsi="Calibri" w:cs="Calibri"/>
          <w:sz w:val="24"/>
          <w:szCs w:val="24"/>
        </w:rPr>
      </w:pPr>
      <w:r w:rsidRPr="003B7B79">
        <w:rPr>
          <w:rFonts w:ascii="Calibri" w:eastAsia="Calibri" w:hAnsi="Calibri" w:cs="Calibri"/>
          <w:sz w:val="24"/>
          <w:szCs w:val="24"/>
        </w:rPr>
        <w:t>II</w:t>
      </w:r>
      <w:r w:rsidR="00414D32" w:rsidRPr="003B7B79">
        <w:rPr>
          <w:rFonts w:ascii="Calibri" w:eastAsia="Calibri" w:hAnsi="Calibri" w:cs="Calibri"/>
          <w:sz w:val="24"/>
          <w:szCs w:val="24"/>
        </w:rPr>
        <w:t>.</w:t>
      </w:r>
      <w:r w:rsidR="00C0310F" w:rsidRPr="003B7B79">
        <w:rPr>
          <w:rFonts w:ascii="Calibri" w:eastAsia="Calibri" w:hAnsi="Calibri" w:cs="Calibri"/>
          <w:sz w:val="24"/>
          <w:szCs w:val="24"/>
        </w:rPr>
        <w:t xml:space="preserve"> </w:t>
      </w:r>
      <w:r w:rsidR="00414D32" w:rsidRPr="003B7B79">
        <w:rPr>
          <w:rFonts w:ascii="Calibri" w:eastAsia="Calibri" w:hAnsi="Calibri" w:cs="Calibri"/>
          <w:sz w:val="24"/>
          <w:szCs w:val="24"/>
        </w:rPr>
        <w:t>Transferencia de Concesión en vida por incapacidad física o mental</w:t>
      </w:r>
    </w:p>
    <w:p w14:paraId="6ABB7EF5" w14:textId="77777777" w:rsidR="00414D32" w:rsidRPr="003B7B79" w:rsidRDefault="00414D32" w:rsidP="00111178">
      <w:pPr>
        <w:spacing w:after="0" w:line="276" w:lineRule="auto"/>
        <w:contextualSpacing/>
        <w:jc w:val="both"/>
        <w:rPr>
          <w:rFonts w:ascii="Calibri" w:eastAsia="Calibri" w:hAnsi="Calibri" w:cs="Calibri"/>
          <w:sz w:val="24"/>
          <w:szCs w:val="24"/>
        </w:rPr>
      </w:pPr>
    </w:p>
    <w:p w14:paraId="36025CD7" w14:textId="77777777" w:rsidR="00ED23BA" w:rsidRPr="003B7B79" w:rsidRDefault="00ED23BA" w:rsidP="00111178">
      <w:pPr>
        <w:widowControl w:val="0"/>
        <w:numPr>
          <w:ilvl w:val="0"/>
          <w:numId w:val="99"/>
        </w:numPr>
        <w:tabs>
          <w:tab w:val="left" w:pos="1530"/>
        </w:tabs>
        <w:autoSpaceDE w:val="0"/>
        <w:autoSpaceDN w:val="0"/>
        <w:spacing w:before="56"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Original y copia  de la s</w:t>
      </w:r>
      <w:r w:rsidR="00414D32" w:rsidRPr="003B7B79">
        <w:rPr>
          <w:rFonts w:ascii="Calibri" w:eastAsia="Calibri" w:hAnsi="Calibri" w:cs="Calibri"/>
          <w:sz w:val="24"/>
          <w:szCs w:val="24"/>
        </w:rPr>
        <w:t>olicitud personal dirigida al titular de la Secretaría de Movilidad, con atención al titular de la Dirección de Concesiones, incluyendo número telefónico, correo electrónico del interesado y domicilio para recibir notificaciones</w:t>
      </w:r>
      <w:r w:rsidR="003929C9" w:rsidRPr="003B7B79">
        <w:rPr>
          <w:rFonts w:ascii="Calibri" w:eastAsia="Calibri" w:hAnsi="Calibri" w:cs="Calibri"/>
          <w:sz w:val="24"/>
          <w:szCs w:val="24"/>
        </w:rPr>
        <w:t>;</w:t>
      </w:r>
    </w:p>
    <w:p w14:paraId="70F14BB8" w14:textId="77777777" w:rsidR="00414D32" w:rsidRPr="003B7B79" w:rsidRDefault="00ED23BA" w:rsidP="00111178">
      <w:pPr>
        <w:widowControl w:val="0"/>
        <w:numPr>
          <w:ilvl w:val="0"/>
          <w:numId w:val="99"/>
        </w:numPr>
        <w:tabs>
          <w:tab w:val="left" w:pos="1530"/>
        </w:tabs>
        <w:autoSpaceDE w:val="0"/>
        <w:autoSpaceDN w:val="0"/>
        <w:spacing w:before="56"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Original y copia  de la última</w:t>
      </w:r>
      <w:r w:rsidR="00414D32" w:rsidRPr="003B7B79">
        <w:rPr>
          <w:rFonts w:ascii="Calibri" w:eastAsia="Calibri" w:hAnsi="Calibri" w:cs="Calibri"/>
          <w:sz w:val="24"/>
          <w:szCs w:val="24"/>
        </w:rPr>
        <w:t xml:space="preserve"> renovación de la</w:t>
      </w:r>
      <w:r w:rsidR="00414D32" w:rsidRPr="003B7B79">
        <w:rPr>
          <w:rFonts w:ascii="Calibri" w:eastAsia="Calibri" w:hAnsi="Calibri" w:cs="Calibri"/>
          <w:spacing w:val="-5"/>
          <w:sz w:val="24"/>
          <w:szCs w:val="24"/>
        </w:rPr>
        <w:t xml:space="preserve"> </w:t>
      </w:r>
      <w:r w:rsidR="00414D32" w:rsidRPr="003B7B79">
        <w:rPr>
          <w:rFonts w:ascii="Calibri" w:eastAsia="Calibri" w:hAnsi="Calibri" w:cs="Calibri"/>
          <w:sz w:val="24"/>
          <w:szCs w:val="24"/>
        </w:rPr>
        <w:t>concesión vigente</w:t>
      </w:r>
      <w:r w:rsidRPr="003B7B79">
        <w:rPr>
          <w:rFonts w:ascii="Calibri" w:eastAsia="Calibri" w:hAnsi="Calibri" w:cs="Calibri"/>
          <w:sz w:val="24"/>
          <w:szCs w:val="24"/>
        </w:rPr>
        <w:t>;</w:t>
      </w:r>
    </w:p>
    <w:p w14:paraId="42716A90" w14:textId="77777777" w:rsidR="00414D32" w:rsidRPr="003B7B79" w:rsidRDefault="00ED23BA" w:rsidP="00111178">
      <w:pPr>
        <w:widowControl w:val="0"/>
        <w:numPr>
          <w:ilvl w:val="0"/>
          <w:numId w:val="99"/>
        </w:numPr>
        <w:tabs>
          <w:tab w:val="left" w:pos="1530"/>
        </w:tabs>
        <w:autoSpaceDE w:val="0"/>
        <w:autoSpaceDN w:val="0"/>
        <w:spacing w:before="56" w:after="0" w:line="276" w:lineRule="auto"/>
        <w:ind w:right="119"/>
        <w:jc w:val="both"/>
        <w:rPr>
          <w:rFonts w:ascii="Calibri" w:eastAsia="Calibri" w:hAnsi="Calibri" w:cs="Calibri"/>
          <w:sz w:val="24"/>
          <w:szCs w:val="24"/>
        </w:rPr>
      </w:pPr>
      <w:r w:rsidRPr="003B7B79">
        <w:rPr>
          <w:rFonts w:ascii="Calibri" w:eastAsia="Calibri" w:hAnsi="Calibri" w:cs="Calibri"/>
          <w:sz w:val="24"/>
          <w:szCs w:val="24"/>
        </w:rPr>
        <w:t xml:space="preserve">Original y copia  del </w:t>
      </w:r>
      <w:r w:rsidR="00414D32" w:rsidRPr="003B7B79">
        <w:rPr>
          <w:rFonts w:ascii="Calibri" w:eastAsia="Calibri" w:hAnsi="Calibri" w:cs="Calibri"/>
          <w:sz w:val="24"/>
          <w:szCs w:val="24"/>
        </w:rPr>
        <w:t xml:space="preserve">Trámite en el cual justifique el concesionario que ha prestado el servicio </w:t>
      </w:r>
      <w:r w:rsidR="00E80153" w:rsidRPr="003B7B79">
        <w:rPr>
          <w:rFonts w:ascii="Calibri" w:eastAsia="Calibri" w:hAnsi="Calibri" w:cs="Calibri"/>
          <w:sz w:val="24"/>
          <w:szCs w:val="24"/>
        </w:rPr>
        <w:t>de manera interrumpida hasta la fecha en que sobrevino la incapacidad física o mental</w:t>
      </w:r>
      <w:r w:rsidR="003929C9" w:rsidRPr="003B7B79">
        <w:rPr>
          <w:rFonts w:ascii="Calibri" w:eastAsia="Calibri" w:hAnsi="Calibri" w:cs="Calibri"/>
          <w:sz w:val="24"/>
          <w:szCs w:val="24"/>
        </w:rPr>
        <w:t>;</w:t>
      </w:r>
    </w:p>
    <w:p w14:paraId="0D53EF92" w14:textId="77777777" w:rsidR="00414D32" w:rsidRPr="003B7B79" w:rsidRDefault="00ED23BA" w:rsidP="00111178">
      <w:pPr>
        <w:numPr>
          <w:ilvl w:val="0"/>
          <w:numId w:val="99"/>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Original y copia  de la t</w:t>
      </w:r>
      <w:r w:rsidR="00414D32" w:rsidRPr="003B7B79">
        <w:rPr>
          <w:rFonts w:ascii="Calibri" w:eastAsia="Calibri" w:hAnsi="Calibri" w:cs="Calibri"/>
          <w:sz w:val="24"/>
          <w:szCs w:val="24"/>
        </w:rPr>
        <w:t>arjeta de circulación del vehículo con el que presta el Servicio Público</w:t>
      </w:r>
      <w:r w:rsidRPr="003B7B79">
        <w:rPr>
          <w:rFonts w:ascii="Calibri" w:eastAsia="Calibri" w:hAnsi="Calibri" w:cs="Calibri"/>
          <w:sz w:val="24"/>
          <w:szCs w:val="24"/>
        </w:rPr>
        <w:t>;</w:t>
      </w:r>
    </w:p>
    <w:p w14:paraId="5835C24C" w14:textId="77777777" w:rsidR="00414D32" w:rsidRPr="003B7B79" w:rsidRDefault="00ED23BA" w:rsidP="00111178">
      <w:pPr>
        <w:widowControl w:val="0"/>
        <w:numPr>
          <w:ilvl w:val="0"/>
          <w:numId w:val="99"/>
        </w:numPr>
        <w:tabs>
          <w:tab w:val="left" w:pos="1890"/>
        </w:tabs>
        <w:autoSpaceDE w:val="0"/>
        <w:autoSpaceDN w:val="0"/>
        <w:spacing w:after="0" w:line="276" w:lineRule="auto"/>
        <w:ind w:left="714" w:right="119" w:hanging="357"/>
        <w:contextualSpacing/>
        <w:jc w:val="both"/>
        <w:rPr>
          <w:rFonts w:ascii="Calibri" w:eastAsia="Calibri" w:hAnsi="Calibri" w:cs="Calibri"/>
          <w:sz w:val="24"/>
          <w:szCs w:val="24"/>
        </w:rPr>
      </w:pPr>
      <w:r w:rsidRPr="003B7B79">
        <w:rPr>
          <w:rFonts w:ascii="Calibri" w:eastAsia="Calibri" w:hAnsi="Calibri" w:cs="Calibri"/>
          <w:sz w:val="24"/>
          <w:szCs w:val="24"/>
        </w:rPr>
        <w:t>CURP del beneficiario;</w:t>
      </w:r>
    </w:p>
    <w:p w14:paraId="3CBA04D4" w14:textId="77777777" w:rsidR="00ED23BA" w:rsidRPr="003B7B79" w:rsidRDefault="00ED23BA" w:rsidP="00111178">
      <w:pPr>
        <w:widowControl w:val="0"/>
        <w:numPr>
          <w:ilvl w:val="0"/>
          <w:numId w:val="99"/>
        </w:numPr>
        <w:tabs>
          <w:tab w:val="left" w:pos="1890"/>
        </w:tabs>
        <w:autoSpaceDE w:val="0"/>
        <w:autoSpaceDN w:val="0"/>
        <w:spacing w:after="0" w:line="276" w:lineRule="auto"/>
        <w:ind w:left="714" w:right="119" w:hanging="357"/>
        <w:contextualSpacing/>
        <w:jc w:val="both"/>
        <w:rPr>
          <w:rFonts w:ascii="Calibri" w:eastAsia="Calibri" w:hAnsi="Calibri" w:cs="Calibri"/>
          <w:sz w:val="24"/>
          <w:szCs w:val="24"/>
        </w:rPr>
      </w:pPr>
      <w:r w:rsidRPr="003B7B79">
        <w:rPr>
          <w:rFonts w:ascii="Calibri" w:eastAsia="Calibri" w:hAnsi="Calibri" w:cs="Calibri"/>
          <w:sz w:val="24"/>
          <w:szCs w:val="24"/>
        </w:rPr>
        <w:t>Original y copia  de la c</w:t>
      </w:r>
      <w:r w:rsidR="00414D32" w:rsidRPr="003B7B79">
        <w:rPr>
          <w:rFonts w:ascii="Calibri" w:eastAsia="Calibri" w:hAnsi="Calibri" w:cs="Calibri"/>
          <w:sz w:val="24"/>
          <w:szCs w:val="24"/>
        </w:rPr>
        <w:t>onstancia de Situación Fiscal del beneficiario no mayor a 3 meses de antigüedad (RFC)</w:t>
      </w:r>
      <w:r w:rsidR="003929C9" w:rsidRPr="003B7B79">
        <w:rPr>
          <w:rFonts w:ascii="Calibri" w:eastAsia="Calibri" w:hAnsi="Calibri" w:cs="Calibri"/>
          <w:sz w:val="24"/>
          <w:szCs w:val="24"/>
        </w:rPr>
        <w:t>;</w:t>
      </w:r>
    </w:p>
    <w:p w14:paraId="18BB6E87" w14:textId="77777777" w:rsidR="00ED23BA" w:rsidRPr="003B7B79" w:rsidRDefault="00ED23BA" w:rsidP="00111178">
      <w:pPr>
        <w:widowControl w:val="0"/>
        <w:numPr>
          <w:ilvl w:val="0"/>
          <w:numId w:val="99"/>
        </w:numPr>
        <w:tabs>
          <w:tab w:val="left" w:pos="1890"/>
        </w:tabs>
        <w:autoSpaceDE w:val="0"/>
        <w:autoSpaceDN w:val="0"/>
        <w:spacing w:after="0" w:line="276" w:lineRule="auto"/>
        <w:ind w:left="714" w:right="119" w:hanging="357"/>
        <w:contextualSpacing/>
        <w:jc w:val="both"/>
        <w:rPr>
          <w:rFonts w:ascii="Calibri" w:eastAsia="Calibri" w:hAnsi="Calibri" w:cs="Calibri"/>
          <w:sz w:val="24"/>
          <w:szCs w:val="24"/>
        </w:rPr>
      </w:pPr>
      <w:r w:rsidRPr="003B7B79">
        <w:rPr>
          <w:rFonts w:ascii="Calibri" w:eastAsia="Calibri" w:hAnsi="Calibri" w:cs="Calibri"/>
          <w:sz w:val="24"/>
          <w:szCs w:val="24"/>
        </w:rPr>
        <w:t xml:space="preserve">Original y copia de la </w:t>
      </w:r>
      <w:r w:rsidR="00461D77" w:rsidRPr="003B7B79">
        <w:rPr>
          <w:rFonts w:ascii="Calibri" w:eastAsia="Calibri" w:hAnsi="Calibri" w:cs="Calibri"/>
          <w:sz w:val="24"/>
          <w:szCs w:val="24"/>
        </w:rPr>
        <w:t xml:space="preserve">Identificación oficial: </w:t>
      </w:r>
      <w:r w:rsidR="00E52D4B" w:rsidRPr="003B7B79">
        <w:rPr>
          <w:rFonts w:ascii="Calibri" w:eastAsia="Calibri" w:hAnsi="Calibri" w:cs="Calibri"/>
          <w:sz w:val="24"/>
          <w:szCs w:val="24"/>
        </w:rPr>
        <w:t>Credencial para votar con fotografía, Pasaporte o cédula profesional</w:t>
      </w:r>
      <w:r w:rsidR="00461D77" w:rsidRPr="003B7B79">
        <w:rPr>
          <w:rFonts w:ascii="Calibri" w:eastAsia="Calibri" w:hAnsi="Calibri" w:cs="Calibri"/>
          <w:sz w:val="24"/>
          <w:szCs w:val="24"/>
        </w:rPr>
        <w:t xml:space="preserve"> del concesionario y del beneficiario</w:t>
      </w:r>
      <w:r w:rsidR="003929C9" w:rsidRPr="003B7B79">
        <w:rPr>
          <w:rFonts w:ascii="Calibri" w:eastAsia="Calibri" w:hAnsi="Calibri" w:cs="Calibri"/>
          <w:sz w:val="24"/>
          <w:szCs w:val="24"/>
        </w:rPr>
        <w:t>;</w:t>
      </w:r>
    </w:p>
    <w:p w14:paraId="37268FDA" w14:textId="77777777" w:rsidR="00414D32" w:rsidRPr="003B7B79" w:rsidRDefault="00ED23BA" w:rsidP="00111178">
      <w:pPr>
        <w:widowControl w:val="0"/>
        <w:numPr>
          <w:ilvl w:val="0"/>
          <w:numId w:val="99"/>
        </w:numPr>
        <w:tabs>
          <w:tab w:val="left" w:pos="1890"/>
        </w:tabs>
        <w:autoSpaceDE w:val="0"/>
        <w:autoSpaceDN w:val="0"/>
        <w:spacing w:after="0" w:line="276" w:lineRule="auto"/>
        <w:ind w:left="714" w:right="119" w:hanging="357"/>
        <w:contextualSpacing/>
        <w:jc w:val="both"/>
        <w:rPr>
          <w:rFonts w:ascii="Calibri" w:eastAsia="Calibri" w:hAnsi="Calibri" w:cs="Calibri"/>
          <w:sz w:val="24"/>
          <w:szCs w:val="24"/>
        </w:rPr>
      </w:pPr>
      <w:r w:rsidRPr="003B7B79">
        <w:rPr>
          <w:rFonts w:ascii="Calibri" w:eastAsia="Calibri" w:hAnsi="Calibri" w:cs="Calibri"/>
          <w:sz w:val="24"/>
          <w:szCs w:val="24"/>
        </w:rPr>
        <w:t>Original y copia  de la l</w:t>
      </w:r>
      <w:r w:rsidR="00414D32" w:rsidRPr="003B7B79">
        <w:rPr>
          <w:rFonts w:ascii="Calibri" w:eastAsia="Calibri" w:hAnsi="Calibri" w:cs="Calibri"/>
          <w:sz w:val="24"/>
          <w:szCs w:val="24"/>
        </w:rPr>
        <w:t>icencia de conducir tipo “C” del</w:t>
      </w:r>
      <w:r w:rsidR="00414D32" w:rsidRPr="003B7B79">
        <w:rPr>
          <w:rFonts w:ascii="Calibri" w:eastAsia="Calibri" w:hAnsi="Calibri" w:cs="Calibri"/>
          <w:spacing w:val="-8"/>
          <w:sz w:val="24"/>
          <w:szCs w:val="24"/>
        </w:rPr>
        <w:t xml:space="preserve"> </w:t>
      </w:r>
      <w:r w:rsidR="00414D32" w:rsidRPr="003B7B79">
        <w:rPr>
          <w:rFonts w:ascii="Calibri" w:eastAsia="Calibri" w:hAnsi="Calibri" w:cs="Calibri"/>
          <w:sz w:val="24"/>
          <w:szCs w:val="24"/>
        </w:rPr>
        <w:t>beneficiario</w:t>
      </w:r>
      <w:r w:rsidRPr="003B7B79">
        <w:rPr>
          <w:rFonts w:ascii="Calibri" w:eastAsia="Calibri" w:hAnsi="Calibri" w:cs="Calibri"/>
          <w:sz w:val="24"/>
          <w:szCs w:val="24"/>
        </w:rPr>
        <w:t>;</w:t>
      </w:r>
    </w:p>
    <w:p w14:paraId="2F99A0B0" w14:textId="77777777" w:rsidR="00414D32" w:rsidRPr="003B7B79" w:rsidRDefault="00ED23BA" w:rsidP="00111178">
      <w:pPr>
        <w:widowControl w:val="0"/>
        <w:numPr>
          <w:ilvl w:val="0"/>
          <w:numId w:val="99"/>
        </w:numPr>
        <w:tabs>
          <w:tab w:val="left" w:pos="1530"/>
        </w:tabs>
        <w:autoSpaceDE w:val="0"/>
        <w:autoSpaceDN w:val="0"/>
        <w:spacing w:before="56" w:after="0" w:line="276" w:lineRule="auto"/>
        <w:ind w:right="119"/>
        <w:jc w:val="both"/>
        <w:rPr>
          <w:rFonts w:ascii="Calibri" w:eastAsia="Calibri" w:hAnsi="Calibri" w:cs="Calibri"/>
          <w:sz w:val="24"/>
          <w:szCs w:val="24"/>
        </w:rPr>
      </w:pPr>
      <w:r w:rsidRPr="003B7B79">
        <w:rPr>
          <w:rFonts w:ascii="Calibri" w:eastAsia="Calibri" w:hAnsi="Calibri" w:cs="Calibri"/>
          <w:sz w:val="24"/>
          <w:szCs w:val="24"/>
        </w:rPr>
        <w:t>Original y copia  del c</w:t>
      </w:r>
      <w:r w:rsidR="00414D32" w:rsidRPr="003B7B79">
        <w:rPr>
          <w:rFonts w:ascii="Calibri" w:eastAsia="Calibri" w:hAnsi="Calibri" w:cs="Calibri"/>
          <w:sz w:val="24"/>
          <w:szCs w:val="24"/>
        </w:rPr>
        <w:t>omprobante de domicilio del beneficiario no mayor a 3 meses de antigüedad</w:t>
      </w:r>
      <w:r w:rsidRPr="003B7B79">
        <w:rPr>
          <w:rFonts w:ascii="Calibri" w:eastAsia="Calibri" w:hAnsi="Calibri" w:cs="Calibri"/>
          <w:sz w:val="24"/>
          <w:szCs w:val="24"/>
        </w:rPr>
        <w:t>;</w:t>
      </w:r>
    </w:p>
    <w:p w14:paraId="73DE8D23" w14:textId="77777777" w:rsidR="00414D32" w:rsidRPr="003B7B79" w:rsidRDefault="00ED23BA" w:rsidP="00111178">
      <w:pPr>
        <w:widowControl w:val="0"/>
        <w:numPr>
          <w:ilvl w:val="0"/>
          <w:numId w:val="99"/>
        </w:numPr>
        <w:tabs>
          <w:tab w:val="left" w:pos="1530"/>
        </w:tabs>
        <w:autoSpaceDE w:val="0"/>
        <w:autoSpaceDN w:val="0"/>
        <w:spacing w:before="56" w:after="0" w:line="276" w:lineRule="auto"/>
        <w:ind w:right="119"/>
        <w:jc w:val="both"/>
        <w:rPr>
          <w:rFonts w:ascii="Calibri" w:eastAsia="Calibri" w:hAnsi="Calibri" w:cs="Calibri"/>
          <w:sz w:val="24"/>
          <w:szCs w:val="24"/>
        </w:rPr>
      </w:pPr>
      <w:r w:rsidRPr="003B7B79">
        <w:rPr>
          <w:rFonts w:ascii="Calibri" w:eastAsia="Calibri" w:hAnsi="Calibri" w:cs="Calibri"/>
          <w:sz w:val="24"/>
          <w:szCs w:val="24"/>
        </w:rPr>
        <w:t>Original del a</w:t>
      </w:r>
      <w:r w:rsidR="00414D32" w:rsidRPr="003B7B79">
        <w:rPr>
          <w:rFonts w:ascii="Calibri" w:eastAsia="Calibri" w:hAnsi="Calibri" w:cs="Calibri"/>
          <w:sz w:val="24"/>
          <w:szCs w:val="24"/>
        </w:rPr>
        <w:t>cta de nacimiento del</w:t>
      </w:r>
      <w:r w:rsidR="00414D32" w:rsidRPr="003B7B79">
        <w:rPr>
          <w:rFonts w:ascii="Calibri" w:eastAsia="Calibri" w:hAnsi="Calibri" w:cs="Calibri"/>
          <w:spacing w:val="-5"/>
          <w:sz w:val="24"/>
          <w:szCs w:val="24"/>
        </w:rPr>
        <w:t xml:space="preserve"> </w:t>
      </w:r>
      <w:r w:rsidR="00414D32" w:rsidRPr="003B7B79">
        <w:rPr>
          <w:rFonts w:ascii="Calibri" w:eastAsia="Calibri" w:hAnsi="Calibri" w:cs="Calibri"/>
          <w:sz w:val="24"/>
          <w:szCs w:val="24"/>
        </w:rPr>
        <w:t>beneficiario</w:t>
      </w:r>
      <w:r w:rsidRPr="003B7B79">
        <w:rPr>
          <w:rFonts w:ascii="Calibri" w:eastAsia="Calibri" w:hAnsi="Calibri" w:cs="Calibri"/>
          <w:sz w:val="24"/>
          <w:szCs w:val="24"/>
        </w:rPr>
        <w:t>;</w:t>
      </w:r>
    </w:p>
    <w:p w14:paraId="1F6494EF" w14:textId="77777777" w:rsidR="00414D32" w:rsidRPr="003B7B79" w:rsidRDefault="0005403E" w:rsidP="00111178">
      <w:pPr>
        <w:widowControl w:val="0"/>
        <w:numPr>
          <w:ilvl w:val="0"/>
          <w:numId w:val="99"/>
        </w:numPr>
        <w:tabs>
          <w:tab w:val="left" w:pos="1530"/>
        </w:tabs>
        <w:autoSpaceDE w:val="0"/>
        <w:autoSpaceDN w:val="0"/>
        <w:spacing w:before="56" w:after="0" w:line="276" w:lineRule="auto"/>
        <w:ind w:right="119"/>
        <w:jc w:val="both"/>
        <w:rPr>
          <w:rFonts w:ascii="Calibri" w:eastAsia="Calibri" w:hAnsi="Calibri" w:cs="Calibri"/>
          <w:sz w:val="24"/>
          <w:szCs w:val="24"/>
        </w:rPr>
      </w:pPr>
      <w:r w:rsidRPr="003B7B79">
        <w:rPr>
          <w:rFonts w:ascii="Calibri" w:eastAsia="Calibri" w:hAnsi="Calibri" w:cs="Calibri"/>
          <w:sz w:val="24"/>
          <w:szCs w:val="24"/>
        </w:rPr>
        <w:t>Original de la c</w:t>
      </w:r>
      <w:r w:rsidR="00414D32" w:rsidRPr="003B7B79">
        <w:rPr>
          <w:rFonts w:ascii="Calibri" w:eastAsia="Calibri" w:hAnsi="Calibri" w:cs="Calibri"/>
          <w:sz w:val="24"/>
          <w:szCs w:val="24"/>
        </w:rPr>
        <w:t>onstancia de residencia o de origen y vecindad del lugar donde presta el servicio del beneficiario suscrita por el Secretario</w:t>
      </w:r>
      <w:r w:rsidR="00414D32" w:rsidRPr="003B7B79">
        <w:rPr>
          <w:rFonts w:ascii="Calibri" w:eastAsia="Calibri" w:hAnsi="Calibri" w:cs="Calibri"/>
          <w:spacing w:val="-3"/>
          <w:sz w:val="24"/>
          <w:szCs w:val="24"/>
        </w:rPr>
        <w:t xml:space="preserve"> </w:t>
      </w:r>
      <w:r w:rsidR="00414D32" w:rsidRPr="003B7B79">
        <w:rPr>
          <w:rFonts w:ascii="Calibri" w:eastAsia="Calibri" w:hAnsi="Calibri" w:cs="Calibri"/>
          <w:sz w:val="24"/>
          <w:szCs w:val="24"/>
        </w:rPr>
        <w:t>Municipal</w:t>
      </w:r>
      <w:r w:rsidRPr="003B7B79">
        <w:rPr>
          <w:rFonts w:ascii="Calibri" w:eastAsia="Calibri" w:hAnsi="Calibri" w:cs="Calibri"/>
          <w:sz w:val="24"/>
          <w:szCs w:val="24"/>
        </w:rPr>
        <w:t>;</w:t>
      </w:r>
    </w:p>
    <w:p w14:paraId="0352DABA" w14:textId="77777777" w:rsidR="00414D32" w:rsidRPr="003B7B79" w:rsidRDefault="0005403E" w:rsidP="00111178">
      <w:pPr>
        <w:widowControl w:val="0"/>
        <w:numPr>
          <w:ilvl w:val="0"/>
          <w:numId w:val="99"/>
        </w:numPr>
        <w:tabs>
          <w:tab w:val="left" w:pos="1530"/>
        </w:tabs>
        <w:autoSpaceDE w:val="0"/>
        <w:autoSpaceDN w:val="0"/>
        <w:spacing w:before="56" w:after="0" w:line="276" w:lineRule="auto"/>
        <w:ind w:right="119"/>
        <w:jc w:val="both"/>
        <w:rPr>
          <w:rFonts w:ascii="Calibri" w:eastAsia="Calibri" w:hAnsi="Calibri" w:cs="Calibri"/>
          <w:sz w:val="24"/>
          <w:szCs w:val="24"/>
        </w:rPr>
      </w:pPr>
      <w:r w:rsidRPr="003B7B79">
        <w:rPr>
          <w:rFonts w:ascii="Calibri" w:eastAsia="Calibri" w:hAnsi="Calibri" w:cs="Calibri"/>
          <w:sz w:val="24"/>
          <w:szCs w:val="24"/>
        </w:rPr>
        <w:t>Original de la c</w:t>
      </w:r>
      <w:r w:rsidR="00414D32" w:rsidRPr="003B7B79">
        <w:rPr>
          <w:rFonts w:ascii="Calibri" w:eastAsia="Calibri" w:hAnsi="Calibri" w:cs="Calibri"/>
          <w:sz w:val="24"/>
          <w:szCs w:val="24"/>
        </w:rPr>
        <w:t>arta de antecedentes no</w:t>
      </w:r>
      <w:r w:rsidR="00414D32" w:rsidRPr="003B7B79">
        <w:rPr>
          <w:rFonts w:ascii="Calibri" w:eastAsia="Calibri" w:hAnsi="Calibri" w:cs="Calibri"/>
          <w:spacing w:val="-4"/>
          <w:sz w:val="24"/>
          <w:szCs w:val="24"/>
        </w:rPr>
        <w:t xml:space="preserve"> </w:t>
      </w:r>
      <w:r w:rsidR="00414D32" w:rsidRPr="003B7B79">
        <w:rPr>
          <w:rFonts w:ascii="Calibri" w:eastAsia="Calibri" w:hAnsi="Calibri" w:cs="Calibri"/>
          <w:sz w:val="24"/>
          <w:szCs w:val="24"/>
        </w:rPr>
        <w:t>penales del beneficiario emitida por la Secretaría de Seguridad Pública del Estado de Oaxaca, no menor a 6 meses anteriores a su presentación</w:t>
      </w:r>
      <w:r w:rsidRPr="003B7B79">
        <w:rPr>
          <w:rFonts w:ascii="Calibri" w:eastAsia="Calibri" w:hAnsi="Calibri" w:cs="Calibri"/>
          <w:sz w:val="24"/>
          <w:szCs w:val="24"/>
        </w:rPr>
        <w:t>;</w:t>
      </w:r>
    </w:p>
    <w:p w14:paraId="69304AF7" w14:textId="77777777" w:rsidR="00414D32" w:rsidRPr="003B7B79" w:rsidRDefault="0005403E" w:rsidP="00111178">
      <w:pPr>
        <w:widowControl w:val="0"/>
        <w:numPr>
          <w:ilvl w:val="0"/>
          <w:numId w:val="99"/>
        </w:numPr>
        <w:tabs>
          <w:tab w:val="left" w:pos="1530"/>
        </w:tabs>
        <w:autoSpaceDE w:val="0"/>
        <w:autoSpaceDN w:val="0"/>
        <w:spacing w:before="56" w:after="0" w:line="276" w:lineRule="auto"/>
        <w:ind w:right="119"/>
        <w:jc w:val="both"/>
        <w:rPr>
          <w:rFonts w:ascii="Calibri" w:eastAsia="Calibri" w:hAnsi="Calibri" w:cs="Calibri"/>
          <w:sz w:val="24"/>
          <w:szCs w:val="24"/>
        </w:rPr>
      </w:pPr>
      <w:r w:rsidRPr="003B7B79">
        <w:rPr>
          <w:rFonts w:ascii="Calibri" w:eastAsia="Calibri" w:hAnsi="Calibri" w:cs="Calibri"/>
          <w:sz w:val="24"/>
          <w:szCs w:val="24"/>
        </w:rPr>
        <w:t>Original del d</w:t>
      </w:r>
      <w:r w:rsidR="00414D32" w:rsidRPr="003B7B79">
        <w:rPr>
          <w:rFonts w:ascii="Calibri" w:eastAsia="Calibri" w:hAnsi="Calibri" w:cs="Calibri"/>
          <w:sz w:val="24"/>
          <w:szCs w:val="24"/>
        </w:rPr>
        <w:t>ictamen médico expedido por una Institución Pública (ISSSTE, IMSS, SSO) el cual deberá contener número de cédula profesional del mé</w:t>
      </w:r>
      <w:r w:rsidR="00E80153" w:rsidRPr="003B7B79">
        <w:rPr>
          <w:rFonts w:ascii="Calibri" w:eastAsia="Calibri" w:hAnsi="Calibri" w:cs="Calibri"/>
          <w:sz w:val="24"/>
          <w:szCs w:val="24"/>
        </w:rPr>
        <w:t xml:space="preserve">dico que lo trato, sello de la institución, </w:t>
      </w:r>
      <w:r w:rsidR="00414D32" w:rsidRPr="003B7B79">
        <w:rPr>
          <w:rFonts w:ascii="Calibri" w:eastAsia="Calibri" w:hAnsi="Calibri" w:cs="Calibri"/>
          <w:sz w:val="24"/>
          <w:szCs w:val="24"/>
        </w:rPr>
        <w:t>diagnóstico detallado</w:t>
      </w:r>
      <w:r w:rsidR="00E80153" w:rsidRPr="003B7B79">
        <w:rPr>
          <w:rFonts w:ascii="Calibri" w:eastAsia="Calibri" w:hAnsi="Calibri" w:cs="Calibri"/>
          <w:sz w:val="24"/>
          <w:szCs w:val="24"/>
        </w:rPr>
        <w:t xml:space="preserve"> y copia d</w:t>
      </w:r>
      <w:r w:rsidR="00414D32" w:rsidRPr="003B7B79">
        <w:rPr>
          <w:rFonts w:ascii="Calibri" w:eastAsia="Calibri" w:hAnsi="Calibri" w:cs="Calibri"/>
          <w:sz w:val="24"/>
          <w:szCs w:val="24"/>
        </w:rPr>
        <w:t>el expediente clínico.</w:t>
      </w:r>
    </w:p>
    <w:p w14:paraId="7CB8DDE9" w14:textId="77777777" w:rsidR="00414D32" w:rsidRPr="003B7B79" w:rsidRDefault="00414D32" w:rsidP="00111178">
      <w:pPr>
        <w:widowControl w:val="0"/>
        <w:tabs>
          <w:tab w:val="left" w:pos="1530"/>
        </w:tabs>
        <w:autoSpaceDE w:val="0"/>
        <w:autoSpaceDN w:val="0"/>
        <w:spacing w:before="56" w:after="0" w:line="276" w:lineRule="auto"/>
        <w:ind w:left="360" w:right="119"/>
        <w:jc w:val="both"/>
        <w:rPr>
          <w:rFonts w:ascii="Calibri" w:eastAsia="Calibri" w:hAnsi="Calibri" w:cs="Calibri"/>
          <w:sz w:val="24"/>
          <w:szCs w:val="24"/>
        </w:rPr>
      </w:pPr>
      <w:r w:rsidRPr="003B7B79">
        <w:rPr>
          <w:rFonts w:ascii="Calibri" w:eastAsia="Calibri" w:hAnsi="Calibri" w:cs="Calibri"/>
          <w:sz w:val="24"/>
          <w:szCs w:val="24"/>
        </w:rPr>
        <w:t xml:space="preserve"> </w:t>
      </w:r>
    </w:p>
    <w:p w14:paraId="5B264155" w14:textId="18121C70" w:rsidR="00E936BB" w:rsidRPr="003B7B79" w:rsidRDefault="002E1B4E"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F12AC6" w:rsidRPr="003B7B79">
        <w:rPr>
          <w:rFonts w:ascii="Calibri" w:eastAsia="Calibri" w:hAnsi="Calibri" w:cs="Calibri"/>
          <w:sz w:val="24"/>
          <w:szCs w:val="24"/>
        </w:rPr>
        <w:t>2</w:t>
      </w:r>
      <w:r w:rsidR="00345A2B" w:rsidRPr="003B7B79">
        <w:rPr>
          <w:rFonts w:ascii="Calibri" w:eastAsia="Calibri" w:hAnsi="Calibri" w:cs="Calibri"/>
          <w:sz w:val="24"/>
          <w:szCs w:val="24"/>
        </w:rPr>
        <w:t>19</w:t>
      </w:r>
      <w:r w:rsidRPr="003B7B79">
        <w:rPr>
          <w:rFonts w:ascii="Calibri" w:eastAsia="Calibri" w:hAnsi="Calibri" w:cs="Calibri"/>
          <w:sz w:val="24"/>
          <w:szCs w:val="24"/>
        </w:rPr>
        <w:t>. Al fallecimiento del titular de la concesión, el beneficiario o su representante</w:t>
      </w:r>
      <w:r w:rsidR="00AB56EC" w:rsidRPr="003B7B79">
        <w:rPr>
          <w:rFonts w:ascii="Calibri" w:eastAsia="Calibri" w:hAnsi="Calibri" w:cs="Calibri"/>
          <w:sz w:val="24"/>
          <w:szCs w:val="24"/>
        </w:rPr>
        <w:t xml:space="preserve"> o alguno de los beneficiarios</w:t>
      </w:r>
      <w:r w:rsidRPr="003B7B79">
        <w:rPr>
          <w:rFonts w:ascii="Calibri" w:eastAsia="Calibri" w:hAnsi="Calibri" w:cs="Calibri"/>
          <w:sz w:val="24"/>
          <w:szCs w:val="24"/>
        </w:rPr>
        <w:t>, tiene</w:t>
      </w:r>
      <w:r w:rsidR="00AB56EC" w:rsidRPr="003B7B79">
        <w:rPr>
          <w:rFonts w:ascii="Calibri" w:eastAsia="Calibri" w:hAnsi="Calibri" w:cs="Calibri"/>
          <w:sz w:val="24"/>
          <w:szCs w:val="24"/>
        </w:rPr>
        <w:t>n</w:t>
      </w:r>
      <w:r w:rsidRPr="003B7B79">
        <w:rPr>
          <w:rFonts w:ascii="Calibri" w:eastAsia="Calibri" w:hAnsi="Calibri" w:cs="Calibri"/>
          <w:sz w:val="24"/>
          <w:szCs w:val="24"/>
        </w:rPr>
        <w:t xml:space="preserve"> la obligación de comunicarlo por escrito a la Secretaría dentro de los </w:t>
      </w:r>
      <w:r w:rsidR="003C489D" w:rsidRPr="003B7B79">
        <w:rPr>
          <w:rFonts w:ascii="Calibri" w:eastAsia="Calibri" w:hAnsi="Calibri" w:cs="Calibri"/>
          <w:sz w:val="24"/>
          <w:szCs w:val="24"/>
        </w:rPr>
        <w:t xml:space="preserve">noventa </w:t>
      </w:r>
      <w:r w:rsidRPr="003B7B79">
        <w:rPr>
          <w:rFonts w:ascii="Calibri" w:eastAsia="Calibri" w:hAnsi="Calibri" w:cs="Calibri"/>
          <w:sz w:val="24"/>
          <w:szCs w:val="24"/>
        </w:rPr>
        <w:t xml:space="preserve">días </w:t>
      </w:r>
      <w:r w:rsidR="003C489D" w:rsidRPr="003B7B79">
        <w:rPr>
          <w:rFonts w:ascii="Calibri" w:eastAsia="Calibri" w:hAnsi="Calibri" w:cs="Calibri"/>
          <w:sz w:val="24"/>
          <w:szCs w:val="24"/>
        </w:rPr>
        <w:t xml:space="preserve">naturales </w:t>
      </w:r>
      <w:r w:rsidRPr="003B7B79">
        <w:rPr>
          <w:rFonts w:ascii="Calibri" w:eastAsia="Calibri" w:hAnsi="Calibri" w:cs="Calibri"/>
          <w:sz w:val="24"/>
          <w:szCs w:val="24"/>
        </w:rPr>
        <w:t>siguientes y solicitar la trasferencia de la concesión</w:t>
      </w:r>
      <w:r w:rsidR="00E936BB" w:rsidRPr="003B7B79">
        <w:rPr>
          <w:rFonts w:ascii="Calibri" w:eastAsia="Calibri" w:hAnsi="Calibri" w:cs="Calibri"/>
          <w:sz w:val="24"/>
          <w:szCs w:val="24"/>
        </w:rPr>
        <w:t>, debiendo presentar los siguientes requisitos:</w:t>
      </w:r>
      <w:r w:rsidR="00E80153" w:rsidRPr="003B7B79">
        <w:rPr>
          <w:rFonts w:ascii="Calibri" w:eastAsia="Calibri" w:hAnsi="Calibri" w:cs="Calibri"/>
          <w:sz w:val="24"/>
          <w:szCs w:val="24"/>
        </w:rPr>
        <w:t xml:space="preserve"> </w:t>
      </w:r>
    </w:p>
    <w:p w14:paraId="65A5464C" w14:textId="77777777" w:rsidR="00E936BB" w:rsidRDefault="00E936BB" w:rsidP="00111178">
      <w:pPr>
        <w:widowControl w:val="0"/>
        <w:tabs>
          <w:tab w:val="left" w:pos="1530"/>
        </w:tabs>
        <w:autoSpaceDE w:val="0"/>
        <w:autoSpaceDN w:val="0"/>
        <w:spacing w:before="56" w:after="0" w:line="276" w:lineRule="auto"/>
        <w:ind w:left="720" w:right="119"/>
        <w:contextualSpacing/>
        <w:jc w:val="both"/>
        <w:rPr>
          <w:rFonts w:ascii="Calibri" w:eastAsia="Calibri" w:hAnsi="Calibri" w:cs="Calibri"/>
          <w:sz w:val="24"/>
          <w:szCs w:val="24"/>
        </w:rPr>
      </w:pPr>
    </w:p>
    <w:p w14:paraId="1956C604" w14:textId="77777777" w:rsidR="004A2B68" w:rsidRPr="003B7B79" w:rsidRDefault="004A2B68" w:rsidP="00111178">
      <w:pPr>
        <w:widowControl w:val="0"/>
        <w:tabs>
          <w:tab w:val="left" w:pos="1530"/>
        </w:tabs>
        <w:autoSpaceDE w:val="0"/>
        <w:autoSpaceDN w:val="0"/>
        <w:spacing w:before="56" w:after="0" w:line="276" w:lineRule="auto"/>
        <w:ind w:left="720" w:right="119"/>
        <w:contextualSpacing/>
        <w:jc w:val="both"/>
        <w:rPr>
          <w:rFonts w:ascii="Calibri" w:eastAsia="Calibri" w:hAnsi="Calibri" w:cs="Calibri"/>
          <w:sz w:val="24"/>
          <w:szCs w:val="24"/>
        </w:rPr>
      </w:pPr>
    </w:p>
    <w:p w14:paraId="1086CB72" w14:textId="77777777" w:rsidR="00E936BB" w:rsidRPr="003B7B79" w:rsidRDefault="00E936BB" w:rsidP="00111178">
      <w:pPr>
        <w:widowControl w:val="0"/>
        <w:numPr>
          <w:ilvl w:val="0"/>
          <w:numId w:val="98"/>
        </w:numPr>
        <w:tabs>
          <w:tab w:val="left" w:pos="1530"/>
        </w:tabs>
        <w:autoSpaceDE w:val="0"/>
        <w:autoSpaceDN w:val="0"/>
        <w:spacing w:before="56"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Original de la solicitud personal dirigida al titular de la Secretaría de Movilidad, con atención al titular de la Dirección de Concesiones, incluyendo número telefónico, correo electrónico del interesado y domicilio para recibir notificaciones;</w:t>
      </w:r>
    </w:p>
    <w:p w14:paraId="1E37953B" w14:textId="77777777" w:rsidR="00E936BB" w:rsidRPr="003B7B79" w:rsidRDefault="00E936BB" w:rsidP="00111178">
      <w:pPr>
        <w:widowControl w:val="0"/>
        <w:tabs>
          <w:tab w:val="left" w:pos="1530"/>
        </w:tabs>
        <w:autoSpaceDE w:val="0"/>
        <w:autoSpaceDN w:val="0"/>
        <w:spacing w:before="56" w:after="0" w:line="276" w:lineRule="auto"/>
        <w:ind w:left="720" w:right="119"/>
        <w:contextualSpacing/>
        <w:jc w:val="both"/>
        <w:rPr>
          <w:rFonts w:ascii="Calibri" w:eastAsia="Calibri" w:hAnsi="Calibri" w:cs="Calibri"/>
          <w:sz w:val="24"/>
          <w:szCs w:val="24"/>
        </w:rPr>
      </w:pPr>
    </w:p>
    <w:p w14:paraId="5564B07B" w14:textId="77777777" w:rsidR="00E936BB" w:rsidRPr="003B7B79" w:rsidRDefault="00E936BB" w:rsidP="00111178">
      <w:pPr>
        <w:widowControl w:val="0"/>
        <w:numPr>
          <w:ilvl w:val="0"/>
          <w:numId w:val="98"/>
        </w:numPr>
        <w:tabs>
          <w:tab w:val="left" w:pos="1530"/>
        </w:tabs>
        <w:autoSpaceDE w:val="0"/>
        <w:autoSpaceDN w:val="0"/>
        <w:spacing w:after="0" w:line="276" w:lineRule="auto"/>
        <w:ind w:left="714" w:right="119" w:hanging="357"/>
        <w:contextualSpacing/>
        <w:jc w:val="both"/>
        <w:rPr>
          <w:rFonts w:ascii="Calibri" w:eastAsia="Calibri" w:hAnsi="Calibri" w:cs="Calibri"/>
          <w:sz w:val="24"/>
          <w:szCs w:val="24"/>
        </w:rPr>
      </w:pPr>
      <w:r w:rsidRPr="003B7B79">
        <w:rPr>
          <w:rFonts w:ascii="Calibri" w:eastAsia="Calibri" w:hAnsi="Calibri" w:cs="Calibri"/>
          <w:sz w:val="24"/>
          <w:szCs w:val="24"/>
        </w:rPr>
        <w:t>Original y copia  de la última renovación de la</w:t>
      </w:r>
      <w:r w:rsidRPr="003B7B79">
        <w:rPr>
          <w:rFonts w:ascii="Calibri" w:eastAsia="Calibri" w:hAnsi="Calibri" w:cs="Calibri"/>
          <w:spacing w:val="-5"/>
          <w:sz w:val="24"/>
          <w:szCs w:val="24"/>
        </w:rPr>
        <w:t xml:space="preserve"> </w:t>
      </w:r>
      <w:r w:rsidRPr="003B7B79">
        <w:rPr>
          <w:rFonts w:ascii="Calibri" w:eastAsia="Calibri" w:hAnsi="Calibri" w:cs="Calibri"/>
          <w:sz w:val="24"/>
          <w:szCs w:val="24"/>
        </w:rPr>
        <w:t>concesión vigente;</w:t>
      </w:r>
    </w:p>
    <w:p w14:paraId="12D3336E" w14:textId="77777777" w:rsidR="00E936BB" w:rsidRPr="003B7B79" w:rsidRDefault="00E936BB" w:rsidP="00111178">
      <w:pPr>
        <w:widowControl w:val="0"/>
        <w:tabs>
          <w:tab w:val="left" w:pos="1530"/>
        </w:tabs>
        <w:autoSpaceDE w:val="0"/>
        <w:autoSpaceDN w:val="0"/>
        <w:spacing w:after="0" w:line="276" w:lineRule="auto"/>
        <w:ind w:left="714" w:right="119"/>
        <w:contextualSpacing/>
        <w:jc w:val="both"/>
        <w:rPr>
          <w:rFonts w:ascii="Calibri" w:eastAsia="Calibri" w:hAnsi="Calibri" w:cs="Calibri"/>
          <w:sz w:val="24"/>
          <w:szCs w:val="24"/>
        </w:rPr>
      </w:pPr>
    </w:p>
    <w:p w14:paraId="4B68C725" w14:textId="77777777" w:rsidR="00E936BB" w:rsidRPr="003B7B79" w:rsidRDefault="00E936BB" w:rsidP="00111178">
      <w:pPr>
        <w:widowControl w:val="0"/>
        <w:numPr>
          <w:ilvl w:val="0"/>
          <w:numId w:val="98"/>
        </w:numPr>
        <w:tabs>
          <w:tab w:val="left" w:pos="822"/>
        </w:tabs>
        <w:autoSpaceDE w:val="0"/>
        <w:autoSpaceDN w:val="0"/>
        <w:spacing w:after="0" w:line="276" w:lineRule="auto"/>
        <w:ind w:left="714" w:hanging="357"/>
        <w:contextualSpacing/>
        <w:jc w:val="both"/>
        <w:rPr>
          <w:rFonts w:ascii="Calibri" w:eastAsia="Calibri" w:hAnsi="Calibri" w:cs="Calibri"/>
          <w:sz w:val="24"/>
          <w:szCs w:val="24"/>
        </w:rPr>
      </w:pPr>
      <w:r w:rsidRPr="003B7B79">
        <w:rPr>
          <w:rFonts w:ascii="Calibri" w:eastAsia="Calibri" w:hAnsi="Calibri" w:cs="Calibri"/>
          <w:sz w:val="24"/>
          <w:szCs w:val="24"/>
        </w:rPr>
        <w:t>Original y copia   del acta de defunción del titular de la concesión;</w:t>
      </w:r>
    </w:p>
    <w:p w14:paraId="0DACBB86" w14:textId="77777777" w:rsidR="00E936BB" w:rsidRPr="003B7B79" w:rsidRDefault="00E936BB" w:rsidP="00111178">
      <w:pPr>
        <w:widowControl w:val="0"/>
        <w:tabs>
          <w:tab w:val="left" w:pos="822"/>
        </w:tabs>
        <w:autoSpaceDE w:val="0"/>
        <w:autoSpaceDN w:val="0"/>
        <w:spacing w:after="0" w:line="276" w:lineRule="auto"/>
        <w:ind w:left="714"/>
        <w:contextualSpacing/>
        <w:jc w:val="both"/>
        <w:rPr>
          <w:rFonts w:ascii="Calibri" w:eastAsia="Calibri" w:hAnsi="Calibri" w:cs="Calibri"/>
          <w:sz w:val="24"/>
          <w:szCs w:val="24"/>
        </w:rPr>
      </w:pPr>
    </w:p>
    <w:p w14:paraId="36A2B86E" w14:textId="77777777" w:rsidR="00E936BB" w:rsidRPr="003B7B79" w:rsidRDefault="00E936BB" w:rsidP="00111178">
      <w:pPr>
        <w:numPr>
          <w:ilvl w:val="0"/>
          <w:numId w:val="98"/>
        </w:numPr>
        <w:spacing w:after="0" w:line="276" w:lineRule="auto"/>
        <w:ind w:left="714" w:hanging="357"/>
        <w:contextualSpacing/>
        <w:jc w:val="both"/>
        <w:rPr>
          <w:rFonts w:ascii="Calibri" w:eastAsia="Calibri" w:hAnsi="Calibri" w:cs="Calibri"/>
          <w:sz w:val="24"/>
          <w:szCs w:val="24"/>
        </w:rPr>
      </w:pPr>
      <w:r w:rsidRPr="003B7B79">
        <w:rPr>
          <w:rFonts w:ascii="Calibri" w:eastAsia="Calibri" w:hAnsi="Calibri" w:cs="Calibri"/>
          <w:sz w:val="24"/>
          <w:szCs w:val="24"/>
        </w:rPr>
        <w:t>Original y copia  de la tarjeta de circulación del vehículo con el que presta el Servicio Público;</w:t>
      </w:r>
    </w:p>
    <w:p w14:paraId="1B8A2902" w14:textId="77777777" w:rsidR="00E936BB" w:rsidRPr="003B7B79" w:rsidRDefault="00E936BB" w:rsidP="00111178">
      <w:pPr>
        <w:spacing w:after="0" w:line="276" w:lineRule="auto"/>
        <w:ind w:left="714"/>
        <w:contextualSpacing/>
        <w:jc w:val="both"/>
        <w:rPr>
          <w:rFonts w:ascii="Calibri" w:eastAsia="Calibri" w:hAnsi="Calibri" w:cs="Calibri"/>
          <w:sz w:val="24"/>
          <w:szCs w:val="24"/>
        </w:rPr>
      </w:pPr>
    </w:p>
    <w:p w14:paraId="1E53EB6C" w14:textId="77777777" w:rsidR="00E936BB" w:rsidRPr="003B7B79" w:rsidRDefault="00E936BB" w:rsidP="00111178">
      <w:pPr>
        <w:widowControl w:val="0"/>
        <w:numPr>
          <w:ilvl w:val="0"/>
          <w:numId w:val="98"/>
        </w:numPr>
        <w:tabs>
          <w:tab w:val="left" w:pos="1890"/>
        </w:tabs>
        <w:autoSpaceDE w:val="0"/>
        <w:autoSpaceDN w:val="0"/>
        <w:spacing w:after="0" w:line="276" w:lineRule="auto"/>
        <w:ind w:left="714" w:right="121" w:hanging="357"/>
        <w:contextualSpacing/>
        <w:jc w:val="both"/>
        <w:rPr>
          <w:rFonts w:ascii="Calibri" w:eastAsia="Calibri" w:hAnsi="Calibri" w:cs="Calibri"/>
          <w:sz w:val="24"/>
          <w:szCs w:val="24"/>
        </w:rPr>
      </w:pPr>
      <w:r w:rsidRPr="003B7B79">
        <w:rPr>
          <w:rFonts w:ascii="Calibri" w:eastAsia="Calibri" w:hAnsi="Calibri" w:cs="Calibri"/>
          <w:sz w:val="24"/>
          <w:szCs w:val="24"/>
        </w:rPr>
        <w:t>CURP del beneficiario.</w:t>
      </w:r>
    </w:p>
    <w:p w14:paraId="147B62D5" w14:textId="77777777" w:rsidR="00E936BB" w:rsidRPr="003B7B79" w:rsidRDefault="00E936BB" w:rsidP="00111178">
      <w:pPr>
        <w:widowControl w:val="0"/>
        <w:tabs>
          <w:tab w:val="left" w:pos="1890"/>
        </w:tabs>
        <w:autoSpaceDE w:val="0"/>
        <w:autoSpaceDN w:val="0"/>
        <w:spacing w:after="0" w:line="276" w:lineRule="auto"/>
        <w:ind w:left="714" w:right="121"/>
        <w:contextualSpacing/>
        <w:jc w:val="both"/>
        <w:rPr>
          <w:rFonts w:ascii="Calibri" w:eastAsia="Calibri" w:hAnsi="Calibri" w:cs="Calibri"/>
          <w:sz w:val="24"/>
          <w:szCs w:val="24"/>
        </w:rPr>
      </w:pPr>
    </w:p>
    <w:p w14:paraId="5C8B3BA0" w14:textId="77777777" w:rsidR="00E936BB" w:rsidRPr="003B7B79" w:rsidRDefault="00E936BB" w:rsidP="00111178">
      <w:pPr>
        <w:widowControl w:val="0"/>
        <w:numPr>
          <w:ilvl w:val="0"/>
          <w:numId w:val="98"/>
        </w:numPr>
        <w:tabs>
          <w:tab w:val="left" w:pos="1530"/>
        </w:tabs>
        <w:autoSpaceDE w:val="0"/>
        <w:autoSpaceDN w:val="0"/>
        <w:spacing w:after="0" w:line="276" w:lineRule="auto"/>
        <w:ind w:left="714" w:right="119" w:hanging="357"/>
        <w:contextualSpacing/>
        <w:jc w:val="both"/>
        <w:rPr>
          <w:rFonts w:ascii="Calibri" w:eastAsia="Calibri" w:hAnsi="Calibri" w:cs="Calibri"/>
          <w:sz w:val="24"/>
          <w:szCs w:val="24"/>
        </w:rPr>
      </w:pPr>
      <w:r w:rsidRPr="003B7B79">
        <w:rPr>
          <w:rFonts w:ascii="Calibri" w:eastAsia="Calibri" w:hAnsi="Calibri" w:cs="Calibri"/>
          <w:sz w:val="24"/>
          <w:szCs w:val="24"/>
        </w:rPr>
        <w:t>Original y copia  del comprobante de domicilio del beneficiario no mayor a 3 meses de antigüedad;</w:t>
      </w:r>
    </w:p>
    <w:p w14:paraId="647B5672" w14:textId="77777777" w:rsidR="00E936BB" w:rsidRPr="003B7B79" w:rsidRDefault="00E936BB" w:rsidP="00111178">
      <w:pPr>
        <w:widowControl w:val="0"/>
        <w:tabs>
          <w:tab w:val="left" w:pos="1530"/>
        </w:tabs>
        <w:autoSpaceDE w:val="0"/>
        <w:autoSpaceDN w:val="0"/>
        <w:spacing w:after="0" w:line="276" w:lineRule="auto"/>
        <w:ind w:left="714" w:right="119"/>
        <w:contextualSpacing/>
        <w:jc w:val="both"/>
        <w:rPr>
          <w:rFonts w:ascii="Calibri" w:eastAsia="Calibri" w:hAnsi="Calibri" w:cs="Calibri"/>
          <w:sz w:val="24"/>
          <w:szCs w:val="24"/>
        </w:rPr>
      </w:pPr>
    </w:p>
    <w:p w14:paraId="6AB02DC6" w14:textId="77777777" w:rsidR="00E936BB" w:rsidRPr="003B7B79" w:rsidRDefault="00E936BB" w:rsidP="00111178">
      <w:pPr>
        <w:widowControl w:val="0"/>
        <w:numPr>
          <w:ilvl w:val="0"/>
          <w:numId w:val="98"/>
        </w:numPr>
        <w:tabs>
          <w:tab w:val="left" w:pos="1890"/>
        </w:tabs>
        <w:autoSpaceDE w:val="0"/>
        <w:autoSpaceDN w:val="0"/>
        <w:spacing w:after="0" w:line="276" w:lineRule="auto"/>
        <w:ind w:left="714" w:right="121" w:hanging="357"/>
        <w:contextualSpacing/>
        <w:jc w:val="both"/>
        <w:rPr>
          <w:rFonts w:ascii="Calibri" w:eastAsia="Calibri" w:hAnsi="Calibri" w:cs="Calibri"/>
          <w:sz w:val="24"/>
          <w:szCs w:val="24"/>
        </w:rPr>
      </w:pPr>
      <w:r w:rsidRPr="003B7B79">
        <w:rPr>
          <w:rFonts w:ascii="Calibri" w:eastAsia="Calibri" w:hAnsi="Calibri" w:cs="Calibri"/>
          <w:sz w:val="24"/>
          <w:szCs w:val="24"/>
        </w:rPr>
        <w:t>Original y copia  de la constancia de Situación Fiscal del beneficiario no mayor a 3 meses de antigüedad (RFC);</w:t>
      </w:r>
    </w:p>
    <w:p w14:paraId="03D90762" w14:textId="77777777" w:rsidR="00E936BB" w:rsidRPr="003B7B79" w:rsidRDefault="00E936BB" w:rsidP="00111178">
      <w:pPr>
        <w:widowControl w:val="0"/>
        <w:tabs>
          <w:tab w:val="left" w:pos="1890"/>
        </w:tabs>
        <w:autoSpaceDE w:val="0"/>
        <w:autoSpaceDN w:val="0"/>
        <w:spacing w:after="0" w:line="276" w:lineRule="auto"/>
        <w:ind w:left="714" w:right="121"/>
        <w:contextualSpacing/>
        <w:jc w:val="both"/>
        <w:rPr>
          <w:rFonts w:ascii="Calibri" w:eastAsia="Calibri" w:hAnsi="Calibri" w:cs="Calibri"/>
          <w:sz w:val="24"/>
          <w:szCs w:val="24"/>
        </w:rPr>
      </w:pPr>
    </w:p>
    <w:p w14:paraId="37FCF725" w14:textId="77777777" w:rsidR="00E936BB" w:rsidRPr="003B7B79" w:rsidRDefault="00E936BB" w:rsidP="00111178">
      <w:pPr>
        <w:widowControl w:val="0"/>
        <w:numPr>
          <w:ilvl w:val="0"/>
          <w:numId w:val="98"/>
        </w:numPr>
        <w:tabs>
          <w:tab w:val="left" w:pos="1530"/>
        </w:tabs>
        <w:autoSpaceDE w:val="0"/>
        <w:autoSpaceDN w:val="0"/>
        <w:spacing w:before="56"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Original y copia  de la Identificación oficial: Credencial para votar con fotografía, Pasaporte o cédula profesional del concesionario y del beneficiario;</w:t>
      </w:r>
    </w:p>
    <w:p w14:paraId="7EA21749" w14:textId="77777777" w:rsidR="00E936BB" w:rsidRPr="003B7B79" w:rsidRDefault="00E936BB" w:rsidP="00111178">
      <w:pPr>
        <w:widowControl w:val="0"/>
        <w:tabs>
          <w:tab w:val="left" w:pos="1530"/>
        </w:tabs>
        <w:autoSpaceDE w:val="0"/>
        <w:autoSpaceDN w:val="0"/>
        <w:spacing w:before="56" w:after="0" w:line="276" w:lineRule="auto"/>
        <w:ind w:left="720" w:right="119"/>
        <w:contextualSpacing/>
        <w:jc w:val="both"/>
        <w:rPr>
          <w:rFonts w:ascii="Calibri" w:eastAsia="Calibri" w:hAnsi="Calibri" w:cs="Calibri"/>
          <w:sz w:val="24"/>
          <w:szCs w:val="24"/>
        </w:rPr>
      </w:pPr>
    </w:p>
    <w:p w14:paraId="2B644B59" w14:textId="77777777" w:rsidR="00E936BB" w:rsidRPr="003B7B79" w:rsidRDefault="00E936BB" w:rsidP="00111178">
      <w:pPr>
        <w:widowControl w:val="0"/>
        <w:numPr>
          <w:ilvl w:val="0"/>
          <w:numId w:val="98"/>
        </w:numPr>
        <w:tabs>
          <w:tab w:val="left" w:pos="1530"/>
        </w:tabs>
        <w:autoSpaceDE w:val="0"/>
        <w:autoSpaceDN w:val="0"/>
        <w:spacing w:before="56"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Original y copia  de la licencia de conducir tipo “C” del</w:t>
      </w:r>
      <w:r w:rsidRPr="003B7B79">
        <w:rPr>
          <w:rFonts w:ascii="Calibri" w:eastAsia="Calibri" w:hAnsi="Calibri" w:cs="Calibri"/>
          <w:spacing w:val="-8"/>
          <w:sz w:val="24"/>
          <w:szCs w:val="24"/>
        </w:rPr>
        <w:t xml:space="preserve"> </w:t>
      </w:r>
      <w:r w:rsidRPr="003B7B79">
        <w:rPr>
          <w:rFonts w:ascii="Calibri" w:eastAsia="Calibri" w:hAnsi="Calibri" w:cs="Calibri"/>
          <w:sz w:val="24"/>
          <w:szCs w:val="24"/>
        </w:rPr>
        <w:t>beneficiario;</w:t>
      </w:r>
    </w:p>
    <w:p w14:paraId="41AB6AAD" w14:textId="77777777" w:rsidR="00E936BB" w:rsidRPr="003B7B79" w:rsidRDefault="00E936BB" w:rsidP="00111178">
      <w:pPr>
        <w:widowControl w:val="0"/>
        <w:tabs>
          <w:tab w:val="left" w:pos="1530"/>
        </w:tabs>
        <w:autoSpaceDE w:val="0"/>
        <w:autoSpaceDN w:val="0"/>
        <w:spacing w:after="0" w:line="276" w:lineRule="auto"/>
        <w:ind w:left="714" w:right="119"/>
        <w:contextualSpacing/>
        <w:jc w:val="both"/>
        <w:rPr>
          <w:rFonts w:ascii="Calibri" w:eastAsia="Calibri" w:hAnsi="Calibri" w:cs="Calibri"/>
          <w:sz w:val="24"/>
          <w:szCs w:val="24"/>
        </w:rPr>
      </w:pPr>
    </w:p>
    <w:p w14:paraId="6828446A" w14:textId="77777777" w:rsidR="00E936BB" w:rsidRPr="003B7B79" w:rsidRDefault="00E936BB" w:rsidP="00111178">
      <w:pPr>
        <w:widowControl w:val="0"/>
        <w:numPr>
          <w:ilvl w:val="0"/>
          <w:numId w:val="98"/>
        </w:numPr>
        <w:tabs>
          <w:tab w:val="left" w:pos="1530"/>
        </w:tabs>
        <w:autoSpaceDE w:val="0"/>
        <w:autoSpaceDN w:val="0"/>
        <w:spacing w:after="0" w:line="276" w:lineRule="auto"/>
        <w:ind w:left="714" w:right="119" w:hanging="357"/>
        <w:contextualSpacing/>
        <w:jc w:val="both"/>
        <w:rPr>
          <w:rFonts w:ascii="Calibri" w:eastAsia="Calibri" w:hAnsi="Calibri" w:cs="Calibri"/>
          <w:sz w:val="24"/>
          <w:szCs w:val="24"/>
        </w:rPr>
      </w:pPr>
      <w:r w:rsidRPr="003B7B79">
        <w:rPr>
          <w:rFonts w:ascii="Calibri" w:eastAsia="Calibri" w:hAnsi="Calibri" w:cs="Calibri"/>
          <w:sz w:val="24"/>
          <w:szCs w:val="24"/>
        </w:rPr>
        <w:t>Original del acta de nacimiento del</w:t>
      </w:r>
      <w:r w:rsidRPr="003B7B79">
        <w:rPr>
          <w:rFonts w:ascii="Calibri" w:eastAsia="Calibri" w:hAnsi="Calibri" w:cs="Calibri"/>
          <w:spacing w:val="-5"/>
          <w:sz w:val="24"/>
          <w:szCs w:val="24"/>
        </w:rPr>
        <w:t xml:space="preserve"> </w:t>
      </w:r>
      <w:r w:rsidRPr="003B7B79">
        <w:rPr>
          <w:rFonts w:ascii="Calibri" w:eastAsia="Calibri" w:hAnsi="Calibri" w:cs="Calibri"/>
          <w:sz w:val="24"/>
          <w:szCs w:val="24"/>
        </w:rPr>
        <w:t>beneficiario;</w:t>
      </w:r>
    </w:p>
    <w:p w14:paraId="6BD580FB" w14:textId="77777777" w:rsidR="00E936BB" w:rsidRPr="003B7B79" w:rsidRDefault="00E936BB" w:rsidP="00111178">
      <w:pPr>
        <w:widowControl w:val="0"/>
        <w:tabs>
          <w:tab w:val="left" w:pos="1530"/>
        </w:tabs>
        <w:autoSpaceDE w:val="0"/>
        <w:autoSpaceDN w:val="0"/>
        <w:spacing w:after="0" w:line="276" w:lineRule="auto"/>
        <w:ind w:left="714" w:right="119"/>
        <w:contextualSpacing/>
        <w:jc w:val="both"/>
        <w:rPr>
          <w:rFonts w:ascii="Calibri" w:eastAsia="Calibri" w:hAnsi="Calibri" w:cs="Calibri"/>
          <w:sz w:val="24"/>
          <w:szCs w:val="24"/>
        </w:rPr>
      </w:pPr>
    </w:p>
    <w:p w14:paraId="78C1FB4A" w14:textId="77777777" w:rsidR="00E936BB" w:rsidRPr="003B7B79" w:rsidRDefault="00E936BB" w:rsidP="00111178">
      <w:pPr>
        <w:widowControl w:val="0"/>
        <w:numPr>
          <w:ilvl w:val="0"/>
          <w:numId w:val="98"/>
        </w:numPr>
        <w:tabs>
          <w:tab w:val="left" w:pos="1530"/>
        </w:tabs>
        <w:autoSpaceDE w:val="0"/>
        <w:autoSpaceDN w:val="0"/>
        <w:spacing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Original  de la constancia de residencia o de origen y vecindad del lugar donde presta el servicio del beneficiario suscrita por el Secretario</w:t>
      </w:r>
      <w:r w:rsidRPr="003B7B79">
        <w:rPr>
          <w:rFonts w:ascii="Calibri" w:eastAsia="Calibri" w:hAnsi="Calibri" w:cs="Calibri"/>
          <w:spacing w:val="-3"/>
          <w:sz w:val="24"/>
          <w:szCs w:val="24"/>
        </w:rPr>
        <w:t xml:space="preserve"> </w:t>
      </w:r>
      <w:r w:rsidRPr="003B7B79">
        <w:rPr>
          <w:rFonts w:ascii="Calibri" w:eastAsia="Calibri" w:hAnsi="Calibri" w:cs="Calibri"/>
          <w:sz w:val="24"/>
          <w:szCs w:val="24"/>
        </w:rPr>
        <w:t>Municipal;</w:t>
      </w:r>
    </w:p>
    <w:p w14:paraId="44D24B7B" w14:textId="77777777" w:rsidR="00E936BB" w:rsidRPr="003B7B79" w:rsidRDefault="00E936BB" w:rsidP="00111178">
      <w:pPr>
        <w:widowControl w:val="0"/>
        <w:tabs>
          <w:tab w:val="left" w:pos="1530"/>
        </w:tabs>
        <w:autoSpaceDE w:val="0"/>
        <w:autoSpaceDN w:val="0"/>
        <w:spacing w:after="0" w:line="276" w:lineRule="auto"/>
        <w:ind w:left="720" w:right="119"/>
        <w:contextualSpacing/>
        <w:jc w:val="both"/>
        <w:rPr>
          <w:rFonts w:ascii="Calibri" w:eastAsia="Calibri" w:hAnsi="Calibri" w:cs="Calibri"/>
          <w:sz w:val="24"/>
          <w:szCs w:val="24"/>
        </w:rPr>
      </w:pPr>
    </w:p>
    <w:p w14:paraId="52A6826D" w14:textId="77777777" w:rsidR="00E936BB" w:rsidRPr="003B7B79" w:rsidRDefault="00E936BB" w:rsidP="00111178">
      <w:pPr>
        <w:widowControl w:val="0"/>
        <w:numPr>
          <w:ilvl w:val="0"/>
          <w:numId w:val="98"/>
        </w:numPr>
        <w:tabs>
          <w:tab w:val="left" w:pos="1530"/>
        </w:tabs>
        <w:autoSpaceDE w:val="0"/>
        <w:autoSpaceDN w:val="0"/>
        <w:spacing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Original de la carta de antecedentes no</w:t>
      </w:r>
      <w:r w:rsidRPr="003B7B79">
        <w:rPr>
          <w:rFonts w:ascii="Calibri" w:eastAsia="Calibri" w:hAnsi="Calibri" w:cs="Calibri"/>
          <w:spacing w:val="-4"/>
          <w:sz w:val="24"/>
          <w:szCs w:val="24"/>
        </w:rPr>
        <w:t xml:space="preserve"> </w:t>
      </w:r>
      <w:r w:rsidRPr="003B7B79">
        <w:rPr>
          <w:rFonts w:ascii="Calibri" w:eastAsia="Calibri" w:hAnsi="Calibri" w:cs="Calibri"/>
          <w:sz w:val="24"/>
          <w:szCs w:val="24"/>
        </w:rPr>
        <w:t>penales del beneficiario emitida por la Secretaría de Seguridad Pública del Estado de Oaxaca, no menor a 6 meses anteriores a su presentación;</w:t>
      </w:r>
    </w:p>
    <w:p w14:paraId="58E67A25" w14:textId="77777777" w:rsidR="00E936BB" w:rsidRPr="003B7B79" w:rsidRDefault="00E936BB" w:rsidP="00111178">
      <w:pPr>
        <w:widowControl w:val="0"/>
        <w:tabs>
          <w:tab w:val="left" w:pos="1530"/>
        </w:tabs>
        <w:autoSpaceDE w:val="0"/>
        <w:autoSpaceDN w:val="0"/>
        <w:spacing w:after="0" w:line="276" w:lineRule="auto"/>
        <w:ind w:left="720" w:right="119"/>
        <w:contextualSpacing/>
        <w:jc w:val="both"/>
        <w:rPr>
          <w:rFonts w:ascii="Calibri" w:eastAsia="Calibri" w:hAnsi="Calibri" w:cs="Calibri"/>
          <w:sz w:val="24"/>
          <w:szCs w:val="24"/>
        </w:rPr>
      </w:pPr>
    </w:p>
    <w:p w14:paraId="1CE8C286" w14:textId="77777777" w:rsidR="00E936BB" w:rsidRPr="003B7B79" w:rsidRDefault="00E936BB" w:rsidP="00111178">
      <w:pPr>
        <w:numPr>
          <w:ilvl w:val="0"/>
          <w:numId w:val="98"/>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Presentar copia del acuse de Designación de Beneficiarios en caso de no contar con la designación deberá presentar la designación de beneficiarios ante Notario Público.</w:t>
      </w:r>
    </w:p>
    <w:p w14:paraId="287B436E" w14:textId="77777777" w:rsidR="00E936BB" w:rsidRPr="003B7B79" w:rsidRDefault="00E936BB" w:rsidP="00111178">
      <w:pPr>
        <w:spacing w:after="0" w:line="276" w:lineRule="auto"/>
        <w:jc w:val="both"/>
        <w:rPr>
          <w:rFonts w:ascii="Calibri" w:eastAsia="Calibri" w:hAnsi="Calibri" w:cs="Calibri"/>
          <w:sz w:val="24"/>
          <w:szCs w:val="24"/>
        </w:rPr>
      </w:pPr>
    </w:p>
    <w:p w14:paraId="1BD6A802" w14:textId="77777777" w:rsidR="00E936BB" w:rsidRPr="003B7B79" w:rsidRDefault="00E936BB"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La falta de notificación dentro del plazo señalado, dará lugar a la extinción de la concesión, sin responsabilidad para la Secretaría.</w:t>
      </w:r>
    </w:p>
    <w:p w14:paraId="14F80E6D" w14:textId="77777777" w:rsidR="00E936BB" w:rsidRPr="003B7B79" w:rsidRDefault="00E936BB" w:rsidP="00111178">
      <w:pPr>
        <w:spacing w:after="0" w:line="276" w:lineRule="auto"/>
        <w:jc w:val="both"/>
        <w:rPr>
          <w:rFonts w:ascii="Calibri" w:eastAsia="Calibri" w:hAnsi="Calibri" w:cs="Calibri"/>
          <w:sz w:val="24"/>
          <w:szCs w:val="24"/>
        </w:rPr>
      </w:pPr>
    </w:p>
    <w:p w14:paraId="0B4E19D5" w14:textId="77777777" w:rsidR="002E1B4E" w:rsidRPr="003B7B79" w:rsidRDefault="002E1B4E"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En los casos de que el concesionario fallezca sin hacer la designación de beneficiaros, o habiéndolos no pudieran adquirir los derechos por impedimento legal </w:t>
      </w:r>
      <w:r w:rsidR="00E936BB" w:rsidRPr="003B7B79">
        <w:rPr>
          <w:rFonts w:ascii="Calibri" w:eastAsia="Calibri" w:hAnsi="Calibri" w:cs="Calibri"/>
          <w:sz w:val="24"/>
          <w:szCs w:val="24"/>
        </w:rPr>
        <w:t>aún</w:t>
      </w:r>
      <w:r w:rsidRPr="003B7B79">
        <w:rPr>
          <w:rFonts w:ascii="Calibri" w:eastAsia="Calibri" w:hAnsi="Calibri" w:cs="Calibri"/>
          <w:sz w:val="24"/>
          <w:szCs w:val="24"/>
        </w:rPr>
        <w:t xml:space="preserve"> hubieren presentado el aviso y solicitud a que se refiere el párrafo anterior, se declarará la </w:t>
      </w:r>
      <w:r w:rsidR="003640B5" w:rsidRPr="003B7B79">
        <w:rPr>
          <w:rFonts w:ascii="Calibri" w:eastAsia="Calibri" w:hAnsi="Calibri" w:cs="Calibri"/>
          <w:sz w:val="24"/>
          <w:szCs w:val="24"/>
        </w:rPr>
        <w:t>extinción</w:t>
      </w:r>
      <w:r w:rsidR="00AB56EC" w:rsidRPr="003B7B79">
        <w:rPr>
          <w:rFonts w:ascii="Calibri" w:eastAsia="Calibri" w:hAnsi="Calibri" w:cs="Calibri"/>
          <w:sz w:val="24"/>
          <w:szCs w:val="24"/>
        </w:rPr>
        <w:t xml:space="preserve"> </w:t>
      </w:r>
      <w:r w:rsidR="003640B5" w:rsidRPr="003B7B79">
        <w:rPr>
          <w:rFonts w:ascii="Calibri" w:eastAsia="Calibri" w:hAnsi="Calibri" w:cs="Calibri"/>
          <w:sz w:val="24"/>
          <w:szCs w:val="24"/>
        </w:rPr>
        <w:t xml:space="preserve">por </w:t>
      </w:r>
      <w:r w:rsidRPr="003B7B79">
        <w:rPr>
          <w:rFonts w:ascii="Calibri" w:eastAsia="Calibri" w:hAnsi="Calibri" w:cs="Calibri"/>
          <w:sz w:val="24"/>
          <w:szCs w:val="24"/>
        </w:rPr>
        <w:t>cancelación de la concesión.</w:t>
      </w:r>
    </w:p>
    <w:p w14:paraId="4E41B6A0" w14:textId="77777777" w:rsidR="002E1B4E" w:rsidRPr="003B7B79" w:rsidRDefault="002E1B4E" w:rsidP="00111178">
      <w:pPr>
        <w:spacing w:after="0" w:line="276" w:lineRule="auto"/>
        <w:jc w:val="both"/>
        <w:rPr>
          <w:rFonts w:ascii="Calibri" w:eastAsia="Calibri" w:hAnsi="Calibri" w:cs="Calibri"/>
          <w:sz w:val="24"/>
          <w:szCs w:val="24"/>
        </w:rPr>
      </w:pPr>
    </w:p>
    <w:p w14:paraId="30F74C50" w14:textId="77777777" w:rsidR="004A2B68" w:rsidRDefault="004A2B68" w:rsidP="00111178">
      <w:pPr>
        <w:spacing w:after="0" w:line="276" w:lineRule="auto"/>
        <w:jc w:val="both"/>
        <w:rPr>
          <w:rFonts w:ascii="Calibri" w:eastAsia="Calibri" w:hAnsi="Calibri" w:cs="Calibri"/>
          <w:sz w:val="24"/>
          <w:szCs w:val="24"/>
        </w:rPr>
      </w:pPr>
    </w:p>
    <w:p w14:paraId="1A377022" w14:textId="77777777" w:rsidR="004A2B68" w:rsidRDefault="004A2B68" w:rsidP="00111178">
      <w:pPr>
        <w:spacing w:after="0" w:line="276" w:lineRule="auto"/>
        <w:jc w:val="both"/>
        <w:rPr>
          <w:rFonts w:ascii="Calibri" w:eastAsia="Calibri" w:hAnsi="Calibri" w:cs="Calibri"/>
          <w:sz w:val="24"/>
          <w:szCs w:val="24"/>
        </w:rPr>
      </w:pPr>
    </w:p>
    <w:p w14:paraId="4A080572" w14:textId="09D9BF8B" w:rsidR="002E1B4E" w:rsidRPr="003B7B79" w:rsidRDefault="002E1B4E"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3640B5" w:rsidRPr="003B7B79">
        <w:rPr>
          <w:rFonts w:ascii="Calibri" w:eastAsia="Calibri" w:hAnsi="Calibri" w:cs="Calibri"/>
          <w:sz w:val="24"/>
          <w:szCs w:val="24"/>
        </w:rPr>
        <w:t>22</w:t>
      </w:r>
      <w:r w:rsidR="00345A2B" w:rsidRPr="003B7B79">
        <w:rPr>
          <w:rFonts w:ascii="Calibri" w:eastAsia="Calibri" w:hAnsi="Calibri" w:cs="Calibri"/>
          <w:sz w:val="24"/>
          <w:szCs w:val="24"/>
        </w:rPr>
        <w:t>0</w:t>
      </w:r>
      <w:r w:rsidRPr="003B7B79">
        <w:rPr>
          <w:rFonts w:ascii="Calibri" w:eastAsia="Calibri" w:hAnsi="Calibri" w:cs="Calibri"/>
          <w:sz w:val="24"/>
          <w:szCs w:val="24"/>
        </w:rPr>
        <w:t>. La Secretaría podrá autorizar de manera expresa que menores de edad sea</w:t>
      </w:r>
      <w:r w:rsidR="009C3275" w:rsidRPr="003B7B79">
        <w:rPr>
          <w:rFonts w:ascii="Calibri" w:eastAsia="Calibri" w:hAnsi="Calibri" w:cs="Calibri"/>
          <w:sz w:val="24"/>
          <w:szCs w:val="24"/>
        </w:rPr>
        <w:t>n designados como beneficiarios.</w:t>
      </w:r>
      <w:r w:rsidR="00D83BD7" w:rsidRPr="003B7B79">
        <w:rPr>
          <w:rFonts w:ascii="Calibri" w:eastAsia="Calibri" w:hAnsi="Calibri" w:cs="Calibri"/>
          <w:sz w:val="24"/>
          <w:szCs w:val="24"/>
        </w:rPr>
        <w:t xml:space="preserve"> </w:t>
      </w:r>
      <w:r w:rsidRPr="003B7B79">
        <w:rPr>
          <w:rFonts w:ascii="Calibri" w:eastAsia="Calibri" w:hAnsi="Calibri" w:cs="Calibri"/>
          <w:sz w:val="24"/>
          <w:szCs w:val="24"/>
        </w:rPr>
        <w:t xml:space="preserve">En estos casos se admitirá que la prestación del servicio sea por conducto de un representante legítimo o tutor, que será responsable del menor de edad, hasta en tanto </w:t>
      </w:r>
      <w:r w:rsidR="00CE55A6" w:rsidRPr="003B7B79">
        <w:rPr>
          <w:rFonts w:ascii="Calibri" w:eastAsia="Calibri" w:hAnsi="Calibri" w:cs="Calibri"/>
          <w:sz w:val="24"/>
          <w:szCs w:val="24"/>
        </w:rPr>
        <w:t>el menor</w:t>
      </w:r>
      <w:r w:rsidRPr="003B7B79">
        <w:rPr>
          <w:rFonts w:ascii="Calibri" w:eastAsia="Calibri" w:hAnsi="Calibri" w:cs="Calibri"/>
          <w:sz w:val="24"/>
          <w:szCs w:val="24"/>
        </w:rPr>
        <w:t xml:space="preserve"> cumpl</w:t>
      </w:r>
      <w:r w:rsidR="00CE55A6" w:rsidRPr="003B7B79">
        <w:rPr>
          <w:rFonts w:ascii="Calibri" w:eastAsia="Calibri" w:hAnsi="Calibri" w:cs="Calibri"/>
          <w:sz w:val="24"/>
          <w:szCs w:val="24"/>
        </w:rPr>
        <w:t>a</w:t>
      </w:r>
      <w:r w:rsidRPr="003B7B79">
        <w:rPr>
          <w:rFonts w:ascii="Calibri" w:eastAsia="Calibri" w:hAnsi="Calibri" w:cs="Calibri"/>
          <w:sz w:val="24"/>
          <w:szCs w:val="24"/>
        </w:rPr>
        <w:t xml:space="preserve"> la mayoría de edad. </w:t>
      </w:r>
    </w:p>
    <w:p w14:paraId="30C5C0C7" w14:textId="77777777" w:rsidR="002E1B4E" w:rsidRPr="003B7B79" w:rsidRDefault="002E1B4E" w:rsidP="00111178">
      <w:pPr>
        <w:spacing w:after="0" w:line="276" w:lineRule="auto"/>
        <w:jc w:val="both"/>
        <w:rPr>
          <w:rFonts w:ascii="Calibri" w:eastAsia="Calibri" w:hAnsi="Calibri" w:cs="Calibri"/>
          <w:sz w:val="24"/>
          <w:szCs w:val="24"/>
        </w:rPr>
      </w:pPr>
    </w:p>
    <w:p w14:paraId="2D816E62" w14:textId="77777777" w:rsidR="002E1B4E" w:rsidRPr="003B7B79" w:rsidRDefault="002E1B4E"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Cuando el titular de la concesión solicite su transferencia, deberá́ manifestar por escrito, expresamente su negativa o imposibilidad de seguir prestando el servicio</w:t>
      </w:r>
      <w:r w:rsidR="009115BC" w:rsidRPr="003B7B79">
        <w:rPr>
          <w:rFonts w:ascii="Calibri" w:eastAsia="Calibri" w:hAnsi="Calibri" w:cs="Calibri"/>
          <w:sz w:val="24"/>
          <w:szCs w:val="24"/>
        </w:rPr>
        <w:t xml:space="preserve"> y justificar documentalmente sus dichos</w:t>
      </w:r>
      <w:r w:rsidRPr="003B7B79">
        <w:rPr>
          <w:rFonts w:ascii="Calibri" w:eastAsia="Calibri" w:hAnsi="Calibri" w:cs="Calibri"/>
          <w:sz w:val="24"/>
          <w:szCs w:val="24"/>
        </w:rPr>
        <w:t>; y en ningún caso podrá́ volver a ser titular de otra concesión por otorgamiento o transferencia.</w:t>
      </w:r>
    </w:p>
    <w:p w14:paraId="59746224" w14:textId="77777777" w:rsidR="002E1B4E" w:rsidRPr="003B7B79" w:rsidRDefault="002E1B4E" w:rsidP="00111178">
      <w:pPr>
        <w:spacing w:after="0" w:line="276" w:lineRule="auto"/>
        <w:jc w:val="both"/>
        <w:rPr>
          <w:rFonts w:ascii="Calibri" w:eastAsia="Calibri" w:hAnsi="Calibri" w:cs="Calibri"/>
          <w:sz w:val="24"/>
          <w:szCs w:val="24"/>
        </w:rPr>
      </w:pPr>
    </w:p>
    <w:p w14:paraId="60E5F64A" w14:textId="0195FC96" w:rsidR="002E1B4E" w:rsidRPr="003B7B79" w:rsidRDefault="002E1B4E"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8E1C90" w:rsidRPr="003B7B79">
        <w:rPr>
          <w:rFonts w:ascii="Calibri" w:eastAsia="Calibri" w:hAnsi="Calibri" w:cs="Calibri"/>
          <w:sz w:val="24"/>
          <w:szCs w:val="24"/>
        </w:rPr>
        <w:t>22</w:t>
      </w:r>
      <w:r w:rsidR="00345A2B" w:rsidRPr="003B7B79">
        <w:rPr>
          <w:rFonts w:ascii="Calibri" w:eastAsia="Calibri" w:hAnsi="Calibri" w:cs="Calibri"/>
          <w:sz w:val="24"/>
          <w:szCs w:val="24"/>
        </w:rPr>
        <w:t>1</w:t>
      </w:r>
      <w:r w:rsidRPr="003B7B79">
        <w:rPr>
          <w:rFonts w:ascii="Calibri" w:eastAsia="Calibri" w:hAnsi="Calibri" w:cs="Calibri"/>
          <w:sz w:val="24"/>
          <w:szCs w:val="24"/>
        </w:rPr>
        <w:t xml:space="preserve">. </w:t>
      </w:r>
      <w:r w:rsidR="009C3275" w:rsidRPr="003B7B79">
        <w:rPr>
          <w:rFonts w:ascii="Calibri" w:eastAsia="Calibri" w:hAnsi="Calibri" w:cs="Calibri"/>
          <w:sz w:val="24"/>
          <w:szCs w:val="24"/>
        </w:rPr>
        <w:t xml:space="preserve">La persona a la que se le transfiera una concesión </w:t>
      </w:r>
      <w:r w:rsidRPr="003B7B79">
        <w:rPr>
          <w:rFonts w:ascii="Calibri" w:eastAsia="Calibri" w:hAnsi="Calibri" w:cs="Calibri"/>
          <w:sz w:val="24"/>
          <w:szCs w:val="24"/>
        </w:rPr>
        <w:t>deberá́ reunir los mismos</w:t>
      </w:r>
      <w:r w:rsidR="008E1C90" w:rsidRPr="003B7B79">
        <w:rPr>
          <w:rFonts w:ascii="Calibri" w:eastAsia="Calibri" w:hAnsi="Calibri" w:cs="Calibri"/>
          <w:sz w:val="24"/>
          <w:szCs w:val="24"/>
        </w:rPr>
        <w:t xml:space="preserve"> </w:t>
      </w:r>
      <w:r w:rsidRPr="003B7B79">
        <w:rPr>
          <w:rFonts w:ascii="Calibri" w:eastAsia="Calibri" w:hAnsi="Calibri" w:cs="Calibri"/>
          <w:sz w:val="24"/>
          <w:szCs w:val="24"/>
        </w:rPr>
        <w:t>requisitos exigidos para e</w:t>
      </w:r>
      <w:r w:rsidR="009C3275" w:rsidRPr="003B7B79">
        <w:rPr>
          <w:rFonts w:ascii="Calibri" w:eastAsia="Calibri" w:hAnsi="Calibri" w:cs="Calibri"/>
          <w:sz w:val="24"/>
          <w:szCs w:val="24"/>
        </w:rPr>
        <w:t>l otorgamiento de una concesión</w:t>
      </w:r>
    </w:p>
    <w:p w14:paraId="71264E58" w14:textId="77777777" w:rsidR="00D83BD7" w:rsidRPr="003B7B79" w:rsidRDefault="00D83BD7" w:rsidP="00111178">
      <w:pPr>
        <w:spacing w:after="0" w:line="276" w:lineRule="auto"/>
        <w:jc w:val="both"/>
        <w:rPr>
          <w:rFonts w:ascii="Calibri" w:eastAsia="Calibri" w:hAnsi="Calibri" w:cs="Calibri"/>
          <w:sz w:val="24"/>
          <w:szCs w:val="24"/>
        </w:rPr>
      </w:pPr>
    </w:p>
    <w:p w14:paraId="65988186" w14:textId="7207A5BC" w:rsidR="002E1B4E" w:rsidRPr="003B7B79" w:rsidRDefault="002E1B4E"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BA7027" w:rsidRPr="003B7B79">
        <w:rPr>
          <w:rFonts w:ascii="Calibri" w:eastAsia="Calibri" w:hAnsi="Calibri" w:cs="Calibri"/>
          <w:sz w:val="24"/>
          <w:szCs w:val="24"/>
        </w:rPr>
        <w:t>22</w:t>
      </w:r>
      <w:r w:rsidR="00345A2B" w:rsidRPr="003B7B79">
        <w:rPr>
          <w:rFonts w:ascii="Calibri" w:eastAsia="Calibri" w:hAnsi="Calibri" w:cs="Calibri"/>
          <w:sz w:val="24"/>
          <w:szCs w:val="24"/>
        </w:rPr>
        <w:t>2</w:t>
      </w:r>
      <w:r w:rsidRPr="003B7B79">
        <w:rPr>
          <w:rFonts w:ascii="Calibri" w:eastAsia="Calibri" w:hAnsi="Calibri" w:cs="Calibri"/>
          <w:sz w:val="24"/>
          <w:szCs w:val="24"/>
        </w:rPr>
        <w:t xml:space="preserve">. </w:t>
      </w:r>
      <w:r w:rsidR="009C3275" w:rsidRPr="003B7B79">
        <w:rPr>
          <w:rFonts w:ascii="Calibri" w:eastAsia="Calibri" w:hAnsi="Calibri" w:cs="Calibri"/>
          <w:sz w:val="24"/>
          <w:szCs w:val="24"/>
        </w:rPr>
        <w:t xml:space="preserve">La transferencia de una concesión deberá </w:t>
      </w:r>
      <w:r w:rsidRPr="003B7B79">
        <w:rPr>
          <w:rFonts w:ascii="Calibri" w:eastAsia="Calibri" w:hAnsi="Calibri" w:cs="Calibri"/>
          <w:sz w:val="24"/>
          <w:szCs w:val="24"/>
        </w:rPr>
        <w:t>realizarse de manera voluntaria</w:t>
      </w:r>
      <w:r w:rsidR="009C3275" w:rsidRPr="003B7B79">
        <w:rPr>
          <w:rFonts w:ascii="Calibri" w:eastAsia="Calibri" w:hAnsi="Calibri" w:cs="Calibri"/>
          <w:sz w:val="24"/>
          <w:szCs w:val="24"/>
        </w:rPr>
        <w:t xml:space="preserve">, a petición del concesionario y previa autorización de la Secretaría siempre </w:t>
      </w:r>
      <w:r w:rsidRPr="003B7B79">
        <w:rPr>
          <w:rFonts w:ascii="Calibri" w:eastAsia="Calibri" w:hAnsi="Calibri" w:cs="Calibri"/>
          <w:sz w:val="24"/>
          <w:szCs w:val="24"/>
        </w:rPr>
        <w:t>que haya transcurrido un periodo de diez años de su otorgamiento o de</w:t>
      </w:r>
      <w:r w:rsidR="009C3275" w:rsidRPr="003B7B79">
        <w:rPr>
          <w:rFonts w:ascii="Calibri" w:eastAsia="Calibri" w:hAnsi="Calibri" w:cs="Calibri"/>
          <w:sz w:val="24"/>
          <w:szCs w:val="24"/>
        </w:rPr>
        <w:t>sde</w:t>
      </w:r>
      <w:r w:rsidRPr="003B7B79">
        <w:rPr>
          <w:rFonts w:ascii="Calibri" w:eastAsia="Calibri" w:hAnsi="Calibri" w:cs="Calibri"/>
          <w:sz w:val="24"/>
          <w:szCs w:val="24"/>
        </w:rPr>
        <w:t xml:space="preserve"> que el concesionario asumió la titularidad, </w:t>
      </w:r>
      <w:r w:rsidR="009C3275" w:rsidRPr="003B7B79">
        <w:rPr>
          <w:rFonts w:ascii="Calibri" w:eastAsia="Calibri" w:hAnsi="Calibri" w:cs="Calibri"/>
          <w:sz w:val="24"/>
          <w:szCs w:val="24"/>
        </w:rPr>
        <w:t>se cumplan los requisitos previstos en la Ley y el presente Reglamento y previo el pago de los derechos respectivos</w:t>
      </w:r>
      <w:r w:rsidR="00D83BD7" w:rsidRPr="003B7B79">
        <w:rPr>
          <w:rFonts w:ascii="Calibri" w:eastAsia="Calibri" w:hAnsi="Calibri" w:cs="Calibri"/>
          <w:sz w:val="24"/>
          <w:szCs w:val="24"/>
        </w:rPr>
        <w:t>.</w:t>
      </w:r>
    </w:p>
    <w:p w14:paraId="26ADDFC0" w14:textId="77777777" w:rsidR="00D83BD7" w:rsidRPr="003B7B79" w:rsidRDefault="00D83BD7" w:rsidP="00111178">
      <w:pPr>
        <w:spacing w:after="0" w:line="276" w:lineRule="auto"/>
        <w:jc w:val="both"/>
        <w:rPr>
          <w:rFonts w:ascii="Calibri" w:eastAsia="Calibri" w:hAnsi="Calibri" w:cs="Calibri"/>
          <w:sz w:val="24"/>
          <w:szCs w:val="24"/>
        </w:rPr>
      </w:pPr>
    </w:p>
    <w:p w14:paraId="776D9C11" w14:textId="2A6E13B0" w:rsidR="00A75480" w:rsidRPr="003B7B79" w:rsidRDefault="002E1B4E"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BA7027" w:rsidRPr="003B7B79">
        <w:rPr>
          <w:rFonts w:ascii="Calibri" w:eastAsia="Calibri" w:hAnsi="Calibri" w:cs="Calibri"/>
          <w:sz w:val="24"/>
          <w:szCs w:val="24"/>
        </w:rPr>
        <w:t>22</w:t>
      </w:r>
      <w:r w:rsidR="00345A2B" w:rsidRPr="003B7B79">
        <w:rPr>
          <w:rFonts w:ascii="Calibri" w:eastAsia="Calibri" w:hAnsi="Calibri" w:cs="Calibri"/>
          <w:sz w:val="24"/>
          <w:szCs w:val="24"/>
        </w:rPr>
        <w:t>3</w:t>
      </w:r>
      <w:r w:rsidRPr="003B7B79">
        <w:rPr>
          <w:rFonts w:ascii="Calibri" w:eastAsia="Calibri" w:hAnsi="Calibri" w:cs="Calibri"/>
          <w:sz w:val="24"/>
          <w:szCs w:val="24"/>
        </w:rPr>
        <w:t xml:space="preserve">. Para la autorización de las transferencias en vida, </w:t>
      </w:r>
      <w:r w:rsidR="00EA33DC" w:rsidRPr="003B7B79">
        <w:rPr>
          <w:rFonts w:ascii="Calibri" w:eastAsia="Calibri" w:hAnsi="Calibri" w:cs="Calibri"/>
          <w:sz w:val="24"/>
          <w:szCs w:val="24"/>
        </w:rPr>
        <w:t>se</w:t>
      </w:r>
      <w:r w:rsidRPr="003B7B79">
        <w:rPr>
          <w:rFonts w:ascii="Calibri" w:eastAsia="Calibri" w:hAnsi="Calibri" w:cs="Calibri"/>
          <w:sz w:val="24"/>
          <w:szCs w:val="24"/>
        </w:rPr>
        <w:t xml:space="preserve"> requerirá </w:t>
      </w:r>
      <w:r w:rsidR="00EA33DC" w:rsidRPr="003B7B79">
        <w:rPr>
          <w:rFonts w:ascii="Calibri" w:eastAsia="Calibri" w:hAnsi="Calibri" w:cs="Calibri"/>
          <w:sz w:val="24"/>
          <w:szCs w:val="24"/>
        </w:rPr>
        <w:t xml:space="preserve">obligatoriamente </w:t>
      </w:r>
      <w:r w:rsidRPr="003B7B79">
        <w:rPr>
          <w:rFonts w:ascii="Calibri" w:eastAsia="Calibri" w:hAnsi="Calibri" w:cs="Calibri"/>
          <w:sz w:val="24"/>
          <w:szCs w:val="24"/>
        </w:rPr>
        <w:t>la comparecencia personal de los interesados para dejar constancia de la voluntad expresa del concesionario de transferir sus derechos, así como, la manifestación del próximo concesionario de aceptar las obligaciones derivadas de la concesión y de que cumple con los requisitos previstos en la</w:t>
      </w:r>
      <w:r w:rsidR="00BA7027" w:rsidRPr="003B7B79">
        <w:rPr>
          <w:rFonts w:ascii="Calibri" w:eastAsia="Calibri" w:hAnsi="Calibri" w:cs="Calibri"/>
          <w:sz w:val="24"/>
          <w:szCs w:val="24"/>
        </w:rPr>
        <w:t xml:space="preserve"> Ley y el presente Reglamento</w:t>
      </w:r>
      <w:r w:rsidR="00A75480" w:rsidRPr="003B7B79">
        <w:rPr>
          <w:rFonts w:ascii="Calibri" w:eastAsia="Calibri" w:hAnsi="Calibri" w:cs="Calibri"/>
          <w:sz w:val="24"/>
          <w:szCs w:val="24"/>
        </w:rPr>
        <w:t>.</w:t>
      </w:r>
    </w:p>
    <w:p w14:paraId="430937C7" w14:textId="77777777" w:rsidR="00A75480" w:rsidRPr="003B7B79" w:rsidRDefault="00A75480" w:rsidP="00111178">
      <w:pPr>
        <w:spacing w:after="0" w:line="276" w:lineRule="auto"/>
        <w:jc w:val="both"/>
        <w:rPr>
          <w:rFonts w:ascii="Calibri" w:eastAsia="Calibri" w:hAnsi="Calibri" w:cs="Calibri"/>
          <w:sz w:val="24"/>
          <w:szCs w:val="24"/>
        </w:rPr>
      </w:pPr>
    </w:p>
    <w:p w14:paraId="53ADB405" w14:textId="77777777" w:rsidR="00EA33DC" w:rsidRPr="003B7B79" w:rsidRDefault="002E1B4E"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De no ser posible la comparecencia </w:t>
      </w:r>
      <w:r w:rsidR="00EA33DC" w:rsidRPr="003B7B79">
        <w:rPr>
          <w:rFonts w:ascii="Calibri" w:eastAsia="Calibri" w:hAnsi="Calibri" w:cs="Calibri"/>
          <w:sz w:val="24"/>
          <w:szCs w:val="24"/>
        </w:rPr>
        <w:t xml:space="preserve">personal </w:t>
      </w:r>
      <w:r w:rsidRPr="003B7B79">
        <w:rPr>
          <w:rFonts w:ascii="Calibri" w:eastAsia="Calibri" w:hAnsi="Calibri" w:cs="Calibri"/>
          <w:sz w:val="24"/>
          <w:szCs w:val="24"/>
        </w:rPr>
        <w:t>de</w:t>
      </w:r>
      <w:r w:rsidR="00EA33DC" w:rsidRPr="003B7B79">
        <w:rPr>
          <w:rFonts w:ascii="Calibri" w:eastAsia="Calibri" w:hAnsi="Calibri" w:cs="Calibri"/>
          <w:sz w:val="24"/>
          <w:szCs w:val="24"/>
        </w:rPr>
        <w:t>l concesionario, se deberá acreditar con documentos oficiales el impedimento que tenga para hacerlo, cuy</w:t>
      </w:r>
      <w:r w:rsidR="00A75480" w:rsidRPr="003B7B79">
        <w:rPr>
          <w:rFonts w:ascii="Calibri" w:eastAsia="Calibri" w:hAnsi="Calibri" w:cs="Calibri"/>
          <w:sz w:val="24"/>
          <w:szCs w:val="24"/>
        </w:rPr>
        <w:t xml:space="preserve">a valoración corresponderá a la </w:t>
      </w:r>
      <w:r w:rsidR="00EA33DC" w:rsidRPr="003B7B79">
        <w:rPr>
          <w:rFonts w:ascii="Calibri" w:eastAsia="Calibri" w:hAnsi="Calibri" w:cs="Calibri"/>
          <w:sz w:val="24"/>
          <w:szCs w:val="24"/>
        </w:rPr>
        <w:t>Secretaría</w:t>
      </w:r>
      <w:r w:rsidR="00A75480" w:rsidRPr="003B7B79">
        <w:rPr>
          <w:rFonts w:ascii="Calibri" w:eastAsia="Calibri" w:hAnsi="Calibri" w:cs="Calibri"/>
          <w:sz w:val="24"/>
          <w:szCs w:val="24"/>
        </w:rPr>
        <w:t xml:space="preserve"> </w:t>
      </w:r>
      <w:r w:rsidR="00EA33DC" w:rsidRPr="003B7B79">
        <w:rPr>
          <w:rFonts w:ascii="Calibri" w:eastAsia="Calibri" w:hAnsi="Calibri" w:cs="Calibri"/>
          <w:sz w:val="24"/>
          <w:szCs w:val="24"/>
        </w:rPr>
        <w:t xml:space="preserve">y </w:t>
      </w:r>
      <w:r w:rsidR="00A75480" w:rsidRPr="003B7B79">
        <w:rPr>
          <w:rFonts w:ascii="Calibri" w:eastAsia="Calibri" w:hAnsi="Calibri" w:cs="Calibri"/>
          <w:sz w:val="24"/>
          <w:szCs w:val="24"/>
        </w:rPr>
        <w:t>de acreditarse el impedimento</w:t>
      </w:r>
      <w:r w:rsidR="00CE55A6" w:rsidRPr="003B7B79">
        <w:rPr>
          <w:rFonts w:ascii="Calibri" w:eastAsia="Calibri" w:hAnsi="Calibri" w:cs="Calibri"/>
          <w:sz w:val="24"/>
          <w:szCs w:val="24"/>
        </w:rPr>
        <w:t xml:space="preserve">, </w:t>
      </w:r>
      <w:r w:rsidR="00A75480" w:rsidRPr="003B7B79">
        <w:rPr>
          <w:rFonts w:ascii="Calibri" w:eastAsia="Calibri" w:hAnsi="Calibri" w:cs="Calibri"/>
          <w:sz w:val="24"/>
          <w:szCs w:val="24"/>
        </w:rPr>
        <w:t>ya sea por enfermedad, incapacidad física u otra circunstancia, se autorizará la voluntad expresa ante fedatario Público.</w:t>
      </w:r>
      <w:r w:rsidR="00EA33DC" w:rsidRPr="003B7B79">
        <w:rPr>
          <w:rFonts w:ascii="Calibri" w:eastAsia="Calibri" w:hAnsi="Calibri" w:cs="Calibri"/>
          <w:sz w:val="24"/>
          <w:szCs w:val="24"/>
        </w:rPr>
        <w:t xml:space="preserve"> </w:t>
      </w:r>
      <w:r w:rsidR="00A75480" w:rsidRPr="003B7B79">
        <w:rPr>
          <w:rFonts w:ascii="Calibri" w:eastAsia="Calibri" w:hAnsi="Calibri" w:cs="Calibri"/>
          <w:sz w:val="24"/>
          <w:szCs w:val="24"/>
        </w:rPr>
        <w:t>La presentación de documentos notariales, sin la autorización previa de la Secretaría dar lugar a iniciar el procedimiento de extinción de la concesión.</w:t>
      </w:r>
    </w:p>
    <w:p w14:paraId="49DFFEC7" w14:textId="77777777" w:rsidR="00EA33DC" w:rsidRPr="003B7B79" w:rsidRDefault="00EA33DC" w:rsidP="00111178">
      <w:pPr>
        <w:spacing w:after="0" w:line="276" w:lineRule="auto"/>
        <w:jc w:val="both"/>
        <w:rPr>
          <w:rFonts w:ascii="Calibri" w:eastAsia="Calibri" w:hAnsi="Calibri" w:cs="Calibri"/>
          <w:sz w:val="24"/>
          <w:szCs w:val="24"/>
        </w:rPr>
      </w:pPr>
    </w:p>
    <w:p w14:paraId="313E05C4" w14:textId="5BF605A7" w:rsidR="002E1B4E" w:rsidRPr="003B7B79" w:rsidRDefault="002E1B4E"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C7196A" w:rsidRPr="003B7B79">
        <w:rPr>
          <w:rFonts w:ascii="Calibri" w:eastAsia="Calibri" w:hAnsi="Calibri" w:cs="Calibri"/>
          <w:sz w:val="24"/>
          <w:szCs w:val="24"/>
        </w:rPr>
        <w:t>22</w:t>
      </w:r>
      <w:r w:rsidR="00345A2B" w:rsidRPr="003B7B79">
        <w:rPr>
          <w:rFonts w:ascii="Calibri" w:eastAsia="Calibri" w:hAnsi="Calibri" w:cs="Calibri"/>
          <w:sz w:val="24"/>
          <w:szCs w:val="24"/>
        </w:rPr>
        <w:t>4</w:t>
      </w:r>
      <w:r w:rsidR="00C7196A" w:rsidRPr="003B7B79">
        <w:rPr>
          <w:rFonts w:ascii="Calibri" w:eastAsia="Calibri" w:hAnsi="Calibri" w:cs="Calibri"/>
          <w:sz w:val="24"/>
          <w:szCs w:val="24"/>
        </w:rPr>
        <w:t>.</w:t>
      </w:r>
      <w:r w:rsidRPr="003B7B79">
        <w:rPr>
          <w:rFonts w:ascii="Calibri" w:eastAsia="Calibri" w:hAnsi="Calibri" w:cs="Calibri"/>
          <w:sz w:val="24"/>
          <w:szCs w:val="24"/>
        </w:rPr>
        <w:t xml:space="preserve"> Los derechos </w:t>
      </w:r>
      <w:r w:rsidR="00C7196A" w:rsidRPr="003B7B79">
        <w:rPr>
          <w:rFonts w:ascii="Calibri" w:eastAsia="Calibri" w:hAnsi="Calibri" w:cs="Calibri"/>
          <w:sz w:val="24"/>
          <w:szCs w:val="24"/>
        </w:rPr>
        <w:t xml:space="preserve">de explotación </w:t>
      </w:r>
      <w:r w:rsidRPr="003B7B79">
        <w:rPr>
          <w:rFonts w:ascii="Calibri" w:eastAsia="Calibri" w:hAnsi="Calibri" w:cs="Calibri"/>
          <w:sz w:val="24"/>
          <w:szCs w:val="24"/>
        </w:rPr>
        <w:t xml:space="preserve">y obligaciones derivados de una concesión para la prestación del servicio público de transporte, </w:t>
      </w:r>
      <w:r w:rsidR="00C7196A" w:rsidRPr="003B7B79">
        <w:rPr>
          <w:rFonts w:ascii="Calibri" w:eastAsia="Calibri" w:hAnsi="Calibri" w:cs="Calibri"/>
          <w:sz w:val="24"/>
          <w:szCs w:val="24"/>
        </w:rPr>
        <w:t>están</w:t>
      </w:r>
      <w:r w:rsidRPr="003B7B79">
        <w:rPr>
          <w:rFonts w:ascii="Calibri" w:eastAsia="Calibri" w:hAnsi="Calibri" w:cs="Calibri"/>
          <w:sz w:val="24"/>
          <w:szCs w:val="24"/>
        </w:rPr>
        <w:t xml:space="preserve"> fuera de comercio, por lo que cualquier transferencia </w:t>
      </w:r>
      <w:r w:rsidR="00C7196A" w:rsidRPr="003B7B79">
        <w:rPr>
          <w:rFonts w:ascii="Calibri" w:eastAsia="Calibri" w:hAnsi="Calibri" w:cs="Calibri"/>
          <w:sz w:val="24"/>
          <w:szCs w:val="24"/>
        </w:rPr>
        <w:t xml:space="preserve">de concesión </w:t>
      </w:r>
      <w:r w:rsidRPr="003B7B79">
        <w:rPr>
          <w:rFonts w:ascii="Calibri" w:eastAsia="Calibri" w:hAnsi="Calibri" w:cs="Calibri"/>
          <w:sz w:val="24"/>
          <w:szCs w:val="24"/>
        </w:rPr>
        <w:t>a título gratuito u oneroso que se realice</w:t>
      </w:r>
      <w:r w:rsidR="00C7196A" w:rsidRPr="003B7B79">
        <w:rPr>
          <w:rFonts w:ascii="Calibri" w:eastAsia="Calibri" w:hAnsi="Calibri" w:cs="Calibri"/>
          <w:sz w:val="24"/>
          <w:szCs w:val="24"/>
        </w:rPr>
        <w:t xml:space="preserve"> ante personas o autoridades distintas </w:t>
      </w:r>
      <w:r w:rsidR="00CE55A6" w:rsidRPr="003B7B79">
        <w:rPr>
          <w:rFonts w:ascii="Calibri" w:eastAsia="Calibri" w:hAnsi="Calibri" w:cs="Calibri"/>
          <w:sz w:val="24"/>
          <w:szCs w:val="24"/>
        </w:rPr>
        <w:t xml:space="preserve">a la Secretaría </w:t>
      </w:r>
      <w:r w:rsidR="00A75480" w:rsidRPr="003B7B79">
        <w:rPr>
          <w:rFonts w:ascii="Calibri" w:eastAsia="Calibri" w:hAnsi="Calibri" w:cs="Calibri"/>
          <w:sz w:val="24"/>
          <w:szCs w:val="24"/>
        </w:rPr>
        <w:t xml:space="preserve">y sin el procedimiento previo </w:t>
      </w:r>
      <w:r w:rsidR="00CE55A6" w:rsidRPr="003B7B79">
        <w:rPr>
          <w:rFonts w:ascii="Calibri" w:eastAsia="Calibri" w:hAnsi="Calibri" w:cs="Calibri"/>
          <w:sz w:val="24"/>
          <w:szCs w:val="24"/>
        </w:rPr>
        <w:t>respectivo</w:t>
      </w:r>
      <w:r w:rsidRPr="003B7B79">
        <w:rPr>
          <w:rFonts w:ascii="Calibri" w:eastAsia="Calibri" w:hAnsi="Calibri" w:cs="Calibri"/>
          <w:sz w:val="24"/>
          <w:szCs w:val="24"/>
        </w:rPr>
        <w:t xml:space="preserve">, </w:t>
      </w:r>
      <w:r w:rsidR="008E1FEB" w:rsidRPr="003B7B79">
        <w:rPr>
          <w:rFonts w:ascii="Calibri" w:eastAsia="Calibri" w:hAnsi="Calibri" w:cs="Calibri"/>
          <w:sz w:val="24"/>
          <w:szCs w:val="24"/>
        </w:rPr>
        <w:t>d</w:t>
      </w:r>
      <w:r w:rsidRPr="003B7B79">
        <w:rPr>
          <w:rFonts w:ascii="Calibri" w:eastAsia="Calibri" w:hAnsi="Calibri" w:cs="Calibri"/>
          <w:sz w:val="24"/>
          <w:szCs w:val="24"/>
        </w:rPr>
        <w:t xml:space="preserve">ará lugar </w:t>
      </w:r>
      <w:r w:rsidR="00C7196A" w:rsidRPr="003B7B79">
        <w:rPr>
          <w:rFonts w:ascii="Calibri" w:eastAsia="Calibri" w:hAnsi="Calibri" w:cs="Calibri"/>
          <w:sz w:val="24"/>
          <w:szCs w:val="24"/>
        </w:rPr>
        <w:t xml:space="preserve">de manera inmediata </w:t>
      </w:r>
      <w:r w:rsidRPr="003B7B79">
        <w:rPr>
          <w:rFonts w:ascii="Calibri" w:eastAsia="Calibri" w:hAnsi="Calibri" w:cs="Calibri"/>
          <w:sz w:val="24"/>
          <w:szCs w:val="24"/>
        </w:rPr>
        <w:t>a la extinción de la concesión, independientemente de las sanciones y procedimientos administrativos, penales o civiles a que haya lugar.</w:t>
      </w:r>
    </w:p>
    <w:p w14:paraId="336FF224" w14:textId="77777777" w:rsidR="002E1B4E" w:rsidRPr="003B7B79" w:rsidRDefault="002E1B4E" w:rsidP="00111178">
      <w:pPr>
        <w:spacing w:after="0" w:line="276" w:lineRule="auto"/>
        <w:jc w:val="both"/>
        <w:rPr>
          <w:rFonts w:ascii="Calibri" w:eastAsia="Calibri" w:hAnsi="Calibri" w:cs="Calibri"/>
          <w:sz w:val="24"/>
          <w:szCs w:val="24"/>
        </w:rPr>
      </w:pPr>
    </w:p>
    <w:p w14:paraId="68A922EC" w14:textId="77777777" w:rsidR="002E1B4E" w:rsidRPr="003B7B79" w:rsidRDefault="002E1B4E"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 xml:space="preserve">CAPÍTULO </w:t>
      </w:r>
      <w:r w:rsidR="00911EBD" w:rsidRPr="003B7B79">
        <w:rPr>
          <w:rFonts w:ascii="Calibri" w:eastAsia="Calibri" w:hAnsi="Calibri" w:cs="Calibri"/>
          <w:b/>
          <w:sz w:val="24"/>
          <w:szCs w:val="24"/>
        </w:rPr>
        <w:t>QUINTO</w:t>
      </w:r>
    </w:p>
    <w:p w14:paraId="3BAD9B64" w14:textId="77777777" w:rsidR="003277DC" w:rsidRPr="003B7B79" w:rsidRDefault="00911EBD"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 xml:space="preserve">DE LAS </w:t>
      </w:r>
      <w:r w:rsidR="003277DC" w:rsidRPr="003B7B79">
        <w:rPr>
          <w:rFonts w:ascii="Calibri" w:eastAsia="Calibri" w:hAnsi="Calibri" w:cs="Calibri"/>
          <w:b/>
          <w:sz w:val="24"/>
          <w:szCs w:val="24"/>
        </w:rPr>
        <w:t>AUTORIZACIÓN DE CONCESIONES</w:t>
      </w:r>
    </w:p>
    <w:p w14:paraId="0E2F1523" w14:textId="77777777" w:rsidR="002E1B4E" w:rsidRPr="003B7B79" w:rsidRDefault="002E1B4E"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PARA GARANTÍAS</w:t>
      </w:r>
    </w:p>
    <w:p w14:paraId="3F4A8FF8" w14:textId="77777777" w:rsidR="002E1B4E" w:rsidRPr="003B7B79" w:rsidRDefault="002E1B4E" w:rsidP="00111178">
      <w:pPr>
        <w:spacing w:after="0" w:line="276" w:lineRule="auto"/>
        <w:jc w:val="center"/>
        <w:rPr>
          <w:rFonts w:ascii="Calibri" w:eastAsia="Calibri" w:hAnsi="Calibri" w:cs="Calibri"/>
          <w:b/>
          <w:sz w:val="24"/>
          <w:szCs w:val="24"/>
        </w:rPr>
      </w:pPr>
    </w:p>
    <w:p w14:paraId="2A81F609" w14:textId="0843B2C9" w:rsidR="002E1B4E" w:rsidRPr="003B7B79" w:rsidRDefault="002E1B4E"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C7196A" w:rsidRPr="003B7B79">
        <w:rPr>
          <w:rFonts w:ascii="Calibri" w:eastAsia="Calibri" w:hAnsi="Calibri" w:cs="Calibri"/>
          <w:sz w:val="24"/>
          <w:szCs w:val="24"/>
        </w:rPr>
        <w:t>22</w:t>
      </w:r>
      <w:r w:rsidR="00345A2B" w:rsidRPr="003B7B79">
        <w:rPr>
          <w:rFonts w:ascii="Calibri" w:eastAsia="Calibri" w:hAnsi="Calibri" w:cs="Calibri"/>
          <w:sz w:val="24"/>
          <w:szCs w:val="24"/>
        </w:rPr>
        <w:t>5</w:t>
      </w:r>
      <w:r w:rsidRPr="003B7B79">
        <w:rPr>
          <w:rFonts w:ascii="Calibri" w:eastAsia="Calibri" w:hAnsi="Calibri" w:cs="Calibri"/>
          <w:sz w:val="24"/>
          <w:szCs w:val="24"/>
        </w:rPr>
        <w:t>. Las concesiones son inalienables e inembargables y no generan derechos reales ni de exclusividad a favor de su titular</w:t>
      </w:r>
      <w:r w:rsidR="00C7196A" w:rsidRPr="003B7B79">
        <w:rPr>
          <w:rFonts w:ascii="Calibri" w:eastAsia="Calibri" w:hAnsi="Calibri" w:cs="Calibri"/>
          <w:sz w:val="24"/>
          <w:szCs w:val="24"/>
        </w:rPr>
        <w:t xml:space="preserve"> y tampoco forman parte de la masa hereditaria del mismo</w:t>
      </w:r>
      <w:r w:rsidRPr="003B7B79">
        <w:rPr>
          <w:rFonts w:ascii="Calibri" w:eastAsia="Calibri" w:hAnsi="Calibri" w:cs="Calibri"/>
          <w:sz w:val="24"/>
          <w:szCs w:val="24"/>
        </w:rPr>
        <w:t xml:space="preserve">. </w:t>
      </w:r>
    </w:p>
    <w:p w14:paraId="56C8820C" w14:textId="77777777" w:rsidR="002E1B4E" w:rsidRPr="003B7B79" w:rsidRDefault="002E1B4E" w:rsidP="00111178">
      <w:pPr>
        <w:spacing w:after="0" w:line="276" w:lineRule="auto"/>
        <w:jc w:val="both"/>
        <w:rPr>
          <w:rFonts w:ascii="Calibri" w:eastAsia="Calibri" w:hAnsi="Calibri" w:cs="Calibri"/>
          <w:sz w:val="24"/>
          <w:szCs w:val="24"/>
        </w:rPr>
      </w:pPr>
    </w:p>
    <w:p w14:paraId="6531EAD6" w14:textId="282E77B4" w:rsidR="002E1B4E" w:rsidRPr="003B7B79" w:rsidRDefault="002E1B4E" w:rsidP="00111178">
      <w:pPr>
        <w:spacing w:after="0" w:line="276" w:lineRule="auto"/>
        <w:jc w:val="both"/>
        <w:rPr>
          <w:rFonts w:ascii="Calibri" w:eastAsia="Calibri" w:hAnsi="Calibri" w:cs="Calibri"/>
          <w:sz w:val="24"/>
          <w:szCs w:val="24"/>
        </w:rPr>
      </w:pPr>
      <w:bookmarkStart w:id="16" w:name="_Hlk9530413"/>
      <w:r w:rsidRPr="003B7B79">
        <w:rPr>
          <w:rFonts w:ascii="Calibri" w:eastAsia="Calibri" w:hAnsi="Calibri" w:cs="Calibri"/>
          <w:sz w:val="24"/>
          <w:szCs w:val="24"/>
        </w:rPr>
        <w:t xml:space="preserve">ARTÍCULO </w:t>
      </w:r>
      <w:r w:rsidR="00C7196A" w:rsidRPr="003B7B79">
        <w:rPr>
          <w:rFonts w:ascii="Calibri" w:eastAsia="Calibri" w:hAnsi="Calibri" w:cs="Calibri"/>
          <w:sz w:val="24"/>
          <w:szCs w:val="24"/>
        </w:rPr>
        <w:t>22</w:t>
      </w:r>
      <w:r w:rsidR="00345A2B" w:rsidRPr="003B7B79">
        <w:rPr>
          <w:rFonts w:ascii="Calibri" w:eastAsia="Calibri" w:hAnsi="Calibri" w:cs="Calibri"/>
          <w:sz w:val="24"/>
          <w:szCs w:val="24"/>
        </w:rPr>
        <w:t>6</w:t>
      </w:r>
      <w:r w:rsidRPr="003B7B79">
        <w:rPr>
          <w:rFonts w:ascii="Calibri" w:eastAsia="Calibri" w:hAnsi="Calibri" w:cs="Calibri"/>
          <w:sz w:val="24"/>
          <w:szCs w:val="24"/>
        </w:rPr>
        <w:t xml:space="preserve">. </w:t>
      </w:r>
      <w:bookmarkEnd w:id="16"/>
      <w:r w:rsidRPr="003B7B79">
        <w:rPr>
          <w:rFonts w:ascii="Calibri" w:eastAsia="Calibri" w:hAnsi="Calibri" w:cs="Calibri"/>
          <w:sz w:val="24"/>
          <w:szCs w:val="24"/>
        </w:rPr>
        <w:t>La Secretaría podrá autorizar mediante acuerdo fundado</w:t>
      </w:r>
      <w:r w:rsidR="00C7196A" w:rsidRPr="003B7B79">
        <w:rPr>
          <w:rFonts w:ascii="Calibri" w:eastAsia="Calibri" w:hAnsi="Calibri" w:cs="Calibri"/>
          <w:sz w:val="24"/>
          <w:szCs w:val="24"/>
        </w:rPr>
        <w:t xml:space="preserve"> y motivado</w:t>
      </w:r>
      <w:r w:rsidRPr="003B7B79">
        <w:rPr>
          <w:rFonts w:ascii="Calibri" w:eastAsia="Calibri" w:hAnsi="Calibri" w:cs="Calibri"/>
          <w:sz w:val="24"/>
          <w:szCs w:val="24"/>
        </w:rPr>
        <w:t>, que los concesionarios contemplados en el artículo 128 de la Ley, puedan dar en garantía la concesión para obtener un crédito que tenga por objeto exclusivo la adquisición de vehículos nuevos para la modernización y la eficacia del servicio.</w:t>
      </w:r>
    </w:p>
    <w:p w14:paraId="470B03D6" w14:textId="77777777" w:rsidR="002E1B4E" w:rsidRPr="003B7B79" w:rsidRDefault="002E1B4E" w:rsidP="00111178">
      <w:pPr>
        <w:spacing w:after="0" w:line="276" w:lineRule="auto"/>
        <w:jc w:val="both"/>
        <w:rPr>
          <w:rFonts w:ascii="Calibri" w:eastAsia="Calibri" w:hAnsi="Calibri" w:cs="Calibri"/>
          <w:sz w:val="24"/>
          <w:szCs w:val="24"/>
        </w:rPr>
      </w:pPr>
    </w:p>
    <w:p w14:paraId="0C9EF865" w14:textId="77777777" w:rsidR="002E1B4E" w:rsidRPr="003B7B79" w:rsidRDefault="002E1B4E"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El concesionario deberá presentar la solicitud por escrito a la Secretaría</w:t>
      </w:r>
      <w:r w:rsidR="00157FEA" w:rsidRPr="003B7B79">
        <w:rPr>
          <w:rFonts w:ascii="Calibri" w:eastAsia="Calibri" w:hAnsi="Calibri" w:cs="Calibri"/>
          <w:sz w:val="24"/>
          <w:szCs w:val="24"/>
        </w:rPr>
        <w:t xml:space="preserve"> acompañando el original de su título de concesión</w:t>
      </w:r>
      <w:r w:rsidRPr="003B7B79">
        <w:rPr>
          <w:rFonts w:ascii="Calibri" w:eastAsia="Calibri" w:hAnsi="Calibri" w:cs="Calibri"/>
          <w:sz w:val="24"/>
          <w:szCs w:val="24"/>
        </w:rPr>
        <w:t>, debiendo indicar además del objetivo del crédito, el tipo de vehículo que pretenda adquirir, la marca, el costo total incluyendo gastos de seguros y demás conceptos que estén considerados en el crédito.</w:t>
      </w:r>
    </w:p>
    <w:p w14:paraId="49ABF164" w14:textId="77777777" w:rsidR="002E1B4E" w:rsidRPr="003B7B79" w:rsidRDefault="002E1B4E" w:rsidP="00111178">
      <w:pPr>
        <w:spacing w:after="0" w:line="276" w:lineRule="auto"/>
        <w:jc w:val="both"/>
        <w:rPr>
          <w:rFonts w:ascii="Calibri" w:eastAsia="Calibri" w:hAnsi="Calibri" w:cs="Calibri"/>
          <w:sz w:val="24"/>
          <w:szCs w:val="24"/>
        </w:rPr>
      </w:pPr>
    </w:p>
    <w:p w14:paraId="645853BB" w14:textId="77777777" w:rsidR="002E1B4E" w:rsidRPr="003B7B79" w:rsidRDefault="002E1B4E"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La Secretaría podrá allegarse de elementos necesarios para la emisión de la autorización, por lo que estará facultada para realizar las investigaciones y requerir información que considere pertinentes sobre el solicitante. </w:t>
      </w:r>
    </w:p>
    <w:p w14:paraId="2B9114F0" w14:textId="77777777" w:rsidR="002E1B4E" w:rsidRPr="003B7B79" w:rsidRDefault="002E1B4E" w:rsidP="00111178">
      <w:pPr>
        <w:spacing w:after="0" w:line="276" w:lineRule="auto"/>
        <w:jc w:val="both"/>
        <w:rPr>
          <w:rFonts w:ascii="Calibri" w:eastAsia="Calibri" w:hAnsi="Calibri" w:cs="Calibri"/>
          <w:sz w:val="24"/>
          <w:szCs w:val="24"/>
        </w:rPr>
      </w:pPr>
    </w:p>
    <w:p w14:paraId="77DCF328" w14:textId="77777777" w:rsidR="002E1B4E" w:rsidRPr="003B7B79" w:rsidRDefault="002E1B4E"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 xml:space="preserve">CAPÍTULO </w:t>
      </w:r>
      <w:r w:rsidR="00911EBD" w:rsidRPr="003B7B79">
        <w:rPr>
          <w:rFonts w:ascii="Calibri" w:eastAsia="Calibri" w:hAnsi="Calibri" w:cs="Calibri"/>
          <w:b/>
          <w:sz w:val="24"/>
          <w:szCs w:val="24"/>
        </w:rPr>
        <w:t>SEXTO</w:t>
      </w:r>
    </w:p>
    <w:p w14:paraId="726939AB" w14:textId="77777777" w:rsidR="003277DC" w:rsidRPr="003B7B79" w:rsidRDefault="002E1B4E"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DE LOS PERMISOS</w:t>
      </w:r>
      <w:r w:rsidR="00CE55A6" w:rsidRPr="003B7B79">
        <w:rPr>
          <w:rFonts w:ascii="Calibri" w:eastAsia="Calibri" w:hAnsi="Calibri" w:cs="Calibri"/>
          <w:b/>
          <w:sz w:val="24"/>
          <w:szCs w:val="24"/>
        </w:rPr>
        <w:t xml:space="preserve"> PROVISONALES Y </w:t>
      </w:r>
    </w:p>
    <w:p w14:paraId="49D643F1" w14:textId="1F1B9BAE" w:rsidR="00CE55A6" w:rsidRPr="003B7B79" w:rsidRDefault="00CE55A6" w:rsidP="00111178">
      <w:pPr>
        <w:spacing w:after="0" w:line="276" w:lineRule="auto"/>
        <w:jc w:val="center"/>
        <w:rPr>
          <w:rFonts w:ascii="Calibri" w:eastAsia="Calibri" w:hAnsi="Calibri" w:cs="Calibri"/>
          <w:sz w:val="24"/>
          <w:szCs w:val="24"/>
        </w:rPr>
      </w:pPr>
      <w:r w:rsidRPr="003B7B79">
        <w:rPr>
          <w:rFonts w:ascii="Calibri" w:eastAsia="Calibri" w:hAnsi="Calibri" w:cs="Calibri"/>
          <w:b/>
          <w:sz w:val="24"/>
          <w:szCs w:val="24"/>
        </w:rPr>
        <w:t>COMPLEMENTERIOS</w:t>
      </w:r>
      <w:r w:rsidR="001E7FA6" w:rsidRPr="003B7B79">
        <w:rPr>
          <w:rFonts w:ascii="Calibri" w:eastAsia="Calibri" w:hAnsi="Calibri" w:cs="Calibri"/>
          <w:b/>
          <w:sz w:val="24"/>
          <w:szCs w:val="24"/>
        </w:rPr>
        <w:t xml:space="preserve"> </w:t>
      </w:r>
      <w:r w:rsidRPr="003B7B79">
        <w:rPr>
          <w:rFonts w:ascii="Calibri" w:eastAsia="Calibri" w:hAnsi="Calibri" w:cs="Calibri"/>
          <w:b/>
          <w:sz w:val="24"/>
          <w:szCs w:val="24"/>
        </w:rPr>
        <w:t>PARA EL TRANSPORTE PÚBLICO</w:t>
      </w:r>
    </w:p>
    <w:p w14:paraId="3BF940E7" w14:textId="77777777" w:rsidR="002E1B4E" w:rsidRPr="003B7B79" w:rsidRDefault="002E1B4E" w:rsidP="00111178">
      <w:pPr>
        <w:spacing w:after="0" w:line="276" w:lineRule="auto"/>
        <w:contextualSpacing/>
        <w:jc w:val="both"/>
        <w:rPr>
          <w:rFonts w:ascii="Calibri" w:eastAsia="Calibri" w:hAnsi="Calibri" w:cs="Calibri"/>
          <w:sz w:val="24"/>
          <w:szCs w:val="24"/>
        </w:rPr>
      </w:pPr>
    </w:p>
    <w:p w14:paraId="643BBB47" w14:textId="4BFFA560" w:rsidR="002E1B4E" w:rsidRPr="003B7B79" w:rsidRDefault="00157FEA"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 22</w:t>
      </w:r>
      <w:r w:rsidR="00345A2B" w:rsidRPr="003B7B79">
        <w:rPr>
          <w:rFonts w:ascii="Calibri" w:eastAsia="Calibri" w:hAnsi="Calibri" w:cs="Calibri"/>
          <w:sz w:val="24"/>
          <w:szCs w:val="24"/>
        </w:rPr>
        <w:t>7</w:t>
      </w:r>
      <w:r w:rsidRPr="003B7B79">
        <w:rPr>
          <w:rFonts w:ascii="Calibri" w:eastAsia="Calibri" w:hAnsi="Calibri" w:cs="Calibri"/>
          <w:sz w:val="24"/>
          <w:szCs w:val="24"/>
        </w:rPr>
        <w:t xml:space="preserve">. </w:t>
      </w:r>
      <w:r w:rsidR="00AC6649">
        <w:rPr>
          <w:rFonts w:ascii="Calibri" w:eastAsia="Calibri" w:hAnsi="Calibri" w:cs="Calibri"/>
          <w:sz w:val="24"/>
          <w:szCs w:val="24"/>
        </w:rPr>
        <w:t xml:space="preserve"> </w:t>
      </w:r>
      <w:r w:rsidR="002E1B4E" w:rsidRPr="003B7B79">
        <w:rPr>
          <w:rFonts w:ascii="Calibri" w:eastAsia="Calibri" w:hAnsi="Calibri" w:cs="Calibri"/>
          <w:sz w:val="24"/>
          <w:szCs w:val="24"/>
        </w:rPr>
        <w:t xml:space="preserve">Para </w:t>
      </w:r>
      <w:r w:rsidR="00042ED5" w:rsidRPr="003B7B79">
        <w:rPr>
          <w:rFonts w:ascii="Calibri" w:eastAsia="Calibri" w:hAnsi="Calibri" w:cs="Calibri"/>
          <w:sz w:val="24"/>
          <w:szCs w:val="24"/>
        </w:rPr>
        <w:t xml:space="preserve">la </w:t>
      </w:r>
      <w:r w:rsidR="00042ED5">
        <w:rPr>
          <w:rFonts w:ascii="Calibri" w:eastAsia="Calibri" w:hAnsi="Calibri" w:cs="Calibri"/>
          <w:sz w:val="24"/>
          <w:szCs w:val="24"/>
        </w:rPr>
        <w:t>expedición</w:t>
      </w:r>
      <w:r w:rsidR="002E1B4E" w:rsidRPr="003B7B79">
        <w:rPr>
          <w:rFonts w:ascii="Calibri" w:eastAsia="Calibri" w:hAnsi="Calibri" w:cs="Calibri"/>
          <w:sz w:val="24"/>
          <w:szCs w:val="24"/>
        </w:rPr>
        <w:t xml:space="preserve"> de permisos provisionales por parte de la Secretaría, está sujeta exclusivamente a la existencia de una concesión otorgada en los casos siguientes:</w:t>
      </w:r>
    </w:p>
    <w:p w14:paraId="628C7911" w14:textId="29783775" w:rsidR="00042ED5" w:rsidRDefault="00042ED5" w:rsidP="00111178">
      <w:pPr>
        <w:spacing w:after="0" w:line="276" w:lineRule="auto"/>
        <w:contextualSpacing/>
        <w:jc w:val="both"/>
        <w:rPr>
          <w:rFonts w:ascii="Calibri" w:eastAsia="Calibri" w:hAnsi="Calibri" w:cs="Calibri"/>
          <w:sz w:val="24"/>
          <w:szCs w:val="24"/>
        </w:rPr>
      </w:pPr>
    </w:p>
    <w:p w14:paraId="03F44658" w14:textId="4D3B5258" w:rsidR="002E1B4E" w:rsidRPr="00042ED5" w:rsidRDefault="00042ED5" w:rsidP="00042ED5">
      <w:pPr>
        <w:tabs>
          <w:tab w:val="left" w:pos="3105"/>
        </w:tabs>
        <w:rPr>
          <w:rFonts w:ascii="Calibri" w:eastAsia="Calibri" w:hAnsi="Calibri" w:cs="Calibri"/>
          <w:sz w:val="24"/>
          <w:szCs w:val="24"/>
        </w:rPr>
      </w:pPr>
      <w:r>
        <w:rPr>
          <w:rFonts w:ascii="Calibri" w:eastAsia="Calibri" w:hAnsi="Calibri" w:cs="Calibri"/>
          <w:sz w:val="24"/>
          <w:szCs w:val="24"/>
        </w:rPr>
        <w:tab/>
      </w:r>
    </w:p>
    <w:p w14:paraId="420D7F0E" w14:textId="77777777" w:rsidR="00C832DC" w:rsidRPr="003B7B79" w:rsidRDefault="00C832DC" w:rsidP="00111178">
      <w:pPr>
        <w:numPr>
          <w:ilvl w:val="0"/>
          <w:numId w:val="73"/>
        </w:numPr>
        <w:spacing w:after="0" w:line="276" w:lineRule="auto"/>
        <w:ind w:left="709"/>
        <w:contextualSpacing/>
        <w:jc w:val="both"/>
        <w:rPr>
          <w:rFonts w:ascii="Calibri" w:eastAsia="Calibri" w:hAnsi="Calibri" w:cs="Calibri"/>
          <w:sz w:val="24"/>
          <w:szCs w:val="24"/>
        </w:rPr>
      </w:pPr>
      <w:r w:rsidRPr="003B7B79">
        <w:rPr>
          <w:rFonts w:ascii="Calibri" w:eastAsia="Calibri" w:hAnsi="Calibri" w:cs="Calibri"/>
          <w:sz w:val="24"/>
          <w:szCs w:val="24"/>
        </w:rPr>
        <w:t xml:space="preserve">Por algún motivo justificado plenamente ante la Secretaría, </w:t>
      </w:r>
      <w:r w:rsidR="002E1B4E" w:rsidRPr="003B7B79">
        <w:rPr>
          <w:rFonts w:ascii="Calibri" w:eastAsia="Calibri" w:hAnsi="Calibri" w:cs="Calibri"/>
          <w:sz w:val="24"/>
          <w:szCs w:val="24"/>
        </w:rPr>
        <w:t>el vehículo destinado a su explotación no se encuentr</w:t>
      </w:r>
      <w:r w:rsidRPr="003B7B79">
        <w:rPr>
          <w:rFonts w:ascii="Calibri" w:eastAsia="Calibri" w:hAnsi="Calibri" w:cs="Calibri"/>
          <w:sz w:val="24"/>
          <w:szCs w:val="24"/>
        </w:rPr>
        <w:t>e</w:t>
      </w:r>
      <w:r w:rsidR="002E1B4E" w:rsidRPr="003B7B79">
        <w:rPr>
          <w:rFonts w:ascii="Calibri" w:eastAsia="Calibri" w:hAnsi="Calibri" w:cs="Calibri"/>
          <w:sz w:val="24"/>
          <w:szCs w:val="24"/>
        </w:rPr>
        <w:t xml:space="preserve"> en condiciones de prestar el servicio</w:t>
      </w:r>
      <w:r w:rsidRPr="003B7B79">
        <w:rPr>
          <w:rFonts w:ascii="Calibri" w:eastAsia="Calibri" w:hAnsi="Calibri" w:cs="Calibri"/>
          <w:sz w:val="24"/>
          <w:szCs w:val="24"/>
        </w:rPr>
        <w:t>;</w:t>
      </w:r>
    </w:p>
    <w:p w14:paraId="1AD01BEC" w14:textId="77777777" w:rsidR="00C832DC" w:rsidRPr="003B7B79" w:rsidRDefault="00C832DC" w:rsidP="00111178">
      <w:pPr>
        <w:spacing w:after="0" w:line="276" w:lineRule="auto"/>
        <w:ind w:left="709"/>
        <w:contextualSpacing/>
        <w:jc w:val="both"/>
        <w:rPr>
          <w:rFonts w:ascii="Calibri" w:eastAsia="Calibri" w:hAnsi="Calibri" w:cs="Calibri"/>
          <w:sz w:val="24"/>
          <w:szCs w:val="24"/>
        </w:rPr>
      </w:pPr>
    </w:p>
    <w:p w14:paraId="3CCBEC6D" w14:textId="77777777" w:rsidR="002E1B4E" w:rsidRPr="003B7B79" w:rsidRDefault="00C832DC" w:rsidP="00111178">
      <w:pPr>
        <w:numPr>
          <w:ilvl w:val="0"/>
          <w:numId w:val="73"/>
        </w:numPr>
        <w:spacing w:after="0" w:line="276" w:lineRule="auto"/>
        <w:ind w:left="709"/>
        <w:contextualSpacing/>
        <w:jc w:val="both"/>
        <w:rPr>
          <w:rFonts w:ascii="Calibri" w:eastAsia="Calibri" w:hAnsi="Calibri" w:cs="Calibri"/>
          <w:sz w:val="24"/>
          <w:szCs w:val="24"/>
        </w:rPr>
      </w:pPr>
      <w:r w:rsidRPr="003B7B79">
        <w:rPr>
          <w:rFonts w:ascii="Calibri" w:eastAsia="Calibri" w:hAnsi="Calibri" w:cs="Calibri"/>
          <w:sz w:val="24"/>
          <w:szCs w:val="24"/>
        </w:rPr>
        <w:t>P</w:t>
      </w:r>
      <w:r w:rsidR="002E1B4E" w:rsidRPr="003B7B79">
        <w:rPr>
          <w:rFonts w:ascii="Calibri" w:eastAsia="Calibri" w:hAnsi="Calibri" w:cs="Calibri"/>
          <w:sz w:val="24"/>
          <w:szCs w:val="24"/>
        </w:rPr>
        <w:t>or haber sufrido alguna pérdida total o parcial</w:t>
      </w:r>
      <w:r w:rsidRPr="003B7B79">
        <w:rPr>
          <w:rFonts w:ascii="Calibri" w:eastAsia="Calibri" w:hAnsi="Calibri" w:cs="Calibri"/>
          <w:sz w:val="24"/>
          <w:szCs w:val="24"/>
        </w:rPr>
        <w:t xml:space="preserve"> de la unidad</w:t>
      </w:r>
      <w:r w:rsidR="002E1B4E" w:rsidRPr="003B7B79">
        <w:rPr>
          <w:rFonts w:ascii="Calibri" w:eastAsia="Calibri" w:hAnsi="Calibri" w:cs="Calibri"/>
          <w:sz w:val="24"/>
          <w:szCs w:val="24"/>
        </w:rPr>
        <w:t>, debiendo el concesionario presentar la documentación comprobatoria expedida por la afianzadora.</w:t>
      </w:r>
    </w:p>
    <w:p w14:paraId="7639D435" w14:textId="77777777" w:rsidR="002E1B4E" w:rsidRPr="003B7B79" w:rsidRDefault="002E1B4E" w:rsidP="00111178">
      <w:pPr>
        <w:spacing w:after="0" w:line="276" w:lineRule="auto"/>
        <w:ind w:left="709"/>
        <w:contextualSpacing/>
        <w:jc w:val="both"/>
        <w:rPr>
          <w:rFonts w:ascii="Calibri" w:eastAsia="Calibri" w:hAnsi="Calibri" w:cs="Calibri"/>
          <w:sz w:val="24"/>
          <w:szCs w:val="24"/>
        </w:rPr>
      </w:pPr>
    </w:p>
    <w:p w14:paraId="238EE174" w14:textId="77777777" w:rsidR="002E1B4E" w:rsidRPr="003B7B79" w:rsidRDefault="002E1B4E" w:rsidP="00111178">
      <w:pPr>
        <w:spacing w:after="0" w:line="276" w:lineRule="auto"/>
        <w:ind w:left="709"/>
        <w:contextualSpacing/>
        <w:jc w:val="both"/>
        <w:rPr>
          <w:rFonts w:ascii="Calibri" w:eastAsia="Calibri" w:hAnsi="Calibri" w:cs="Calibri"/>
          <w:sz w:val="24"/>
          <w:szCs w:val="24"/>
        </w:rPr>
      </w:pPr>
      <w:r w:rsidRPr="003B7B79">
        <w:rPr>
          <w:rFonts w:ascii="Calibri" w:eastAsia="Calibri" w:hAnsi="Calibri" w:cs="Calibri"/>
          <w:sz w:val="24"/>
          <w:szCs w:val="24"/>
        </w:rPr>
        <w:t>En est</w:t>
      </w:r>
      <w:r w:rsidR="00C832DC" w:rsidRPr="003B7B79">
        <w:rPr>
          <w:rFonts w:ascii="Calibri" w:eastAsia="Calibri" w:hAnsi="Calibri" w:cs="Calibri"/>
          <w:sz w:val="24"/>
          <w:szCs w:val="24"/>
        </w:rPr>
        <w:t>os</w:t>
      </w:r>
      <w:r w:rsidRPr="003B7B79">
        <w:rPr>
          <w:rFonts w:ascii="Calibri" w:eastAsia="Calibri" w:hAnsi="Calibri" w:cs="Calibri"/>
          <w:sz w:val="24"/>
          <w:szCs w:val="24"/>
        </w:rPr>
        <w:t xml:space="preserve"> caso</w:t>
      </w:r>
      <w:r w:rsidR="00C832DC" w:rsidRPr="003B7B79">
        <w:rPr>
          <w:rFonts w:ascii="Calibri" w:eastAsia="Calibri" w:hAnsi="Calibri" w:cs="Calibri"/>
          <w:sz w:val="24"/>
          <w:szCs w:val="24"/>
        </w:rPr>
        <w:t>s</w:t>
      </w:r>
      <w:r w:rsidRPr="003B7B79">
        <w:rPr>
          <w:rFonts w:ascii="Calibri" w:eastAsia="Calibri" w:hAnsi="Calibri" w:cs="Calibri"/>
          <w:sz w:val="24"/>
          <w:szCs w:val="24"/>
        </w:rPr>
        <w:t xml:space="preserve"> la Secretaría podrá autorizar la continuidad del servicio mediante el empleo de otro vehículo que reúna las características y especificaciones previstas en la Ley y este Reglamento.</w:t>
      </w:r>
      <w:r w:rsidR="00C832DC" w:rsidRPr="003B7B79">
        <w:rPr>
          <w:rFonts w:ascii="Calibri" w:eastAsia="Calibri" w:hAnsi="Calibri" w:cs="Calibri"/>
          <w:sz w:val="24"/>
          <w:szCs w:val="24"/>
        </w:rPr>
        <w:t xml:space="preserve"> y</w:t>
      </w:r>
    </w:p>
    <w:p w14:paraId="3B6BDDB5" w14:textId="77777777" w:rsidR="002E1B4E" w:rsidRPr="003B7B79" w:rsidRDefault="002E1B4E" w:rsidP="00111178">
      <w:pPr>
        <w:spacing w:after="0" w:line="276" w:lineRule="auto"/>
        <w:ind w:left="709"/>
        <w:contextualSpacing/>
        <w:jc w:val="both"/>
        <w:rPr>
          <w:rFonts w:ascii="Calibri" w:eastAsia="Calibri" w:hAnsi="Calibri" w:cs="Calibri"/>
          <w:sz w:val="24"/>
          <w:szCs w:val="24"/>
        </w:rPr>
      </w:pPr>
    </w:p>
    <w:p w14:paraId="342535EE" w14:textId="77777777" w:rsidR="002E1B4E" w:rsidRPr="003B7B79" w:rsidRDefault="002E1B4E" w:rsidP="00111178">
      <w:pPr>
        <w:numPr>
          <w:ilvl w:val="0"/>
          <w:numId w:val="73"/>
        </w:numPr>
        <w:spacing w:after="0" w:line="276" w:lineRule="auto"/>
        <w:ind w:left="709"/>
        <w:contextualSpacing/>
        <w:jc w:val="both"/>
        <w:rPr>
          <w:rFonts w:ascii="Calibri" w:eastAsia="Calibri" w:hAnsi="Calibri" w:cs="Calibri"/>
          <w:sz w:val="24"/>
          <w:szCs w:val="24"/>
        </w:rPr>
      </w:pPr>
      <w:r w:rsidRPr="003B7B79">
        <w:rPr>
          <w:rFonts w:ascii="Calibri" w:eastAsia="Calibri" w:hAnsi="Calibri" w:cs="Calibri"/>
          <w:sz w:val="24"/>
          <w:szCs w:val="24"/>
        </w:rPr>
        <w:t>En los casos en que se encuentre en proceso un trámite administrativo de alta o cambio de vehículo ante la Secretaría,</w:t>
      </w:r>
      <w:r w:rsidR="00C832DC" w:rsidRPr="003B7B79">
        <w:rPr>
          <w:rFonts w:ascii="Calibri" w:eastAsia="Calibri" w:hAnsi="Calibri" w:cs="Calibri"/>
          <w:sz w:val="24"/>
          <w:szCs w:val="24"/>
        </w:rPr>
        <w:t xml:space="preserve"> que el concesionario haya presentado en tiempo y f</w:t>
      </w:r>
      <w:r w:rsidR="00CE55A6" w:rsidRPr="003B7B79">
        <w:rPr>
          <w:rFonts w:ascii="Calibri" w:eastAsia="Calibri" w:hAnsi="Calibri" w:cs="Calibri"/>
          <w:sz w:val="24"/>
          <w:szCs w:val="24"/>
        </w:rPr>
        <w:t>o</w:t>
      </w:r>
      <w:r w:rsidR="00C832DC" w:rsidRPr="003B7B79">
        <w:rPr>
          <w:rFonts w:ascii="Calibri" w:eastAsia="Calibri" w:hAnsi="Calibri" w:cs="Calibri"/>
          <w:sz w:val="24"/>
          <w:szCs w:val="24"/>
        </w:rPr>
        <w:t>rma, cumpliendo con la totalidad de los requisitos y formalidades exigidos por la Ley y el presente Reglamento,</w:t>
      </w:r>
      <w:r w:rsidRPr="003B7B79">
        <w:rPr>
          <w:rFonts w:ascii="Calibri" w:eastAsia="Calibri" w:hAnsi="Calibri" w:cs="Calibri"/>
          <w:sz w:val="24"/>
          <w:szCs w:val="24"/>
        </w:rPr>
        <w:t xml:space="preserve"> cuya finalidad sea la obtención de un documento aprobatorio del mismo.</w:t>
      </w:r>
    </w:p>
    <w:p w14:paraId="1292C8C0" w14:textId="77777777" w:rsidR="002E1B4E" w:rsidRPr="003B7B79" w:rsidRDefault="002E1B4E" w:rsidP="00111178">
      <w:pPr>
        <w:spacing w:after="0" w:line="276" w:lineRule="auto"/>
        <w:contextualSpacing/>
        <w:jc w:val="both"/>
        <w:rPr>
          <w:rFonts w:ascii="Calibri" w:eastAsia="Calibri" w:hAnsi="Calibri" w:cs="Calibri"/>
          <w:sz w:val="24"/>
          <w:szCs w:val="24"/>
        </w:rPr>
      </w:pPr>
    </w:p>
    <w:p w14:paraId="242C26B3" w14:textId="1F150CF9" w:rsidR="005877B4" w:rsidRPr="003B7B79" w:rsidRDefault="00C832DC" w:rsidP="00111178">
      <w:pPr>
        <w:spacing w:after="0" w:line="276" w:lineRule="auto"/>
        <w:contextualSpacing/>
        <w:jc w:val="both"/>
        <w:rPr>
          <w:rFonts w:ascii="Calibri" w:eastAsia="Calibri" w:hAnsi="Calibri" w:cs="Calibri"/>
          <w:sz w:val="24"/>
          <w:szCs w:val="24"/>
        </w:rPr>
      </w:pPr>
      <w:bookmarkStart w:id="17" w:name="_Hlk9531331"/>
      <w:r w:rsidRPr="003B7B79">
        <w:rPr>
          <w:rFonts w:ascii="Calibri" w:eastAsia="Calibri" w:hAnsi="Calibri" w:cs="Calibri"/>
          <w:sz w:val="24"/>
          <w:szCs w:val="24"/>
        </w:rPr>
        <w:t>ARTÍCULO 22</w:t>
      </w:r>
      <w:r w:rsidR="00345A2B" w:rsidRPr="003B7B79">
        <w:rPr>
          <w:rFonts w:ascii="Calibri" w:eastAsia="Calibri" w:hAnsi="Calibri" w:cs="Calibri"/>
          <w:sz w:val="24"/>
          <w:szCs w:val="24"/>
        </w:rPr>
        <w:t>8</w:t>
      </w:r>
      <w:r w:rsidRPr="003B7B79">
        <w:rPr>
          <w:rFonts w:ascii="Calibri" w:eastAsia="Calibri" w:hAnsi="Calibri" w:cs="Calibri"/>
          <w:sz w:val="24"/>
          <w:szCs w:val="24"/>
        </w:rPr>
        <w:t xml:space="preserve">. </w:t>
      </w:r>
      <w:bookmarkEnd w:id="17"/>
      <w:r w:rsidR="002E1B4E" w:rsidRPr="003B7B79">
        <w:rPr>
          <w:rFonts w:ascii="Calibri" w:eastAsia="Calibri" w:hAnsi="Calibri" w:cs="Calibri"/>
          <w:sz w:val="24"/>
          <w:szCs w:val="24"/>
        </w:rPr>
        <w:t xml:space="preserve">En los casos previstos en el artículo anterior el interesado deberá solicitar por escrito la expedición de los </w:t>
      </w:r>
      <w:r w:rsidR="00042ED5" w:rsidRPr="003B7B79">
        <w:rPr>
          <w:rFonts w:ascii="Calibri" w:eastAsia="Calibri" w:hAnsi="Calibri" w:cs="Calibri"/>
          <w:sz w:val="24"/>
          <w:szCs w:val="24"/>
        </w:rPr>
        <w:t xml:space="preserve">permisos </w:t>
      </w:r>
      <w:r w:rsidR="00042ED5">
        <w:rPr>
          <w:rFonts w:ascii="Calibri" w:eastAsia="Calibri" w:hAnsi="Calibri" w:cs="Calibri"/>
          <w:sz w:val="24"/>
          <w:szCs w:val="24"/>
        </w:rPr>
        <w:t>provisionales</w:t>
      </w:r>
      <w:r w:rsidR="00042ED5" w:rsidRPr="003B7B79">
        <w:rPr>
          <w:rFonts w:ascii="Calibri" w:eastAsia="Calibri" w:hAnsi="Calibri" w:cs="Calibri"/>
          <w:sz w:val="24"/>
          <w:szCs w:val="24"/>
        </w:rPr>
        <w:t xml:space="preserve">, </w:t>
      </w:r>
      <w:r w:rsidR="00042ED5">
        <w:rPr>
          <w:rFonts w:ascii="Calibri" w:eastAsia="Calibri" w:hAnsi="Calibri" w:cs="Calibri"/>
          <w:sz w:val="24"/>
          <w:szCs w:val="24"/>
        </w:rPr>
        <w:t>con</w:t>
      </w:r>
      <w:r w:rsidR="002E1B4E" w:rsidRPr="003B7B79">
        <w:rPr>
          <w:rFonts w:ascii="Calibri" w:eastAsia="Calibri" w:hAnsi="Calibri" w:cs="Calibri"/>
          <w:sz w:val="24"/>
          <w:szCs w:val="24"/>
        </w:rPr>
        <w:t xml:space="preserve"> los requisitos que establezca la Secretaría</w:t>
      </w:r>
      <w:r w:rsidR="005877B4" w:rsidRPr="003B7B79">
        <w:rPr>
          <w:rFonts w:ascii="Calibri" w:eastAsia="Calibri" w:hAnsi="Calibri" w:cs="Calibri"/>
          <w:sz w:val="24"/>
          <w:szCs w:val="24"/>
        </w:rPr>
        <w:t>.</w:t>
      </w:r>
    </w:p>
    <w:p w14:paraId="4CD5564D" w14:textId="77777777" w:rsidR="002E1B4E" w:rsidRPr="003B7B79" w:rsidRDefault="002E1B4E" w:rsidP="00111178">
      <w:pPr>
        <w:spacing w:after="0" w:line="276" w:lineRule="auto"/>
        <w:contextualSpacing/>
        <w:jc w:val="both"/>
        <w:rPr>
          <w:rFonts w:ascii="Calibri" w:eastAsia="Calibri" w:hAnsi="Calibri" w:cs="Calibri"/>
          <w:sz w:val="24"/>
          <w:szCs w:val="24"/>
        </w:rPr>
      </w:pPr>
    </w:p>
    <w:p w14:paraId="2F5CA76F" w14:textId="77777777" w:rsidR="002E1B4E" w:rsidRPr="003B7B79" w:rsidRDefault="002E1B4E"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Al término de la vigencia de los permisos provisionales, o a la actualización del trámite en proceso, los concesionarios deberán entregar </w:t>
      </w:r>
      <w:r w:rsidR="00FF650A" w:rsidRPr="003B7B79">
        <w:rPr>
          <w:rFonts w:ascii="Calibri" w:eastAsia="Calibri" w:hAnsi="Calibri" w:cs="Calibri"/>
          <w:sz w:val="24"/>
          <w:szCs w:val="24"/>
        </w:rPr>
        <w:t xml:space="preserve">de manera obligatoria </w:t>
      </w:r>
      <w:r w:rsidRPr="003B7B79">
        <w:rPr>
          <w:rFonts w:ascii="Calibri" w:eastAsia="Calibri" w:hAnsi="Calibri" w:cs="Calibri"/>
          <w:sz w:val="24"/>
          <w:szCs w:val="24"/>
        </w:rPr>
        <w:t>el o</w:t>
      </w:r>
      <w:r w:rsidR="005877B4" w:rsidRPr="003B7B79">
        <w:rPr>
          <w:rFonts w:ascii="Calibri" w:eastAsia="Calibri" w:hAnsi="Calibri" w:cs="Calibri"/>
          <w:sz w:val="24"/>
          <w:szCs w:val="24"/>
        </w:rPr>
        <w:t xml:space="preserve">riginal del documento para ser integrado </w:t>
      </w:r>
      <w:r w:rsidRPr="003B7B79">
        <w:rPr>
          <w:rFonts w:ascii="Calibri" w:eastAsia="Calibri" w:hAnsi="Calibri" w:cs="Calibri"/>
          <w:sz w:val="24"/>
          <w:szCs w:val="24"/>
        </w:rPr>
        <w:t>al expediente de la concesión.</w:t>
      </w:r>
    </w:p>
    <w:p w14:paraId="1090108A" w14:textId="77777777" w:rsidR="005877B4" w:rsidRPr="003B7B79" w:rsidRDefault="005877B4" w:rsidP="00111178">
      <w:pPr>
        <w:spacing w:after="0" w:line="276" w:lineRule="auto"/>
        <w:contextualSpacing/>
        <w:jc w:val="both"/>
        <w:rPr>
          <w:rFonts w:ascii="Calibri" w:eastAsia="Calibri" w:hAnsi="Calibri" w:cs="Calibri"/>
          <w:sz w:val="24"/>
          <w:szCs w:val="24"/>
        </w:rPr>
      </w:pPr>
    </w:p>
    <w:p w14:paraId="01D72EFD" w14:textId="3DE743A7" w:rsidR="005877B4" w:rsidRPr="003B7B79" w:rsidRDefault="00042ED5"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Queda </w:t>
      </w:r>
      <w:r>
        <w:rPr>
          <w:rFonts w:ascii="Calibri" w:eastAsia="Calibri" w:hAnsi="Calibri" w:cs="Calibri"/>
          <w:sz w:val="24"/>
          <w:szCs w:val="24"/>
        </w:rPr>
        <w:t>prohibida</w:t>
      </w:r>
      <w:r w:rsidR="005877B4" w:rsidRPr="003B7B79">
        <w:rPr>
          <w:rFonts w:ascii="Calibri" w:eastAsia="Calibri" w:hAnsi="Calibri" w:cs="Calibri"/>
          <w:sz w:val="24"/>
          <w:szCs w:val="24"/>
        </w:rPr>
        <w:t xml:space="preserve"> </w:t>
      </w:r>
      <w:r w:rsidRPr="003B7B79">
        <w:rPr>
          <w:rFonts w:ascii="Calibri" w:eastAsia="Calibri" w:hAnsi="Calibri" w:cs="Calibri"/>
          <w:sz w:val="24"/>
          <w:szCs w:val="24"/>
        </w:rPr>
        <w:t xml:space="preserve">la </w:t>
      </w:r>
      <w:r>
        <w:rPr>
          <w:rFonts w:ascii="Calibri" w:eastAsia="Calibri" w:hAnsi="Calibri" w:cs="Calibri"/>
          <w:sz w:val="24"/>
          <w:szCs w:val="24"/>
        </w:rPr>
        <w:t>reproducción</w:t>
      </w:r>
      <w:r w:rsidR="005877B4" w:rsidRPr="003B7B79">
        <w:rPr>
          <w:rFonts w:ascii="Calibri" w:eastAsia="Calibri" w:hAnsi="Calibri" w:cs="Calibri"/>
          <w:sz w:val="24"/>
          <w:szCs w:val="24"/>
        </w:rPr>
        <w:t xml:space="preserve"> en forma total o parcial de los permisos para ser utilizados en una unidad distinta para la que fue autorizada.</w:t>
      </w:r>
    </w:p>
    <w:p w14:paraId="373263DF" w14:textId="77777777" w:rsidR="002E1B4E" w:rsidRPr="003B7B79" w:rsidRDefault="002E1B4E" w:rsidP="00111178">
      <w:pPr>
        <w:spacing w:after="0" w:line="276" w:lineRule="auto"/>
        <w:contextualSpacing/>
        <w:jc w:val="both"/>
        <w:rPr>
          <w:rFonts w:ascii="Calibri" w:eastAsia="Calibri" w:hAnsi="Calibri" w:cs="Calibri"/>
          <w:sz w:val="24"/>
          <w:szCs w:val="24"/>
        </w:rPr>
      </w:pPr>
    </w:p>
    <w:p w14:paraId="232E3230" w14:textId="6FEF9725" w:rsidR="002E1B4E" w:rsidRPr="003B7B79" w:rsidRDefault="00FF650A"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 2</w:t>
      </w:r>
      <w:r w:rsidR="00111178" w:rsidRPr="003B7B79">
        <w:rPr>
          <w:rFonts w:ascii="Calibri" w:eastAsia="Calibri" w:hAnsi="Calibri" w:cs="Calibri"/>
          <w:sz w:val="24"/>
          <w:szCs w:val="24"/>
        </w:rPr>
        <w:t>29</w:t>
      </w:r>
      <w:r w:rsidRPr="003B7B79">
        <w:rPr>
          <w:rFonts w:ascii="Calibri" w:eastAsia="Calibri" w:hAnsi="Calibri" w:cs="Calibri"/>
          <w:sz w:val="24"/>
          <w:szCs w:val="24"/>
        </w:rPr>
        <w:t xml:space="preserve">. </w:t>
      </w:r>
      <w:r w:rsidR="002E1B4E" w:rsidRPr="003B7B79">
        <w:rPr>
          <w:rFonts w:ascii="Calibri" w:eastAsia="Calibri" w:hAnsi="Calibri" w:cs="Calibri"/>
          <w:sz w:val="24"/>
          <w:szCs w:val="24"/>
        </w:rPr>
        <w:t>Procede la expedición de permisos complementarios en aquellos casos en que un vehículo concesionado legalmente por las autoridades competentes de las entidades federativas colindan</w:t>
      </w:r>
      <w:r w:rsidR="00CE55A6" w:rsidRPr="003B7B79">
        <w:rPr>
          <w:rFonts w:ascii="Calibri" w:eastAsia="Calibri" w:hAnsi="Calibri" w:cs="Calibri"/>
          <w:sz w:val="24"/>
          <w:szCs w:val="24"/>
        </w:rPr>
        <w:t>tes al Estado de Oaxaca, circule</w:t>
      </w:r>
      <w:r w:rsidR="002E1B4E" w:rsidRPr="003B7B79">
        <w:rPr>
          <w:rFonts w:ascii="Calibri" w:eastAsia="Calibri" w:hAnsi="Calibri" w:cs="Calibri"/>
          <w:sz w:val="24"/>
          <w:szCs w:val="24"/>
        </w:rPr>
        <w:t xml:space="preserve"> y prest</w:t>
      </w:r>
      <w:r w:rsidR="00CE55A6" w:rsidRPr="003B7B79">
        <w:rPr>
          <w:rFonts w:ascii="Calibri" w:eastAsia="Calibri" w:hAnsi="Calibri" w:cs="Calibri"/>
          <w:sz w:val="24"/>
          <w:szCs w:val="24"/>
        </w:rPr>
        <w:t>e</w:t>
      </w:r>
      <w:r w:rsidR="002E1B4E" w:rsidRPr="003B7B79">
        <w:rPr>
          <w:rFonts w:ascii="Calibri" w:eastAsia="Calibri" w:hAnsi="Calibri" w:cs="Calibri"/>
          <w:sz w:val="24"/>
          <w:szCs w:val="24"/>
        </w:rPr>
        <w:t xml:space="preserve"> </w:t>
      </w:r>
      <w:r w:rsidR="00CE55A6" w:rsidRPr="003B7B79">
        <w:rPr>
          <w:rFonts w:ascii="Calibri" w:eastAsia="Calibri" w:hAnsi="Calibri" w:cs="Calibri"/>
          <w:sz w:val="24"/>
          <w:szCs w:val="24"/>
        </w:rPr>
        <w:t>el servicio</w:t>
      </w:r>
      <w:r w:rsidR="002E1B4E" w:rsidRPr="003B7B79">
        <w:rPr>
          <w:rFonts w:ascii="Calibri" w:eastAsia="Calibri" w:hAnsi="Calibri" w:cs="Calibri"/>
          <w:sz w:val="24"/>
          <w:szCs w:val="24"/>
        </w:rPr>
        <w:t xml:space="preserve"> de transporte en las vías de jurisdicción estatal dentro del territorio oaxaqueño, por las necesidades propias de las localidades. De igual forma procede la expedición de este tipo de permisos en el caso de </w:t>
      </w:r>
      <w:r w:rsidR="00042ED5" w:rsidRPr="003B7B79">
        <w:rPr>
          <w:rFonts w:ascii="Calibri" w:eastAsia="Calibri" w:hAnsi="Calibri" w:cs="Calibri"/>
          <w:sz w:val="24"/>
          <w:szCs w:val="24"/>
        </w:rPr>
        <w:t xml:space="preserve">vehículos </w:t>
      </w:r>
      <w:r w:rsidR="00042ED5">
        <w:rPr>
          <w:rFonts w:ascii="Calibri" w:eastAsia="Calibri" w:hAnsi="Calibri" w:cs="Calibri"/>
          <w:sz w:val="24"/>
          <w:szCs w:val="24"/>
        </w:rPr>
        <w:t>autorizados</w:t>
      </w:r>
      <w:r w:rsidR="002E1B4E" w:rsidRPr="003B7B79">
        <w:rPr>
          <w:rFonts w:ascii="Calibri" w:eastAsia="Calibri" w:hAnsi="Calibri" w:cs="Calibri"/>
          <w:sz w:val="24"/>
          <w:szCs w:val="24"/>
        </w:rPr>
        <w:t xml:space="preserve"> por la autoridad federal en la materia y que circulen en vías de jurisdicción del Estado.</w:t>
      </w:r>
    </w:p>
    <w:p w14:paraId="3E48338E" w14:textId="77777777" w:rsidR="002E1B4E" w:rsidRPr="003B7B79" w:rsidRDefault="002E1B4E" w:rsidP="00111178">
      <w:pPr>
        <w:spacing w:after="0" w:line="276" w:lineRule="auto"/>
        <w:contextualSpacing/>
        <w:jc w:val="both"/>
        <w:rPr>
          <w:rFonts w:ascii="Calibri" w:eastAsia="Calibri" w:hAnsi="Calibri" w:cs="Calibri"/>
          <w:sz w:val="24"/>
          <w:szCs w:val="24"/>
        </w:rPr>
      </w:pPr>
    </w:p>
    <w:p w14:paraId="72EE9970" w14:textId="318933C5" w:rsidR="002E1B4E" w:rsidRPr="003B7B79" w:rsidRDefault="00FF650A"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 23</w:t>
      </w:r>
      <w:r w:rsidR="00345A2B" w:rsidRPr="003B7B79">
        <w:rPr>
          <w:rFonts w:ascii="Calibri" w:eastAsia="Calibri" w:hAnsi="Calibri" w:cs="Calibri"/>
          <w:sz w:val="24"/>
          <w:szCs w:val="24"/>
        </w:rPr>
        <w:t>0</w:t>
      </w:r>
      <w:r w:rsidRPr="003B7B79">
        <w:rPr>
          <w:rFonts w:ascii="Calibri" w:eastAsia="Calibri" w:hAnsi="Calibri" w:cs="Calibri"/>
          <w:sz w:val="24"/>
          <w:szCs w:val="24"/>
        </w:rPr>
        <w:t xml:space="preserve">. </w:t>
      </w:r>
      <w:r w:rsidR="002E1B4E" w:rsidRPr="003B7B79">
        <w:rPr>
          <w:rFonts w:ascii="Calibri" w:eastAsia="Calibri" w:hAnsi="Calibri" w:cs="Calibri"/>
          <w:sz w:val="24"/>
          <w:szCs w:val="24"/>
        </w:rPr>
        <w:t>En los casos previstos en el artículo anterior el interesado deberá solicitar por escrito la expedición de los permisos complementarios, debiendo acreditar mediante la documentación idónea la calidad de concesionario autorizado por la autoridad estatal o federal competentes.</w:t>
      </w:r>
    </w:p>
    <w:p w14:paraId="46814922" w14:textId="77777777" w:rsidR="002E1B4E" w:rsidRPr="003B7B79" w:rsidRDefault="002E1B4E" w:rsidP="00111178">
      <w:pPr>
        <w:spacing w:after="0" w:line="276" w:lineRule="auto"/>
        <w:contextualSpacing/>
        <w:jc w:val="both"/>
        <w:rPr>
          <w:rFonts w:ascii="Calibri" w:eastAsia="Calibri" w:hAnsi="Calibri" w:cs="Calibri"/>
          <w:sz w:val="24"/>
          <w:szCs w:val="24"/>
        </w:rPr>
      </w:pPr>
    </w:p>
    <w:p w14:paraId="68DF8979" w14:textId="7793CEF3" w:rsidR="002E1B4E" w:rsidRPr="003B7B79" w:rsidRDefault="00FF650A" w:rsidP="00111178">
      <w:pPr>
        <w:spacing w:after="0" w:line="276" w:lineRule="auto"/>
        <w:contextualSpacing/>
        <w:jc w:val="both"/>
        <w:rPr>
          <w:rFonts w:ascii="Calibri" w:eastAsia="Calibri" w:hAnsi="Calibri" w:cs="Calibri"/>
          <w:sz w:val="24"/>
          <w:szCs w:val="24"/>
        </w:rPr>
      </w:pPr>
      <w:bookmarkStart w:id="18" w:name="_Hlk9532972"/>
      <w:r w:rsidRPr="003B7B79">
        <w:rPr>
          <w:rFonts w:ascii="Calibri" w:eastAsia="Calibri" w:hAnsi="Calibri" w:cs="Calibri"/>
          <w:sz w:val="24"/>
          <w:szCs w:val="24"/>
        </w:rPr>
        <w:t xml:space="preserve">ARTÍCULO </w:t>
      </w:r>
      <w:r w:rsidR="00345A2B" w:rsidRPr="003B7B79">
        <w:rPr>
          <w:rFonts w:ascii="Calibri" w:eastAsia="Calibri" w:hAnsi="Calibri" w:cs="Calibri"/>
          <w:sz w:val="24"/>
          <w:szCs w:val="24"/>
        </w:rPr>
        <w:t>231</w:t>
      </w:r>
      <w:r w:rsidRPr="003B7B79">
        <w:rPr>
          <w:rFonts w:ascii="Calibri" w:eastAsia="Calibri" w:hAnsi="Calibri" w:cs="Calibri"/>
          <w:sz w:val="24"/>
          <w:szCs w:val="24"/>
        </w:rPr>
        <w:t>.</w:t>
      </w:r>
      <w:bookmarkEnd w:id="18"/>
      <w:r w:rsidRPr="003B7B79">
        <w:rPr>
          <w:rFonts w:ascii="Calibri" w:eastAsia="Calibri" w:hAnsi="Calibri" w:cs="Calibri"/>
          <w:sz w:val="24"/>
          <w:szCs w:val="24"/>
        </w:rPr>
        <w:t xml:space="preserve"> </w:t>
      </w:r>
      <w:r w:rsidR="002E1B4E" w:rsidRPr="003B7B79">
        <w:rPr>
          <w:rFonts w:ascii="Calibri" w:eastAsia="Calibri" w:hAnsi="Calibri" w:cs="Calibri"/>
          <w:sz w:val="24"/>
          <w:szCs w:val="24"/>
        </w:rPr>
        <w:t>Los permisos complementarios serán otorgados por la Dirección de Concesiones previa autorización emitida mediante dictamen técnico expedido por la Dirección de Planeación y Estudios.</w:t>
      </w:r>
    </w:p>
    <w:p w14:paraId="62A9C4EA" w14:textId="77777777" w:rsidR="002E1B4E" w:rsidRPr="003B7B79" w:rsidRDefault="002E1B4E" w:rsidP="00111178">
      <w:pPr>
        <w:spacing w:after="0" w:line="276" w:lineRule="auto"/>
        <w:contextualSpacing/>
        <w:jc w:val="both"/>
        <w:rPr>
          <w:rFonts w:ascii="Calibri" w:eastAsia="Calibri" w:hAnsi="Calibri" w:cs="Calibri"/>
          <w:sz w:val="24"/>
          <w:szCs w:val="24"/>
        </w:rPr>
      </w:pPr>
    </w:p>
    <w:p w14:paraId="25F43CAC" w14:textId="77777777" w:rsidR="002E1B4E" w:rsidRPr="003B7B79" w:rsidRDefault="002E1B4E"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La Secretaría dictaminará sobre su otorgamiento sin más limitación que asegurarse de que no se genere competencia desleal y que existen beneficios para los usuarios.</w:t>
      </w:r>
    </w:p>
    <w:p w14:paraId="25C84909" w14:textId="77777777" w:rsidR="002E1B4E" w:rsidRPr="003B7B79" w:rsidRDefault="002E1B4E" w:rsidP="00111178">
      <w:pPr>
        <w:spacing w:after="0" w:line="276" w:lineRule="auto"/>
        <w:contextualSpacing/>
        <w:jc w:val="both"/>
        <w:rPr>
          <w:rFonts w:ascii="Calibri" w:eastAsia="Calibri" w:hAnsi="Calibri" w:cs="Calibri"/>
          <w:sz w:val="24"/>
          <w:szCs w:val="24"/>
        </w:rPr>
      </w:pPr>
    </w:p>
    <w:p w14:paraId="0FA69ABD" w14:textId="67F3A02A" w:rsidR="00683645" w:rsidRPr="003B7B79" w:rsidRDefault="009B1A8C" w:rsidP="00111178">
      <w:pPr>
        <w:spacing w:after="0" w:line="276" w:lineRule="auto"/>
        <w:contextualSpacing/>
        <w:jc w:val="both"/>
        <w:rPr>
          <w:rFonts w:ascii="Calibri" w:eastAsia="Times New Roman" w:hAnsi="Calibri" w:cs="Calibri"/>
          <w:sz w:val="24"/>
          <w:szCs w:val="24"/>
          <w:lang w:eastAsia="es-MX"/>
        </w:rPr>
      </w:pPr>
      <w:r w:rsidRPr="003B7B79">
        <w:rPr>
          <w:rFonts w:ascii="Calibri" w:eastAsia="Calibri" w:hAnsi="Calibri" w:cs="Calibri"/>
          <w:sz w:val="24"/>
          <w:szCs w:val="24"/>
        </w:rPr>
        <w:t>ARTÍCULO 23</w:t>
      </w:r>
      <w:r w:rsidR="00345A2B" w:rsidRPr="003B7B79">
        <w:rPr>
          <w:rFonts w:ascii="Calibri" w:eastAsia="Calibri" w:hAnsi="Calibri" w:cs="Calibri"/>
          <w:sz w:val="24"/>
          <w:szCs w:val="24"/>
        </w:rPr>
        <w:t>2</w:t>
      </w:r>
      <w:r w:rsidRPr="003B7B79">
        <w:rPr>
          <w:rFonts w:ascii="Calibri" w:eastAsia="Calibri" w:hAnsi="Calibri" w:cs="Calibri"/>
          <w:sz w:val="24"/>
          <w:szCs w:val="24"/>
        </w:rPr>
        <w:t>.</w:t>
      </w:r>
      <w:r w:rsidR="002E1B4E" w:rsidRPr="003B7B79">
        <w:rPr>
          <w:rFonts w:ascii="Calibri" w:eastAsia="Calibri" w:hAnsi="Calibri" w:cs="Calibri"/>
          <w:sz w:val="24"/>
          <w:szCs w:val="24"/>
        </w:rPr>
        <w:t xml:space="preserve"> L</w:t>
      </w:r>
      <w:r w:rsidR="00683645" w:rsidRPr="003B7B79">
        <w:rPr>
          <w:rFonts w:ascii="Calibri" w:eastAsia="Calibri" w:hAnsi="Calibri" w:cs="Calibri"/>
          <w:sz w:val="24"/>
          <w:szCs w:val="24"/>
        </w:rPr>
        <w:t xml:space="preserve">a Secretaría </w:t>
      </w:r>
      <w:r w:rsidR="00CE55A6" w:rsidRPr="003B7B79">
        <w:rPr>
          <w:rFonts w:ascii="Calibri" w:eastAsia="Calibri" w:hAnsi="Calibri" w:cs="Calibri"/>
          <w:sz w:val="24"/>
          <w:szCs w:val="24"/>
        </w:rPr>
        <w:t xml:space="preserve">también </w:t>
      </w:r>
      <w:r w:rsidR="00683645" w:rsidRPr="003B7B79">
        <w:rPr>
          <w:rFonts w:ascii="Calibri" w:eastAsia="Calibri" w:hAnsi="Calibri" w:cs="Calibri"/>
          <w:sz w:val="24"/>
          <w:szCs w:val="24"/>
        </w:rPr>
        <w:t xml:space="preserve">podrá otorgar permisos provisionales cuando exista una necesidad eventual, emergente o extraordinaria de transporte en cualquiera de sus modalidades, que rebasen la capacidad de </w:t>
      </w:r>
      <w:r w:rsidR="00042ED5" w:rsidRPr="003B7B79">
        <w:rPr>
          <w:rFonts w:ascii="Calibri" w:eastAsia="Calibri" w:hAnsi="Calibri" w:cs="Calibri"/>
          <w:sz w:val="24"/>
          <w:szCs w:val="24"/>
        </w:rPr>
        <w:t xml:space="preserve">los </w:t>
      </w:r>
      <w:r w:rsidR="00042ED5">
        <w:rPr>
          <w:rFonts w:ascii="Calibri" w:eastAsia="Calibri" w:hAnsi="Calibri" w:cs="Calibri"/>
          <w:sz w:val="24"/>
          <w:szCs w:val="24"/>
        </w:rPr>
        <w:t>concesionarios</w:t>
      </w:r>
      <w:r w:rsidR="00042ED5" w:rsidRPr="003B7B79">
        <w:rPr>
          <w:rFonts w:ascii="Calibri" w:eastAsia="Calibri" w:hAnsi="Calibri" w:cs="Calibri"/>
          <w:sz w:val="24"/>
          <w:szCs w:val="24"/>
        </w:rPr>
        <w:t xml:space="preserve">, </w:t>
      </w:r>
      <w:r w:rsidR="00042ED5">
        <w:rPr>
          <w:rFonts w:ascii="Calibri" w:eastAsia="Calibri" w:hAnsi="Calibri" w:cs="Calibri"/>
          <w:sz w:val="24"/>
          <w:szCs w:val="24"/>
        </w:rPr>
        <w:t>para</w:t>
      </w:r>
      <w:r w:rsidR="00683645" w:rsidRPr="003B7B79">
        <w:rPr>
          <w:rFonts w:ascii="Calibri" w:eastAsia="Calibri" w:hAnsi="Calibri" w:cs="Calibri"/>
          <w:sz w:val="24"/>
          <w:szCs w:val="24"/>
        </w:rPr>
        <w:t xml:space="preserve"> asegurar </w:t>
      </w:r>
      <w:r w:rsidR="00683645" w:rsidRPr="003B7B79">
        <w:rPr>
          <w:rFonts w:ascii="Calibri" w:eastAsia="Times New Roman" w:hAnsi="Calibri" w:cs="Calibri"/>
          <w:sz w:val="24"/>
          <w:szCs w:val="24"/>
          <w:lang w:eastAsia="es-MX"/>
        </w:rPr>
        <w:t>la continuidad de</w:t>
      </w:r>
      <w:r w:rsidR="0040652E" w:rsidRPr="003B7B79">
        <w:rPr>
          <w:rFonts w:ascii="Calibri" w:eastAsia="Times New Roman" w:hAnsi="Calibri" w:cs="Calibri"/>
          <w:sz w:val="24"/>
          <w:szCs w:val="24"/>
          <w:lang w:eastAsia="es-MX"/>
        </w:rPr>
        <w:t>l servicio y que sea de calidad</w:t>
      </w:r>
      <w:r w:rsidR="00042ED5" w:rsidRPr="003B7B79">
        <w:rPr>
          <w:rFonts w:ascii="Calibri" w:eastAsia="Times New Roman" w:hAnsi="Calibri" w:cs="Calibri"/>
          <w:sz w:val="24"/>
          <w:szCs w:val="24"/>
          <w:lang w:eastAsia="es-MX"/>
        </w:rPr>
        <w:t xml:space="preserve">, </w:t>
      </w:r>
      <w:r w:rsidR="00042ED5">
        <w:rPr>
          <w:rFonts w:ascii="Calibri" w:eastAsia="Times New Roman" w:hAnsi="Calibri" w:cs="Calibri"/>
          <w:sz w:val="24"/>
          <w:szCs w:val="24"/>
          <w:lang w:eastAsia="es-MX"/>
        </w:rPr>
        <w:t>para</w:t>
      </w:r>
      <w:r w:rsidR="0040652E" w:rsidRPr="003B7B79">
        <w:rPr>
          <w:rFonts w:ascii="Calibri" w:eastAsia="Times New Roman" w:hAnsi="Calibri" w:cs="Calibri"/>
          <w:sz w:val="24"/>
          <w:szCs w:val="24"/>
          <w:lang w:eastAsia="es-MX"/>
        </w:rPr>
        <w:t xml:space="preserve"> lo </w:t>
      </w:r>
      <w:r w:rsidR="00042ED5" w:rsidRPr="003B7B79">
        <w:rPr>
          <w:rFonts w:ascii="Calibri" w:eastAsia="Times New Roman" w:hAnsi="Calibri" w:cs="Calibri"/>
          <w:sz w:val="24"/>
          <w:szCs w:val="24"/>
          <w:lang w:eastAsia="es-MX"/>
        </w:rPr>
        <w:t>cual los</w:t>
      </w:r>
      <w:r w:rsidR="00683645" w:rsidRPr="003B7B79">
        <w:rPr>
          <w:rFonts w:ascii="Calibri" w:eastAsia="Times New Roman" w:hAnsi="Calibri" w:cs="Calibri"/>
          <w:sz w:val="24"/>
          <w:szCs w:val="24"/>
          <w:lang w:eastAsia="es-MX"/>
        </w:rPr>
        <w:t xml:space="preserve"> interesados deberán presentar</w:t>
      </w:r>
      <w:r w:rsidR="00E8091A" w:rsidRPr="003B7B79">
        <w:rPr>
          <w:rFonts w:ascii="Calibri" w:eastAsia="Times New Roman" w:hAnsi="Calibri" w:cs="Calibri"/>
          <w:sz w:val="24"/>
          <w:szCs w:val="24"/>
          <w:lang w:eastAsia="es-MX"/>
        </w:rPr>
        <w:t xml:space="preserve"> a la Secretaría los siguientes requisitos:</w:t>
      </w:r>
      <w:r w:rsidR="00683645" w:rsidRPr="003B7B79">
        <w:rPr>
          <w:rFonts w:ascii="Calibri" w:eastAsia="Times New Roman" w:hAnsi="Calibri" w:cs="Calibri"/>
          <w:sz w:val="24"/>
          <w:szCs w:val="24"/>
          <w:lang w:eastAsia="es-MX"/>
        </w:rPr>
        <w:t xml:space="preserve"> </w:t>
      </w:r>
    </w:p>
    <w:p w14:paraId="058B0E8B" w14:textId="085468B1" w:rsidR="00683645" w:rsidRPr="003B7B79" w:rsidRDefault="00683645" w:rsidP="00042ED5">
      <w:pPr>
        <w:tabs>
          <w:tab w:val="center" w:pos="4419"/>
        </w:tabs>
        <w:spacing w:after="0" w:line="276" w:lineRule="auto"/>
        <w:contextualSpacing/>
        <w:jc w:val="both"/>
        <w:rPr>
          <w:rFonts w:ascii="Calibri" w:eastAsia="Times New Roman" w:hAnsi="Calibri" w:cs="Calibri"/>
          <w:sz w:val="24"/>
          <w:szCs w:val="24"/>
          <w:lang w:eastAsia="es-MX"/>
        </w:rPr>
      </w:pPr>
      <w:r w:rsidRPr="003B7B79">
        <w:rPr>
          <w:rFonts w:ascii="Calibri" w:eastAsia="Times New Roman" w:hAnsi="Calibri" w:cs="Calibri"/>
          <w:sz w:val="24"/>
          <w:szCs w:val="24"/>
          <w:lang w:eastAsia="es-MX"/>
        </w:rPr>
        <w:t> </w:t>
      </w:r>
      <w:r w:rsidR="00042ED5">
        <w:rPr>
          <w:rFonts w:ascii="Calibri" w:eastAsia="Times New Roman" w:hAnsi="Calibri" w:cs="Calibri"/>
          <w:sz w:val="24"/>
          <w:szCs w:val="24"/>
          <w:lang w:eastAsia="es-MX"/>
        </w:rPr>
        <w:tab/>
      </w:r>
    </w:p>
    <w:p w14:paraId="42B9A1B8" w14:textId="77777777" w:rsidR="00683645" w:rsidRPr="003B7B79" w:rsidRDefault="00683645" w:rsidP="00111178">
      <w:pPr>
        <w:pStyle w:val="Prrafodelista"/>
        <w:numPr>
          <w:ilvl w:val="0"/>
          <w:numId w:val="102"/>
        </w:numPr>
        <w:spacing w:after="0"/>
        <w:ind w:left="709"/>
        <w:jc w:val="both"/>
        <w:rPr>
          <w:rFonts w:eastAsia="Times New Roman" w:cs="Calibri"/>
          <w:sz w:val="24"/>
          <w:szCs w:val="24"/>
          <w:lang w:eastAsia="es-MX"/>
        </w:rPr>
      </w:pPr>
      <w:r w:rsidRPr="003B7B79">
        <w:rPr>
          <w:rFonts w:eastAsia="Times New Roman" w:cs="Calibri"/>
          <w:sz w:val="24"/>
          <w:szCs w:val="24"/>
          <w:lang w:eastAsia="es-MX"/>
        </w:rPr>
        <w:t xml:space="preserve">Solicitud personal dirigida al Secretario de </w:t>
      </w:r>
      <w:r w:rsidR="00E8091A" w:rsidRPr="003B7B79">
        <w:rPr>
          <w:rFonts w:eastAsia="Times New Roman" w:cs="Calibri"/>
          <w:sz w:val="24"/>
          <w:szCs w:val="24"/>
          <w:lang w:eastAsia="es-MX"/>
        </w:rPr>
        <w:t>Movilidad</w:t>
      </w:r>
      <w:r w:rsidRPr="003B7B79">
        <w:rPr>
          <w:rFonts w:eastAsia="Times New Roman" w:cs="Calibri"/>
          <w:sz w:val="24"/>
          <w:szCs w:val="24"/>
          <w:lang w:eastAsia="es-MX"/>
        </w:rPr>
        <w:t>, debiendo anexar en original y copia (anotar número telefónico del interesado Identificación oficial: Credencial de elector, pasaporte, cartilla de servicio militar, cedula profesional.</w:t>
      </w:r>
    </w:p>
    <w:p w14:paraId="667DE4A9" w14:textId="77777777" w:rsidR="00C0310F" w:rsidRPr="003B7B79" w:rsidRDefault="00C0310F" w:rsidP="00111178">
      <w:pPr>
        <w:pStyle w:val="Prrafodelista"/>
        <w:spacing w:after="0"/>
        <w:ind w:left="709"/>
        <w:jc w:val="both"/>
        <w:rPr>
          <w:rFonts w:eastAsia="Times New Roman" w:cs="Calibri"/>
          <w:sz w:val="24"/>
          <w:szCs w:val="24"/>
          <w:lang w:eastAsia="es-MX"/>
        </w:rPr>
      </w:pPr>
    </w:p>
    <w:p w14:paraId="06BA18EA" w14:textId="77777777" w:rsidR="00683645" w:rsidRPr="003B7B79" w:rsidRDefault="00683645" w:rsidP="00111178">
      <w:pPr>
        <w:pStyle w:val="Prrafodelista"/>
        <w:numPr>
          <w:ilvl w:val="0"/>
          <w:numId w:val="102"/>
        </w:numPr>
        <w:spacing w:after="0"/>
        <w:ind w:left="709"/>
        <w:jc w:val="both"/>
        <w:rPr>
          <w:rFonts w:eastAsia="Times New Roman" w:cs="Calibri"/>
          <w:sz w:val="24"/>
          <w:szCs w:val="24"/>
          <w:lang w:eastAsia="es-MX"/>
        </w:rPr>
      </w:pPr>
      <w:r w:rsidRPr="003B7B79">
        <w:rPr>
          <w:rFonts w:eastAsia="Times New Roman" w:cs="Calibri"/>
          <w:sz w:val="24"/>
          <w:szCs w:val="24"/>
          <w:lang w:eastAsia="es-MX"/>
        </w:rPr>
        <w:t>Licencia de conducir vigente del Estado de Oaxaca.</w:t>
      </w:r>
    </w:p>
    <w:p w14:paraId="2C5A839A" w14:textId="77777777" w:rsidR="00C0310F" w:rsidRPr="003B7B79" w:rsidRDefault="00C0310F" w:rsidP="00111178">
      <w:pPr>
        <w:pStyle w:val="Prrafodelista"/>
        <w:spacing w:after="0"/>
        <w:ind w:left="709"/>
        <w:jc w:val="both"/>
        <w:rPr>
          <w:rFonts w:eastAsia="Times New Roman" w:cs="Calibri"/>
          <w:sz w:val="24"/>
          <w:szCs w:val="24"/>
          <w:lang w:eastAsia="es-MX"/>
        </w:rPr>
      </w:pPr>
    </w:p>
    <w:p w14:paraId="2777866F" w14:textId="77777777" w:rsidR="00683645" w:rsidRPr="003B7B79" w:rsidRDefault="00683645" w:rsidP="00111178">
      <w:pPr>
        <w:pStyle w:val="Prrafodelista"/>
        <w:numPr>
          <w:ilvl w:val="0"/>
          <w:numId w:val="102"/>
        </w:numPr>
        <w:spacing w:after="0"/>
        <w:ind w:left="709"/>
        <w:jc w:val="both"/>
        <w:rPr>
          <w:rFonts w:eastAsia="Times New Roman" w:cs="Calibri"/>
          <w:sz w:val="24"/>
          <w:szCs w:val="24"/>
          <w:lang w:eastAsia="es-MX"/>
        </w:rPr>
      </w:pPr>
      <w:r w:rsidRPr="003B7B79">
        <w:rPr>
          <w:rFonts w:eastAsia="Times New Roman" w:cs="Calibri"/>
          <w:sz w:val="24"/>
          <w:szCs w:val="24"/>
          <w:lang w:eastAsia="es-MX"/>
        </w:rPr>
        <w:t>Factura de la Unidad: En caso de presentar carta factura deberá anexar la copia sin valor de la factura.</w:t>
      </w:r>
    </w:p>
    <w:p w14:paraId="2F6D21D9" w14:textId="77777777" w:rsidR="00C0310F" w:rsidRPr="003B7B79" w:rsidRDefault="00C0310F" w:rsidP="00111178">
      <w:pPr>
        <w:pStyle w:val="Prrafodelista"/>
        <w:spacing w:after="0"/>
        <w:ind w:left="709"/>
        <w:jc w:val="both"/>
        <w:rPr>
          <w:rFonts w:eastAsia="Times New Roman" w:cs="Calibri"/>
          <w:sz w:val="24"/>
          <w:szCs w:val="24"/>
          <w:lang w:eastAsia="es-MX"/>
        </w:rPr>
      </w:pPr>
    </w:p>
    <w:p w14:paraId="08B84D4A" w14:textId="77777777" w:rsidR="00683645" w:rsidRPr="003B7B79" w:rsidRDefault="00683645" w:rsidP="00111178">
      <w:pPr>
        <w:pStyle w:val="Prrafodelista"/>
        <w:numPr>
          <w:ilvl w:val="0"/>
          <w:numId w:val="102"/>
        </w:numPr>
        <w:spacing w:after="0"/>
        <w:ind w:left="709"/>
        <w:jc w:val="both"/>
        <w:rPr>
          <w:rFonts w:eastAsia="Times New Roman" w:cs="Calibri"/>
          <w:sz w:val="24"/>
          <w:szCs w:val="24"/>
          <w:lang w:eastAsia="es-MX"/>
        </w:rPr>
      </w:pPr>
      <w:r w:rsidRPr="003B7B79">
        <w:rPr>
          <w:rFonts w:eastAsia="Times New Roman" w:cs="Calibri"/>
          <w:sz w:val="24"/>
          <w:szCs w:val="24"/>
          <w:lang w:eastAsia="es-MX"/>
        </w:rPr>
        <w:t xml:space="preserve">Póliza de seguro vigente: </w:t>
      </w:r>
      <w:r w:rsidR="00D83BD7" w:rsidRPr="003B7B79">
        <w:rPr>
          <w:rFonts w:eastAsia="Times New Roman" w:cs="Calibri"/>
          <w:sz w:val="24"/>
          <w:szCs w:val="24"/>
          <w:lang w:eastAsia="es-MX"/>
        </w:rPr>
        <w:t>C</w:t>
      </w:r>
      <w:r w:rsidRPr="003B7B79">
        <w:rPr>
          <w:rFonts w:eastAsia="Times New Roman" w:cs="Calibri"/>
          <w:sz w:val="24"/>
          <w:szCs w:val="24"/>
          <w:lang w:eastAsia="es-MX"/>
        </w:rPr>
        <w:t>on res</w:t>
      </w:r>
      <w:r w:rsidR="00D83BD7" w:rsidRPr="003B7B79">
        <w:rPr>
          <w:rFonts w:eastAsia="Times New Roman" w:cs="Calibri"/>
          <w:sz w:val="24"/>
          <w:szCs w:val="24"/>
          <w:lang w:eastAsia="es-MX"/>
        </w:rPr>
        <w:t xml:space="preserve">ponsabilidad civil del pasajero, </w:t>
      </w:r>
      <w:r w:rsidRPr="003B7B79">
        <w:rPr>
          <w:rFonts w:eastAsia="Times New Roman" w:cs="Calibri"/>
          <w:sz w:val="24"/>
          <w:szCs w:val="24"/>
          <w:lang w:eastAsia="es-MX"/>
        </w:rPr>
        <w:t>responsabilidad civil por daños a terceros y muerte al conductor</w:t>
      </w:r>
      <w:r w:rsidR="00C0310F" w:rsidRPr="003B7B79">
        <w:rPr>
          <w:rFonts w:eastAsia="Times New Roman" w:cs="Calibri"/>
          <w:sz w:val="24"/>
          <w:szCs w:val="24"/>
          <w:lang w:eastAsia="es-MX"/>
        </w:rPr>
        <w:t xml:space="preserve">, </w:t>
      </w:r>
      <w:r w:rsidR="00F14C16" w:rsidRPr="003B7B79">
        <w:rPr>
          <w:rFonts w:eastAsia="Times New Roman" w:cs="Calibri"/>
          <w:sz w:val="24"/>
          <w:szCs w:val="24"/>
          <w:lang w:eastAsia="es-MX"/>
        </w:rPr>
        <w:t xml:space="preserve">en los términos del presente reglamento; </w:t>
      </w:r>
      <w:r w:rsidR="00C0310F" w:rsidRPr="003B7B79">
        <w:rPr>
          <w:rFonts w:eastAsia="Times New Roman" w:cs="Calibri"/>
          <w:sz w:val="24"/>
          <w:szCs w:val="24"/>
          <w:lang w:eastAsia="es-MX"/>
        </w:rPr>
        <w:t>y</w:t>
      </w:r>
    </w:p>
    <w:p w14:paraId="2179BFFD" w14:textId="77777777" w:rsidR="00C0310F" w:rsidRPr="003B7B79" w:rsidRDefault="00C0310F" w:rsidP="00111178">
      <w:pPr>
        <w:pStyle w:val="Prrafodelista"/>
        <w:spacing w:after="0"/>
        <w:ind w:left="709"/>
        <w:jc w:val="both"/>
        <w:rPr>
          <w:rFonts w:eastAsia="Times New Roman" w:cs="Calibri"/>
          <w:sz w:val="24"/>
          <w:szCs w:val="24"/>
          <w:lang w:eastAsia="es-MX"/>
        </w:rPr>
      </w:pPr>
    </w:p>
    <w:p w14:paraId="56C717EA" w14:textId="77777777" w:rsidR="009B1A8C" w:rsidRPr="003B7B79" w:rsidRDefault="009B1A8C" w:rsidP="00111178">
      <w:pPr>
        <w:pStyle w:val="Prrafodelista"/>
        <w:numPr>
          <w:ilvl w:val="0"/>
          <w:numId w:val="102"/>
        </w:numPr>
        <w:spacing w:after="0"/>
        <w:ind w:left="709"/>
        <w:jc w:val="both"/>
        <w:rPr>
          <w:rFonts w:eastAsia="Times New Roman" w:cs="Calibri"/>
          <w:sz w:val="24"/>
          <w:szCs w:val="24"/>
          <w:lang w:eastAsia="es-MX"/>
        </w:rPr>
      </w:pPr>
      <w:r w:rsidRPr="003B7B79">
        <w:rPr>
          <w:rFonts w:eastAsia="Times New Roman" w:cs="Calibri"/>
          <w:sz w:val="24"/>
          <w:szCs w:val="24"/>
          <w:lang w:eastAsia="es-MX"/>
        </w:rPr>
        <w:t>Constancia de la autoridad municipal, que justifique la petición.</w:t>
      </w:r>
    </w:p>
    <w:p w14:paraId="2EED3F08" w14:textId="77777777" w:rsidR="002E1B4E" w:rsidRPr="003B7B79" w:rsidRDefault="002E1B4E" w:rsidP="00111178">
      <w:pPr>
        <w:spacing w:after="0" w:line="276" w:lineRule="auto"/>
        <w:contextualSpacing/>
        <w:jc w:val="both"/>
        <w:rPr>
          <w:rFonts w:ascii="Calibri" w:eastAsia="Calibri" w:hAnsi="Calibri" w:cs="Calibri"/>
          <w:sz w:val="24"/>
          <w:szCs w:val="24"/>
        </w:rPr>
      </w:pPr>
    </w:p>
    <w:p w14:paraId="5E97D345" w14:textId="058FC4D5" w:rsidR="002E1B4E" w:rsidRPr="003B7B79" w:rsidRDefault="009B1A8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 23</w:t>
      </w:r>
      <w:r w:rsidR="00345A2B" w:rsidRPr="003B7B79">
        <w:rPr>
          <w:rFonts w:ascii="Calibri" w:eastAsia="Calibri" w:hAnsi="Calibri" w:cs="Calibri"/>
          <w:sz w:val="24"/>
          <w:szCs w:val="24"/>
        </w:rPr>
        <w:t>3</w:t>
      </w:r>
      <w:r w:rsidRPr="003B7B79">
        <w:rPr>
          <w:rFonts w:ascii="Calibri" w:eastAsia="Calibri" w:hAnsi="Calibri" w:cs="Calibri"/>
          <w:sz w:val="24"/>
          <w:szCs w:val="24"/>
        </w:rPr>
        <w:t xml:space="preserve">. </w:t>
      </w:r>
      <w:r w:rsidR="002E1B4E" w:rsidRPr="003B7B79">
        <w:rPr>
          <w:rFonts w:ascii="Calibri" w:eastAsia="Calibri" w:hAnsi="Calibri" w:cs="Calibri"/>
          <w:sz w:val="24"/>
          <w:szCs w:val="24"/>
        </w:rPr>
        <w:t>Los permisos provisionales</w:t>
      </w:r>
      <w:r w:rsidR="00683645" w:rsidRPr="003B7B79">
        <w:rPr>
          <w:rFonts w:ascii="Calibri" w:eastAsia="Calibri" w:hAnsi="Calibri" w:cs="Calibri"/>
          <w:sz w:val="24"/>
          <w:szCs w:val="24"/>
        </w:rPr>
        <w:t xml:space="preserve"> y</w:t>
      </w:r>
      <w:r w:rsidR="002E1B4E" w:rsidRPr="003B7B79">
        <w:rPr>
          <w:rFonts w:ascii="Calibri" w:eastAsia="Calibri" w:hAnsi="Calibri" w:cs="Calibri"/>
          <w:sz w:val="24"/>
          <w:szCs w:val="24"/>
        </w:rPr>
        <w:t xml:space="preserve"> complementarios tendrán una vigencia de hasta treinta días naturales, en caso de persistir la necesidad de servicio podrán prorrogarse por el mismo periodo y por una sola ocasión.</w:t>
      </w:r>
    </w:p>
    <w:p w14:paraId="0190F535" w14:textId="77777777" w:rsidR="002E1B4E" w:rsidRPr="003B7B79" w:rsidRDefault="002E1B4E" w:rsidP="00111178">
      <w:pPr>
        <w:spacing w:after="0" w:line="276" w:lineRule="auto"/>
        <w:contextualSpacing/>
        <w:jc w:val="both"/>
        <w:rPr>
          <w:rFonts w:ascii="Calibri" w:eastAsia="Calibri" w:hAnsi="Calibri" w:cs="Calibri"/>
          <w:sz w:val="24"/>
          <w:szCs w:val="24"/>
        </w:rPr>
      </w:pPr>
    </w:p>
    <w:p w14:paraId="311B9E63" w14:textId="777ECC1C" w:rsidR="005877B4" w:rsidRPr="003B7B79" w:rsidRDefault="009B1A8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 23</w:t>
      </w:r>
      <w:r w:rsidR="00345A2B" w:rsidRPr="003B7B79">
        <w:rPr>
          <w:rFonts w:ascii="Calibri" w:eastAsia="Calibri" w:hAnsi="Calibri" w:cs="Calibri"/>
          <w:sz w:val="24"/>
          <w:szCs w:val="24"/>
        </w:rPr>
        <w:t>4</w:t>
      </w:r>
      <w:r w:rsidRPr="003B7B79">
        <w:rPr>
          <w:rFonts w:ascii="Calibri" w:eastAsia="Calibri" w:hAnsi="Calibri" w:cs="Calibri"/>
          <w:sz w:val="24"/>
          <w:szCs w:val="24"/>
        </w:rPr>
        <w:t xml:space="preserve">. </w:t>
      </w:r>
      <w:r w:rsidR="002E1B4E" w:rsidRPr="003B7B79">
        <w:rPr>
          <w:rFonts w:ascii="Calibri" w:eastAsia="Calibri" w:hAnsi="Calibri" w:cs="Calibri"/>
          <w:sz w:val="24"/>
          <w:szCs w:val="24"/>
        </w:rPr>
        <w:t>Los permisos provisionales</w:t>
      </w:r>
      <w:r w:rsidR="00683645" w:rsidRPr="003B7B79">
        <w:rPr>
          <w:rFonts w:ascii="Calibri" w:eastAsia="Calibri" w:hAnsi="Calibri" w:cs="Calibri"/>
          <w:sz w:val="24"/>
          <w:szCs w:val="24"/>
        </w:rPr>
        <w:t xml:space="preserve"> y</w:t>
      </w:r>
      <w:r w:rsidR="002E1B4E" w:rsidRPr="003B7B79">
        <w:rPr>
          <w:rFonts w:ascii="Calibri" w:eastAsia="Calibri" w:hAnsi="Calibri" w:cs="Calibri"/>
          <w:sz w:val="24"/>
          <w:szCs w:val="24"/>
        </w:rPr>
        <w:t xml:space="preserve"> complementarios que expida esta Secretaría no genera</w:t>
      </w:r>
      <w:r w:rsidR="005877B4" w:rsidRPr="003B7B79">
        <w:rPr>
          <w:rFonts w:ascii="Calibri" w:eastAsia="Calibri" w:hAnsi="Calibri" w:cs="Calibri"/>
          <w:sz w:val="24"/>
          <w:szCs w:val="24"/>
        </w:rPr>
        <w:t>n derechos o antecedente alguno, ni obliga a acordar favorablemente cualquier trámite que solicite el interesado ante la Secretaría.</w:t>
      </w:r>
    </w:p>
    <w:p w14:paraId="64753DEA" w14:textId="77777777" w:rsidR="002E1B4E" w:rsidRPr="003B7B79" w:rsidRDefault="002E1B4E" w:rsidP="00111178">
      <w:pPr>
        <w:spacing w:after="0" w:line="276" w:lineRule="auto"/>
        <w:rPr>
          <w:rFonts w:ascii="Calibri" w:eastAsia="Calibri" w:hAnsi="Calibri" w:cs="Calibri"/>
          <w:b/>
          <w:sz w:val="24"/>
          <w:szCs w:val="24"/>
        </w:rPr>
      </w:pPr>
    </w:p>
    <w:p w14:paraId="00D51889" w14:textId="77777777" w:rsidR="002E1B4E" w:rsidRPr="003B7B79" w:rsidRDefault="003277DC"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CAPÍTULO</w:t>
      </w:r>
      <w:r w:rsidR="002E1B4E" w:rsidRPr="003B7B79">
        <w:rPr>
          <w:rFonts w:ascii="Calibri" w:eastAsia="Calibri" w:hAnsi="Calibri" w:cs="Calibri"/>
          <w:b/>
          <w:sz w:val="24"/>
          <w:szCs w:val="24"/>
        </w:rPr>
        <w:t xml:space="preserve"> </w:t>
      </w:r>
      <w:r w:rsidR="00FC236C" w:rsidRPr="003B7B79">
        <w:rPr>
          <w:rFonts w:ascii="Calibri" w:eastAsia="Calibri" w:hAnsi="Calibri" w:cs="Calibri"/>
          <w:b/>
          <w:sz w:val="24"/>
          <w:szCs w:val="24"/>
        </w:rPr>
        <w:t>S</w:t>
      </w:r>
      <w:r w:rsidRPr="003B7B79">
        <w:rPr>
          <w:rFonts w:ascii="Calibri" w:eastAsia="Calibri" w:hAnsi="Calibri" w:cs="Calibri"/>
          <w:b/>
          <w:sz w:val="24"/>
          <w:szCs w:val="24"/>
        </w:rPr>
        <w:t>É</w:t>
      </w:r>
      <w:r w:rsidR="00FC236C" w:rsidRPr="003B7B79">
        <w:rPr>
          <w:rFonts w:ascii="Calibri" w:eastAsia="Calibri" w:hAnsi="Calibri" w:cs="Calibri"/>
          <w:b/>
          <w:sz w:val="24"/>
          <w:szCs w:val="24"/>
        </w:rPr>
        <w:t>PTIMO</w:t>
      </w:r>
    </w:p>
    <w:p w14:paraId="0A1AE563" w14:textId="77777777" w:rsidR="00FC236C" w:rsidRPr="003B7B79" w:rsidRDefault="00FC236C"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DEL SERVICIO ESPECIAL DE TRANSPORTE</w:t>
      </w:r>
    </w:p>
    <w:p w14:paraId="44DEC17C" w14:textId="77777777" w:rsidR="00FC236C" w:rsidRPr="003B7B79" w:rsidRDefault="00FC236C" w:rsidP="00111178">
      <w:pPr>
        <w:spacing w:after="0" w:line="276" w:lineRule="auto"/>
        <w:rPr>
          <w:rFonts w:ascii="Calibri" w:eastAsia="Calibri" w:hAnsi="Calibri" w:cs="Calibri"/>
          <w:b/>
          <w:sz w:val="24"/>
          <w:szCs w:val="24"/>
        </w:rPr>
      </w:pPr>
    </w:p>
    <w:p w14:paraId="30B19212" w14:textId="566938DE" w:rsidR="00FC236C" w:rsidRPr="003B7B79" w:rsidRDefault="00FC236C"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ARTÍCULO </w:t>
      </w:r>
      <w:r w:rsidR="00A30D58" w:rsidRPr="003B7B79">
        <w:rPr>
          <w:rFonts w:ascii="Calibri" w:eastAsia="Calibri" w:hAnsi="Calibri" w:cs="Calibri"/>
          <w:sz w:val="24"/>
          <w:szCs w:val="24"/>
        </w:rPr>
        <w:t>23</w:t>
      </w:r>
      <w:r w:rsidR="00345A2B" w:rsidRPr="003B7B79">
        <w:rPr>
          <w:rFonts w:ascii="Calibri" w:eastAsia="Calibri" w:hAnsi="Calibri" w:cs="Calibri"/>
          <w:sz w:val="24"/>
          <w:szCs w:val="24"/>
        </w:rPr>
        <w:t>5</w:t>
      </w:r>
      <w:r w:rsidRPr="003B7B79">
        <w:rPr>
          <w:rFonts w:ascii="Calibri" w:eastAsia="Calibri" w:hAnsi="Calibri" w:cs="Calibri"/>
          <w:sz w:val="24"/>
          <w:szCs w:val="24"/>
        </w:rPr>
        <w:t>. El servicio especial de transporte, debe contar con permiso de la Secretaría y estar inscrito en el Registro E</w:t>
      </w:r>
      <w:r w:rsidR="00CE55A6" w:rsidRPr="003B7B79">
        <w:rPr>
          <w:rFonts w:ascii="Calibri" w:eastAsia="Calibri" w:hAnsi="Calibri" w:cs="Calibri"/>
          <w:sz w:val="24"/>
          <w:szCs w:val="24"/>
        </w:rPr>
        <w:t>statal, y se clasifica en:</w:t>
      </w:r>
    </w:p>
    <w:p w14:paraId="273D7A6F" w14:textId="77777777" w:rsidR="00FC236C" w:rsidRPr="003B7B79" w:rsidRDefault="00FC236C" w:rsidP="00111178">
      <w:pPr>
        <w:spacing w:after="0" w:line="276" w:lineRule="auto"/>
        <w:jc w:val="both"/>
        <w:rPr>
          <w:rFonts w:ascii="Calibri" w:eastAsia="Calibri" w:hAnsi="Calibri" w:cs="Calibri"/>
          <w:sz w:val="24"/>
          <w:szCs w:val="24"/>
        </w:rPr>
      </w:pPr>
    </w:p>
    <w:p w14:paraId="7C8EA925" w14:textId="77777777" w:rsidR="00FC236C" w:rsidRPr="003B7B79" w:rsidRDefault="00FC236C" w:rsidP="00111178">
      <w:pPr>
        <w:numPr>
          <w:ilvl w:val="0"/>
          <w:numId w:val="6"/>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Escolar: El que se proporciona a los centros educativos para el transporte de escolares y personal docente; que tienen como origen o destino centro escolares o lugares con fines educativos. Las autorizaciones definirán las características del servicio, y se ajustarán a las especificaciones de la norma general de carácter técnico para transporte especializado.</w:t>
      </w:r>
    </w:p>
    <w:p w14:paraId="07FBF2D2" w14:textId="77777777" w:rsidR="00FC236C" w:rsidRPr="003B7B79" w:rsidRDefault="00FC236C" w:rsidP="00111178">
      <w:pPr>
        <w:spacing w:after="0" w:line="276" w:lineRule="auto"/>
        <w:ind w:hanging="425"/>
        <w:jc w:val="both"/>
        <w:rPr>
          <w:rFonts w:ascii="Calibri" w:eastAsia="Calibri" w:hAnsi="Calibri" w:cs="Calibri"/>
          <w:sz w:val="24"/>
          <w:szCs w:val="24"/>
        </w:rPr>
      </w:pPr>
    </w:p>
    <w:p w14:paraId="679F17DC" w14:textId="77777777" w:rsidR="00FC236C" w:rsidRPr="003B7B79" w:rsidRDefault="00FC236C" w:rsidP="00111178">
      <w:pPr>
        <w:numPr>
          <w:ilvl w:val="0"/>
          <w:numId w:val="6"/>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De personal: El que se proporciona por empresas para el transporte de personal al servicio de estas; y</w:t>
      </w:r>
    </w:p>
    <w:p w14:paraId="5D634E41" w14:textId="77777777" w:rsidR="00FC236C" w:rsidRPr="003B7B79" w:rsidRDefault="00FC236C" w:rsidP="00111178">
      <w:pPr>
        <w:spacing w:after="0" w:line="276" w:lineRule="auto"/>
        <w:ind w:left="709" w:hanging="425"/>
        <w:contextualSpacing/>
        <w:jc w:val="both"/>
        <w:rPr>
          <w:rFonts w:ascii="Calibri" w:eastAsia="Calibri" w:hAnsi="Calibri" w:cs="Calibri"/>
          <w:sz w:val="24"/>
          <w:szCs w:val="24"/>
        </w:rPr>
      </w:pPr>
    </w:p>
    <w:p w14:paraId="45BDECB4" w14:textId="77777777" w:rsidR="00FC236C" w:rsidRPr="003B7B79" w:rsidRDefault="00FC236C" w:rsidP="00111178">
      <w:pPr>
        <w:numPr>
          <w:ilvl w:val="0"/>
          <w:numId w:val="6"/>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De servicios: El que se proporciona por particulares con fines de lucro, para el transporte de envíos y paquetería, carrozas y ambulancias, entre otros similares.</w:t>
      </w:r>
    </w:p>
    <w:p w14:paraId="222E8E1C" w14:textId="77777777" w:rsidR="00FC236C" w:rsidRPr="003B7B79" w:rsidRDefault="00FC236C" w:rsidP="00111178">
      <w:pPr>
        <w:spacing w:after="0" w:line="276" w:lineRule="auto"/>
        <w:jc w:val="both"/>
        <w:rPr>
          <w:rFonts w:ascii="Calibri" w:eastAsia="Calibri" w:hAnsi="Calibri" w:cs="Calibri"/>
          <w:sz w:val="24"/>
          <w:szCs w:val="24"/>
        </w:rPr>
      </w:pPr>
    </w:p>
    <w:p w14:paraId="6F0E7E0B" w14:textId="1DB78FAA" w:rsidR="00FC236C" w:rsidRPr="003B7B79" w:rsidRDefault="00FC236C"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6710C8" w:rsidRPr="003B7B79">
        <w:rPr>
          <w:rFonts w:ascii="Calibri" w:eastAsia="Calibri" w:hAnsi="Calibri" w:cs="Calibri"/>
          <w:sz w:val="24"/>
          <w:szCs w:val="24"/>
        </w:rPr>
        <w:t>23</w:t>
      </w:r>
      <w:r w:rsidR="00345A2B" w:rsidRPr="003B7B79">
        <w:rPr>
          <w:rFonts w:ascii="Calibri" w:eastAsia="Calibri" w:hAnsi="Calibri" w:cs="Calibri"/>
          <w:sz w:val="24"/>
          <w:szCs w:val="24"/>
        </w:rPr>
        <w:t>6</w:t>
      </w:r>
      <w:r w:rsidRPr="003B7B79">
        <w:rPr>
          <w:rFonts w:ascii="Calibri" w:eastAsia="Calibri" w:hAnsi="Calibri" w:cs="Calibri"/>
          <w:sz w:val="24"/>
          <w:szCs w:val="24"/>
        </w:rPr>
        <w:t>. El servicio especial de transporte escolar y de personal es el que se realiza de forma exclusiva para los beneficiarios de éste, en virtud de un contrato celebrado a favor de sujetos previamente determinados y en el cual se establezcan la regularidad, el precio y condiciones del servicio. Para su prestación se requiere de permiso otorgado por la Secretaría.</w:t>
      </w:r>
    </w:p>
    <w:p w14:paraId="1A065CD7" w14:textId="77777777" w:rsidR="00FC236C" w:rsidRPr="003B7B79" w:rsidRDefault="00FC236C" w:rsidP="00111178">
      <w:pPr>
        <w:spacing w:after="0" w:line="276" w:lineRule="auto"/>
        <w:jc w:val="both"/>
        <w:rPr>
          <w:rFonts w:ascii="Calibri" w:eastAsia="Calibri" w:hAnsi="Calibri" w:cs="Calibri"/>
          <w:sz w:val="24"/>
          <w:szCs w:val="24"/>
        </w:rPr>
      </w:pPr>
    </w:p>
    <w:p w14:paraId="5ED3EB6E" w14:textId="77777777" w:rsidR="0017686E" w:rsidRPr="003B7B79" w:rsidRDefault="00FC236C" w:rsidP="00111178">
      <w:pPr>
        <w:spacing w:after="0" w:line="276" w:lineRule="auto"/>
        <w:jc w:val="both"/>
        <w:rPr>
          <w:rFonts w:ascii="Calibri" w:eastAsia="Calibri" w:hAnsi="Calibri" w:cs="Calibri"/>
          <w:sz w:val="24"/>
          <w:szCs w:val="24"/>
        </w:rPr>
      </w:pPr>
      <w:bookmarkStart w:id="19" w:name="_Hlk8638256"/>
      <w:r w:rsidRPr="003B7B79">
        <w:rPr>
          <w:rFonts w:ascii="Calibri" w:eastAsia="Calibri" w:hAnsi="Calibri" w:cs="Calibri"/>
          <w:sz w:val="24"/>
          <w:szCs w:val="24"/>
        </w:rPr>
        <w:t xml:space="preserve">ARTÍCULO </w:t>
      </w:r>
      <w:r w:rsidR="006710C8" w:rsidRPr="003B7B79">
        <w:rPr>
          <w:rFonts w:ascii="Calibri" w:eastAsia="Calibri" w:hAnsi="Calibri" w:cs="Calibri"/>
          <w:sz w:val="24"/>
          <w:szCs w:val="24"/>
        </w:rPr>
        <w:t>23</w:t>
      </w:r>
      <w:r w:rsidR="00345A2B" w:rsidRPr="003B7B79">
        <w:rPr>
          <w:rFonts w:ascii="Calibri" w:eastAsia="Calibri" w:hAnsi="Calibri" w:cs="Calibri"/>
          <w:sz w:val="24"/>
          <w:szCs w:val="24"/>
        </w:rPr>
        <w:t>7</w:t>
      </w:r>
      <w:r w:rsidRPr="003B7B79">
        <w:rPr>
          <w:rFonts w:ascii="Calibri" w:eastAsia="Calibri" w:hAnsi="Calibri" w:cs="Calibri"/>
          <w:sz w:val="24"/>
          <w:szCs w:val="24"/>
        </w:rPr>
        <w:t>. El servicio de transporte escolar, se sujetará a las siguientes reglas:</w:t>
      </w:r>
      <w:bookmarkEnd w:id="19"/>
    </w:p>
    <w:p w14:paraId="108FC8E7" w14:textId="77777777" w:rsidR="0017686E" w:rsidRPr="003B7B79" w:rsidRDefault="0017686E" w:rsidP="00111178">
      <w:pPr>
        <w:spacing w:after="0" w:line="276" w:lineRule="auto"/>
        <w:jc w:val="both"/>
        <w:rPr>
          <w:rFonts w:ascii="Calibri" w:eastAsia="Calibri" w:hAnsi="Calibri" w:cs="Calibri"/>
          <w:sz w:val="24"/>
          <w:szCs w:val="24"/>
        </w:rPr>
      </w:pPr>
    </w:p>
    <w:p w14:paraId="061627B5" w14:textId="77777777" w:rsidR="0017686E" w:rsidRPr="003B7B79" w:rsidRDefault="00FC236C" w:rsidP="00111178">
      <w:pPr>
        <w:pStyle w:val="Prrafodelista"/>
        <w:numPr>
          <w:ilvl w:val="0"/>
          <w:numId w:val="200"/>
        </w:numPr>
        <w:spacing w:after="0"/>
        <w:jc w:val="both"/>
        <w:rPr>
          <w:rFonts w:cs="Calibri"/>
          <w:sz w:val="24"/>
          <w:szCs w:val="24"/>
        </w:rPr>
      </w:pPr>
      <w:r w:rsidRPr="003B7B79">
        <w:rPr>
          <w:rFonts w:cs="Calibri"/>
          <w:sz w:val="24"/>
          <w:szCs w:val="24"/>
        </w:rPr>
        <w:t>Para realizarlo se utilizarán exclusivamente unidades con capacidad mínim</w:t>
      </w:r>
      <w:r w:rsidR="0017686E" w:rsidRPr="003B7B79">
        <w:rPr>
          <w:rFonts w:cs="Calibri"/>
          <w:sz w:val="24"/>
          <w:szCs w:val="24"/>
        </w:rPr>
        <w:t>a de veinte pasajeros sentados;</w:t>
      </w:r>
    </w:p>
    <w:p w14:paraId="1DF204E4" w14:textId="77777777" w:rsidR="0017686E" w:rsidRPr="003B7B79" w:rsidRDefault="0017686E" w:rsidP="00111178">
      <w:pPr>
        <w:spacing w:after="0" w:line="276" w:lineRule="auto"/>
        <w:jc w:val="both"/>
        <w:rPr>
          <w:rFonts w:ascii="Calibri" w:eastAsia="Calibri" w:hAnsi="Calibri" w:cs="Calibri"/>
          <w:sz w:val="24"/>
          <w:szCs w:val="24"/>
        </w:rPr>
      </w:pPr>
    </w:p>
    <w:p w14:paraId="537D1004" w14:textId="77777777" w:rsidR="0017686E" w:rsidRPr="003B7B79" w:rsidRDefault="00FC236C" w:rsidP="00111178">
      <w:pPr>
        <w:pStyle w:val="Prrafodelista"/>
        <w:numPr>
          <w:ilvl w:val="0"/>
          <w:numId w:val="200"/>
        </w:numPr>
        <w:spacing w:after="0"/>
        <w:jc w:val="both"/>
        <w:rPr>
          <w:rFonts w:cs="Calibri"/>
          <w:sz w:val="24"/>
          <w:szCs w:val="24"/>
        </w:rPr>
      </w:pPr>
      <w:r w:rsidRPr="003B7B79">
        <w:rPr>
          <w:rFonts w:cs="Calibri"/>
          <w:sz w:val="24"/>
          <w:szCs w:val="24"/>
        </w:rPr>
        <w:t>Cada asiento de la unidad deberá contar con cinturón de segur</w:t>
      </w:r>
      <w:r w:rsidR="0017686E" w:rsidRPr="003B7B79">
        <w:rPr>
          <w:rFonts w:cs="Calibri"/>
          <w:sz w:val="24"/>
          <w:szCs w:val="24"/>
        </w:rPr>
        <w:t>idad individual;</w:t>
      </w:r>
    </w:p>
    <w:p w14:paraId="413F1836" w14:textId="77777777" w:rsidR="0017686E" w:rsidRPr="003B7B79" w:rsidRDefault="0017686E" w:rsidP="00111178">
      <w:pPr>
        <w:spacing w:after="0" w:line="276" w:lineRule="auto"/>
        <w:jc w:val="both"/>
        <w:rPr>
          <w:rFonts w:ascii="Calibri" w:eastAsia="Calibri" w:hAnsi="Calibri" w:cs="Calibri"/>
          <w:sz w:val="24"/>
          <w:szCs w:val="24"/>
        </w:rPr>
      </w:pPr>
    </w:p>
    <w:p w14:paraId="77B3990A" w14:textId="77777777" w:rsidR="0017686E" w:rsidRPr="003B7B79" w:rsidRDefault="00FC236C" w:rsidP="00111178">
      <w:pPr>
        <w:pStyle w:val="Prrafodelista"/>
        <w:numPr>
          <w:ilvl w:val="0"/>
          <w:numId w:val="200"/>
        </w:numPr>
        <w:spacing w:after="0"/>
        <w:jc w:val="both"/>
        <w:rPr>
          <w:rFonts w:cs="Calibri"/>
          <w:sz w:val="24"/>
          <w:szCs w:val="24"/>
        </w:rPr>
      </w:pPr>
      <w:r w:rsidRPr="003B7B79">
        <w:rPr>
          <w:rFonts w:cs="Calibri"/>
          <w:sz w:val="24"/>
          <w:szCs w:val="24"/>
        </w:rPr>
        <w:t>Las unidades deberán portar en la parte central de sus costados la denominación de la institución educativa, la leyenda “TRANSPORTE DE ESCOLARES” y la clave que les asigne la Secretaría de acuerdo a las especificaciones que la misma deter</w:t>
      </w:r>
      <w:r w:rsidR="0017686E" w:rsidRPr="003B7B79">
        <w:rPr>
          <w:rFonts w:cs="Calibri"/>
          <w:sz w:val="24"/>
          <w:szCs w:val="24"/>
        </w:rPr>
        <w:t>mine;</w:t>
      </w:r>
    </w:p>
    <w:p w14:paraId="4F911AF1" w14:textId="77777777" w:rsidR="0017686E" w:rsidRPr="003B7B79" w:rsidRDefault="0017686E" w:rsidP="00111178">
      <w:pPr>
        <w:spacing w:after="0" w:line="276" w:lineRule="auto"/>
        <w:jc w:val="both"/>
        <w:rPr>
          <w:rFonts w:ascii="Calibri" w:eastAsia="Calibri" w:hAnsi="Calibri" w:cs="Calibri"/>
          <w:sz w:val="24"/>
          <w:szCs w:val="24"/>
        </w:rPr>
      </w:pPr>
    </w:p>
    <w:p w14:paraId="4D1B62B1" w14:textId="77777777" w:rsidR="0017686E" w:rsidRPr="003B7B79" w:rsidRDefault="00FC236C" w:rsidP="00111178">
      <w:pPr>
        <w:pStyle w:val="Prrafodelista"/>
        <w:numPr>
          <w:ilvl w:val="0"/>
          <w:numId w:val="200"/>
        </w:numPr>
        <w:spacing w:after="0"/>
        <w:jc w:val="both"/>
        <w:rPr>
          <w:rFonts w:cs="Calibri"/>
          <w:sz w:val="24"/>
          <w:szCs w:val="24"/>
        </w:rPr>
      </w:pPr>
      <w:r w:rsidRPr="003B7B79">
        <w:rPr>
          <w:rFonts w:cs="Calibri"/>
          <w:sz w:val="24"/>
          <w:szCs w:val="24"/>
        </w:rPr>
        <w:t>En la parte posterior la unidad deberá ostentar, en color negro, las inscripciones siguientes: “PRECAUCIÓN VEHÍCULO DE BAJA VELOCIDA</w:t>
      </w:r>
      <w:r w:rsidR="0017686E" w:rsidRPr="003B7B79">
        <w:rPr>
          <w:rFonts w:cs="Calibri"/>
          <w:sz w:val="24"/>
          <w:szCs w:val="24"/>
        </w:rPr>
        <w:t>D” y “TRANSPORTE DE ESCOLARES”;</w:t>
      </w:r>
    </w:p>
    <w:p w14:paraId="2EFE99D3" w14:textId="77777777" w:rsidR="0017686E" w:rsidRPr="003B7B79" w:rsidRDefault="0017686E" w:rsidP="00111178">
      <w:pPr>
        <w:spacing w:after="0" w:line="276" w:lineRule="auto"/>
        <w:jc w:val="both"/>
        <w:rPr>
          <w:rFonts w:ascii="Calibri" w:eastAsia="Calibri" w:hAnsi="Calibri" w:cs="Calibri"/>
          <w:sz w:val="24"/>
          <w:szCs w:val="24"/>
        </w:rPr>
      </w:pPr>
    </w:p>
    <w:p w14:paraId="490AF561" w14:textId="77777777" w:rsidR="0017686E" w:rsidRPr="003B7B79" w:rsidRDefault="00FC236C" w:rsidP="00111178">
      <w:pPr>
        <w:pStyle w:val="Prrafodelista"/>
        <w:numPr>
          <w:ilvl w:val="0"/>
          <w:numId w:val="200"/>
        </w:numPr>
        <w:spacing w:after="0"/>
        <w:jc w:val="both"/>
        <w:rPr>
          <w:rFonts w:cs="Calibri"/>
          <w:sz w:val="24"/>
          <w:szCs w:val="24"/>
        </w:rPr>
      </w:pPr>
      <w:r w:rsidRPr="003B7B79">
        <w:rPr>
          <w:rFonts w:cs="Calibri"/>
          <w:sz w:val="24"/>
          <w:szCs w:val="24"/>
        </w:rPr>
        <w:t>Las unidades destinadas a este servicio no deberán exceder las velocidades máximas de 60 kilómetros por hora en vías primarias, 40 kilómetros por hora en vías secundarias y 20 kilómetros por hora en zona escolar, peatonal, asilo, albergue, hospital, casa hogar, independientemente de que en el lugar por el que transiten se tenga permitido ef</w:t>
      </w:r>
      <w:r w:rsidR="0017686E" w:rsidRPr="003B7B79">
        <w:rPr>
          <w:rFonts w:cs="Calibri"/>
          <w:sz w:val="24"/>
          <w:szCs w:val="24"/>
        </w:rPr>
        <w:t>ectuarlo a una velocidad mayor;</w:t>
      </w:r>
    </w:p>
    <w:p w14:paraId="4346A15F" w14:textId="77777777" w:rsidR="0017686E" w:rsidRPr="003B7B79" w:rsidRDefault="0017686E" w:rsidP="00111178">
      <w:pPr>
        <w:spacing w:after="0" w:line="276" w:lineRule="auto"/>
        <w:jc w:val="both"/>
        <w:rPr>
          <w:rFonts w:ascii="Calibri" w:eastAsia="Calibri" w:hAnsi="Calibri" w:cs="Calibri"/>
          <w:sz w:val="24"/>
          <w:szCs w:val="24"/>
        </w:rPr>
      </w:pPr>
    </w:p>
    <w:p w14:paraId="62E5697F" w14:textId="77777777" w:rsidR="0017686E" w:rsidRPr="003B7B79" w:rsidRDefault="00FC236C" w:rsidP="00111178">
      <w:pPr>
        <w:pStyle w:val="Prrafodelista"/>
        <w:numPr>
          <w:ilvl w:val="0"/>
          <w:numId w:val="200"/>
        </w:numPr>
        <w:spacing w:after="0"/>
        <w:jc w:val="both"/>
        <w:rPr>
          <w:rFonts w:cs="Calibri"/>
          <w:sz w:val="24"/>
          <w:szCs w:val="24"/>
        </w:rPr>
      </w:pPr>
      <w:r w:rsidRPr="003B7B79">
        <w:rPr>
          <w:rFonts w:cs="Calibri"/>
          <w:sz w:val="24"/>
          <w:szCs w:val="24"/>
        </w:rPr>
        <w:t>Circularán siempre por e</w:t>
      </w:r>
      <w:r w:rsidR="0017686E" w:rsidRPr="003B7B79">
        <w:rPr>
          <w:rFonts w:cs="Calibri"/>
          <w:sz w:val="24"/>
          <w:szCs w:val="24"/>
        </w:rPr>
        <w:t>l carril de la extrema derecha;</w:t>
      </w:r>
    </w:p>
    <w:p w14:paraId="122F78AD" w14:textId="77777777" w:rsidR="0017686E" w:rsidRPr="003B7B79" w:rsidRDefault="0017686E" w:rsidP="00111178">
      <w:pPr>
        <w:spacing w:after="0" w:line="276" w:lineRule="auto"/>
        <w:jc w:val="both"/>
        <w:rPr>
          <w:rFonts w:ascii="Calibri" w:eastAsia="Calibri" w:hAnsi="Calibri" w:cs="Calibri"/>
          <w:sz w:val="24"/>
          <w:szCs w:val="24"/>
        </w:rPr>
      </w:pPr>
    </w:p>
    <w:p w14:paraId="0B57B92F" w14:textId="77777777" w:rsidR="0017686E" w:rsidRPr="003B7B79" w:rsidRDefault="00FC236C" w:rsidP="00111178">
      <w:pPr>
        <w:pStyle w:val="Prrafodelista"/>
        <w:numPr>
          <w:ilvl w:val="0"/>
          <w:numId w:val="200"/>
        </w:numPr>
        <w:spacing w:after="0"/>
        <w:jc w:val="both"/>
        <w:rPr>
          <w:rFonts w:cs="Calibri"/>
          <w:sz w:val="24"/>
          <w:szCs w:val="24"/>
        </w:rPr>
      </w:pPr>
      <w:r w:rsidRPr="003B7B79">
        <w:rPr>
          <w:rFonts w:cs="Calibri"/>
          <w:sz w:val="24"/>
          <w:szCs w:val="24"/>
        </w:rPr>
        <w:t>En cada unidad, el conductor deberá ir acompañado de una persona mayor de edad, quien deberá ir en la parte trasera y estará encargada de vigilar y cuidar a los alu</w:t>
      </w:r>
      <w:r w:rsidR="0017686E" w:rsidRPr="003B7B79">
        <w:rPr>
          <w:rFonts w:cs="Calibri"/>
          <w:sz w:val="24"/>
          <w:szCs w:val="24"/>
        </w:rPr>
        <w:t>mnos;</w:t>
      </w:r>
    </w:p>
    <w:p w14:paraId="1164A07E" w14:textId="77777777" w:rsidR="0017686E" w:rsidRPr="003B7B79" w:rsidRDefault="0017686E" w:rsidP="00111178">
      <w:pPr>
        <w:spacing w:after="0" w:line="276" w:lineRule="auto"/>
        <w:jc w:val="both"/>
        <w:rPr>
          <w:rFonts w:ascii="Calibri" w:eastAsia="Calibri" w:hAnsi="Calibri" w:cs="Calibri"/>
          <w:sz w:val="24"/>
          <w:szCs w:val="24"/>
        </w:rPr>
      </w:pPr>
    </w:p>
    <w:p w14:paraId="5544F7FE" w14:textId="77777777" w:rsidR="0017686E" w:rsidRPr="003B7B79" w:rsidRDefault="00FC236C" w:rsidP="00111178">
      <w:pPr>
        <w:pStyle w:val="Prrafodelista"/>
        <w:numPr>
          <w:ilvl w:val="0"/>
          <w:numId w:val="200"/>
        </w:numPr>
        <w:spacing w:after="0"/>
        <w:jc w:val="both"/>
        <w:rPr>
          <w:rFonts w:cs="Calibri"/>
          <w:sz w:val="24"/>
          <w:szCs w:val="24"/>
        </w:rPr>
      </w:pPr>
      <w:r w:rsidRPr="003B7B79">
        <w:rPr>
          <w:rFonts w:cs="Calibri"/>
          <w:sz w:val="24"/>
          <w:szCs w:val="24"/>
        </w:rPr>
        <w:t xml:space="preserve">Al arribar o salir del centro educativo, solamente podrán efectuar el ascenso y descenso de alumnos en la zona previamente delimitada </w:t>
      </w:r>
      <w:r w:rsidR="0017686E" w:rsidRPr="003B7B79">
        <w:rPr>
          <w:rFonts w:cs="Calibri"/>
          <w:sz w:val="24"/>
          <w:szCs w:val="24"/>
        </w:rPr>
        <w:t>y señalizada por la Secretaría;</w:t>
      </w:r>
    </w:p>
    <w:p w14:paraId="31FB1924" w14:textId="77777777" w:rsidR="0017686E" w:rsidRPr="003B7B79" w:rsidRDefault="0017686E" w:rsidP="00111178">
      <w:pPr>
        <w:spacing w:after="0" w:line="276" w:lineRule="auto"/>
        <w:jc w:val="both"/>
        <w:rPr>
          <w:rFonts w:ascii="Calibri" w:eastAsia="Calibri" w:hAnsi="Calibri" w:cs="Calibri"/>
          <w:sz w:val="24"/>
          <w:szCs w:val="24"/>
        </w:rPr>
      </w:pPr>
    </w:p>
    <w:p w14:paraId="3D813C47" w14:textId="77777777" w:rsidR="0017686E" w:rsidRPr="003B7B79" w:rsidRDefault="00FC236C" w:rsidP="00111178">
      <w:pPr>
        <w:pStyle w:val="Prrafodelista"/>
        <w:numPr>
          <w:ilvl w:val="0"/>
          <w:numId w:val="200"/>
        </w:numPr>
        <w:spacing w:after="0"/>
        <w:jc w:val="both"/>
        <w:rPr>
          <w:rFonts w:cs="Calibri"/>
          <w:sz w:val="24"/>
          <w:szCs w:val="24"/>
        </w:rPr>
      </w:pPr>
      <w:r w:rsidRPr="003B7B79">
        <w:rPr>
          <w:rFonts w:cs="Calibri"/>
          <w:sz w:val="24"/>
          <w:szCs w:val="24"/>
        </w:rPr>
        <w:t>Para su ingreso al servicio, las unidades deberán aprobar la inspección vehicular q</w:t>
      </w:r>
      <w:r w:rsidR="0017686E" w:rsidRPr="003B7B79">
        <w:rPr>
          <w:rFonts w:cs="Calibri"/>
          <w:sz w:val="24"/>
          <w:szCs w:val="24"/>
        </w:rPr>
        <w:t>ue les practique la Secretaría;</w:t>
      </w:r>
    </w:p>
    <w:p w14:paraId="6741BA8C" w14:textId="77777777" w:rsidR="0017686E" w:rsidRPr="003B7B79" w:rsidRDefault="0017686E" w:rsidP="00111178">
      <w:pPr>
        <w:spacing w:after="0" w:line="276" w:lineRule="auto"/>
        <w:jc w:val="both"/>
        <w:rPr>
          <w:rFonts w:ascii="Calibri" w:eastAsia="Calibri" w:hAnsi="Calibri" w:cs="Calibri"/>
          <w:sz w:val="24"/>
          <w:szCs w:val="24"/>
        </w:rPr>
      </w:pPr>
    </w:p>
    <w:p w14:paraId="2075F372" w14:textId="77777777" w:rsidR="0017686E" w:rsidRPr="003B7B79" w:rsidRDefault="00FC236C" w:rsidP="00111178">
      <w:pPr>
        <w:pStyle w:val="Prrafodelista"/>
        <w:numPr>
          <w:ilvl w:val="0"/>
          <w:numId w:val="200"/>
        </w:numPr>
        <w:spacing w:after="0"/>
        <w:jc w:val="both"/>
        <w:rPr>
          <w:rFonts w:cs="Calibri"/>
          <w:sz w:val="24"/>
          <w:szCs w:val="24"/>
        </w:rPr>
      </w:pPr>
      <w:r w:rsidRPr="003B7B79">
        <w:rPr>
          <w:rFonts w:cs="Calibri"/>
          <w:sz w:val="24"/>
          <w:szCs w:val="24"/>
        </w:rPr>
        <w:t>Las unidades en su interior portarán, en un lugar de fácil acceso, botiquín para primeros auxilios, extintores contra incendios y las herramientas necesarias para efect</w:t>
      </w:r>
      <w:r w:rsidR="0017686E" w:rsidRPr="003B7B79">
        <w:rPr>
          <w:rFonts w:cs="Calibri"/>
          <w:sz w:val="24"/>
          <w:szCs w:val="24"/>
        </w:rPr>
        <w:t>uar reparaciones de emergencia;</w:t>
      </w:r>
    </w:p>
    <w:p w14:paraId="40571C9E" w14:textId="77777777" w:rsidR="0017686E" w:rsidRPr="003B7B79" w:rsidRDefault="0017686E" w:rsidP="00111178">
      <w:pPr>
        <w:spacing w:after="0" w:line="276" w:lineRule="auto"/>
        <w:jc w:val="both"/>
        <w:rPr>
          <w:rFonts w:ascii="Calibri" w:eastAsia="Calibri" w:hAnsi="Calibri" w:cs="Calibri"/>
          <w:sz w:val="24"/>
          <w:szCs w:val="24"/>
        </w:rPr>
      </w:pPr>
    </w:p>
    <w:p w14:paraId="1D3668A9" w14:textId="77777777" w:rsidR="0017686E" w:rsidRPr="003B7B79" w:rsidRDefault="00FC236C" w:rsidP="00111178">
      <w:pPr>
        <w:pStyle w:val="Prrafodelista"/>
        <w:numPr>
          <w:ilvl w:val="0"/>
          <w:numId w:val="200"/>
        </w:numPr>
        <w:spacing w:after="0"/>
        <w:jc w:val="both"/>
        <w:rPr>
          <w:rFonts w:cs="Calibri"/>
          <w:sz w:val="24"/>
          <w:szCs w:val="24"/>
        </w:rPr>
      </w:pPr>
      <w:r w:rsidRPr="003B7B79">
        <w:rPr>
          <w:rFonts w:cs="Calibri"/>
          <w:sz w:val="24"/>
          <w:szCs w:val="24"/>
        </w:rPr>
        <w:t>No podrá efectuarse con estas unidades un servicio distinto al permisionado; quedando estrictamente prohibido trasladar a personas ajenas a la institución educativa de que se trate de manera onerosa o gratuita;</w:t>
      </w:r>
    </w:p>
    <w:p w14:paraId="50B5436C" w14:textId="77777777" w:rsidR="0017686E" w:rsidRPr="003B7B79" w:rsidRDefault="0017686E" w:rsidP="00111178">
      <w:pPr>
        <w:spacing w:after="0" w:line="276" w:lineRule="auto"/>
        <w:jc w:val="both"/>
        <w:rPr>
          <w:rFonts w:ascii="Calibri" w:eastAsia="Calibri" w:hAnsi="Calibri" w:cs="Calibri"/>
          <w:sz w:val="24"/>
          <w:szCs w:val="24"/>
        </w:rPr>
      </w:pPr>
    </w:p>
    <w:p w14:paraId="0865314D" w14:textId="77777777" w:rsidR="0017686E" w:rsidRPr="003B7B79" w:rsidRDefault="00FC236C" w:rsidP="00111178">
      <w:pPr>
        <w:pStyle w:val="Prrafodelista"/>
        <w:numPr>
          <w:ilvl w:val="0"/>
          <w:numId w:val="200"/>
        </w:numPr>
        <w:spacing w:after="0"/>
        <w:jc w:val="both"/>
        <w:rPr>
          <w:rFonts w:cs="Calibri"/>
          <w:sz w:val="24"/>
          <w:szCs w:val="24"/>
        </w:rPr>
      </w:pPr>
      <w:r w:rsidRPr="003B7B79">
        <w:rPr>
          <w:rFonts w:cs="Calibri"/>
          <w:sz w:val="24"/>
          <w:szCs w:val="24"/>
        </w:rPr>
        <w:t>Los conductores de este tipo de unidades portarán el uniforme que</w:t>
      </w:r>
      <w:r w:rsidR="0017686E" w:rsidRPr="003B7B79">
        <w:rPr>
          <w:rFonts w:cs="Calibri"/>
          <w:sz w:val="24"/>
          <w:szCs w:val="24"/>
        </w:rPr>
        <w:t xml:space="preserve"> determine el centro educativo;</w:t>
      </w:r>
    </w:p>
    <w:p w14:paraId="691BDE1E" w14:textId="77777777" w:rsidR="0017686E" w:rsidRPr="003B7B79" w:rsidRDefault="0017686E" w:rsidP="00111178">
      <w:pPr>
        <w:spacing w:after="0" w:line="276" w:lineRule="auto"/>
        <w:jc w:val="both"/>
        <w:rPr>
          <w:rFonts w:ascii="Calibri" w:eastAsia="Calibri" w:hAnsi="Calibri" w:cs="Calibri"/>
          <w:sz w:val="24"/>
          <w:szCs w:val="24"/>
        </w:rPr>
      </w:pPr>
    </w:p>
    <w:p w14:paraId="0B92D72F" w14:textId="3A303EAD" w:rsidR="0017686E" w:rsidRPr="003B7B79" w:rsidRDefault="00FC236C" w:rsidP="00111178">
      <w:pPr>
        <w:pStyle w:val="Prrafodelista"/>
        <w:numPr>
          <w:ilvl w:val="0"/>
          <w:numId w:val="200"/>
        </w:numPr>
        <w:spacing w:after="0"/>
        <w:jc w:val="both"/>
        <w:rPr>
          <w:rFonts w:cs="Calibri"/>
          <w:sz w:val="24"/>
          <w:szCs w:val="24"/>
        </w:rPr>
      </w:pPr>
      <w:r w:rsidRPr="003B7B79">
        <w:rPr>
          <w:rFonts w:cs="Calibri"/>
          <w:sz w:val="24"/>
          <w:szCs w:val="24"/>
        </w:rPr>
        <w:t xml:space="preserve">Al efectuar el ascenso o descenso sus conductores deberán abstenerse de entorpecer u obstruir la circulación de otros vehículos, </w:t>
      </w:r>
      <w:r w:rsidR="00AC12D8">
        <w:rPr>
          <w:rFonts w:cs="Calibri"/>
          <w:sz w:val="24"/>
          <w:szCs w:val="24"/>
        </w:rPr>
        <w:t xml:space="preserve"> </w:t>
      </w:r>
      <w:r w:rsidRPr="003B7B79">
        <w:rPr>
          <w:rFonts w:cs="Calibri"/>
          <w:sz w:val="24"/>
          <w:szCs w:val="24"/>
        </w:rPr>
        <w:t>no debiendo estacionarse en doble fila, en lugares no autori</w:t>
      </w:r>
      <w:r w:rsidR="0017686E" w:rsidRPr="003B7B79">
        <w:rPr>
          <w:rFonts w:cs="Calibri"/>
          <w:sz w:val="24"/>
          <w:szCs w:val="24"/>
        </w:rPr>
        <w:t>zados o en el arroyo vehicular;</w:t>
      </w:r>
    </w:p>
    <w:p w14:paraId="47B2E5F4" w14:textId="77777777" w:rsidR="0017686E" w:rsidRPr="003B7B79" w:rsidRDefault="0017686E" w:rsidP="00111178">
      <w:pPr>
        <w:spacing w:after="0" w:line="276" w:lineRule="auto"/>
        <w:jc w:val="both"/>
        <w:rPr>
          <w:rFonts w:ascii="Calibri" w:eastAsia="Calibri" w:hAnsi="Calibri" w:cs="Calibri"/>
          <w:sz w:val="24"/>
          <w:szCs w:val="24"/>
        </w:rPr>
      </w:pPr>
    </w:p>
    <w:p w14:paraId="0F7F4459" w14:textId="77777777" w:rsidR="0017686E" w:rsidRPr="003B7B79" w:rsidRDefault="00FC236C" w:rsidP="00111178">
      <w:pPr>
        <w:pStyle w:val="Prrafodelista"/>
        <w:numPr>
          <w:ilvl w:val="0"/>
          <w:numId w:val="200"/>
        </w:numPr>
        <w:spacing w:after="0"/>
        <w:jc w:val="both"/>
        <w:rPr>
          <w:rFonts w:cs="Calibri"/>
          <w:sz w:val="24"/>
          <w:szCs w:val="24"/>
        </w:rPr>
      </w:pPr>
      <w:r w:rsidRPr="003B7B79">
        <w:rPr>
          <w:rFonts w:cs="Calibri"/>
          <w:sz w:val="24"/>
          <w:szCs w:val="24"/>
        </w:rPr>
        <w:t>Para sus operaciones no podrán utilizar las paradas destinadas a unidades del se</w:t>
      </w:r>
      <w:r w:rsidR="0017686E" w:rsidRPr="003B7B79">
        <w:rPr>
          <w:rFonts w:cs="Calibri"/>
          <w:sz w:val="24"/>
          <w:szCs w:val="24"/>
        </w:rPr>
        <w:t>rvicio público de transporte, y</w:t>
      </w:r>
    </w:p>
    <w:p w14:paraId="30701955" w14:textId="77777777" w:rsidR="0017686E" w:rsidRPr="003B7B79" w:rsidRDefault="0017686E" w:rsidP="00111178">
      <w:pPr>
        <w:spacing w:after="0" w:line="276" w:lineRule="auto"/>
        <w:jc w:val="both"/>
        <w:rPr>
          <w:rFonts w:ascii="Calibri" w:eastAsia="Calibri" w:hAnsi="Calibri" w:cs="Calibri"/>
          <w:sz w:val="24"/>
          <w:szCs w:val="24"/>
        </w:rPr>
      </w:pPr>
    </w:p>
    <w:p w14:paraId="4C39275A" w14:textId="206DD423" w:rsidR="00FC236C" w:rsidRPr="003B7B79" w:rsidRDefault="00CE55A6" w:rsidP="00111178">
      <w:pPr>
        <w:pStyle w:val="Prrafodelista"/>
        <w:numPr>
          <w:ilvl w:val="0"/>
          <w:numId w:val="200"/>
        </w:numPr>
        <w:spacing w:after="0"/>
        <w:jc w:val="both"/>
        <w:rPr>
          <w:rFonts w:cs="Calibri"/>
          <w:sz w:val="24"/>
          <w:szCs w:val="24"/>
        </w:rPr>
      </w:pPr>
      <w:r w:rsidRPr="003B7B79">
        <w:rPr>
          <w:rFonts w:cs="Calibri"/>
          <w:sz w:val="24"/>
          <w:szCs w:val="24"/>
        </w:rPr>
        <w:t xml:space="preserve">Deberán contar con </w:t>
      </w:r>
      <w:r w:rsidR="00FC236C" w:rsidRPr="003B7B79">
        <w:rPr>
          <w:rFonts w:cs="Calibri"/>
          <w:sz w:val="24"/>
          <w:szCs w:val="24"/>
        </w:rPr>
        <w:t xml:space="preserve">póliza </w:t>
      </w:r>
      <w:r w:rsidR="0019409C" w:rsidRPr="003B7B79">
        <w:rPr>
          <w:rFonts w:cs="Calibri"/>
          <w:sz w:val="24"/>
          <w:szCs w:val="24"/>
        </w:rPr>
        <w:t xml:space="preserve">vigente </w:t>
      </w:r>
      <w:r w:rsidR="00FC236C" w:rsidRPr="003B7B79">
        <w:rPr>
          <w:rFonts w:cs="Calibri"/>
          <w:sz w:val="24"/>
          <w:szCs w:val="24"/>
        </w:rPr>
        <w:t xml:space="preserve">de seguro </w:t>
      </w:r>
      <w:r w:rsidR="0019409C" w:rsidRPr="003B7B79">
        <w:rPr>
          <w:rFonts w:cs="Calibri"/>
          <w:sz w:val="24"/>
          <w:szCs w:val="24"/>
        </w:rPr>
        <w:t xml:space="preserve">que cubra </w:t>
      </w:r>
      <w:r w:rsidR="0019409C" w:rsidRPr="003B7B79">
        <w:rPr>
          <w:rFonts w:cs="Calibri"/>
          <w:sz w:val="24"/>
          <w:szCs w:val="24"/>
          <w:lang w:val="es-ES"/>
        </w:rPr>
        <w:t>responsabilidad civil por daños a terceros en sus bienes y personas, responsabilidad civil por daños a los bienes y persona del usuario, muerte del conductor por accidente, gastos médicos y legales.</w:t>
      </w:r>
    </w:p>
    <w:p w14:paraId="47A792EB" w14:textId="77777777" w:rsidR="00FC236C" w:rsidRPr="003B7B79" w:rsidRDefault="00FC236C" w:rsidP="00111178">
      <w:pPr>
        <w:spacing w:after="0" w:line="276" w:lineRule="auto"/>
        <w:jc w:val="both"/>
        <w:rPr>
          <w:rFonts w:ascii="Calibri" w:eastAsia="Calibri" w:hAnsi="Calibri" w:cs="Calibri"/>
          <w:sz w:val="24"/>
          <w:szCs w:val="24"/>
        </w:rPr>
      </w:pPr>
    </w:p>
    <w:p w14:paraId="02BC1871" w14:textId="77777777" w:rsidR="00FC236C" w:rsidRPr="003B7B79" w:rsidRDefault="00FC236C" w:rsidP="00111178">
      <w:pPr>
        <w:autoSpaceDE w:val="0"/>
        <w:autoSpaceDN w:val="0"/>
        <w:adjustRightInd w:val="0"/>
        <w:spacing w:after="0" w:line="276" w:lineRule="auto"/>
        <w:jc w:val="both"/>
        <w:rPr>
          <w:rFonts w:ascii="Calibri" w:hAnsi="Calibri" w:cs="Calibri"/>
          <w:sz w:val="24"/>
          <w:szCs w:val="24"/>
        </w:rPr>
      </w:pPr>
      <w:r w:rsidRPr="003B7B79">
        <w:rPr>
          <w:rFonts w:ascii="Calibri" w:hAnsi="Calibri" w:cs="Calibri"/>
          <w:sz w:val="24"/>
          <w:szCs w:val="24"/>
        </w:rPr>
        <w:t>Este Servicio se prestará a los centros educativos en los términos y con los vehículos que determine la norma técnica correspondiente. Para la prestación de este servicio tendrá como requisitos los que la Secretaría determine, los previstos en la autorización o contrato que ligue el servicio con los alumnos del centro escolar, así como el itinerario correspondiente.</w:t>
      </w:r>
    </w:p>
    <w:p w14:paraId="05025D14" w14:textId="77777777" w:rsidR="00FC236C" w:rsidRPr="003B7B79" w:rsidRDefault="00FC236C" w:rsidP="00111178">
      <w:pPr>
        <w:autoSpaceDE w:val="0"/>
        <w:autoSpaceDN w:val="0"/>
        <w:adjustRightInd w:val="0"/>
        <w:spacing w:after="0" w:line="276" w:lineRule="auto"/>
        <w:jc w:val="both"/>
        <w:rPr>
          <w:rFonts w:ascii="Calibri" w:hAnsi="Calibri" w:cs="Calibri"/>
          <w:sz w:val="24"/>
          <w:szCs w:val="24"/>
        </w:rPr>
      </w:pPr>
    </w:p>
    <w:p w14:paraId="46B97A52" w14:textId="1884782C" w:rsidR="00FC236C" w:rsidRPr="003B7B79" w:rsidRDefault="00345A2B" w:rsidP="00111178">
      <w:pPr>
        <w:pStyle w:val="Textoindependiente"/>
        <w:spacing w:before="95" w:line="276" w:lineRule="auto"/>
        <w:jc w:val="both"/>
        <w:rPr>
          <w:rFonts w:ascii="Calibri" w:eastAsia="Arial" w:hAnsi="Calibri" w:cs="Calibri"/>
          <w:sz w:val="24"/>
          <w:szCs w:val="24"/>
        </w:rPr>
      </w:pPr>
      <w:bookmarkStart w:id="20" w:name="_Hlk9534522"/>
      <w:r w:rsidRPr="003B7B79">
        <w:rPr>
          <w:rFonts w:ascii="Calibri" w:hAnsi="Calibri" w:cs="Calibri"/>
          <w:sz w:val="24"/>
          <w:szCs w:val="24"/>
        </w:rPr>
        <w:t>ARTÍCULO</w:t>
      </w:r>
      <w:r w:rsidR="00FC236C" w:rsidRPr="003B7B79">
        <w:rPr>
          <w:rFonts w:ascii="Calibri" w:hAnsi="Calibri" w:cs="Calibri"/>
          <w:sz w:val="24"/>
          <w:szCs w:val="24"/>
        </w:rPr>
        <w:t xml:space="preserve"> </w:t>
      </w:r>
      <w:r w:rsidR="006710C8" w:rsidRPr="003B7B79">
        <w:rPr>
          <w:rFonts w:ascii="Calibri" w:hAnsi="Calibri" w:cs="Calibri"/>
          <w:sz w:val="24"/>
          <w:szCs w:val="24"/>
        </w:rPr>
        <w:t>23</w:t>
      </w:r>
      <w:r w:rsidRPr="003B7B79">
        <w:rPr>
          <w:rFonts w:ascii="Calibri" w:hAnsi="Calibri" w:cs="Calibri"/>
          <w:sz w:val="24"/>
          <w:szCs w:val="24"/>
        </w:rPr>
        <w:t>8</w:t>
      </w:r>
      <w:r w:rsidR="00FC236C" w:rsidRPr="003B7B79">
        <w:rPr>
          <w:rFonts w:ascii="Calibri" w:hAnsi="Calibri" w:cs="Calibri"/>
          <w:sz w:val="24"/>
          <w:szCs w:val="24"/>
        </w:rPr>
        <w:t>.</w:t>
      </w:r>
      <w:r w:rsidR="00FC236C" w:rsidRPr="003B7B79">
        <w:rPr>
          <w:rFonts w:ascii="Calibri" w:eastAsia="Arial" w:hAnsi="Calibri" w:cs="Calibri"/>
          <w:sz w:val="24"/>
          <w:szCs w:val="24"/>
        </w:rPr>
        <w:t xml:space="preserve"> </w:t>
      </w:r>
      <w:bookmarkEnd w:id="20"/>
      <w:r w:rsidR="00FC236C" w:rsidRPr="003B7B79">
        <w:rPr>
          <w:rFonts w:ascii="Calibri" w:eastAsia="Arial" w:hAnsi="Calibri" w:cs="Calibri"/>
          <w:sz w:val="24"/>
          <w:szCs w:val="24"/>
        </w:rPr>
        <w:t>Los conductores de vehículos de transporte escolar que se detengan en la vía pública para efectuar maniobras de ascenso y descenso, deben poner en funcionamiento las luces intermitentes de advertencia. Es responsabilidad del conductor del vehículo de transporte escolar tomar las debidas precauciones</w:t>
      </w:r>
      <w:r w:rsidR="00FC236C" w:rsidRPr="003B7B79">
        <w:rPr>
          <w:rFonts w:ascii="Calibri" w:eastAsia="Arial" w:hAnsi="Calibri" w:cs="Calibri"/>
          <w:spacing w:val="-13"/>
          <w:sz w:val="24"/>
          <w:szCs w:val="24"/>
        </w:rPr>
        <w:t xml:space="preserve"> </w:t>
      </w:r>
      <w:r w:rsidR="00FC236C" w:rsidRPr="003B7B79">
        <w:rPr>
          <w:rFonts w:ascii="Calibri" w:eastAsia="Arial" w:hAnsi="Calibri" w:cs="Calibri"/>
          <w:sz w:val="24"/>
          <w:szCs w:val="24"/>
        </w:rPr>
        <w:t>para</w:t>
      </w:r>
      <w:r w:rsidR="00FC236C" w:rsidRPr="003B7B79">
        <w:rPr>
          <w:rFonts w:ascii="Calibri" w:eastAsia="Arial" w:hAnsi="Calibri" w:cs="Calibri"/>
          <w:spacing w:val="-13"/>
          <w:sz w:val="24"/>
          <w:szCs w:val="24"/>
        </w:rPr>
        <w:t xml:space="preserve"> </w:t>
      </w:r>
      <w:r w:rsidR="00FC236C" w:rsidRPr="003B7B79">
        <w:rPr>
          <w:rFonts w:ascii="Calibri" w:eastAsia="Arial" w:hAnsi="Calibri" w:cs="Calibri"/>
          <w:sz w:val="24"/>
          <w:szCs w:val="24"/>
        </w:rPr>
        <w:t>que</w:t>
      </w:r>
      <w:r w:rsidR="00FC236C" w:rsidRPr="003B7B79">
        <w:rPr>
          <w:rFonts w:ascii="Calibri" w:eastAsia="Arial" w:hAnsi="Calibri" w:cs="Calibri"/>
          <w:spacing w:val="-13"/>
          <w:sz w:val="24"/>
          <w:szCs w:val="24"/>
        </w:rPr>
        <w:t xml:space="preserve"> </w:t>
      </w:r>
      <w:r w:rsidR="00FC236C" w:rsidRPr="003B7B79">
        <w:rPr>
          <w:rFonts w:ascii="Calibri" w:eastAsia="Arial" w:hAnsi="Calibri" w:cs="Calibri"/>
          <w:sz w:val="24"/>
          <w:szCs w:val="24"/>
        </w:rPr>
        <w:t>se</w:t>
      </w:r>
      <w:r w:rsidR="00FC236C" w:rsidRPr="003B7B79">
        <w:rPr>
          <w:rFonts w:ascii="Calibri" w:eastAsia="Arial" w:hAnsi="Calibri" w:cs="Calibri"/>
          <w:spacing w:val="-13"/>
          <w:sz w:val="24"/>
          <w:szCs w:val="24"/>
        </w:rPr>
        <w:t xml:space="preserve"> </w:t>
      </w:r>
      <w:r w:rsidR="00FC236C" w:rsidRPr="003B7B79">
        <w:rPr>
          <w:rFonts w:ascii="Calibri" w:eastAsia="Arial" w:hAnsi="Calibri" w:cs="Calibri"/>
          <w:sz w:val="24"/>
          <w:szCs w:val="24"/>
        </w:rPr>
        <w:t>realicen</w:t>
      </w:r>
      <w:r w:rsidR="00FC236C" w:rsidRPr="003B7B79">
        <w:rPr>
          <w:rFonts w:ascii="Calibri" w:eastAsia="Arial" w:hAnsi="Calibri" w:cs="Calibri"/>
          <w:spacing w:val="-12"/>
          <w:sz w:val="24"/>
          <w:szCs w:val="24"/>
        </w:rPr>
        <w:t xml:space="preserve"> </w:t>
      </w:r>
      <w:r w:rsidR="00FC236C" w:rsidRPr="003B7B79">
        <w:rPr>
          <w:rFonts w:ascii="Calibri" w:eastAsia="Arial" w:hAnsi="Calibri" w:cs="Calibri"/>
          <w:sz w:val="24"/>
          <w:szCs w:val="24"/>
        </w:rPr>
        <w:t>las</w:t>
      </w:r>
      <w:r w:rsidR="00FC236C" w:rsidRPr="003B7B79">
        <w:rPr>
          <w:rFonts w:ascii="Calibri" w:eastAsia="Arial" w:hAnsi="Calibri" w:cs="Calibri"/>
          <w:spacing w:val="-13"/>
          <w:sz w:val="24"/>
          <w:szCs w:val="24"/>
        </w:rPr>
        <w:t xml:space="preserve"> </w:t>
      </w:r>
      <w:r w:rsidR="00FC236C" w:rsidRPr="003B7B79">
        <w:rPr>
          <w:rFonts w:ascii="Calibri" w:eastAsia="Arial" w:hAnsi="Calibri" w:cs="Calibri"/>
          <w:sz w:val="24"/>
          <w:szCs w:val="24"/>
        </w:rPr>
        <w:t>maniobras</w:t>
      </w:r>
      <w:r w:rsidR="00FC236C" w:rsidRPr="003B7B79">
        <w:rPr>
          <w:rFonts w:ascii="Calibri" w:eastAsia="Arial" w:hAnsi="Calibri" w:cs="Calibri"/>
          <w:spacing w:val="-13"/>
          <w:sz w:val="24"/>
          <w:szCs w:val="24"/>
        </w:rPr>
        <w:t xml:space="preserve"> </w:t>
      </w:r>
      <w:r w:rsidR="00FC236C" w:rsidRPr="003B7B79">
        <w:rPr>
          <w:rFonts w:ascii="Calibri" w:eastAsia="Arial" w:hAnsi="Calibri" w:cs="Calibri"/>
          <w:sz w:val="24"/>
          <w:szCs w:val="24"/>
        </w:rPr>
        <w:t>de</w:t>
      </w:r>
      <w:r w:rsidR="00FC236C" w:rsidRPr="003B7B79">
        <w:rPr>
          <w:rFonts w:ascii="Calibri" w:eastAsia="Arial" w:hAnsi="Calibri" w:cs="Calibri"/>
          <w:spacing w:val="-13"/>
          <w:sz w:val="24"/>
          <w:szCs w:val="24"/>
        </w:rPr>
        <w:t xml:space="preserve"> </w:t>
      </w:r>
      <w:r w:rsidR="00FC236C" w:rsidRPr="003B7B79">
        <w:rPr>
          <w:rFonts w:ascii="Calibri" w:eastAsia="Arial" w:hAnsi="Calibri" w:cs="Calibri"/>
          <w:sz w:val="24"/>
          <w:szCs w:val="24"/>
        </w:rPr>
        <w:t>ascenso</w:t>
      </w:r>
      <w:r w:rsidR="00FC236C" w:rsidRPr="003B7B79">
        <w:rPr>
          <w:rFonts w:ascii="Calibri" w:eastAsia="Arial" w:hAnsi="Calibri" w:cs="Calibri"/>
          <w:spacing w:val="-13"/>
          <w:sz w:val="24"/>
          <w:szCs w:val="24"/>
        </w:rPr>
        <w:t xml:space="preserve"> </w:t>
      </w:r>
      <w:r w:rsidR="00FC236C" w:rsidRPr="003B7B79">
        <w:rPr>
          <w:rFonts w:ascii="Calibri" w:eastAsia="Arial" w:hAnsi="Calibri" w:cs="Calibri"/>
          <w:sz w:val="24"/>
          <w:szCs w:val="24"/>
        </w:rPr>
        <w:t>y</w:t>
      </w:r>
      <w:r w:rsidR="00FC236C" w:rsidRPr="003B7B79">
        <w:rPr>
          <w:rFonts w:ascii="Calibri" w:eastAsia="Arial" w:hAnsi="Calibri" w:cs="Calibri"/>
          <w:spacing w:val="-12"/>
          <w:sz w:val="24"/>
          <w:szCs w:val="24"/>
        </w:rPr>
        <w:t xml:space="preserve"> </w:t>
      </w:r>
      <w:r w:rsidR="00FC236C" w:rsidRPr="003B7B79">
        <w:rPr>
          <w:rFonts w:ascii="Calibri" w:eastAsia="Arial" w:hAnsi="Calibri" w:cs="Calibri"/>
          <w:sz w:val="24"/>
          <w:szCs w:val="24"/>
        </w:rPr>
        <w:t>descenso</w:t>
      </w:r>
      <w:r w:rsidR="00FC236C" w:rsidRPr="003B7B79">
        <w:rPr>
          <w:rFonts w:ascii="Calibri" w:eastAsia="Arial" w:hAnsi="Calibri" w:cs="Calibri"/>
          <w:spacing w:val="-13"/>
          <w:sz w:val="24"/>
          <w:szCs w:val="24"/>
        </w:rPr>
        <w:t xml:space="preserve"> </w:t>
      </w:r>
      <w:r w:rsidR="00FC236C" w:rsidRPr="003B7B79">
        <w:rPr>
          <w:rFonts w:ascii="Calibri" w:eastAsia="Arial" w:hAnsi="Calibri" w:cs="Calibri"/>
          <w:sz w:val="24"/>
          <w:szCs w:val="24"/>
        </w:rPr>
        <w:t>de</w:t>
      </w:r>
      <w:r w:rsidR="00FC236C" w:rsidRPr="003B7B79">
        <w:rPr>
          <w:rFonts w:ascii="Calibri" w:eastAsia="Arial" w:hAnsi="Calibri" w:cs="Calibri"/>
          <w:spacing w:val="-13"/>
          <w:sz w:val="24"/>
          <w:szCs w:val="24"/>
        </w:rPr>
        <w:t xml:space="preserve"> </w:t>
      </w:r>
      <w:r w:rsidR="00FC236C" w:rsidRPr="003B7B79">
        <w:rPr>
          <w:rFonts w:ascii="Calibri" w:eastAsia="Arial" w:hAnsi="Calibri" w:cs="Calibri"/>
          <w:sz w:val="24"/>
          <w:szCs w:val="24"/>
        </w:rPr>
        <w:t>escolares</w:t>
      </w:r>
      <w:r w:rsidR="00FC236C" w:rsidRPr="003B7B79">
        <w:rPr>
          <w:rFonts w:ascii="Calibri" w:eastAsia="Arial" w:hAnsi="Calibri" w:cs="Calibri"/>
          <w:spacing w:val="-13"/>
          <w:sz w:val="24"/>
          <w:szCs w:val="24"/>
        </w:rPr>
        <w:t xml:space="preserve"> </w:t>
      </w:r>
      <w:r w:rsidR="00FC236C" w:rsidRPr="003B7B79">
        <w:rPr>
          <w:rFonts w:ascii="Calibri" w:eastAsia="Arial" w:hAnsi="Calibri" w:cs="Calibri"/>
          <w:sz w:val="24"/>
          <w:szCs w:val="24"/>
        </w:rPr>
        <w:t>de</w:t>
      </w:r>
      <w:r w:rsidR="00FC236C" w:rsidRPr="003B7B79">
        <w:rPr>
          <w:rFonts w:ascii="Calibri" w:eastAsia="Arial" w:hAnsi="Calibri" w:cs="Calibri"/>
          <w:spacing w:val="-13"/>
          <w:sz w:val="24"/>
          <w:szCs w:val="24"/>
        </w:rPr>
        <w:t xml:space="preserve"> </w:t>
      </w:r>
      <w:r w:rsidR="00FC236C" w:rsidRPr="003B7B79">
        <w:rPr>
          <w:rFonts w:ascii="Calibri" w:eastAsia="Arial" w:hAnsi="Calibri" w:cs="Calibri"/>
          <w:sz w:val="24"/>
          <w:szCs w:val="24"/>
        </w:rPr>
        <w:t>manera</w:t>
      </w:r>
      <w:r w:rsidR="00FC236C" w:rsidRPr="003B7B79">
        <w:rPr>
          <w:rFonts w:ascii="Calibri" w:eastAsia="Arial" w:hAnsi="Calibri" w:cs="Calibri"/>
          <w:spacing w:val="-12"/>
          <w:sz w:val="24"/>
          <w:szCs w:val="24"/>
        </w:rPr>
        <w:t xml:space="preserve"> </w:t>
      </w:r>
      <w:r w:rsidR="00FC236C" w:rsidRPr="003B7B79">
        <w:rPr>
          <w:rFonts w:ascii="Calibri" w:eastAsia="Arial" w:hAnsi="Calibri" w:cs="Calibri"/>
          <w:sz w:val="24"/>
          <w:szCs w:val="24"/>
        </w:rPr>
        <w:t>segura.</w:t>
      </w:r>
    </w:p>
    <w:p w14:paraId="54967325" w14:textId="6766434A" w:rsidR="00FC236C" w:rsidRPr="003B7B79" w:rsidRDefault="00345A2B" w:rsidP="00111178">
      <w:pPr>
        <w:widowControl w:val="0"/>
        <w:autoSpaceDE w:val="0"/>
        <w:autoSpaceDN w:val="0"/>
        <w:spacing w:before="113" w:after="0" w:line="276" w:lineRule="auto"/>
        <w:jc w:val="both"/>
        <w:rPr>
          <w:rFonts w:ascii="Calibri" w:eastAsia="Arial" w:hAnsi="Calibri" w:cs="Calibri"/>
          <w:sz w:val="24"/>
          <w:szCs w:val="24"/>
        </w:rPr>
      </w:pPr>
      <w:r w:rsidRPr="003B7B79">
        <w:rPr>
          <w:rFonts w:ascii="Calibri" w:hAnsi="Calibri" w:cs="Calibri"/>
          <w:sz w:val="24"/>
          <w:szCs w:val="24"/>
        </w:rPr>
        <w:t>ARTÍCULO</w:t>
      </w:r>
      <w:r w:rsidR="006710C8" w:rsidRPr="003B7B79">
        <w:rPr>
          <w:rFonts w:ascii="Calibri" w:hAnsi="Calibri" w:cs="Calibri"/>
          <w:sz w:val="24"/>
          <w:szCs w:val="24"/>
        </w:rPr>
        <w:t xml:space="preserve"> 2</w:t>
      </w:r>
      <w:r w:rsidRPr="003B7B79">
        <w:rPr>
          <w:rFonts w:ascii="Calibri" w:hAnsi="Calibri" w:cs="Calibri"/>
          <w:sz w:val="24"/>
          <w:szCs w:val="24"/>
        </w:rPr>
        <w:t>39</w:t>
      </w:r>
      <w:r w:rsidR="006710C8" w:rsidRPr="003B7B79">
        <w:rPr>
          <w:rFonts w:ascii="Calibri" w:hAnsi="Calibri" w:cs="Calibri"/>
          <w:sz w:val="24"/>
          <w:szCs w:val="24"/>
        </w:rPr>
        <w:t>.</w:t>
      </w:r>
      <w:r w:rsidR="006710C8" w:rsidRPr="003B7B79">
        <w:rPr>
          <w:rFonts w:ascii="Calibri" w:eastAsia="Arial" w:hAnsi="Calibri" w:cs="Calibri"/>
          <w:sz w:val="24"/>
          <w:szCs w:val="24"/>
        </w:rPr>
        <w:t xml:space="preserve"> </w:t>
      </w:r>
      <w:r w:rsidR="00FC236C" w:rsidRPr="003B7B79">
        <w:rPr>
          <w:rFonts w:ascii="Calibri" w:eastAsia="Arial" w:hAnsi="Calibri" w:cs="Calibri"/>
          <w:sz w:val="24"/>
          <w:szCs w:val="24"/>
        </w:rPr>
        <w:t>El servicio de transporte escolar podrá ser prestado por el propio centro educativo o por un particular o una empresa pública o privada dedicada a la prestación de este tipo de servicio, misma que deberá contar con la autorización correspondiente de la Secretaría.</w:t>
      </w:r>
    </w:p>
    <w:p w14:paraId="2ACC3B6B" w14:textId="38C85D1C" w:rsidR="00FC236C" w:rsidRPr="003B7B79" w:rsidRDefault="00345A2B" w:rsidP="00111178">
      <w:pPr>
        <w:widowControl w:val="0"/>
        <w:autoSpaceDE w:val="0"/>
        <w:autoSpaceDN w:val="0"/>
        <w:spacing w:before="113" w:after="0" w:line="276" w:lineRule="auto"/>
        <w:jc w:val="both"/>
        <w:rPr>
          <w:rFonts w:ascii="Calibri" w:eastAsia="Arial" w:hAnsi="Calibri" w:cs="Calibri"/>
          <w:sz w:val="24"/>
          <w:szCs w:val="24"/>
        </w:rPr>
      </w:pPr>
      <w:r w:rsidRPr="003B7B79">
        <w:rPr>
          <w:rFonts w:ascii="Calibri" w:eastAsia="Arial" w:hAnsi="Calibri" w:cs="Calibri"/>
          <w:sz w:val="24"/>
          <w:szCs w:val="24"/>
        </w:rPr>
        <w:t>ARTÍCULO</w:t>
      </w:r>
      <w:r w:rsidR="00FC236C" w:rsidRPr="003B7B79">
        <w:rPr>
          <w:rFonts w:ascii="Calibri" w:eastAsia="Arial" w:hAnsi="Calibri" w:cs="Calibri"/>
          <w:sz w:val="24"/>
          <w:szCs w:val="24"/>
        </w:rPr>
        <w:t xml:space="preserve"> </w:t>
      </w:r>
      <w:r w:rsidR="006710C8" w:rsidRPr="003B7B79">
        <w:rPr>
          <w:rFonts w:ascii="Calibri" w:eastAsia="Arial" w:hAnsi="Calibri" w:cs="Calibri"/>
          <w:sz w:val="24"/>
          <w:szCs w:val="24"/>
        </w:rPr>
        <w:t>24</w:t>
      </w:r>
      <w:r w:rsidRPr="003B7B79">
        <w:rPr>
          <w:rFonts w:ascii="Calibri" w:eastAsia="Arial" w:hAnsi="Calibri" w:cs="Calibri"/>
          <w:sz w:val="24"/>
          <w:szCs w:val="24"/>
        </w:rPr>
        <w:t>0</w:t>
      </w:r>
      <w:r w:rsidR="00FC236C" w:rsidRPr="003B7B79">
        <w:rPr>
          <w:rFonts w:ascii="Calibri" w:eastAsia="Arial" w:hAnsi="Calibri" w:cs="Calibri"/>
          <w:sz w:val="24"/>
          <w:szCs w:val="24"/>
        </w:rPr>
        <w:t>. Los prestadores del servicio deberán responsabilizarse por el personal de apoyo en los vehículos de transporte escolar para la supervisión, vigilancia y control de los alumnos a bordo del vehículo de transporte escolar.</w:t>
      </w:r>
    </w:p>
    <w:p w14:paraId="78103DB3" w14:textId="5A657A09" w:rsidR="00FC236C" w:rsidRPr="003B7B79" w:rsidRDefault="009C0C08" w:rsidP="00111178">
      <w:pPr>
        <w:widowControl w:val="0"/>
        <w:autoSpaceDE w:val="0"/>
        <w:autoSpaceDN w:val="0"/>
        <w:spacing w:before="113" w:after="0" w:line="276" w:lineRule="auto"/>
        <w:jc w:val="both"/>
        <w:rPr>
          <w:rFonts w:ascii="Calibri" w:eastAsia="Arial" w:hAnsi="Calibri" w:cs="Calibri"/>
          <w:sz w:val="24"/>
          <w:szCs w:val="24"/>
        </w:rPr>
      </w:pPr>
      <w:r w:rsidRPr="003B7B79">
        <w:rPr>
          <w:rFonts w:ascii="Calibri" w:hAnsi="Calibri" w:cs="Calibri"/>
          <w:sz w:val="24"/>
          <w:szCs w:val="24"/>
        </w:rPr>
        <w:t>ARTÍCULO</w:t>
      </w:r>
      <w:r w:rsidR="006710C8" w:rsidRPr="003B7B79">
        <w:rPr>
          <w:rFonts w:ascii="Calibri" w:hAnsi="Calibri" w:cs="Calibri"/>
          <w:sz w:val="24"/>
          <w:szCs w:val="24"/>
        </w:rPr>
        <w:t xml:space="preserve"> 24</w:t>
      </w:r>
      <w:r w:rsidR="00345A2B" w:rsidRPr="003B7B79">
        <w:rPr>
          <w:rFonts w:ascii="Calibri" w:hAnsi="Calibri" w:cs="Calibri"/>
          <w:sz w:val="24"/>
          <w:szCs w:val="24"/>
        </w:rPr>
        <w:t>1</w:t>
      </w:r>
      <w:r w:rsidR="006710C8" w:rsidRPr="003B7B79">
        <w:rPr>
          <w:rFonts w:ascii="Calibri" w:hAnsi="Calibri" w:cs="Calibri"/>
          <w:sz w:val="24"/>
          <w:szCs w:val="24"/>
        </w:rPr>
        <w:t>.</w:t>
      </w:r>
      <w:r w:rsidR="006710C8" w:rsidRPr="003B7B79">
        <w:rPr>
          <w:rFonts w:ascii="Calibri" w:eastAsia="Arial" w:hAnsi="Calibri" w:cs="Calibri"/>
          <w:sz w:val="24"/>
          <w:szCs w:val="24"/>
        </w:rPr>
        <w:t xml:space="preserve"> </w:t>
      </w:r>
      <w:r w:rsidR="00FF1003">
        <w:rPr>
          <w:rFonts w:ascii="Calibri" w:eastAsia="Arial" w:hAnsi="Calibri" w:cs="Calibri"/>
          <w:sz w:val="24"/>
          <w:szCs w:val="24"/>
        </w:rPr>
        <w:t xml:space="preserve"> </w:t>
      </w:r>
      <w:r w:rsidR="00FC236C" w:rsidRPr="003B7B79">
        <w:rPr>
          <w:rFonts w:ascii="Calibri" w:eastAsia="Arial" w:hAnsi="Calibri" w:cs="Calibri"/>
          <w:sz w:val="24"/>
          <w:szCs w:val="24"/>
        </w:rPr>
        <w:t xml:space="preserve">Los conductores de </w:t>
      </w:r>
      <w:r w:rsidR="00042ED5" w:rsidRPr="003B7B79">
        <w:rPr>
          <w:rFonts w:ascii="Calibri" w:eastAsia="Arial" w:hAnsi="Calibri" w:cs="Calibri"/>
          <w:sz w:val="24"/>
          <w:szCs w:val="24"/>
        </w:rPr>
        <w:t xml:space="preserve">la </w:t>
      </w:r>
      <w:r w:rsidR="00042ED5">
        <w:rPr>
          <w:rFonts w:ascii="Calibri" w:eastAsia="Arial" w:hAnsi="Calibri" w:cs="Calibri"/>
          <w:sz w:val="24"/>
          <w:szCs w:val="24"/>
        </w:rPr>
        <w:t>modalidad</w:t>
      </w:r>
      <w:r w:rsidR="00FC236C" w:rsidRPr="003B7B79">
        <w:rPr>
          <w:rFonts w:ascii="Calibri" w:eastAsia="Arial" w:hAnsi="Calibri" w:cs="Calibri"/>
          <w:sz w:val="24"/>
          <w:szCs w:val="24"/>
        </w:rPr>
        <w:t xml:space="preserve"> del servicio </w:t>
      </w:r>
      <w:r w:rsidR="00042ED5" w:rsidRPr="003B7B79">
        <w:rPr>
          <w:rFonts w:ascii="Calibri" w:eastAsia="Arial" w:hAnsi="Calibri" w:cs="Calibri"/>
          <w:sz w:val="24"/>
          <w:szCs w:val="24"/>
        </w:rPr>
        <w:t>de</w:t>
      </w:r>
      <w:r w:rsidR="00042ED5">
        <w:rPr>
          <w:rFonts w:ascii="Calibri" w:eastAsia="Arial" w:hAnsi="Calibri" w:cs="Calibri"/>
          <w:sz w:val="24"/>
          <w:szCs w:val="24"/>
        </w:rPr>
        <w:t xml:space="preserve"> </w:t>
      </w:r>
      <w:r w:rsidR="00042ED5" w:rsidRPr="003B7B79">
        <w:rPr>
          <w:rFonts w:ascii="Calibri" w:eastAsia="Arial" w:hAnsi="Calibri" w:cs="Calibri"/>
          <w:sz w:val="24"/>
          <w:szCs w:val="24"/>
        </w:rPr>
        <w:t>transporte</w:t>
      </w:r>
      <w:r w:rsidR="00FC236C" w:rsidRPr="003B7B79">
        <w:rPr>
          <w:rFonts w:ascii="Calibri" w:eastAsia="Arial" w:hAnsi="Calibri" w:cs="Calibri"/>
          <w:sz w:val="24"/>
          <w:szCs w:val="24"/>
        </w:rPr>
        <w:t xml:space="preserve"> escolar deberán contar con una </w:t>
      </w:r>
      <w:r w:rsidR="00042ED5" w:rsidRPr="003B7B79">
        <w:rPr>
          <w:rFonts w:ascii="Calibri" w:eastAsia="Arial" w:hAnsi="Calibri" w:cs="Calibri"/>
          <w:sz w:val="24"/>
          <w:szCs w:val="24"/>
        </w:rPr>
        <w:t>capacitación</w:t>
      </w:r>
      <w:r w:rsidR="00042ED5" w:rsidRPr="003B7B79">
        <w:rPr>
          <w:rFonts w:ascii="Calibri" w:eastAsia="Arial" w:hAnsi="Calibri" w:cs="Calibri"/>
          <w:spacing w:val="-8"/>
          <w:sz w:val="24"/>
          <w:szCs w:val="24"/>
        </w:rPr>
        <w:t xml:space="preserve"> </w:t>
      </w:r>
      <w:r w:rsidR="00042ED5">
        <w:rPr>
          <w:rFonts w:ascii="Calibri" w:eastAsia="Arial" w:hAnsi="Calibri" w:cs="Calibri"/>
          <w:spacing w:val="-8"/>
          <w:sz w:val="24"/>
          <w:szCs w:val="24"/>
        </w:rPr>
        <w:t>especializada</w:t>
      </w:r>
      <w:r w:rsidR="00FC236C" w:rsidRPr="003B7B79">
        <w:rPr>
          <w:rFonts w:ascii="Calibri" w:eastAsia="Arial" w:hAnsi="Calibri" w:cs="Calibri"/>
          <w:spacing w:val="-8"/>
          <w:sz w:val="24"/>
          <w:szCs w:val="24"/>
        </w:rPr>
        <w:t xml:space="preserve"> </w:t>
      </w:r>
      <w:r w:rsidR="00FC236C" w:rsidRPr="003B7B79">
        <w:rPr>
          <w:rFonts w:ascii="Calibri" w:eastAsia="Arial" w:hAnsi="Calibri" w:cs="Calibri"/>
          <w:sz w:val="24"/>
          <w:szCs w:val="24"/>
        </w:rPr>
        <w:t>ofrecida por</w:t>
      </w:r>
      <w:r w:rsidR="00FC236C" w:rsidRPr="003B7B79">
        <w:rPr>
          <w:rFonts w:ascii="Calibri" w:eastAsia="Arial" w:hAnsi="Calibri" w:cs="Calibri"/>
          <w:spacing w:val="-9"/>
          <w:sz w:val="24"/>
          <w:szCs w:val="24"/>
        </w:rPr>
        <w:t xml:space="preserve"> </w:t>
      </w:r>
      <w:r w:rsidR="00FC236C" w:rsidRPr="003B7B79">
        <w:rPr>
          <w:rFonts w:ascii="Calibri" w:eastAsia="Arial" w:hAnsi="Calibri" w:cs="Calibri"/>
          <w:sz w:val="24"/>
          <w:szCs w:val="24"/>
        </w:rPr>
        <w:t>la</w:t>
      </w:r>
      <w:r w:rsidR="00FC236C" w:rsidRPr="003B7B79">
        <w:rPr>
          <w:rFonts w:ascii="Calibri" w:eastAsia="Arial" w:hAnsi="Calibri" w:cs="Calibri"/>
          <w:spacing w:val="-8"/>
          <w:sz w:val="24"/>
          <w:szCs w:val="24"/>
        </w:rPr>
        <w:t xml:space="preserve"> </w:t>
      </w:r>
      <w:r w:rsidR="00FC236C" w:rsidRPr="003B7B79">
        <w:rPr>
          <w:rFonts w:ascii="Calibri" w:eastAsia="Arial" w:hAnsi="Calibri" w:cs="Calibri"/>
          <w:sz w:val="24"/>
          <w:szCs w:val="24"/>
        </w:rPr>
        <w:t>Secretaría</w:t>
      </w:r>
      <w:r w:rsidR="00FC236C" w:rsidRPr="003B7B79">
        <w:rPr>
          <w:rFonts w:ascii="Calibri" w:eastAsia="Arial" w:hAnsi="Calibri" w:cs="Calibri"/>
          <w:spacing w:val="-9"/>
          <w:sz w:val="24"/>
          <w:szCs w:val="24"/>
        </w:rPr>
        <w:t xml:space="preserve"> </w:t>
      </w:r>
      <w:r w:rsidR="00FC236C" w:rsidRPr="003B7B79">
        <w:rPr>
          <w:rFonts w:ascii="Calibri" w:eastAsia="Arial" w:hAnsi="Calibri" w:cs="Calibri"/>
          <w:sz w:val="24"/>
          <w:szCs w:val="24"/>
        </w:rPr>
        <w:t>enfatizando</w:t>
      </w:r>
      <w:r w:rsidR="00FC236C" w:rsidRPr="003B7B79">
        <w:rPr>
          <w:rFonts w:ascii="Calibri" w:eastAsia="Arial" w:hAnsi="Calibri" w:cs="Calibri"/>
          <w:spacing w:val="-9"/>
          <w:sz w:val="24"/>
          <w:szCs w:val="24"/>
        </w:rPr>
        <w:t xml:space="preserve"> </w:t>
      </w:r>
      <w:r w:rsidR="00FC236C" w:rsidRPr="003B7B79">
        <w:rPr>
          <w:rFonts w:ascii="Calibri" w:eastAsia="Arial" w:hAnsi="Calibri" w:cs="Calibri"/>
          <w:sz w:val="24"/>
          <w:szCs w:val="24"/>
        </w:rPr>
        <w:t>los</w:t>
      </w:r>
      <w:r w:rsidR="00FC236C" w:rsidRPr="003B7B79">
        <w:rPr>
          <w:rFonts w:ascii="Calibri" w:eastAsia="Arial" w:hAnsi="Calibri" w:cs="Calibri"/>
          <w:spacing w:val="-8"/>
          <w:sz w:val="24"/>
          <w:szCs w:val="24"/>
        </w:rPr>
        <w:t xml:space="preserve"> </w:t>
      </w:r>
      <w:r w:rsidR="00FC236C" w:rsidRPr="003B7B79">
        <w:rPr>
          <w:rFonts w:ascii="Calibri" w:eastAsia="Arial" w:hAnsi="Calibri" w:cs="Calibri"/>
          <w:sz w:val="24"/>
          <w:szCs w:val="24"/>
        </w:rPr>
        <w:t>temas</w:t>
      </w:r>
      <w:r w:rsidR="00FC236C" w:rsidRPr="003B7B79">
        <w:rPr>
          <w:rFonts w:ascii="Calibri" w:eastAsia="Arial" w:hAnsi="Calibri" w:cs="Calibri"/>
          <w:spacing w:val="-9"/>
          <w:sz w:val="24"/>
          <w:szCs w:val="24"/>
        </w:rPr>
        <w:t xml:space="preserve"> </w:t>
      </w:r>
      <w:r w:rsidR="00FC236C" w:rsidRPr="003B7B79">
        <w:rPr>
          <w:rFonts w:ascii="Calibri" w:eastAsia="Arial" w:hAnsi="Calibri" w:cs="Calibri"/>
          <w:sz w:val="24"/>
          <w:szCs w:val="24"/>
        </w:rPr>
        <w:t>de</w:t>
      </w:r>
      <w:r w:rsidR="00FC236C" w:rsidRPr="003B7B79">
        <w:rPr>
          <w:rFonts w:ascii="Calibri" w:eastAsia="Arial" w:hAnsi="Calibri" w:cs="Calibri"/>
          <w:spacing w:val="-9"/>
          <w:sz w:val="24"/>
          <w:szCs w:val="24"/>
        </w:rPr>
        <w:t xml:space="preserve"> </w:t>
      </w:r>
      <w:r w:rsidR="00FC236C" w:rsidRPr="003B7B79">
        <w:rPr>
          <w:rFonts w:ascii="Calibri" w:eastAsia="Arial" w:hAnsi="Calibri" w:cs="Calibri"/>
          <w:sz w:val="24"/>
          <w:szCs w:val="24"/>
        </w:rPr>
        <w:t>seguridad, honestidad, moralidad y relaciones</w:t>
      </w:r>
      <w:r w:rsidR="00FC236C" w:rsidRPr="003B7B79">
        <w:rPr>
          <w:rFonts w:ascii="Calibri" w:eastAsia="Arial" w:hAnsi="Calibri" w:cs="Calibri"/>
          <w:spacing w:val="-2"/>
          <w:sz w:val="24"/>
          <w:szCs w:val="24"/>
        </w:rPr>
        <w:t xml:space="preserve"> </w:t>
      </w:r>
      <w:r w:rsidR="00FC236C" w:rsidRPr="003B7B79">
        <w:rPr>
          <w:rFonts w:ascii="Calibri" w:eastAsia="Arial" w:hAnsi="Calibri" w:cs="Calibri"/>
          <w:sz w:val="24"/>
          <w:szCs w:val="24"/>
        </w:rPr>
        <w:t>humanas.</w:t>
      </w:r>
    </w:p>
    <w:p w14:paraId="221C0752" w14:textId="3181F5BE" w:rsidR="00FC236C" w:rsidRPr="003B7B79" w:rsidRDefault="009C0C08" w:rsidP="00111178">
      <w:pPr>
        <w:widowControl w:val="0"/>
        <w:autoSpaceDE w:val="0"/>
        <w:autoSpaceDN w:val="0"/>
        <w:spacing w:before="113" w:after="0" w:line="276" w:lineRule="auto"/>
        <w:jc w:val="both"/>
        <w:rPr>
          <w:rFonts w:ascii="Calibri" w:eastAsia="Arial" w:hAnsi="Calibri" w:cs="Calibri"/>
          <w:sz w:val="24"/>
          <w:szCs w:val="24"/>
        </w:rPr>
      </w:pPr>
      <w:r w:rsidRPr="003B7B79">
        <w:rPr>
          <w:rFonts w:ascii="Calibri" w:hAnsi="Calibri" w:cs="Calibri"/>
          <w:sz w:val="24"/>
          <w:szCs w:val="24"/>
        </w:rPr>
        <w:t>ARTÍCULO</w:t>
      </w:r>
      <w:r w:rsidR="006710C8" w:rsidRPr="003B7B79">
        <w:rPr>
          <w:rFonts w:ascii="Calibri" w:hAnsi="Calibri" w:cs="Calibri"/>
          <w:sz w:val="24"/>
          <w:szCs w:val="24"/>
        </w:rPr>
        <w:t xml:space="preserve"> 24</w:t>
      </w:r>
      <w:r w:rsidR="00345A2B" w:rsidRPr="003B7B79">
        <w:rPr>
          <w:rFonts w:ascii="Calibri" w:hAnsi="Calibri" w:cs="Calibri"/>
          <w:sz w:val="24"/>
          <w:szCs w:val="24"/>
        </w:rPr>
        <w:t>2</w:t>
      </w:r>
      <w:r w:rsidR="006710C8" w:rsidRPr="003B7B79">
        <w:rPr>
          <w:rFonts w:ascii="Calibri" w:hAnsi="Calibri" w:cs="Calibri"/>
          <w:sz w:val="24"/>
          <w:szCs w:val="24"/>
        </w:rPr>
        <w:t>.</w:t>
      </w:r>
      <w:r w:rsidR="006710C8" w:rsidRPr="003B7B79">
        <w:rPr>
          <w:rFonts w:ascii="Calibri" w:eastAsia="Arial" w:hAnsi="Calibri" w:cs="Calibri"/>
          <w:sz w:val="24"/>
          <w:szCs w:val="24"/>
        </w:rPr>
        <w:t xml:space="preserve"> </w:t>
      </w:r>
      <w:r w:rsidR="00FC236C" w:rsidRPr="003B7B79">
        <w:rPr>
          <w:rFonts w:ascii="Calibri" w:eastAsia="Arial" w:hAnsi="Calibri" w:cs="Calibri"/>
          <w:sz w:val="24"/>
          <w:szCs w:val="24"/>
        </w:rPr>
        <w:t>No está permitido el pago del servicio de transporte escolar dentro de la unidad, por lo   que los conductores o permisionarios deberán abstenerse de ello, en caso de realizarlo será motivo de cancelación de la</w:t>
      </w:r>
      <w:r w:rsidR="00FC236C" w:rsidRPr="003B7B79">
        <w:rPr>
          <w:rFonts w:ascii="Calibri" w:eastAsia="Arial" w:hAnsi="Calibri" w:cs="Calibri"/>
          <w:spacing w:val="-3"/>
          <w:sz w:val="24"/>
          <w:szCs w:val="24"/>
        </w:rPr>
        <w:t xml:space="preserve"> </w:t>
      </w:r>
      <w:r w:rsidR="00FC236C" w:rsidRPr="003B7B79">
        <w:rPr>
          <w:rFonts w:ascii="Calibri" w:eastAsia="Arial" w:hAnsi="Calibri" w:cs="Calibri"/>
          <w:sz w:val="24"/>
          <w:szCs w:val="24"/>
        </w:rPr>
        <w:t>autorización</w:t>
      </w:r>
    </w:p>
    <w:p w14:paraId="2851A20B" w14:textId="77777777" w:rsidR="00FC236C" w:rsidRPr="003B7B79" w:rsidRDefault="00FC236C" w:rsidP="00111178">
      <w:pPr>
        <w:spacing w:after="0" w:line="276" w:lineRule="auto"/>
        <w:jc w:val="both"/>
        <w:rPr>
          <w:rFonts w:ascii="Calibri" w:eastAsia="Calibri" w:hAnsi="Calibri" w:cs="Calibri"/>
          <w:sz w:val="24"/>
          <w:szCs w:val="24"/>
        </w:rPr>
      </w:pPr>
    </w:p>
    <w:p w14:paraId="5EC23DE3" w14:textId="051B2519" w:rsidR="00FC236C" w:rsidRPr="003B7B79" w:rsidRDefault="00FC236C" w:rsidP="00111178">
      <w:pPr>
        <w:spacing w:after="0" w:line="276" w:lineRule="auto"/>
        <w:jc w:val="both"/>
        <w:rPr>
          <w:rFonts w:ascii="Calibri" w:eastAsia="Calibri" w:hAnsi="Calibri" w:cs="Calibri"/>
          <w:sz w:val="24"/>
          <w:szCs w:val="24"/>
        </w:rPr>
      </w:pPr>
      <w:bookmarkStart w:id="21" w:name="_Hlk9589020"/>
      <w:r w:rsidRPr="003B7B79">
        <w:rPr>
          <w:rFonts w:ascii="Calibri" w:eastAsia="Calibri" w:hAnsi="Calibri" w:cs="Calibri"/>
          <w:sz w:val="24"/>
          <w:szCs w:val="24"/>
        </w:rPr>
        <w:t xml:space="preserve">ARTÍCULO </w:t>
      </w:r>
      <w:r w:rsidR="006710C8" w:rsidRPr="003B7B79">
        <w:rPr>
          <w:rFonts w:ascii="Calibri" w:eastAsia="Calibri" w:hAnsi="Calibri" w:cs="Calibri"/>
          <w:sz w:val="24"/>
          <w:szCs w:val="24"/>
        </w:rPr>
        <w:t>24</w:t>
      </w:r>
      <w:r w:rsidR="00345A2B" w:rsidRPr="003B7B79">
        <w:rPr>
          <w:rFonts w:ascii="Calibri" w:eastAsia="Calibri" w:hAnsi="Calibri" w:cs="Calibri"/>
          <w:sz w:val="24"/>
          <w:szCs w:val="24"/>
        </w:rPr>
        <w:t>3</w:t>
      </w:r>
      <w:r w:rsidRPr="003B7B79">
        <w:rPr>
          <w:rFonts w:ascii="Calibri" w:eastAsia="Calibri" w:hAnsi="Calibri" w:cs="Calibri"/>
          <w:sz w:val="24"/>
          <w:szCs w:val="24"/>
        </w:rPr>
        <w:t xml:space="preserve">. </w:t>
      </w:r>
      <w:bookmarkEnd w:id="21"/>
      <w:r w:rsidRPr="003B7B79">
        <w:rPr>
          <w:rFonts w:ascii="Calibri" w:eastAsia="Calibri" w:hAnsi="Calibri" w:cs="Calibri"/>
          <w:sz w:val="24"/>
          <w:szCs w:val="24"/>
        </w:rPr>
        <w:t>El servicio de transporte de personal, se sujetará a las siguientes reglas:</w:t>
      </w:r>
    </w:p>
    <w:p w14:paraId="60FEFCA4" w14:textId="77777777" w:rsidR="0017686E" w:rsidRDefault="0017686E" w:rsidP="00111178">
      <w:pPr>
        <w:spacing w:after="0" w:line="276" w:lineRule="auto"/>
        <w:contextualSpacing/>
        <w:jc w:val="both"/>
        <w:rPr>
          <w:rFonts w:ascii="Calibri" w:eastAsia="Calibri" w:hAnsi="Calibri" w:cs="Calibri"/>
          <w:sz w:val="24"/>
          <w:szCs w:val="24"/>
        </w:rPr>
      </w:pPr>
    </w:p>
    <w:p w14:paraId="6777BC09" w14:textId="77777777" w:rsidR="00FF1003" w:rsidRPr="003B7B79" w:rsidRDefault="00FF1003" w:rsidP="00111178">
      <w:pPr>
        <w:spacing w:after="0" w:line="276" w:lineRule="auto"/>
        <w:contextualSpacing/>
        <w:jc w:val="both"/>
        <w:rPr>
          <w:rFonts w:ascii="Calibri" w:eastAsia="Calibri" w:hAnsi="Calibri" w:cs="Calibri"/>
          <w:sz w:val="24"/>
          <w:szCs w:val="24"/>
        </w:rPr>
      </w:pPr>
    </w:p>
    <w:p w14:paraId="4D8A429B" w14:textId="77777777" w:rsidR="0017686E" w:rsidRPr="003B7B79" w:rsidRDefault="00FC236C" w:rsidP="00111178">
      <w:pPr>
        <w:pStyle w:val="Prrafodelista"/>
        <w:numPr>
          <w:ilvl w:val="0"/>
          <w:numId w:val="201"/>
        </w:numPr>
        <w:spacing w:after="0"/>
        <w:jc w:val="both"/>
        <w:rPr>
          <w:rFonts w:cs="Calibri"/>
          <w:sz w:val="24"/>
          <w:szCs w:val="24"/>
        </w:rPr>
      </w:pPr>
      <w:r w:rsidRPr="003B7B79">
        <w:rPr>
          <w:rFonts w:cs="Calibri"/>
          <w:sz w:val="24"/>
          <w:szCs w:val="24"/>
        </w:rPr>
        <w:t>Para la prestación del servicio de empleados, el solicitante deberá presentar contrato de prestación de servicios celebrado con la empresa y documento que acredite la represent</w:t>
      </w:r>
      <w:r w:rsidR="0017686E" w:rsidRPr="003B7B79">
        <w:rPr>
          <w:rFonts w:cs="Calibri"/>
          <w:sz w:val="24"/>
          <w:szCs w:val="24"/>
        </w:rPr>
        <w:t>ación legal de quien lo otorga;</w:t>
      </w:r>
    </w:p>
    <w:p w14:paraId="07F9F09D" w14:textId="77777777" w:rsidR="0017686E" w:rsidRPr="003B7B79" w:rsidRDefault="0017686E" w:rsidP="00111178">
      <w:pPr>
        <w:spacing w:after="0" w:line="276" w:lineRule="auto"/>
        <w:contextualSpacing/>
        <w:jc w:val="both"/>
        <w:rPr>
          <w:rFonts w:ascii="Calibri" w:eastAsia="Calibri" w:hAnsi="Calibri" w:cs="Calibri"/>
          <w:sz w:val="24"/>
          <w:szCs w:val="24"/>
        </w:rPr>
      </w:pPr>
    </w:p>
    <w:p w14:paraId="50A4FE53" w14:textId="77777777" w:rsidR="0017686E" w:rsidRPr="003B7B79" w:rsidRDefault="00FC236C" w:rsidP="00111178">
      <w:pPr>
        <w:pStyle w:val="Prrafodelista"/>
        <w:numPr>
          <w:ilvl w:val="0"/>
          <w:numId w:val="201"/>
        </w:numPr>
        <w:spacing w:after="0"/>
        <w:jc w:val="both"/>
        <w:rPr>
          <w:rFonts w:cs="Calibri"/>
          <w:sz w:val="24"/>
          <w:szCs w:val="24"/>
        </w:rPr>
      </w:pPr>
      <w:r w:rsidRPr="003B7B79">
        <w:rPr>
          <w:rFonts w:cs="Calibri"/>
          <w:sz w:val="24"/>
          <w:szCs w:val="24"/>
        </w:rPr>
        <w:t>Para realizarlo se utilizarán exclusivamente unidades con una capacidad mínim</w:t>
      </w:r>
      <w:r w:rsidR="0017686E" w:rsidRPr="003B7B79">
        <w:rPr>
          <w:rFonts w:cs="Calibri"/>
          <w:sz w:val="24"/>
          <w:szCs w:val="24"/>
        </w:rPr>
        <w:t>a de veinte pasajeros sentados;</w:t>
      </w:r>
    </w:p>
    <w:p w14:paraId="56C87AC4" w14:textId="77777777" w:rsidR="0017686E" w:rsidRPr="003B7B79" w:rsidRDefault="0017686E" w:rsidP="00111178">
      <w:pPr>
        <w:spacing w:after="0" w:line="276" w:lineRule="auto"/>
        <w:contextualSpacing/>
        <w:jc w:val="both"/>
        <w:rPr>
          <w:rFonts w:ascii="Calibri" w:eastAsia="Calibri" w:hAnsi="Calibri" w:cs="Calibri"/>
          <w:sz w:val="24"/>
          <w:szCs w:val="24"/>
        </w:rPr>
      </w:pPr>
    </w:p>
    <w:p w14:paraId="48803376" w14:textId="4F9865E8" w:rsidR="0017686E" w:rsidRPr="003B7B79" w:rsidRDefault="00FC236C" w:rsidP="00111178">
      <w:pPr>
        <w:pStyle w:val="Prrafodelista"/>
        <w:numPr>
          <w:ilvl w:val="0"/>
          <w:numId w:val="201"/>
        </w:numPr>
        <w:spacing w:after="0"/>
        <w:jc w:val="both"/>
        <w:rPr>
          <w:rFonts w:cs="Calibri"/>
          <w:sz w:val="24"/>
          <w:szCs w:val="24"/>
        </w:rPr>
      </w:pPr>
      <w:r w:rsidRPr="003B7B79">
        <w:rPr>
          <w:rFonts w:cs="Calibri"/>
          <w:sz w:val="24"/>
          <w:szCs w:val="24"/>
        </w:rPr>
        <w:t>Las</w:t>
      </w:r>
      <w:r w:rsidR="00FF1003">
        <w:rPr>
          <w:rFonts w:cs="Calibri"/>
          <w:sz w:val="24"/>
          <w:szCs w:val="24"/>
        </w:rPr>
        <w:t xml:space="preserve"> </w:t>
      </w:r>
      <w:r w:rsidRPr="003B7B79">
        <w:rPr>
          <w:rFonts w:cs="Calibri"/>
          <w:sz w:val="24"/>
          <w:szCs w:val="24"/>
        </w:rPr>
        <w:t xml:space="preserve"> unidades </w:t>
      </w:r>
      <w:r w:rsidR="00FF1003">
        <w:rPr>
          <w:rFonts w:cs="Calibri"/>
          <w:sz w:val="24"/>
          <w:szCs w:val="24"/>
        </w:rPr>
        <w:t xml:space="preserve"> </w:t>
      </w:r>
      <w:r w:rsidRPr="003B7B79">
        <w:rPr>
          <w:rFonts w:cs="Calibri"/>
          <w:sz w:val="24"/>
          <w:szCs w:val="24"/>
        </w:rPr>
        <w:t xml:space="preserve">autorizadas </w:t>
      </w:r>
      <w:r w:rsidR="00FF1003">
        <w:rPr>
          <w:rFonts w:cs="Calibri"/>
          <w:sz w:val="24"/>
          <w:szCs w:val="24"/>
        </w:rPr>
        <w:t xml:space="preserve"> </w:t>
      </w:r>
      <w:r w:rsidRPr="003B7B79">
        <w:rPr>
          <w:rFonts w:cs="Calibri"/>
          <w:sz w:val="24"/>
          <w:szCs w:val="24"/>
        </w:rPr>
        <w:t>solamente podrán trasladar a los trabajadores designados por la empresa, además que estarán sujetas a las revisiones e inspecci</w:t>
      </w:r>
      <w:r w:rsidR="0017686E" w:rsidRPr="003B7B79">
        <w:rPr>
          <w:rFonts w:cs="Calibri"/>
          <w:sz w:val="24"/>
          <w:szCs w:val="24"/>
        </w:rPr>
        <w:t>ones que realice la Secretaría;</w:t>
      </w:r>
    </w:p>
    <w:p w14:paraId="1BA4B11A" w14:textId="77777777" w:rsidR="0017686E" w:rsidRPr="003B7B79" w:rsidRDefault="0017686E" w:rsidP="00111178">
      <w:pPr>
        <w:spacing w:after="0" w:line="276" w:lineRule="auto"/>
        <w:contextualSpacing/>
        <w:jc w:val="both"/>
        <w:rPr>
          <w:rFonts w:ascii="Calibri" w:eastAsia="Calibri" w:hAnsi="Calibri" w:cs="Calibri"/>
          <w:sz w:val="24"/>
          <w:szCs w:val="24"/>
        </w:rPr>
      </w:pPr>
    </w:p>
    <w:p w14:paraId="43BA3E44" w14:textId="77777777" w:rsidR="0017686E" w:rsidRPr="003B7B79" w:rsidRDefault="00FC236C" w:rsidP="00111178">
      <w:pPr>
        <w:pStyle w:val="Prrafodelista"/>
        <w:numPr>
          <w:ilvl w:val="0"/>
          <w:numId w:val="201"/>
        </w:numPr>
        <w:spacing w:after="0"/>
        <w:jc w:val="both"/>
        <w:rPr>
          <w:rFonts w:cs="Calibri"/>
          <w:sz w:val="24"/>
          <w:szCs w:val="24"/>
        </w:rPr>
      </w:pPr>
      <w:r w:rsidRPr="003B7B79">
        <w:rPr>
          <w:rFonts w:cs="Calibri"/>
          <w:sz w:val="24"/>
          <w:szCs w:val="24"/>
        </w:rPr>
        <w:t>La colocación de los asientos originalmente asignada por el fabricante no podrá modificarse;</w:t>
      </w:r>
    </w:p>
    <w:p w14:paraId="4ADACEBD" w14:textId="77777777" w:rsidR="0017686E" w:rsidRPr="003B7B79" w:rsidRDefault="0017686E" w:rsidP="00111178">
      <w:pPr>
        <w:spacing w:after="0" w:line="276" w:lineRule="auto"/>
        <w:contextualSpacing/>
        <w:jc w:val="both"/>
        <w:rPr>
          <w:rFonts w:ascii="Calibri" w:eastAsia="Calibri" w:hAnsi="Calibri" w:cs="Calibri"/>
          <w:sz w:val="24"/>
          <w:szCs w:val="24"/>
        </w:rPr>
      </w:pPr>
    </w:p>
    <w:p w14:paraId="53D56511" w14:textId="77777777" w:rsidR="0017686E" w:rsidRPr="003B7B79" w:rsidRDefault="00FC236C" w:rsidP="00111178">
      <w:pPr>
        <w:pStyle w:val="Prrafodelista"/>
        <w:numPr>
          <w:ilvl w:val="0"/>
          <w:numId w:val="201"/>
        </w:numPr>
        <w:spacing w:after="0"/>
        <w:jc w:val="both"/>
        <w:rPr>
          <w:rFonts w:cs="Calibri"/>
          <w:sz w:val="24"/>
          <w:szCs w:val="24"/>
        </w:rPr>
      </w:pPr>
      <w:r w:rsidRPr="003B7B79">
        <w:rPr>
          <w:rFonts w:cs="Calibri"/>
          <w:sz w:val="24"/>
          <w:szCs w:val="24"/>
        </w:rPr>
        <w:t>Las unidades deberán ostentar en la parte central de sus costados la denominación de la empresa a que pertenezca, la leyenda “TRANSPORTE DE EMPLEADOS” y la clave que les asigne la Secretaría, de acuerdo a las especificaciones que determine la Secretaría y en la parte posterior, deberá ostentar las inscripciones siguientes: “PRECAUCIÓN VEHÍCULO DE BAJA VELOCIDAD</w:t>
      </w:r>
      <w:r w:rsidR="0017686E" w:rsidRPr="003B7B79">
        <w:rPr>
          <w:rFonts w:cs="Calibri"/>
          <w:sz w:val="24"/>
          <w:szCs w:val="24"/>
        </w:rPr>
        <w:t>”, y “TRANSPORTE DE EMPLEADOS”;</w:t>
      </w:r>
    </w:p>
    <w:p w14:paraId="75DD7878" w14:textId="77777777" w:rsidR="0017686E" w:rsidRPr="003B7B79" w:rsidRDefault="0017686E" w:rsidP="00111178">
      <w:pPr>
        <w:spacing w:after="0" w:line="276" w:lineRule="auto"/>
        <w:contextualSpacing/>
        <w:jc w:val="both"/>
        <w:rPr>
          <w:rFonts w:ascii="Calibri" w:eastAsia="Calibri" w:hAnsi="Calibri" w:cs="Calibri"/>
          <w:sz w:val="24"/>
          <w:szCs w:val="24"/>
        </w:rPr>
      </w:pPr>
    </w:p>
    <w:p w14:paraId="238E6668" w14:textId="51A761E0" w:rsidR="0017686E" w:rsidRPr="003B7B79" w:rsidRDefault="00FC236C" w:rsidP="00111178">
      <w:pPr>
        <w:pStyle w:val="Prrafodelista"/>
        <w:numPr>
          <w:ilvl w:val="0"/>
          <w:numId w:val="201"/>
        </w:numPr>
        <w:spacing w:after="0"/>
        <w:jc w:val="both"/>
        <w:rPr>
          <w:rFonts w:cs="Calibri"/>
          <w:sz w:val="24"/>
          <w:szCs w:val="24"/>
        </w:rPr>
      </w:pPr>
      <w:r w:rsidRPr="003B7B79">
        <w:rPr>
          <w:rFonts w:cs="Calibri"/>
          <w:sz w:val="24"/>
          <w:szCs w:val="24"/>
        </w:rPr>
        <w:t>Las</w:t>
      </w:r>
      <w:r w:rsidR="00FF1003">
        <w:rPr>
          <w:rFonts w:cs="Calibri"/>
          <w:sz w:val="24"/>
          <w:szCs w:val="24"/>
        </w:rPr>
        <w:t xml:space="preserve"> </w:t>
      </w:r>
      <w:r w:rsidRPr="003B7B79">
        <w:rPr>
          <w:rFonts w:cs="Calibri"/>
          <w:sz w:val="24"/>
          <w:szCs w:val="24"/>
        </w:rPr>
        <w:t xml:space="preserve"> unidades destinadas a este servicio no deberán exceder las velocidades máximas de 60 </w:t>
      </w:r>
      <w:r w:rsidR="00FF1003">
        <w:rPr>
          <w:rFonts w:cs="Calibri"/>
          <w:sz w:val="24"/>
          <w:szCs w:val="24"/>
        </w:rPr>
        <w:t xml:space="preserve"> </w:t>
      </w:r>
      <w:r w:rsidRPr="003B7B79">
        <w:rPr>
          <w:rFonts w:cs="Calibri"/>
          <w:sz w:val="24"/>
          <w:szCs w:val="24"/>
        </w:rPr>
        <w:t xml:space="preserve">kilómetros por hora en vías primarias, 40 kilómetros por hora en vías secundarias y 20 </w:t>
      </w:r>
      <w:r w:rsidR="00FF1003">
        <w:rPr>
          <w:rFonts w:cs="Calibri"/>
          <w:sz w:val="24"/>
          <w:szCs w:val="24"/>
        </w:rPr>
        <w:t xml:space="preserve"> </w:t>
      </w:r>
      <w:r w:rsidRPr="003B7B79">
        <w:rPr>
          <w:rFonts w:cs="Calibri"/>
          <w:sz w:val="24"/>
          <w:szCs w:val="24"/>
        </w:rPr>
        <w:t xml:space="preserve">kilómetros por hora en zona escolar, </w:t>
      </w:r>
      <w:r w:rsidR="00FF1003">
        <w:rPr>
          <w:rFonts w:cs="Calibri"/>
          <w:sz w:val="24"/>
          <w:szCs w:val="24"/>
        </w:rPr>
        <w:t xml:space="preserve"> </w:t>
      </w:r>
      <w:r w:rsidRPr="003B7B79">
        <w:rPr>
          <w:rFonts w:cs="Calibri"/>
          <w:sz w:val="24"/>
          <w:szCs w:val="24"/>
        </w:rPr>
        <w:t xml:space="preserve">peatonal, </w:t>
      </w:r>
      <w:r w:rsidR="00FF1003">
        <w:rPr>
          <w:rFonts w:cs="Calibri"/>
          <w:sz w:val="24"/>
          <w:szCs w:val="24"/>
        </w:rPr>
        <w:t xml:space="preserve"> </w:t>
      </w:r>
      <w:r w:rsidRPr="003B7B79">
        <w:rPr>
          <w:rFonts w:cs="Calibri"/>
          <w:sz w:val="24"/>
          <w:szCs w:val="24"/>
        </w:rPr>
        <w:t>asilo, albergue, hospital, casa hogar, independientemente de que en el lugar por el que transiten se tenga permitido efectuarlo a una velocidad may</w:t>
      </w:r>
      <w:r w:rsidR="0017686E" w:rsidRPr="003B7B79">
        <w:rPr>
          <w:rFonts w:cs="Calibri"/>
          <w:sz w:val="24"/>
          <w:szCs w:val="24"/>
        </w:rPr>
        <w:t>or;</w:t>
      </w:r>
    </w:p>
    <w:p w14:paraId="50B64976" w14:textId="77777777" w:rsidR="0017686E" w:rsidRPr="003B7B79" w:rsidRDefault="0017686E" w:rsidP="00111178">
      <w:pPr>
        <w:spacing w:after="0" w:line="276" w:lineRule="auto"/>
        <w:contextualSpacing/>
        <w:jc w:val="both"/>
        <w:rPr>
          <w:rFonts w:ascii="Calibri" w:eastAsia="Calibri" w:hAnsi="Calibri" w:cs="Calibri"/>
          <w:sz w:val="24"/>
          <w:szCs w:val="24"/>
        </w:rPr>
      </w:pPr>
    </w:p>
    <w:p w14:paraId="6C640661" w14:textId="77777777" w:rsidR="0017686E" w:rsidRPr="003B7B79" w:rsidRDefault="00FC236C" w:rsidP="00111178">
      <w:pPr>
        <w:pStyle w:val="Prrafodelista"/>
        <w:numPr>
          <w:ilvl w:val="0"/>
          <w:numId w:val="201"/>
        </w:numPr>
        <w:spacing w:after="0"/>
        <w:jc w:val="both"/>
        <w:rPr>
          <w:rFonts w:cs="Calibri"/>
          <w:sz w:val="24"/>
          <w:szCs w:val="24"/>
        </w:rPr>
      </w:pPr>
      <w:r w:rsidRPr="003B7B79">
        <w:rPr>
          <w:rFonts w:cs="Calibri"/>
          <w:sz w:val="24"/>
          <w:szCs w:val="24"/>
        </w:rPr>
        <w:t>Circularán por el carril de la extrema derecha;</w:t>
      </w:r>
    </w:p>
    <w:p w14:paraId="7643290A" w14:textId="77777777" w:rsidR="0017686E" w:rsidRPr="003B7B79" w:rsidRDefault="0017686E" w:rsidP="00111178">
      <w:pPr>
        <w:spacing w:after="0" w:line="276" w:lineRule="auto"/>
        <w:contextualSpacing/>
        <w:jc w:val="both"/>
        <w:rPr>
          <w:rFonts w:ascii="Calibri" w:eastAsia="Calibri" w:hAnsi="Calibri" w:cs="Calibri"/>
          <w:sz w:val="24"/>
          <w:szCs w:val="24"/>
        </w:rPr>
      </w:pPr>
    </w:p>
    <w:p w14:paraId="1D98D413" w14:textId="77777777" w:rsidR="0017686E" w:rsidRPr="003B7B79" w:rsidRDefault="00FC236C" w:rsidP="00111178">
      <w:pPr>
        <w:pStyle w:val="Prrafodelista"/>
        <w:numPr>
          <w:ilvl w:val="0"/>
          <w:numId w:val="201"/>
        </w:numPr>
        <w:spacing w:after="0"/>
        <w:jc w:val="both"/>
        <w:rPr>
          <w:rFonts w:cs="Calibri"/>
          <w:sz w:val="24"/>
          <w:szCs w:val="24"/>
        </w:rPr>
      </w:pPr>
      <w:r w:rsidRPr="003B7B79">
        <w:rPr>
          <w:rFonts w:cs="Calibri"/>
          <w:sz w:val="24"/>
          <w:szCs w:val="24"/>
        </w:rPr>
        <w:t>El ascenso y descenso de empleados deberá efectuarse en el interior de la empresa, absteniéndose de realizarlo en su exterior;</w:t>
      </w:r>
    </w:p>
    <w:p w14:paraId="7EA3AD08" w14:textId="77777777" w:rsidR="0017686E" w:rsidRPr="003B7B79" w:rsidRDefault="0017686E" w:rsidP="00111178">
      <w:pPr>
        <w:spacing w:after="0" w:line="276" w:lineRule="auto"/>
        <w:contextualSpacing/>
        <w:jc w:val="both"/>
        <w:rPr>
          <w:rFonts w:ascii="Calibri" w:eastAsia="Calibri" w:hAnsi="Calibri" w:cs="Calibri"/>
          <w:sz w:val="24"/>
          <w:szCs w:val="24"/>
        </w:rPr>
      </w:pPr>
    </w:p>
    <w:p w14:paraId="64073455" w14:textId="77777777" w:rsidR="0017686E" w:rsidRPr="003B7B79" w:rsidRDefault="00FC236C" w:rsidP="00111178">
      <w:pPr>
        <w:pStyle w:val="Prrafodelista"/>
        <w:numPr>
          <w:ilvl w:val="0"/>
          <w:numId w:val="201"/>
        </w:numPr>
        <w:spacing w:after="0"/>
        <w:jc w:val="both"/>
        <w:rPr>
          <w:rFonts w:cs="Calibri"/>
          <w:sz w:val="24"/>
          <w:szCs w:val="24"/>
        </w:rPr>
      </w:pPr>
      <w:r w:rsidRPr="003B7B79">
        <w:rPr>
          <w:rFonts w:cs="Calibri"/>
          <w:sz w:val="24"/>
          <w:szCs w:val="24"/>
        </w:rPr>
        <w:t>Para su ingreso al servicio, las unidades deberán aprobar la inspección vehicular que les practique la Secretaría;</w:t>
      </w:r>
    </w:p>
    <w:p w14:paraId="69393A31" w14:textId="77777777" w:rsidR="0017686E" w:rsidRPr="003B7B79" w:rsidRDefault="0017686E" w:rsidP="00111178">
      <w:pPr>
        <w:spacing w:after="0" w:line="276" w:lineRule="auto"/>
        <w:contextualSpacing/>
        <w:jc w:val="both"/>
        <w:rPr>
          <w:rFonts w:ascii="Calibri" w:eastAsia="Calibri" w:hAnsi="Calibri" w:cs="Calibri"/>
          <w:sz w:val="24"/>
          <w:szCs w:val="24"/>
        </w:rPr>
      </w:pPr>
    </w:p>
    <w:p w14:paraId="674FC4B9" w14:textId="77777777" w:rsidR="0017686E" w:rsidRPr="003B7B79" w:rsidRDefault="00FC236C" w:rsidP="00111178">
      <w:pPr>
        <w:pStyle w:val="Prrafodelista"/>
        <w:numPr>
          <w:ilvl w:val="0"/>
          <w:numId w:val="201"/>
        </w:numPr>
        <w:spacing w:after="0"/>
        <w:jc w:val="both"/>
        <w:rPr>
          <w:rFonts w:cs="Calibri"/>
          <w:sz w:val="24"/>
          <w:szCs w:val="24"/>
        </w:rPr>
      </w:pPr>
      <w:r w:rsidRPr="003B7B79">
        <w:rPr>
          <w:rFonts w:cs="Calibri"/>
          <w:sz w:val="24"/>
          <w:szCs w:val="24"/>
        </w:rPr>
        <w:t>En su interior, portarán en un lugar de fácil acceso, botiquín para primeros auxilios, extintores contra incendios y las herramientas necesarias para efect</w:t>
      </w:r>
      <w:r w:rsidR="0017686E" w:rsidRPr="003B7B79">
        <w:rPr>
          <w:rFonts w:cs="Calibri"/>
          <w:sz w:val="24"/>
          <w:szCs w:val="24"/>
        </w:rPr>
        <w:t>uar reparaciones de emergencia;</w:t>
      </w:r>
    </w:p>
    <w:p w14:paraId="41C3E60A" w14:textId="77777777" w:rsidR="0017686E" w:rsidRPr="003B7B79" w:rsidRDefault="0017686E" w:rsidP="00111178">
      <w:pPr>
        <w:spacing w:after="0" w:line="276" w:lineRule="auto"/>
        <w:contextualSpacing/>
        <w:jc w:val="both"/>
        <w:rPr>
          <w:rFonts w:ascii="Calibri" w:eastAsia="Calibri" w:hAnsi="Calibri" w:cs="Calibri"/>
          <w:sz w:val="24"/>
          <w:szCs w:val="24"/>
        </w:rPr>
      </w:pPr>
    </w:p>
    <w:p w14:paraId="015A6CA3" w14:textId="77777777" w:rsidR="0017686E" w:rsidRPr="003B7B79" w:rsidRDefault="00FC236C" w:rsidP="00111178">
      <w:pPr>
        <w:pStyle w:val="Prrafodelista"/>
        <w:numPr>
          <w:ilvl w:val="0"/>
          <w:numId w:val="201"/>
        </w:numPr>
        <w:spacing w:after="0"/>
        <w:jc w:val="both"/>
        <w:rPr>
          <w:rFonts w:cs="Calibri"/>
          <w:sz w:val="24"/>
          <w:szCs w:val="24"/>
        </w:rPr>
      </w:pPr>
      <w:r w:rsidRPr="003B7B79">
        <w:rPr>
          <w:rFonts w:cs="Calibri"/>
          <w:sz w:val="24"/>
          <w:szCs w:val="24"/>
        </w:rPr>
        <w:t>No podrá efectuarse con estas unidades un ser</w:t>
      </w:r>
      <w:r w:rsidR="0017686E" w:rsidRPr="003B7B79">
        <w:rPr>
          <w:rFonts w:cs="Calibri"/>
          <w:sz w:val="24"/>
          <w:szCs w:val="24"/>
        </w:rPr>
        <w:t>vicio distinto al permisionado;</w:t>
      </w:r>
    </w:p>
    <w:p w14:paraId="6285E84C" w14:textId="77777777" w:rsidR="0017686E" w:rsidRPr="003B7B79" w:rsidRDefault="0017686E" w:rsidP="00111178">
      <w:pPr>
        <w:spacing w:after="0" w:line="276" w:lineRule="auto"/>
        <w:contextualSpacing/>
        <w:jc w:val="both"/>
        <w:rPr>
          <w:rFonts w:ascii="Calibri" w:eastAsia="Calibri" w:hAnsi="Calibri" w:cs="Calibri"/>
          <w:sz w:val="24"/>
          <w:szCs w:val="24"/>
        </w:rPr>
      </w:pPr>
    </w:p>
    <w:p w14:paraId="733A38B9" w14:textId="77777777" w:rsidR="0017686E" w:rsidRPr="003B7B79" w:rsidRDefault="00FC236C" w:rsidP="00111178">
      <w:pPr>
        <w:pStyle w:val="Prrafodelista"/>
        <w:numPr>
          <w:ilvl w:val="0"/>
          <w:numId w:val="201"/>
        </w:numPr>
        <w:spacing w:after="0"/>
        <w:jc w:val="both"/>
        <w:rPr>
          <w:rFonts w:cs="Calibri"/>
          <w:sz w:val="24"/>
          <w:szCs w:val="24"/>
        </w:rPr>
      </w:pPr>
      <w:r w:rsidRPr="003B7B79">
        <w:rPr>
          <w:rFonts w:cs="Calibri"/>
          <w:sz w:val="24"/>
          <w:szCs w:val="24"/>
        </w:rPr>
        <w:t>Los conductores de este tipo de unidades portarán el uni</w:t>
      </w:r>
      <w:r w:rsidR="0017686E" w:rsidRPr="003B7B79">
        <w:rPr>
          <w:rFonts w:cs="Calibri"/>
          <w:sz w:val="24"/>
          <w:szCs w:val="24"/>
        </w:rPr>
        <w:t>forme que determine la empresa;</w:t>
      </w:r>
    </w:p>
    <w:p w14:paraId="3E1E757A" w14:textId="77777777" w:rsidR="0017686E" w:rsidRPr="003B7B79" w:rsidRDefault="0017686E" w:rsidP="00111178">
      <w:pPr>
        <w:spacing w:after="0" w:line="276" w:lineRule="auto"/>
        <w:contextualSpacing/>
        <w:jc w:val="both"/>
        <w:rPr>
          <w:rFonts w:ascii="Calibri" w:eastAsia="Calibri" w:hAnsi="Calibri" w:cs="Calibri"/>
          <w:sz w:val="24"/>
          <w:szCs w:val="24"/>
        </w:rPr>
      </w:pPr>
    </w:p>
    <w:p w14:paraId="1E9EEE2F" w14:textId="77777777" w:rsidR="0017686E" w:rsidRPr="003B7B79" w:rsidRDefault="00FC236C" w:rsidP="00111178">
      <w:pPr>
        <w:pStyle w:val="Prrafodelista"/>
        <w:numPr>
          <w:ilvl w:val="0"/>
          <w:numId w:val="201"/>
        </w:numPr>
        <w:spacing w:after="0"/>
        <w:jc w:val="both"/>
        <w:rPr>
          <w:rFonts w:cs="Calibri"/>
          <w:sz w:val="24"/>
          <w:szCs w:val="24"/>
        </w:rPr>
      </w:pPr>
      <w:r w:rsidRPr="003B7B79">
        <w:rPr>
          <w:rFonts w:cs="Calibri"/>
          <w:sz w:val="24"/>
          <w:szCs w:val="24"/>
        </w:rPr>
        <w:t>Al efectuar el ascenso o descenso los conductores deberán abstenerse de entorpecer u obstruir la circulación de otros vehículos, no pudiendo estacionarse en doble fila, en lugares no autori</w:t>
      </w:r>
      <w:r w:rsidR="0017686E" w:rsidRPr="003B7B79">
        <w:rPr>
          <w:rFonts w:cs="Calibri"/>
          <w:sz w:val="24"/>
          <w:szCs w:val="24"/>
        </w:rPr>
        <w:t>zados o en el arroyo vehicular;</w:t>
      </w:r>
    </w:p>
    <w:p w14:paraId="553CB1A6" w14:textId="77777777" w:rsidR="0017686E" w:rsidRPr="003B7B79" w:rsidRDefault="0017686E" w:rsidP="00111178">
      <w:pPr>
        <w:spacing w:after="0" w:line="276" w:lineRule="auto"/>
        <w:contextualSpacing/>
        <w:jc w:val="both"/>
        <w:rPr>
          <w:rFonts w:ascii="Calibri" w:eastAsia="Calibri" w:hAnsi="Calibri" w:cs="Calibri"/>
          <w:sz w:val="24"/>
          <w:szCs w:val="24"/>
        </w:rPr>
      </w:pPr>
    </w:p>
    <w:p w14:paraId="5C01A4C0" w14:textId="0FE29862" w:rsidR="0017686E" w:rsidRPr="003B7B79" w:rsidRDefault="00FC236C" w:rsidP="00111178">
      <w:pPr>
        <w:pStyle w:val="Prrafodelista"/>
        <w:numPr>
          <w:ilvl w:val="0"/>
          <w:numId w:val="201"/>
        </w:numPr>
        <w:spacing w:after="0"/>
        <w:jc w:val="both"/>
        <w:rPr>
          <w:rFonts w:cs="Calibri"/>
          <w:sz w:val="24"/>
          <w:szCs w:val="24"/>
        </w:rPr>
      </w:pPr>
      <w:r w:rsidRPr="003B7B79">
        <w:rPr>
          <w:rFonts w:cs="Calibri"/>
          <w:sz w:val="24"/>
          <w:szCs w:val="24"/>
        </w:rPr>
        <w:t>Para sus operaciones no podrán utilizar las paradas destinadas a unidades del</w:t>
      </w:r>
      <w:r w:rsidR="00324E10" w:rsidRPr="003B7B79">
        <w:rPr>
          <w:rFonts w:cs="Calibri"/>
          <w:sz w:val="24"/>
          <w:szCs w:val="24"/>
        </w:rPr>
        <w:t xml:space="preserve"> servicio público de transporte, y</w:t>
      </w:r>
    </w:p>
    <w:p w14:paraId="77596C97" w14:textId="77777777" w:rsidR="0017686E" w:rsidRPr="003B7B79" w:rsidRDefault="0017686E" w:rsidP="00111178">
      <w:pPr>
        <w:spacing w:after="0" w:line="276" w:lineRule="auto"/>
        <w:contextualSpacing/>
        <w:jc w:val="both"/>
        <w:rPr>
          <w:rFonts w:ascii="Calibri" w:eastAsia="Calibri" w:hAnsi="Calibri" w:cs="Calibri"/>
          <w:sz w:val="24"/>
          <w:szCs w:val="24"/>
        </w:rPr>
      </w:pPr>
    </w:p>
    <w:p w14:paraId="272F35B3" w14:textId="461A3B15" w:rsidR="0019409C" w:rsidRPr="003B7B79" w:rsidRDefault="0019409C" w:rsidP="00111178">
      <w:pPr>
        <w:pStyle w:val="Prrafodelista"/>
        <w:numPr>
          <w:ilvl w:val="0"/>
          <w:numId w:val="201"/>
        </w:numPr>
        <w:spacing w:after="0"/>
        <w:jc w:val="both"/>
        <w:rPr>
          <w:rFonts w:cs="Calibri"/>
          <w:sz w:val="24"/>
          <w:szCs w:val="24"/>
        </w:rPr>
      </w:pPr>
      <w:r w:rsidRPr="003B7B79">
        <w:rPr>
          <w:rFonts w:cs="Calibri"/>
          <w:sz w:val="24"/>
          <w:szCs w:val="24"/>
        </w:rPr>
        <w:t xml:space="preserve">Deberán contar con póliza vigente de seguro que cubra </w:t>
      </w:r>
      <w:r w:rsidRPr="003B7B79">
        <w:rPr>
          <w:rFonts w:cs="Calibri"/>
          <w:sz w:val="24"/>
          <w:szCs w:val="24"/>
          <w:lang w:val="es-ES"/>
        </w:rPr>
        <w:t>responsabilidad civil por daños a terceros en sus bienes y personas, responsabilidad civil por daños a los bienes y persona del usuario, muerte del conductor por accidente, gastos médicos y legales.</w:t>
      </w:r>
    </w:p>
    <w:p w14:paraId="592BE0FA" w14:textId="77777777" w:rsidR="00FC236C" w:rsidRPr="003B7B79" w:rsidRDefault="00FC236C" w:rsidP="00111178">
      <w:pPr>
        <w:spacing w:after="0" w:line="276" w:lineRule="auto"/>
        <w:rPr>
          <w:rFonts w:ascii="Calibri" w:eastAsia="Calibri" w:hAnsi="Calibri" w:cs="Calibri"/>
          <w:sz w:val="24"/>
          <w:szCs w:val="24"/>
        </w:rPr>
      </w:pPr>
    </w:p>
    <w:p w14:paraId="0362C591" w14:textId="094C8F41" w:rsidR="00FC236C" w:rsidRPr="003B7B79" w:rsidRDefault="00345A2B" w:rsidP="00111178">
      <w:pPr>
        <w:widowControl w:val="0"/>
        <w:autoSpaceDE w:val="0"/>
        <w:autoSpaceDN w:val="0"/>
        <w:spacing w:after="0" w:line="276" w:lineRule="auto"/>
        <w:ind w:right="-28"/>
        <w:contextualSpacing/>
        <w:jc w:val="both"/>
        <w:rPr>
          <w:rFonts w:ascii="Calibri" w:eastAsia="Arial" w:hAnsi="Calibri" w:cs="Calibri"/>
          <w:sz w:val="24"/>
          <w:szCs w:val="24"/>
        </w:rPr>
      </w:pPr>
      <w:r w:rsidRPr="003B7B79">
        <w:rPr>
          <w:rFonts w:ascii="Calibri" w:hAnsi="Calibri" w:cs="Calibri"/>
          <w:sz w:val="24"/>
          <w:szCs w:val="24"/>
        </w:rPr>
        <w:t>ARTÍCULO</w:t>
      </w:r>
      <w:r w:rsidR="006710C8" w:rsidRPr="003B7B79">
        <w:rPr>
          <w:rFonts w:ascii="Calibri" w:hAnsi="Calibri" w:cs="Calibri"/>
          <w:sz w:val="24"/>
          <w:szCs w:val="24"/>
        </w:rPr>
        <w:t xml:space="preserve"> 24</w:t>
      </w:r>
      <w:r w:rsidRPr="003B7B79">
        <w:rPr>
          <w:rFonts w:ascii="Calibri" w:hAnsi="Calibri" w:cs="Calibri"/>
          <w:sz w:val="24"/>
          <w:szCs w:val="24"/>
        </w:rPr>
        <w:t>4</w:t>
      </w:r>
      <w:r w:rsidR="00FC236C" w:rsidRPr="003B7B79">
        <w:rPr>
          <w:rFonts w:ascii="Calibri" w:eastAsia="Arial" w:hAnsi="Calibri" w:cs="Calibri"/>
          <w:sz w:val="24"/>
          <w:szCs w:val="24"/>
        </w:rPr>
        <w:t>.</w:t>
      </w:r>
      <w:r w:rsidR="00FC236C" w:rsidRPr="003B7B79">
        <w:rPr>
          <w:rFonts w:ascii="Calibri" w:eastAsia="Arial" w:hAnsi="Calibri" w:cs="Calibri"/>
          <w:spacing w:val="-9"/>
          <w:sz w:val="24"/>
          <w:szCs w:val="24"/>
        </w:rPr>
        <w:t xml:space="preserve"> </w:t>
      </w:r>
      <w:r w:rsidR="00FC236C" w:rsidRPr="003B7B79">
        <w:rPr>
          <w:rFonts w:ascii="Calibri" w:eastAsia="Arial" w:hAnsi="Calibri" w:cs="Calibri"/>
          <w:sz w:val="24"/>
          <w:szCs w:val="24"/>
        </w:rPr>
        <w:t>Los</w:t>
      </w:r>
      <w:r w:rsidR="00FC236C" w:rsidRPr="003B7B79">
        <w:rPr>
          <w:rFonts w:ascii="Calibri" w:eastAsia="Arial" w:hAnsi="Calibri" w:cs="Calibri"/>
          <w:spacing w:val="-9"/>
          <w:sz w:val="24"/>
          <w:szCs w:val="24"/>
        </w:rPr>
        <w:t xml:space="preserve"> </w:t>
      </w:r>
      <w:r w:rsidR="00FC236C" w:rsidRPr="003B7B79">
        <w:rPr>
          <w:rFonts w:ascii="Calibri" w:eastAsia="Arial" w:hAnsi="Calibri" w:cs="Calibri"/>
          <w:sz w:val="24"/>
          <w:szCs w:val="24"/>
        </w:rPr>
        <w:t>prestadores</w:t>
      </w:r>
      <w:r w:rsidR="00FC236C" w:rsidRPr="003B7B79">
        <w:rPr>
          <w:rFonts w:ascii="Calibri" w:eastAsia="Arial" w:hAnsi="Calibri" w:cs="Calibri"/>
          <w:spacing w:val="-9"/>
          <w:sz w:val="24"/>
          <w:szCs w:val="24"/>
        </w:rPr>
        <w:t xml:space="preserve"> </w:t>
      </w:r>
      <w:r w:rsidR="00FC236C" w:rsidRPr="003B7B79">
        <w:rPr>
          <w:rFonts w:ascii="Calibri" w:eastAsia="Arial" w:hAnsi="Calibri" w:cs="Calibri"/>
          <w:sz w:val="24"/>
          <w:szCs w:val="24"/>
        </w:rPr>
        <w:t>de</w:t>
      </w:r>
      <w:r w:rsidR="00FC236C" w:rsidRPr="003B7B79">
        <w:rPr>
          <w:rFonts w:ascii="Calibri" w:eastAsia="Arial" w:hAnsi="Calibri" w:cs="Calibri"/>
          <w:spacing w:val="-9"/>
          <w:sz w:val="24"/>
          <w:szCs w:val="24"/>
        </w:rPr>
        <w:t xml:space="preserve"> </w:t>
      </w:r>
      <w:r w:rsidR="00FC236C" w:rsidRPr="003B7B79">
        <w:rPr>
          <w:rFonts w:ascii="Calibri" w:eastAsia="Arial" w:hAnsi="Calibri" w:cs="Calibri"/>
          <w:sz w:val="24"/>
          <w:szCs w:val="24"/>
        </w:rPr>
        <w:t>este</w:t>
      </w:r>
      <w:r w:rsidR="00FC236C" w:rsidRPr="003B7B79">
        <w:rPr>
          <w:rFonts w:ascii="Calibri" w:eastAsia="Arial" w:hAnsi="Calibri" w:cs="Calibri"/>
          <w:spacing w:val="-9"/>
          <w:sz w:val="24"/>
          <w:szCs w:val="24"/>
        </w:rPr>
        <w:t xml:space="preserve"> </w:t>
      </w:r>
      <w:r w:rsidR="00FC236C" w:rsidRPr="003B7B79">
        <w:rPr>
          <w:rFonts w:ascii="Calibri" w:eastAsia="Arial" w:hAnsi="Calibri" w:cs="Calibri"/>
          <w:sz w:val="24"/>
          <w:szCs w:val="24"/>
        </w:rPr>
        <w:t>servicio</w:t>
      </w:r>
      <w:r w:rsidR="00FC236C" w:rsidRPr="003B7B79">
        <w:rPr>
          <w:rFonts w:ascii="Calibri" w:eastAsia="Arial" w:hAnsi="Calibri" w:cs="Calibri"/>
          <w:spacing w:val="-7"/>
          <w:sz w:val="24"/>
          <w:szCs w:val="24"/>
        </w:rPr>
        <w:t xml:space="preserve"> </w:t>
      </w:r>
      <w:r w:rsidR="00FC236C" w:rsidRPr="003B7B79">
        <w:rPr>
          <w:rFonts w:ascii="Calibri" w:eastAsia="Arial" w:hAnsi="Calibri" w:cs="Calibri"/>
          <w:sz w:val="24"/>
          <w:szCs w:val="24"/>
        </w:rPr>
        <w:t>deberán</w:t>
      </w:r>
      <w:r w:rsidR="00FC236C" w:rsidRPr="003B7B79">
        <w:rPr>
          <w:rFonts w:ascii="Calibri" w:eastAsia="Arial" w:hAnsi="Calibri" w:cs="Calibri"/>
          <w:spacing w:val="-9"/>
          <w:sz w:val="24"/>
          <w:szCs w:val="24"/>
        </w:rPr>
        <w:t xml:space="preserve"> </w:t>
      </w:r>
      <w:r w:rsidR="00FC236C" w:rsidRPr="003B7B79">
        <w:rPr>
          <w:rFonts w:ascii="Calibri" w:eastAsia="Arial" w:hAnsi="Calibri" w:cs="Calibri"/>
          <w:sz w:val="24"/>
          <w:szCs w:val="24"/>
        </w:rPr>
        <w:t>contar</w:t>
      </w:r>
      <w:r w:rsidR="00FC236C" w:rsidRPr="003B7B79">
        <w:rPr>
          <w:rFonts w:ascii="Calibri" w:eastAsia="Arial" w:hAnsi="Calibri" w:cs="Calibri"/>
          <w:spacing w:val="-8"/>
          <w:sz w:val="24"/>
          <w:szCs w:val="24"/>
        </w:rPr>
        <w:t xml:space="preserve"> </w:t>
      </w:r>
      <w:r w:rsidR="00FC236C" w:rsidRPr="003B7B79">
        <w:rPr>
          <w:rFonts w:ascii="Calibri" w:eastAsia="Arial" w:hAnsi="Calibri" w:cs="Calibri"/>
          <w:sz w:val="24"/>
          <w:szCs w:val="24"/>
        </w:rPr>
        <w:t>con</w:t>
      </w:r>
      <w:r w:rsidR="00FC236C" w:rsidRPr="003B7B79">
        <w:rPr>
          <w:rFonts w:ascii="Calibri" w:eastAsia="Arial" w:hAnsi="Calibri" w:cs="Calibri"/>
          <w:spacing w:val="-9"/>
          <w:sz w:val="24"/>
          <w:szCs w:val="24"/>
        </w:rPr>
        <w:t xml:space="preserve"> </w:t>
      </w:r>
      <w:r w:rsidR="00FC236C" w:rsidRPr="003B7B79">
        <w:rPr>
          <w:rFonts w:ascii="Calibri" w:eastAsia="Arial" w:hAnsi="Calibri" w:cs="Calibri"/>
          <w:sz w:val="24"/>
          <w:szCs w:val="24"/>
        </w:rPr>
        <w:t>autorización</w:t>
      </w:r>
      <w:r w:rsidR="00FC236C" w:rsidRPr="003B7B79">
        <w:rPr>
          <w:rFonts w:ascii="Calibri" w:eastAsia="Arial" w:hAnsi="Calibri" w:cs="Calibri"/>
          <w:spacing w:val="-9"/>
          <w:sz w:val="24"/>
          <w:szCs w:val="24"/>
        </w:rPr>
        <w:t xml:space="preserve"> </w:t>
      </w:r>
      <w:r w:rsidR="00FC236C" w:rsidRPr="003B7B79">
        <w:rPr>
          <w:rFonts w:ascii="Calibri" w:eastAsia="Arial" w:hAnsi="Calibri" w:cs="Calibri"/>
          <w:sz w:val="24"/>
          <w:szCs w:val="24"/>
        </w:rPr>
        <w:t>de</w:t>
      </w:r>
      <w:r w:rsidR="00FC236C" w:rsidRPr="003B7B79">
        <w:rPr>
          <w:rFonts w:ascii="Calibri" w:eastAsia="Arial" w:hAnsi="Calibri" w:cs="Calibri"/>
          <w:spacing w:val="-9"/>
          <w:sz w:val="24"/>
          <w:szCs w:val="24"/>
        </w:rPr>
        <w:t xml:space="preserve"> </w:t>
      </w:r>
      <w:r w:rsidR="00FC236C" w:rsidRPr="003B7B79">
        <w:rPr>
          <w:rFonts w:ascii="Calibri" w:eastAsia="Arial" w:hAnsi="Calibri" w:cs="Calibri"/>
          <w:sz w:val="24"/>
          <w:szCs w:val="24"/>
        </w:rPr>
        <w:t>la</w:t>
      </w:r>
      <w:r w:rsidR="00FC236C" w:rsidRPr="003B7B79">
        <w:rPr>
          <w:rFonts w:ascii="Calibri" w:eastAsia="Arial" w:hAnsi="Calibri" w:cs="Calibri"/>
          <w:spacing w:val="-8"/>
          <w:sz w:val="24"/>
          <w:szCs w:val="24"/>
        </w:rPr>
        <w:t xml:space="preserve"> </w:t>
      </w:r>
      <w:r w:rsidR="00FC236C" w:rsidRPr="003B7B79">
        <w:rPr>
          <w:rFonts w:ascii="Calibri" w:eastAsia="Arial" w:hAnsi="Calibri" w:cs="Calibri"/>
          <w:sz w:val="24"/>
          <w:szCs w:val="24"/>
        </w:rPr>
        <w:t>Secretaría</w:t>
      </w:r>
      <w:r w:rsidR="00FC236C" w:rsidRPr="003B7B79">
        <w:rPr>
          <w:rFonts w:ascii="Calibri" w:eastAsia="Arial" w:hAnsi="Calibri" w:cs="Calibri"/>
          <w:spacing w:val="-8"/>
          <w:sz w:val="24"/>
          <w:szCs w:val="24"/>
        </w:rPr>
        <w:t xml:space="preserve"> </w:t>
      </w:r>
      <w:r w:rsidR="00FC236C" w:rsidRPr="003B7B79">
        <w:rPr>
          <w:rFonts w:ascii="Calibri" w:eastAsia="Arial" w:hAnsi="Calibri" w:cs="Calibri"/>
          <w:sz w:val="24"/>
          <w:szCs w:val="24"/>
        </w:rPr>
        <w:t>y estar inscritos en el Registro</w:t>
      </w:r>
      <w:r w:rsidR="00FC236C" w:rsidRPr="003B7B79">
        <w:rPr>
          <w:rFonts w:ascii="Calibri" w:eastAsia="Arial" w:hAnsi="Calibri" w:cs="Calibri"/>
          <w:spacing w:val="-5"/>
          <w:sz w:val="24"/>
          <w:szCs w:val="24"/>
        </w:rPr>
        <w:t xml:space="preserve"> </w:t>
      </w:r>
      <w:r w:rsidR="00FC236C" w:rsidRPr="003B7B79">
        <w:rPr>
          <w:rFonts w:ascii="Calibri" w:eastAsia="Arial" w:hAnsi="Calibri" w:cs="Calibri"/>
          <w:sz w:val="24"/>
          <w:szCs w:val="24"/>
        </w:rPr>
        <w:t>Estatal.</w:t>
      </w:r>
    </w:p>
    <w:p w14:paraId="24926E10" w14:textId="59205EFE" w:rsidR="00FC236C" w:rsidRPr="003B7B79" w:rsidRDefault="00F16374" w:rsidP="00111178">
      <w:pPr>
        <w:widowControl w:val="0"/>
        <w:autoSpaceDE w:val="0"/>
        <w:autoSpaceDN w:val="0"/>
        <w:spacing w:after="0" w:line="276" w:lineRule="auto"/>
        <w:ind w:right="-28"/>
        <w:contextualSpacing/>
        <w:jc w:val="both"/>
        <w:rPr>
          <w:rFonts w:ascii="Calibri" w:eastAsia="Arial" w:hAnsi="Calibri" w:cs="Calibri"/>
          <w:sz w:val="24"/>
          <w:szCs w:val="24"/>
        </w:rPr>
      </w:pPr>
      <w:r w:rsidRPr="003B7B79">
        <w:rPr>
          <w:rFonts w:ascii="Calibri" w:eastAsia="Calibri" w:hAnsi="Calibri" w:cs="Calibri"/>
          <w:sz w:val="24"/>
          <w:szCs w:val="24"/>
        </w:rPr>
        <w:t>ARTÍCULO 24</w:t>
      </w:r>
      <w:r w:rsidR="00345A2B" w:rsidRPr="003B7B79">
        <w:rPr>
          <w:rFonts w:ascii="Calibri" w:eastAsia="Calibri" w:hAnsi="Calibri" w:cs="Calibri"/>
          <w:sz w:val="24"/>
          <w:szCs w:val="24"/>
        </w:rPr>
        <w:t>5</w:t>
      </w:r>
      <w:r w:rsidRPr="003B7B79">
        <w:rPr>
          <w:rFonts w:ascii="Calibri" w:eastAsia="Calibri" w:hAnsi="Calibri" w:cs="Calibri"/>
          <w:sz w:val="24"/>
          <w:szCs w:val="24"/>
        </w:rPr>
        <w:t xml:space="preserve">. </w:t>
      </w:r>
      <w:r w:rsidR="00FC236C" w:rsidRPr="003B7B79">
        <w:rPr>
          <w:rFonts w:ascii="Calibri" w:eastAsia="Arial" w:hAnsi="Calibri" w:cs="Calibri"/>
          <w:sz w:val="24"/>
          <w:szCs w:val="24"/>
        </w:rPr>
        <w:t>Se</w:t>
      </w:r>
      <w:r w:rsidR="00FC236C" w:rsidRPr="003B7B79">
        <w:rPr>
          <w:rFonts w:ascii="Calibri" w:eastAsia="Arial" w:hAnsi="Calibri" w:cs="Calibri"/>
          <w:spacing w:val="-17"/>
          <w:sz w:val="24"/>
          <w:szCs w:val="24"/>
        </w:rPr>
        <w:t xml:space="preserve"> </w:t>
      </w:r>
      <w:r w:rsidR="00FC236C" w:rsidRPr="003B7B79">
        <w:rPr>
          <w:rFonts w:ascii="Calibri" w:eastAsia="Arial" w:hAnsi="Calibri" w:cs="Calibri"/>
          <w:sz w:val="24"/>
          <w:szCs w:val="24"/>
        </w:rPr>
        <w:t>presta</w:t>
      </w:r>
      <w:r w:rsidR="00FC236C" w:rsidRPr="003B7B79">
        <w:rPr>
          <w:rFonts w:ascii="Calibri" w:eastAsia="Arial" w:hAnsi="Calibri" w:cs="Calibri"/>
          <w:spacing w:val="-17"/>
          <w:sz w:val="24"/>
          <w:szCs w:val="24"/>
        </w:rPr>
        <w:t xml:space="preserve"> </w:t>
      </w:r>
      <w:r w:rsidR="00FC236C" w:rsidRPr="003B7B79">
        <w:rPr>
          <w:rFonts w:ascii="Calibri" w:eastAsia="Arial" w:hAnsi="Calibri" w:cs="Calibri"/>
          <w:sz w:val="24"/>
          <w:szCs w:val="24"/>
        </w:rPr>
        <w:t>a</w:t>
      </w:r>
      <w:r w:rsidR="00FC236C" w:rsidRPr="003B7B79">
        <w:rPr>
          <w:rFonts w:ascii="Calibri" w:eastAsia="Arial" w:hAnsi="Calibri" w:cs="Calibri"/>
          <w:spacing w:val="-17"/>
          <w:sz w:val="24"/>
          <w:szCs w:val="24"/>
        </w:rPr>
        <w:t xml:space="preserve"> </w:t>
      </w:r>
      <w:r w:rsidR="00FC236C" w:rsidRPr="003B7B79">
        <w:rPr>
          <w:rFonts w:ascii="Calibri" w:eastAsia="Arial" w:hAnsi="Calibri" w:cs="Calibri"/>
          <w:sz w:val="24"/>
          <w:szCs w:val="24"/>
        </w:rPr>
        <w:t>empleados</w:t>
      </w:r>
      <w:r w:rsidR="00FC236C" w:rsidRPr="003B7B79">
        <w:rPr>
          <w:rFonts w:ascii="Calibri" w:eastAsia="Arial" w:hAnsi="Calibri" w:cs="Calibri"/>
          <w:spacing w:val="-16"/>
          <w:sz w:val="24"/>
          <w:szCs w:val="24"/>
        </w:rPr>
        <w:t xml:space="preserve"> </w:t>
      </w:r>
      <w:r w:rsidR="00FC236C" w:rsidRPr="003B7B79">
        <w:rPr>
          <w:rFonts w:ascii="Calibri" w:eastAsia="Arial" w:hAnsi="Calibri" w:cs="Calibri"/>
          <w:sz w:val="24"/>
          <w:szCs w:val="24"/>
        </w:rPr>
        <w:t>de</w:t>
      </w:r>
      <w:r w:rsidR="00FC236C" w:rsidRPr="003B7B79">
        <w:rPr>
          <w:rFonts w:ascii="Calibri" w:eastAsia="Arial" w:hAnsi="Calibri" w:cs="Calibri"/>
          <w:spacing w:val="-17"/>
          <w:sz w:val="24"/>
          <w:szCs w:val="24"/>
        </w:rPr>
        <w:t xml:space="preserve"> </w:t>
      </w:r>
      <w:r w:rsidR="00FC236C" w:rsidRPr="003B7B79">
        <w:rPr>
          <w:rFonts w:ascii="Calibri" w:eastAsia="Arial" w:hAnsi="Calibri" w:cs="Calibri"/>
          <w:sz w:val="24"/>
          <w:szCs w:val="24"/>
        </w:rPr>
        <w:t>una</w:t>
      </w:r>
      <w:r w:rsidR="00FC236C" w:rsidRPr="003B7B79">
        <w:rPr>
          <w:rFonts w:ascii="Calibri" w:eastAsia="Arial" w:hAnsi="Calibri" w:cs="Calibri"/>
          <w:spacing w:val="-17"/>
          <w:sz w:val="24"/>
          <w:szCs w:val="24"/>
        </w:rPr>
        <w:t xml:space="preserve"> </w:t>
      </w:r>
      <w:r w:rsidR="00FC236C" w:rsidRPr="003B7B79">
        <w:rPr>
          <w:rFonts w:ascii="Calibri" w:eastAsia="Arial" w:hAnsi="Calibri" w:cs="Calibri"/>
          <w:sz w:val="24"/>
          <w:szCs w:val="24"/>
        </w:rPr>
        <w:t>empresa</w:t>
      </w:r>
      <w:r w:rsidR="00FC236C" w:rsidRPr="003B7B79">
        <w:rPr>
          <w:rFonts w:ascii="Calibri" w:eastAsia="Arial" w:hAnsi="Calibri" w:cs="Calibri"/>
          <w:spacing w:val="-17"/>
          <w:sz w:val="24"/>
          <w:szCs w:val="24"/>
        </w:rPr>
        <w:t xml:space="preserve"> </w:t>
      </w:r>
      <w:r w:rsidR="00FC236C" w:rsidRPr="003B7B79">
        <w:rPr>
          <w:rFonts w:ascii="Calibri" w:eastAsia="Arial" w:hAnsi="Calibri" w:cs="Calibri"/>
          <w:sz w:val="24"/>
          <w:szCs w:val="24"/>
        </w:rPr>
        <w:t>o</w:t>
      </w:r>
      <w:r w:rsidR="00FC236C" w:rsidRPr="003B7B79">
        <w:rPr>
          <w:rFonts w:ascii="Calibri" w:eastAsia="Arial" w:hAnsi="Calibri" w:cs="Calibri"/>
          <w:spacing w:val="-17"/>
          <w:sz w:val="24"/>
          <w:szCs w:val="24"/>
        </w:rPr>
        <w:t xml:space="preserve"> </w:t>
      </w:r>
      <w:r w:rsidR="00FC236C" w:rsidRPr="003B7B79">
        <w:rPr>
          <w:rFonts w:ascii="Calibri" w:eastAsia="Arial" w:hAnsi="Calibri" w:cs="Calibri"/>
          <w:sz w:val="24"/>
          <w:szCs w:val="24"/>
        </w:rPr>
        <w:t>institución</w:t>
      </w:r>
      <w:r w:rsidR="00FC236C" w:rsidRPr="003B7B79">
        <w:rPr>
          <w:rFonts w:ascii="Calibri" w:eastAsia="Arial" w:hAnsi="Calibri" w:cs="Calibri"/>
          <w:spacing w:val="-17"/>
          <w:sz w:val="24"/>
          <w:szCs w:val="24"/>
        </w:rPr>
        <w:t xml:space="preserve"> </w:t>
      </w:r>
      <w:r w:rsidR="00FC236C" w:rsidRPr="003B7B79">
        <w:rPr>
          <w:rFonts w:ascii="Calibri" w:eastAsia="Arial" w:hAnsi="Calibri" w:cs="Calibri"/>
          <w:sz w:val="24"/>
          <w:szCs w:val="24"/>
        </w:rPr>
        <w:t>determinada,</w:t>
      </w:r>
      <w:r w:rsidR="00FC236C" w:rsidRPr="003B7B79">
        <w:rPr>
          <w:rFonts w:ascii="Calibri" w:eastAsia="Arial" w:hAnsi="Calibri" w:cs="Calibri"/>
          <w:spacing w:val="-16"/>
          <w:sz w:val="24"/>
          <w:szCs w:val="24"/>
        </w:rPr>
        <w:t xml:space="preserve"> </w:t>
      </w:r>
      <w:r w:rsidR="00FC236C" w:rsidRPr="003B7B79">
        <w:rPr>
          <w:rFonts w:ascii="Calibri" w:eastAsia="Arial" w:hAnsi="Calibri" w:cs="Calibri"/>
          <w:sz w:val="24"/>
          <w:szCs w:val="24"/>
        </w:rPr>
        <w:t>consistiendo</w:t>
      </w:r>
      <w:r w:rsidR="00FC236C" w:rsidRPr="003B7B79">
        <w:rPr>
          <w:rFonts w:ascii="Calibri" w:eastAsia="Arial" w:hAnsi="Calibri" w:cs="Calibri"/>
          <w:spacing w:val="-17"/>
          <w:sz w:val="24"/>
          <w:szCs w:val="24"/>
        </w:rPr>
        <w:t xml:space="preserve"> </w:t>
      </w:r>
      <w:r w:rsidR="00FC236C" w:rsidRPr="003B7B79">
        <w:rPr>
          <w:rFonts w:ascii="Calibri" w:eastAsia="Arial" w:hAnsi="Calibri" w:cs="Calibri"/>
          <w:sz w:val="24"/>
          <w:szCs w:val="24"/>
        </w:rPr>
        <w:t>en</w:t>
      </w:r>
      <w:r w:rsidR="00FC236C" w:rsidRPr="003B7B79">
        <w:rPr>
          <w:rFonts w:ascii="Calibri" w:eastAsia="Arial" w:hAnsi="Calibri" w:cs="Calibri"/>
          <w:spacing w:val="-17"/>
          <w:sz w:val="24"/>
          <w:szCs w:val="24"/>
        </w:rPr>
        <w:t xml:space="preserve"> </w:t>
      </w:r>
      <w:r w:rsidR="00FC236C" w:rsidRPr="003B7B79">
        <w:rPr>
          <w:rFonts w:ascii="Calibri" w:eastAsia="Arial" w:hAnsi="Calibri" w:cs="Calibri"/>
          <w:sz w:val="24"/>
          <w:szCs w:val="24"/>
        </w:rPr>
        <w:t>el</w:t>
      </w:r>
      <w:r w:rsidR="00FC236C" w:rsidRPr="003B7B79">
        <w:rPr>
          <w:rFonts w:ascii="Calibri" w:eastAsia="Arial" w:hAnsi="Calibri" w:cs="Calibri"/>
          <w:spacing w:val="-17"/>
          <w:sz w:val="24"/>
          <w:szCs w:val="24"/>
        </w:rPr>
        <w:t xml:space="preserve"> </w:t>
      </w:r>
      <w:r w:rsidR="00FC236C" w:rsidRPr="003B7B79">
        <w:rPr>
          <w:rFonts w:ascii="Calibri" w:eastAsia="Arial" w:hAnsi="Calibri" w:cs="Calibri"/>
          <w:sz w:val="24"/>
          <w:szCs w:val="24"/>
        </w:rPr>
        <w:t>traslado de lugares predeterminados al centro de trabajo, y su retorno al lugar de origen, efectuando el recorrido en itinerario y paradas previamente avaladas por la Secretaría, realizándose en vehículos autorizados en la norma técnica correspondiente, quedando prohibido admitir mayor número de pasajeros que los correspondientes al número de asientos con que cuenta la unidad, sujetándose a lo</w:t>
      </w:r>
      <w:r w:rsidR="00FC236C" w:rsidRPr="003B7B79">
        <w:rPr>
          <w:rFonts w:ascii="Calibri" w:eastAsia="Arial" w:hAnsi="Calibri" w:cs="Calibri"/>
          <w:spacing w:val="-20"/>
          <w:sz w:val="24"/>
          <w:szCs w:val="24"/>
        </w:rPr>
        <w:t xml:space="preserve"> </w:t>
      </w:r>
      <w:r w:rsidR="00FC236C" w:rsidRPr="003B7B79">
        <w:rPr>
          <w:rFonts w:ascii="Calibri" w:eastAsia="Arial" w:hAnsi="Calibri" w:cs="Calibri"/>
          <w:sz w:val="24"/>
          <w:szCs w:val="24"/>
        </w:rPr>
        <w:t>siguiente:</w:t>
      </w:r>
    </w:p>
    <w:p w14:paraId="20951F7A" w14:textId="77777777" w:rsidR="00FC236C" w:rsidRPr="003B7B79" w:rsidRDefault="00FC236C" w:rsidP="00111178">
      <w:pPr>
        <w:widowControl w:val="0"/>
        <w:autoSpaceDE w:val="0"/>
        <w:autoSpaceDN w:val="0"/>
        <w:spacing w:after="0" w:line="276" w:lineRule="auto"/>
        <w:ind w:right="-28"/>
        <w:contextualSpacing/>
        <w:jc w:val="both"/>
        <w:rPr>
          <w:rFonts w:ascii="Calibri" w:eastAsia="Arial" w:hAnsi="Calibri" w:cs="Calibri"/>
          <w:sz w:val="24"/>
          <w:szCs w:val="24"/>
        </w:rPr>
      </w:pPr>
    </w:p>
    <w:p w14:paraId="13E53FA0" w14:textId="77777777" w:rsidR="00FC236C" w:rsidRPr="003B7B79" w:rsidRDefault="00FC236C" w:rsidP="00111178">
      <w:pPr>
        <w:pStyle w:val="Prrafodelista"/>
        <w:widowControl w:val="0"/>
        <w:numPr>
          <w:ilvl w:val="0"/>
          <w:numId w:val="89"/>
        </w:numPr>
        <w:tabs>
          <w:tab w:val="left" w:pos="1366"/>
        </w:tabs>
        <w:autoSpaceDE w:val="0"/>
        <w:autoSpaceDN w:val="0"/>
        <w:spacing w:after="0"/>
        <w:ind w:right="-28"/>
        <w:jc w:val="both"/>
        <w:rPr>
          <w:rFonts w:eastAsia="Arial" w:cs="Calibri"/>
          <w:sz w:val="24"/>
          <w:szCs w:val="24"/>
        </w:rPr>
      </w:pPr>
      <w:r w:rsidRPr="003B7B79">
        <w:rPr>
          <w:rFonts w:eastAsia="Arial" w:cs="Calibri"/>
          <w:sz w:val="24"/>
          <w:szCs w:val="24"/>
        </w:rPr>
        <w:t>Los</w:t>
      </w:r>
      <w:r w:rsidRPr="003B7B79">
        <w:rPr>
          <w:rFonts w:eastAsia="Arial" w:cs="Calibri"/>
          <w:spacing w:val="-12"/>
          <w:sz w:val="24"/>
          <w:szCs w:val="24"/>
        </w:rPr>
        <w:t xml:space="preserve"> </w:t>
      </w:r>
      <w:r w:rsidRPr="003B7B79">
        <w:rPr>
          <w:rFonts w:eastAsia="Arial" w:cs="Calibri"/>
          <w:sz w:val="24"/>
          <w:szCs w:val="24"/>
        </w:rPr>
        <w:t>prestadores</w:t>
      </w:r>
      <w:r w:rsidRPr="003B7B79">
        <w:rPr>
          <w:rFonts w:eastAsia="Arial" w:cs="Calibri"/>
          <w:spacing w:val="-11"/>
          <w:sz w:val="24"/>
          <w:szCs w:val="24"/>
        </w:rPr>
        <w:t xml:space="preserve"> </w:t>
      </w:r>
      <w:r w:rsidRPr="003B7B79">
        <w:rPr>
          <w:rFonts w:eastAsia="Arial" w:cs="Calibri"/>
          <w:sz w:val="24"/>
          <w:szCs w:val="24"/>
        </w:rPr>
        <w:t>de</w:t>
      </w:r>
      <w:r w:rsidRPr="003B7B79">
        <w:rPr>
          <w:rFonts w:eastAsia="Arial" w:cs="Calibri"/>
          <w:spacing w:val="-11"/>
          <w:sz w:val="24"/>
          <w:szCs w:val="24"/>
        </w:rPr>
        <w:t xml:space="preserve"> </w:t>
      </w:r>
      <w:r w:rsidRPr="003B7B79">
        <w:rPr>
          <w:rFonts w:eastAsia="Arial" w:cs="Calibri"/>
          <w:sz w:val="24"/>
          <w:szCs w:val="24"/>
        </w:rPr>
        <w:t>este</w:t>
      </w:r>
      <w:r w:rsidRPr="003B7B79">
        <w:rPr>
          <w:rFonts w:eastAsia="Arial" w:cs="Calibri"/>
          <w:spacing w:val="-11"/>
          <w:sz w:val="24"/>
          <w:szCs w:val="24"/>
        </w:rPr>
        <w:t xml:space="preserve"> </w:t>
      </w:r>
      <w:r w:rsidRPr="003B7B79">
        <w:rPr>
          <w:rFonts w:eastAsia="Arial" w:cs="Calibri"/>
          <w:sz w:val="24"/>
          <w:szCs w:val="24"/>
        </w:rPr>
        <w:t>servicio</w:t>
      </w:r>
      <w:r w:rsidRPr="003B7B79">
        <w:rPr>
          <w:rFonts w:eastAsia="Arial" w:cs="Calibri"/>
          <w:spacing w:val="-11"/>
          <w:sz w:val="24"/>
          <w:szCs w:val="24"/>
        </w:rPr>
        <w:t xml:space="preserve"> </w:t>
      </w:r>
      <w:r w:rsidRPr="003B7B79">
        <w:rPr>
          <w:rFonts w:eastAsia="Arial" w:cs="Calibri"/>
          <w:sz w:val="24"/>
          <w:szCs w:val="24"/>
        </w:rPr>
        <w:t>pondrán</w:t>
      </w:r>
      <w:r w:rsidRPr="003B7B79">
        <w:rPr>
          <w:rFonts w:eastAsia="Arial" w:cs="Calibri"/>
          <w:spacing w:val="-11"/>
          <w:sz w:val="24"/>
          <w:szCs w:val="24"/>
        </w:rPr>
        <w:t xml:space="preserve"> </w:t>
      </w:r>
      <w:r w:rsidRPr="003B7B79">
        <w:rPr>
          <w:rFonts w:eastAsia="Arial" w:cs="Calibri"/>
          <w:sz w:val="24"/>
          <w:szCs w:val="24"/>
        </w:rPr>
        <w:t>a</w:t>
      </w:r>
      <w:r w:rsidRPr="003B7B79">
        <w:rPr>
          <w:rFonts w:eastAsia="Arial" w:cs="Calibri"/>
          <w:spacing w:val="-11"/>
          <w:sz w:val="24"/>
          <w:szCs w:val="24"/>
        </w:rPr>
        <w:t xml:space="preserve"> </w:t>
      </w:r>
      <w:r w:rsidRPr="003B7B79">
        <w:rPr>
          <w:rFonts w:eastAsia="Arial" w:cs="Calibri"/>
          <w:sz w:val="24"/>
          <w:szCs w:val="24"/>
        </w:rPr>
        <w:t>consideración</w:t>
      </w:r>
      <w:r w:rsidRPr="003B7B79">
        <w:rPr>
          <w:rFonts w:eastAsia="Arial" w:cs="Calibri"/>
          <w:spacing w:val="-10"/>
          <w:sz w:val="24"/>
          <w:szCs w:val="24"/>
        </w:rPr>
        <w:t xml:space="preserve"> </w:t>
      </w:r>
      <w:r w:rsidRPr="003B7B79">
        <w:rPr>
          <w:rFonts w:eastAsia="Arial" w:cs="Calibri"/>
          <w:sz w:val="24"/>
          <w:szCs w:val="24"/>
        </w:rPr>
        <w:t>de</w:t>
      </w:r>
      <w:r w:rsidRPr="003B7B79">
        <w:rPr>
          <w:rFonts w:eastAsia="Arial" w:cs="Calibri"/>
          <w:spacing w:val="-11"/>
          <w:sz w:val="24"/>
          <w:szCs w:val="24"/>
        </w:rPr>
        <w:t xml:space="preserve"> </w:t>
      </w:r>
      <w:r w:rsidRPr="003B7B79">
        <w:rPr>
          <w:rFonts w:eastAsia="Arial" w:cs="Calibri"/>
          <w:sz w:val="24"/>
          <w:szCs w:val="24"/>
        </w:rPr>
        <w:t>la</w:t>
      </w:r>
      <w:r w:rsidRPr="003B7B79">
        <w:rPr>
          <w:rFonts w:eastAsia="Arial" w:cs="Calibri"/>
          <w:spacing w:val="-11"/>
          <w:sz w:val="24"/>
          <w:szCs w:val="24"/>
        </w:rPr>
        <w:t xml:space="preserve"> </w:t>
      </w:r>
      <w:r w:rsidRPr="003B7B79">
        <w:rPr>
          <w:rFonts w:eastAsia="Arial" w:cs="Calibri"/>
          <w:sz w:val="24"/>
          <w:szCs w:val="24"/>
        </w:rPr>
        <w:t>Secretaría</w:t>
      </w:r>
      <w:r w:rsidRPr="003B7B79">
        <w:rPr>
          <w:rFonts w:eastAsia="Arial" w:cs="Calibri"/>
          <w:spacing w:val="-11"/>
          <w:sz w:val="24"/>
          <w:szCs w:val="24"/>
        </w:rPr>
        <w:t xml:space="preserve"> </w:t>
      </w:r>
      <w:r w:rsidRPr="003B7B79">
        <w:rPr>
          <w:rFonts w:eastAsia="Arial" w:cs="Calibri"/>
          <w:sz w:val="24"/>
          <w:szCs w:val="24"/>
        </w:rPr>
        <w:t>las</w:t>
      </w:r>
      <w:r w:rsidRPr="003B7B79">
        <w:rPr>
          <w:rFonts w:eastAsia="Arial" w:cs="Calibri"/>
          <w:spacing w:val="-11"/>
          <w:sz w:val="24"/>
          <w:szCs w:val="24"/>
        </w:rPr>
        <w:t xml:space="preserve"> </w:t>
      </w:r>
      <w:r w:rsidRPr="003B7B79">
        <w:rPr>
          <w:rFonts w:eastAsia="Arial" w:cs="Calibri"/>
          <w:sz w:val="24"/>
          <w:szCs w:val="24"/>
        </w:rPr>
        <w:t>paradas</w:t>
      </w:r>
      <w:r w:rsidRPr="003B7B79">
        <w:rPr>
          <w:rFonts w:eastAsia="Arial" w:cs="Calibri"/>
          <w:spacing w:val="-11"/>
          <w:sz w:val="24"/>
          <w:szCs w:val="24"/>
        </w:rPr>
        <w:t xml:space="preserve"> </w:t>
      </w:r>
      <w:r w:rsidRPr="003B7B79">
        <w:rPr>
          <w:rFonts w:eastAsia="Arial" w:cs="Calibri"/>
          <w:sz w:val="24"/>
          <w:szCs w:val="24"/>
        </w:rPr>
        <w:t>obligatorias</w:t>
      </w:r>
      <w:r w:rsidRPr="003B7B79">
        <w:rPr>
          <w:rFonts w:eastAsia="Arial" w:cs="Calibri"/>
          <w:spacing w:val="-10"/>
          <w:sz w:val="24"/>
          <w:szCs w:val="24"/>
        </w:rPr>
        <w:t xml:space="preserve"> </w:t>
      </w:r>
      <w:r w:rsidRPr="003B7B79">
        <w:rPr>
          <w:rFonts w:eastAsia="Arial" w:cs="Calibri"/>
          <w:sz w:val="24"/>
          <w:szCs w:val="24"/>
        </w:rPr>
        <w:t>para su aprobación;</w:t>
      </w:r>
      <w:r w:rsidRPr="003B7B79">
        <w:rPr>
          <w:rFonts w:eastAsia="Arial" w:cs="Calibri"/>
          <w:spacing w:val="-2"/>
          <w:sz w:val="24"/>
          <w:szCs w:val="24"/>
        </w:rPr>
        <w:t xml:space="preserve"> </w:t>
      </w:r>
      <w:r w:rsidRPr="003B7B79">
        <w:rPr>
          <w:rFonts w:eastAsia="Arial" w:cs="Calibri"/>
          <w:sz w:val="24"/>
          <w:szCs w:val="24"/>
        </w:rPr>
        <w:t>y</w:t>
      </w:r>
    </w:p>
    <w:p w14:paraId="5CC6885B" w14:textId="77777777" w:rsidR="00FC236C" w:rsidRPr="003B7B79" w:rsidRDefault="00FC236C" w:rsidP="00111178">
      <w:pPr>
        <w:widowControl w:val="0"/>
        <w:tabs>
          <w:tab w:val="left" w:pos="1366"/>
        </w:tabs>
        <w:autoSpaceDE w:val="0"/>
        <w:autoSpaceDN w:val="0"/>
        <w:spacing w:after="0" w:line="276" w:lineRule="auto"/>
        <w:ind w:right="-28"/>
        <w:contextualSpacing/>
        <w:jc w:val="both"/>
        <w:rPr>
          <w:rFonts w:ascii="Calibri" w:eastAsia="Arial" w:hAnsi="Calibri" w:cs="Calibri"/>
          <w:sz w:val="24"/>
          <w:szCs w:val="24"/>
        </w:rPr>
      </w:pPr>
    </w:p>
    <w:p w14:paraId="476A03D8" w14:textId="77777777" w:rsidR="00FC236C" w:rsidRPr="003B7B79" w:rsidRDefault="00FC236C" w:rsidP="00111178">
      <w:pPr>
        <w:pStyle w:val="Prrafodelista"/>
        <w:widowControl w:val="0"/>
        <w:numPr>
          <w:ilvl w:val="0"/>
          <w:numId w:val="89"/>
        </w:numPr>
        <w:tabs>
          <w:tab w:val="left" w:pos="1426"/>
        </w:tabs>
        <w:autoSpaceDE w:val="0"/>
        <w:autoSpaceDN w:val="0"/>
        <w:spacing w:after="0"/>
        <w:ind w:right="-28"/>
        <w:jc w:val="both"/>
        <w:rPr>
          <w:rFonts w:eastAsia="Arial" w:cs="Calibri"/>
          <w:sz w:val="24"/>
          <w:szCs w:val="24"/>
        </w:rPr>
      </w:pPr>
      <w:r w:rsidRPr="003B7B79">
        <w:rPr>
          <w:rFonts w:eastAsia="Arial" w:cs="Calibri"/>
          <w:sz w:val="24"/>
          <w:szCs w:val="24"/>
        </w:rPr>
        <w:t>Los prestadores no podrán realizar paradas como el servicio de transporte de pasajeros con el objeto de no constituir una competencia desleal o</w:t>
      </w:r>
      <w:r w:rsidRPr="003B7B79">
        <w:rPr>
          <w:rFonts w:eastAsia="Arial" w:cs="Calibri"/>
          <w:spacing w:val="-6"/>
          <w:sz w:val="24"/>
          <w:szCs w:val="24"/>
        </w:rPr>
        <w:t xml:space="preserve"> </w:t>
      </w:r>
      <w:r w:rsidRPr="003B7B79">
        <w:rPr>
          <w:rFonts w:eastAsia="Arial" w:cs="Calibri"/>
          <w:sz w:val="24"/>
          <w:szCs w:val="24"/>
        </w:rPr>
        <w:t>ruinosa.</w:t>
      </w:r>
    </w:p>
    <w:p w14:paraId="492247D1" w14:textId="77777777" w:rsidR="00FC236C" w:rsidRPr="003B7B79" w:rsidRDefault="00FC236C" w:rsidP="00111178">
      <w:pPr>
        <w:spacing w:after="0" w:line="276" w:lineRule="auto"/>
        <w:contextualSpacing/>
        <w:rPr>
          <w:rFonts w:ascii="Calibri" w:eastAsia="Calibri" w:hAnsi="Calibri" w:cs="Calibri"/>
          <w:sz w:val="24"/>
          <w:szCs w:val="24"/>
        </w:rPr>
      </w:pPr>
    </w:p>
    <w:p w14:paraId="4329E84E" w14:textId="49E920D2"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F16374" w:rsidRPr="003B7B79">
        <w:rPr>
          <w:rFonts w:ascii="Calibri" w:eastAsia="Calibri" w:hAnsi="Calibri" w:cs="Calibri"/>
          <w:sz w:val="24"/>
          <w:szCs w:val="24"/>
        </w:rPr>
        <w:t>24</w:t>
      </w:r>
      <w:r w:rsidR="00345A2B" w:rsidRPr="003B7B79">
        <w:rPr>
          <w:rFonts w:ascii="Calibri" w:eastAsia="Calibri" w:hAnsi="Calibri" w:cs="Calibri"/>
          <w:sz w:val="24"/>
          <w:szCs w:val="24"/>
        </w:rPr>
        <w:t>6</w:t>
      </w:r>
      <w:r w:rsidRPr="003B7B79">
        <w:rPr>
          <w:rFonts w:ascii="Calibri" w:eastAsia="Calibri" w:hAnsi="Calibri" w:cs="Calibri"/>
          <w:sz w:val="24"/>
          <w:szCs w:val="24"/>
        </w:rPr>
        <w:t>. Dentro del servicio de transporte de servicios, también se considera el prestado por auto escuelas para aprendizaje de manejo, el de autos de arrendamiento y el de equipo móvil especial, entre otros similares.</w:t>
      </w:r>
    </w:p>
    <w:p w14:paraId="39C1C7D6" w14:textId="77777777" w:rsidR="00FC236C" w:rsidRPr="003B7B79" w:rsidRDefault="00FC236C" w:rsidP="00111178">
      <w:pPr>
        <w:widowControl w:val="0"/>
        <w:autoSpaceDE w:val="0"/>
        <w:autoSpaceDN w:val="0"/>
        <w:spacing w:after="0" w:line="276" w:lineRule="auto"/>
        <w:contextualSpacing/>
        <w:jc w:val="both"/>
        <w:rPr>
          <w:rFonts w:ascii="Calibri" w:eastAsia="Arial" w:hAnsi="Calibri" w:cs="Calibri"/>
          <w:b/>
          <w:sz w:val="24"/>
          <w:szCs w:val="24"/>
        </w:rPr>
      </w:pPr>
    </w:p>
    <w:p w14:paraId="5A1C2BDD" w14:textId="0F9CFD5F" w:rsidR="00FC236C" w:rsidRPr="003B7B79" w:rsidRDefault="00F16374"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Calibri" w:hAnsi="Calibri" w:cs="Calibri"/>
          <w:sz w:val="24"/>
          <w:szCs w:val="24"/>
        </w:rPr>
        <w:t>ARTÍCULO 24</w:t>
      </w:r>
      <w:r w:rsidR="00345A2B" w:rsidRPr="003B7B79">
        <w:rPr>
          <w:rFonts w:ascii="Calibri" w:eastAsia="Calibri" w:hAnsi="Calibri" w:cs="Calibri"/>
          <w:sz w:val="24"/>
          <w:szCs w:val="24"/>
        </w:rPr>
        <w:t>7</w:t>
      </w:r>
      <w:r w:rsidR="00FC236C" w:rsidRPr="003B7B79">
        <w:rPr>
          <w:rFonts w:ascii="Calibri" w:eastAsia="Arial" w:hAnsi="Calibri" w:cs="Calibri"/>
          <w:sz w:val="24"/>
          <w:szCs w:val="24"/>
        </w:rPr>
        <w:t>.</w:t>
      </w:r>
      <w:r w:rsidR="00FC236C" w:rsidRPr="003B7B79">
        <w:rPr>
          <w:rFonts w:ascii="Calibri" w:eastAsia="Arial" w:hAnsi="Calibri" w:cs="Calibri"/>
          <w:spacing w:val="-9"/>
          <w:sz w:val="24"/>
          <w:szCs w:val="24"/>
        </w:rPr>
        <w:t xml:space="preserve"> </w:t>
      </w:r>
      <w:bookmarkStart w:id="22" w:name="_Hlk8647060"/>
      <w:r w:rsidR="00FC236C" w:rsidRPr="003B7B79">
        <w:rPr>
          <w:rFonts w:ascii="Calibri" w:eastAsia="Arial" w:hAnsi="Calibri" w:cs="Calibri"/>
          <w:sz w:val="24"/>
          <w:szCs w:val="24"/>
        </w:rPr>
        <w:t>Los</w:t>
      </w:r>
      <w:r w:rsidR="00FC236C" w:rsidRPr="003B7B79">
        <w:rPr>
          <w:rFonts w:ascii="Calibri" w:eastAsia="Arial" w:hAnsi="Calibri" w:cs="Calibri"/>
          <w:spacing w:val="-9"/>
          <w:sz w:val="24"/>
          <w:szCs w:val="24"/>
        </w:rPr>
        <w:t xml:space="preserve"> </w:t>
      </w:r>
      <w:r w:rsidR="00FC236C" w:rsidRPr="003B7B79">
        <w:rPr>
          <w:rFonts w:ascii="Calibri" w:eastAsia="Arial" w:hAnsi="Calibri" w:cs="Calibri"/>
          <w:sz w:val="24"/>
          <w:szCs w:val="24"/>
        </w:rPr>
        <w:t>prestadores</w:t>
      </w:r>
      <w:r w:rsidR="00FC236C" w:rsidRPr="003B7B79">
        <w:rPr>
          <w:rFonts w:ascii="Calibri" w:eastAsia="Arial" w:hAnsi="Calibri" w:cs="Calibri"/>
          <w:spacing w:val="-9"/>
          <w:sz w:val="24"/>
          <w:szCs w:val="24"/>
        </w:rPr>
        <w:t xml:space="preserve"> </w:t>
      </w:r>
      <w:r w:rsidR="00FC236C" w:rsidRPr="003B7B79">
        <w:rPr>
          <w:rFonts w:ascii="Calibri" w:eastAsia="Arial" w:hAnsi="Calibri" w:cs="Calibri"/>
          <w:sz w:val="24"/>
          <w:szCs w:val="24"/>
        </w:rPr>
        <w:t xml:space="preserve">del servicio especial de transporte de servicios, en la modalidad de ambulancias, </w:t>
      </w:r>
      <w:bookmarkEnd w:id="22"/>
      <w:r w:rsidR="00FC236C" w:rsidRPr="003B7B79">
        <w:rPr>
          <w:rFonts w:ascii="Calibri" w:eastAsia="Arial" w:hAnsi="Calibri" w:cs="Calibri"/>
          <w:sz w:val="24"/>
          <w:szCs w:val="24"/>
        </w:rPr>
        <w:t>deberán</w:t>
      </w:r>
      <w:r w:rsidR="00FC236C" w:rsidRPr="003B7B79">
        <w:rPr>
          <w:rFonts w:ascii="Calibri" w:eastAsia="Arial" w:hAnsi="Calibri" w:cs="Calibri"/>
          <w:spacing w:val="-9"/>
          <w:sz w:val="24"/>
          <w:szCs w:val="24"/>
        </w:rPr>
        <w:t xml:space="preserve"> </w:t>
      </w:r>
      <w:r w:rsidR="00FC236C" w:rsidRPr="003B7B79">
        <w:rPr>
          <w:rFonts w:ascii="Calibri" w:eastAsia="Arial" w:hAnsi="Calibri" w:cs="Calibri"/>
          <w:sz w:val="24"/>
          <w:szCs w:val="24"/>
        </w:rPr>
        <w:t>contar</w:t>
      </w:r>
      <w:r w:rsidR="00FC236C" w:rsidRPr="003B7B79">
        <w:rPr>
          <w:rFonts w:ascii="Calibri" w:eastAsia="Arial" w:hAnsi="Calibri" w:cs="Calibri"/>
          <w:spacing w:val="-8"/>
          <w:sz w:val="24"/>
          <w:szCs w:val="24"/>
        </w:rPr>
        <w:t xml:space="preserve"> </w:t>
      </w:r>
      <w:r w:rsidR="00FC236C" w:rsidRPr="003B7B79">
        <w:rPr>
          <w:rFonts w:ascii="Calibri" w:eastAsia="Arial" w:hAnsi="Calibri" w:cs="Calibri"/>
          <w:sz w:val="24"/>
          <w:szCs w:val="24"/>
        </w:rPr>
        <w:t>con</w:t>
      </w:r>
      <w:r w:rsidR="00FC236C" w:rsidRPr="003B7B79">
        <w:rPr>
          <w:rFonts w:ascii="Calibri" w:eastAsia="Arial" w:hAnsi="Calibri" w:cs="Calibri"/>
          <w:spacing w:val="-9"/>
          <w:sz w:val="24"/>
          <w:szCs w:val="24"/>
        </w:rPr>
        <w:t xml:space="preserve"> </w:t>
      </w:r>
      <w:r w:rsidR="00FC236C" w:rsidRPr="003B7B79">
        <w:rPr>
          <w:rFonts w:ascii="Calibri" w:eastAsia="Arial" w:hAnsi="Calibri" w:cs="Calibri"/>
          <w:sz w:val="24"/>
          <w:szCs w:val="24"/>
        </w:rPr>
        <w:t>autorización</w:t>
      </w:r>
      <w:r w:rsidR="00FC236C" w:rsidRPr="003B7B79">
        <w:rPr>
          <w:rFonts w:ascii="Calibri" w:eastAsia="Arial" w:hAnsi="Calibri" w:cs="Calibri"/>
          <w:spacing w:val="-9"/>
          <w:sz w:val="24"/>
          <w:szCs w:val="24"/>
        </w:rPr>
        <w:t xml:space="preserve"> </w:t>
      </w:r>
      <w:r w:rsidR="00FC236C" w:rsidRPr="003B7B79">
        <w:rPr>
          <w:rFonts w:ascii="Calibri" w:eastAsia="Arial" w:hAnsi="Calibri" w:cs="Calibri"/>
          <w:sz w:val="24"/>
          <w:szCs w:val="24"/>
        </w:rPr>
        <w:t>de</w:t>
      </w:r>
      <w:r w:rsidR="00FC236C" w:rsidRPr="003B7B79">
        <w:rPr>
          <w:rFonts w:ascii="Calibri" w:eastAsia="Arial" w:hAnsi="Calibri" w:cs="Calibri"/>
          <w:spacing w:val="-9"/>
          <w:sz w:val="24"/>
          <w:szCs w:val="24"/>
        </w:rPr>
        <w:t xml:space="preserve"> </w:t>
      </w:r>
      <w:r w:rsidR="00FC236C" w:rsidRPr="003B7B79">
        <w:rPr>
          <w:rFonts w:ascii="Calibri" w:eastAsia="Arial" w:hAnsi="Calibri" w:cs="Calibri"/>
          <w:sz w:val="24"/>
          <w:szCs w:val="24"/>
        </w:rPr>
        <w:t>la</w:t>
      </w:r>
      <w:r w:rsidR="00FC236C" w:rsidRPr="003B7B79">
        <w:rPr>
          <w:rFonts w:ascii="Calibri" w:eastAsia="Arial" w:hAnsi="Calibri" w:cs="Calibri"/>
          <w:spacing w:val="-8"/>
          <w:sz w:val="24"/>
          <w:szCs w:val="24"/>
        </w:rPr>
        <w:t xml:space="preserve"> </w:t>
      </w:r>
      <w:r w:rsidR="00FC236C" w:rsidRPr="003B7B79">
        <w:rPr>
          <w:rFonts w:ascii="Calibri" w:eastAsia="Arial" w:hAnsi="Calibri" w:cs="Calibri"/>
          <w:sz w:val="24"/>
          <w:szCs w:val="24"/>
        </w:rPr>
        <w:t>Secretaría</w:t>
      </w:r>
      <w:r w:rsidR="00FC236C" w:rsidRPr="003B7B79">
        <w:rPr>
          <w:rFonts w:ascii="Calibri" w:eastAsia="Arial" w:hAnsi="Calibri" w:cs="Calibri"/>
          <w:spacing w:val="-8"/>
          <w:sz w:val="24"/>
          <w:szCs w:val="24"/>
        </w:rPr>
        <w:t xml:space="preserve"> </w:t>
      </w:r>
      <w:r w:rsidR="00FC236C" w:rsidRPr="003B7B79">
        <w:rPr>
          <w:rFonts w:ascii="Calibri" w:eastAsia="Arial" w:hAnsi="Calibri" w:cs="Calibri"/>
          <w:sz w:val="24"/>
          <w:szCs w:val="24"/>
        </w:rPr>
        <w:t>e</w:t>
      </w:r>
      <w:r w:rsidR="00FC236C" w:rsidRPr="003B7B79">
        <w:rPr>
          <w:rFonts w:ascii="Calibri" w:eastAsia="Arial" w:hAnsi="Calibri" w:cs="Calibri"/>
          <w:spacing w:val="-9"/>
          <w:sz w:val="24"/>
          <w:szCs w:val="24"/>
        </w:rPr>
        <w:t xml:space="preserve"> </w:t>
      </w:r>
      <w:r w:rsidR="00FC236C" w:rsidRPr="003B7B79">
        <w:rPr>
          <w:rFonts w:ascii="Calibri" w:eastAsia="Arial" w:hAnsi="Calibri" w:cs="Calibri"/>
          <w:sz w:val="24"/>
          <w:szCs w:val="24"/>
        </w:rPr>
        <w:t>inscribir los vehículos en el Registro</w:t>
      </w:r>
      <w:r w:rsidR="00FC236C" w:rsidRPr="003B7B79">
        <w:rPr>
          <w:rFonts w:ascii="Calibri" w:eastAsia="Arial" w:hAnsi="Calibri" w:cs="Calibri"/>
          <w:spacing w:val="-5"/>
          <w:sz w:val="24"/>
          <w:szCs w:val="24"/>
        </w:rPr>
        <w:t xml:space="preserve"> </w:t>
      </w:r>
      <w:r w:rsidR="00FC236C" w:rsidRPr="003B7B79">
        <w:rPr>
          <w:rFonts w:ascii="Calibri" w:eastAsia="Arial" w:hAnsi="Calibri" w:cs="Calibri"/>
          <w:sz w:val="24"/>
          <w:szCs w:val="24"/>
        </w:rPr>
        <w:t>Estatal.</w:t>
      </w:r>
    </w:p>
    <w:p w14:paraId="05CBB64C" w14:textId="77777777" w:rsidR="00F16374" w:rsidRPr="003B7B79" w:rsidRDefault="00F16374" w:rsidP="00111178">
      <w:pPr>
        <w:widowControl w:val="0"/>
        <w:autoSpaceDE w:val="0"/>
        <w:autoSpaceDN w:val="0"/>
        <w:spacing w:after="0" w:line="276" w:lineRule="auto"/>
        <w:contextualSpacing/>
        <w:jc w:val="both"/>
        <w:rPr>
          <w:rFonts w:ascii="Calibri" w:eastAsia="Arial" w:hAnsi="Calibri" w:cs="Calibri"/>
          <w:sz w:val="24"/>
          <w:szCs w:val="24"/>
        </w:rPr>
      </w:pPr>
    </w:p>
    <w:p w14:paraId="731D427F" w14:textId="4DB59823" w:rsidR="00FC236C" w:rsidRPr="003B7B79" w:rsidRDefault="00F16374"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Calibri" w:hAnsi="Calibri" w:cs="Calibri"/>
          <w:sz w:val="24"/>
          <w:szCs w:val="24"/>
        </w:rPr>
        <w:t>ARTÍCULO 24</w:t>
      </w:r>
      <w:r w:rsidR="00345A2B" w:rsidRPr="003B7B79">
        <w:rPr>
          <w:rFonts w:ascii="Calibri" w:eastAsia="Calibri" w:hAnsi="Calibri" w:cs="Calibri"/>
          <w:sz w:val="24"/>
          <w:szCs w:val="24"/>
        </w:rPr>
        <w:t>8</w:t>
      </w:r>
      <w:r w:rsidRPr="003B7B79">
        <w:rPr>
          <w:rFonts w:ascii="Calibri" w:eastAsia="Calibri" w:hAnsi="Calibri" w:cs="Calibri"/>
          <w:sz w:val="24"/>
          <w:szCs w:val="24"/>
        </w:rPr>
        <w:t xml:space="preserve">. </w:t>
      </w:r>
      <w:r w:rsidR="00FC236C" w:rsidRPr="003B7B79">
        <w:rPr>
          <w:rFonts w:ascii="Calibri" w:eastAsia="Arial" w:hAnsi="Calibri" w:cs="Calibri"/>
          <w:sz w:val="24"/>
          <w:szCs w:val="24"/>
        </w:rPr>
        <w:t>Las</w:t>
      </w:r>
      <w:r w:rsidR="00FC236C" w:rsidRPr="003B7B79">
        <w:rPr>
          <w:rFonts w:ascii="Calibri" w:eastAsia="Arial" w:hAnsi="Calibri" w:cs="Calibri"/>
          <w:spacing w:val="-11"/>
          <w:sz w:val="24"/>
          <w:szCs w:val="24"/>
        </w:rPr>
        <w:t xml:space="preserve"> </w:t>
      </w:r>
      <w:r w:rsidR="00FC236C" w:rsidRPr="003B7B79">
        <w:rPr>
          <w:rFonts w:ascii="Calibri" w:eastAsia="Arial" w:hAnsi="Calibri" w:cs="Calibri"/>
          <w:sz w:val="24"/>
          <w:szCs w:val="24"/>
        </w:rPr>
        <w:t>Ambulancia</w:t>
      </w:r>
      <w:r w:rsidR="00FC236C" w:rsidRPr="003B7B79">
        <w:rPr>
          <w:rFonts w:ascii="Calibri" w:eastAsia="Arial" w:hAnsi="Calibri" w:cs="Calibri"/>
          <w:spacing w:val="-2"/>
          <w:sz w:val="24"/>
          <w:szCs w:val="24"/>
        </w:rPr>
        <w:t xml:space="preserve"> </w:t>
      </w:r>
      <w:r w:rsidR="00FC236C" w:rsidRPr="003B7B79">
        <w:rPr>
          <w:rFonts w:ascii="Calibri" w:eastAsia="Arial" w:hAnsi="Calibri" w:cs="Calibri"/>
          <w:sz w:val="24"/>
          <w:szCs w:val="24"/>
        </w:rPr>
        <w:t>de</w:t>
      </w:r>
      <w:r w:rsidR="00FC236C" w:rsidRPr="003B7B79">
        <w:rPr>
          <w:rFonts w:ascii="Calibri" w:eastAsia="Arial" w:hAnsi="Calibri" w:cs="Calibri"/>
          <w:spacing w:val="-2"/>
          <w:sz w:val="24"/>
          <w:szCs w:val="24"/>
        </w:rPr>
        <w:t xml:space="preserve"> </w:t>
      </w:r>
      <w:r w:rsidR="00FC236C" w:rsidRPr="003B7B79">
        <w:rPr>
          <w:rFonts w:ascii="Calibri" w:eastAsia="Arial" w:hAnsi="Calibri" w:cs="Calibri"/>
          <w:sz w:val="24"/>
          <w:szCs w:val="24"/>
        </w:rPr>
        <w:t>traslado</w:t>
      </w:r>
      <w:r w:rsidR="00FC236C" w:rsidRPr="003B7B79">
        <w:rPr>
          <w:rFonts w:ascii="Calibri" w:eastAsia="Arial" w:hAnsi="Calibri" w:cs="Calibri"/>
          <w:spacing w:val="-2"/>
          <w:sz w:val="24"/>
          <w:szCs w:val="24"/>
        </w:rPr>
        <w:t xml:space="preserve"> </w:t>
      </w:r>
      <w:r w:rsidR="00FC236C" w:rsidRPr="003B7B79">
        <w:rPr>
          <w:rFonts w:ascii="Calibri" w:eastAsia="Arial" w:hAnsi="Calibri" w:cs="Calibri"/>
          <w:sz w:val="24"/>
          <w:szCs w:val="24"/>
        </w:rPr>
        <w:t>o</w:t>
      </w:r>
      <w:r w:rsidR="00FC236C" w:rsidRPr="003B7B79">
        <w:rPr>
          <w:rFonts w:ascii="Calibri" w:eastAsia="Arial" w:hAnsi="Calibri" w:cs="Calibri"/>
          <w:spacing w:val="-1"/>
          <w:sz w:val="24"/>
          <w:szCs w:val="24"/>
        </w:rPr>
        <w:t xml:space="preserve"> </w:t>
      </w:r>
      <w:r w:rsidR="00FC236C" w:rsidRPr="003B7B79">
        <w:rPr>
          <w:rFonts w:ascii="Calibri" w:eastAsia="Arial" w:hAnsi="Calibri" w:cs="Calibri"/>
          <w:sz w:val="24"/>
          <w:szCs w:val="24"/>
        </w:rPr>
        <w:t>de</w:t>
      </w:r>
      <w:r w:rsidR="00FC236C" w:rsidRPr="003B7B79">
        <w:rPr>
          <w:rFonts w:ascii="Calibri" w:eastAsia="Arial" w:hAnsi="Calibri" w:cs="Calibri"/>
          <w:spacing w:val="-2"/>
          <w:sz w:val="24"/>
          <w:szCs w:val="24"/>
        </w:rPr>
        <w:t xml:space="preserve"> </w:t>
      </w:r>
      <w:r w:rsidR="00FC236C" w:rsidRPr="003B7B79">
        <w:rPr>
          <w:rFonts w:ascii="Calibri" w:eastAsia="Arial" w:hAnsi="Calibri" w:cs="Calibri"/>
          <w:sz w:val="24"/>
          <w:szCs w:val="24"/>
        </w:rPr>
        <w:t>transporte,</w:t>
      </w:r>
      <w:r w:rsidR="00FC236C" w:rsidRPr="003B7B79">
        <w:rPr>
          <w:rFonts w:ascii="Calibri" w:eastAsia="Arial" w:hAnsi="Calibri" w:cs="Calibri"/>
          <w:spacing w:val="-12"/>
          <w:sz w:val="24"/>
          <w:szCs w:val="24"/>
        </w:rPr>
        <w:t xml:space="preserve"> </w:t>
      </w:r>
      <w:r w:rsidR="00FC236C" w:rsidRPr="003B7B79">
        <w:rPr>
          <w:rFonts w:ascii="Calibri" w:eastAsia="Arial" w:hAnsi="Calibri" w:cs="Calibri"/>
          <w:sz w:val="24"/>
          <w:szCs w:val="24"/>
        </w:rPr>
        <w:t>Ambulancia</w:t>
      </w:r>
      <w:r w:rsidR="00FC236C" w:rsidRPr="003B7B79">
        <w:rPr>
          <w:rFonts w:ascii="Calibri" w:eastAsia="Arial" w:hAnsi="Calibri" w:cs="Calibri"/>
          <w:spacing w:val="-1"/>
          <w:sz w:val="24"/>
          <w:szCs w:val="24"/>
        </w:rPr>
        <w:t xml:space="preserve"> </w:t>
      </w:r>
      <w:r w:rsidR="00FC236C" w:rsidRPr="003B7B79">
        <w:rPr>
          <w:rFonts w:ascii="Calibri" w:eastAsia="Arial" w:hAnsi="Calibri" w:cs="Calibri"/>
          <w:sz w:val="24"/>
          <w:szCs w:val="24"/>
        </w:rPr>
        <w:t>de</w:t>
      </w:r>
      <w:r w:rsidR="00FC236C" w:rsidRPr="003B7B79">
        <w:rPr>
          <w:rFonts w:ascii="Calibri" w:eastAsia="Arial" w:hAnsi="Calibri" w:cs="Calibri"/>
          <w:spacing w:val="-2"/>
          <w:sz w:val="24"/>
          <w:szCs w:val="24"/>
        </w:rPr>
        <w:t xml:space="preserve"> </w:t>
      </w:r>
      <w:r w:rsidR="00FC236C" w:rsidRPr="003B7B79">
        <w:rPr>
          <w:rFonts w:ascii="Calibri" w:eastAsia="Arial" w:hAnsi="Calibri" w:cs="Calibri"/>
          <w:sz w:val="24"/>
          <w:szCs w:val="24"/>
        </w:rPr>
        <w:t>urgencias</w:t>
      </w:r>
      <w:r w:rsidR="00FC236C" w:rsidRPr="003B7B79">
        <w:rPr>
          <w:rFonts w:ascii="Calibri" w:eastAsia="Arial" w:hAnsi="Calibri" w:cs="Calibri"/>
          <w:spacing w:val="-2"/>
          <w:sz w:val="24"/>
          <w:szCs w:val="24"/>
        </w:rPr>
        <w:t xml:space="preserve"> </w:t>
      </w:r>
      <w:r w:rsidR="00FC236C" w:rsidRPr="003B7B79">
        <w:rPr>
          <w:rFonts w:ascii="Calibri" w:eastAsia="Arial" w:hAnsi="Calibri" w:cs="Calibri"/>
          <w:sz w:val="24"/>
          <w:szCs w:val="24"/>
        </w:rPr>
        <w:t>básicas,</w:t>
      </w:r>
      <w:r w:rsidR="00FC236C" w:rsidRPr="003B7B79">
        <w:rPr>
          <w:rFonts w:ascii="Calibri" w:eastAsia="Arial" w:hAnsi="Calibri" w:cs="Calibri"/>
          <w:spacing w:val="-11"/>
          <w:sz w:val="24"/>
          <w:szCs w:val="24"/>
        </w:rPr>
        <w:t xml:space="preserve"> </w:t>
      </w:r>
      <w:r w:rsidR="00FC236C" w:rsidRPr="003B7B79">
        <w:rPr>
          <w:rFonts w:ascii="Calibri" w:eastAsia="Arial" w:hAnsi="Calibri" w:cs="Calibri"/>
          <w:sz w:val="24"/>
          <w:szCs w:val="24"/>
        </w:rPr>
        <w:t xml:space="preserve">Ambulancia de urgencias avanzadas y Ambulancia de cuidados intensivos con las </w:t>
      </w:r>
      <w:r w:rsidR="00042ED5" w:rsidRPr="003B7B79">
        <w:rPr>
          <w:rFonts w:ascii="Calibri" w:eastAsia="Arial" w:hAnsi="Calibri" w:cs="Calibri"/>
          <w:sz w:val="24"/>
          <w:szCs w:val="24"/>
        </w:rPr>
        <w:t xml:space="preserve">que </w:t>
      </w:r>
      <w:r w:rsidR="00042ED5">
        <w:rPr>
          <w:rFonts w:ascii="Calibri" w:eastAsia="Arial" w:hAnsi="Calibri" w:cs="Calibri"/>
          <w:sz w:val="24"/>
          <w:szCs w:val="24"/>
        </w:rPr>
        <w:t>se</w:t>
      </w:r>
      <w:r w:rsidR="00FC236C" w:rsidRPr="003B7B79">
        <w:rPr>
          <w:rFonts w:ascii="Calibri" w:eastAsia="Arial" w:hAnsi="Calibri" w:cs="Calibri"/>
          <w:sz w:val="24"/>
          <w:szCs w:val="24"/>
        </w:rPr>
        <w:t xml:space="preserve"> preste </w:t>
      </w:r>
      <w:r w:rsidR="00042ED5" w:rsidRPr="003B7B79">
        <w:rPr>
          <w:rFonts w:ascii="Calibri" w:eastAsia="Arial" w:hAnsi="Calibri" w:cs="Calibri"/>
          <w:sz w:val="24"/>
          <w:szCs w:val="24"/>
        </w:rPr>
        <w:t xml:space="preserve">el </w:t>
      </w:r>
      <w:r w:rsidR="00042ED5">
        <w:rPr>
          <w:rFonts w:ascii="Calibri" w:eastAsia="Arial" w:hAnsi="Calibri" w:cs="Calibri"/>
          <w:sz w:val="24"/>
          <w:szCs w:val="24"/>
        </w:rPr>
        <w:t>servicio</w:t>
      </w:r>
      <w:r w:rsidR="00FC236C" w:rsidRPr="003B7B79">
        <w:rPr>
          <w:rFonts w:ascii="Calibri" w:eastAsia="Arial" w:hAnsi="Calibri" w:cs="Calibri"/>
          <w:sz w:val="24"/>
          <w:szCs w:val="24"/>
        </w:rPr>
        <w:t xml:space="preserve"> de ambulancia deberán sujetarse a la Norma Oficial Mexicana para su</w:t>
      </w:r>
      <w:r w:rsidR="00FC236C" w:rsidRPr="003B7B79">
        <w:rPr>
          <w:rFonts w:ascii="Calibri" w:eastAsia="Arial" w:hAnsi="Calibri" w:cs="Calibri"/>
          <w:spacing w:val="-13"/>
          <w:sz w:val="24"/>
          <w:szCs w:val="24"/>
        </w:rPr>
        <w:t xml:space="preserve"> </w:t>
      </w:r>
      <w:r w:rsidR="00FC236C" w:rsidRPr="003B7B79">
        <w:rPr>
          <w:rFonts w:ascii="Calibri" w:eastAsia="Arial" w:hAnsi="Calibri" w:cs="Calibri"/>
          <w:sz w:val="24"/>
          <w:szCs w:val="24"/>
        </w:rPr>
        <w:t>operación.</w:t>
      </w:r>
    </w:p>
    <w:p w14:paraId="448CE784" w14:textId="77777777" w:rsidR="00FC236C" w:rsidRPr="003B7B79" w:rsidRDefault="00FC236C" w:rsidP="00111178">
      <w:pPr>
        <w:widowControl w:val="0"/>
        <w:autoSpaceDE w:val="0"/>
        <w:autoSpaceDN w:val="0"/>
        <w:spacing w:after="0" w:line="276" w:lineRule="auto"/>
        <w:contextualSpacing/>
        <w:jc w:val="both"/>
        <w:rPr>
          <w:rFonts w:ascii="Calibri" w:eastAsia="Arial" w:hAnsi="Calibri" w:cs="Calibri"/>
          <w:b/>
          <w:sz w:val="24"/>
          <w:szCs w:val="24"/>
        </w:rPr>
      </w:pPr>
    </w:p>
    <w:p w14:paraId="6C9A83A6" w14:textId="5FB21162" w:rsidR="00FC236C" w:rsidRPr="003B7B79" w:rsidRDefault="00F16374"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Calibri" w:hAnsi="Calibri" w:cs="Calibri"/>
          <w:sz w:val="24"/>
          <w:szCs w:val="24"/>
        </w:rPr>
        <w:t>ARTÍCULO 2</w:t>
      </w:r>
      <w:r w:rsidR="00345A2B" w:rsidRPr="003B7B79">
        <w:rPr>
          <w:rFonts w:ascii="Calibri" w:eastAsia="Calibri" w:hAnsi="Calibri" w:cs="Calibri"/>
          <w:sz w:val="24"/>
          <w:szCs w:val="24"/>
        </w:rPr>
        <w:t>49</w:t>
      </w:r>
      <w:r w:rsidRPr="003B7B79">
        <w:rPr>
          <w:rFonts w:ascii="Calibri" w:eastAsia="Calibri" w:hAnsi="Calibri" w:cs="Calibri"/>
          <w:sz w:val="24"/>
          <w:szCs w:val="24"/>
        </w:rPr>
        <w:t xml:space="preserve">. </w:t>
      </w:r>
      <w:r w:rsidR="00FC236C" w:rsidRPr="003B7B79">
        <w:rPr>
          <w:rFonts w:ascii="Calibri" w:eastAsia="Arial" w:hAnsi="Calibri" w:cs="Calibri"/>
          <w:sz w:val="24"/>
          <w:szCs w:val="24"/>
        </w:rPr>
        <w:t>Los</w:t>
      </w:r>
      <w:r w:rsidR="00FC236C" w:rsidRPr="003B7B79">
        <w:rPr>
          <w:rFonts w:ascii="Calibri" w:eastAsia="Arial" w:hAnsi="Calibri" w:cs="Calibri"/>
          <w:spacing w:val="-9"/>
          <w:sz w:val="24"/>
          <w:szCs w:val="24"/>
        </w:rPr>
        <w:t xml:space="preserve"> </w:t>
      </w:r>
      <w:r w:rsidR="00FC236C" w:rsidRPr="003B7B79">
        <w:rPr>
          <w:rFonts w:ascii="Calibri" w:eastAsia="Arial" w:hAnsi="Calibri" w:cs="Calibri"/>
          <w:sz w:val="24"/>
          <w:szCs w:val="24"/>
        </w:rPr>
        <w:t>prestadores</w:t>
      </w:r>
      <w:r w:rsidR="00FC236C" w:rsidRPr="003B7B79">
        <w:rPr>
          <w:rFonts w:ascii="Calibri" w:eastAsia="Arial" w:hAnsi="Calibri" w:cs="Calibri"/>
          <w:spacing w:val="-9"/>
          <w:sz w:val="24"/>
          <w:szCs w:val="24"/>
        </w:rPr>
        <w:t xml:space="preserve"> </w:t>
      </w:r>
      <w:r w:rsidR="00FC236C" w:rsidRPr="003B7B79">
        <w:rPr>
          <w:rFonts w:ascii="Calibri" w:eastAsia="Arial" w:hAnsi="Calibri" w:cs="Calibri"/>
          <w:sz w:val="24"/>
          <w:szCs w:val="24"/>
        </w:rPr>
        <w:t>del servicio especial de transporte de servicios, para la operación de carrozas o vehículos funerarios deberán cumplir con la norma técnica correspondiente, contar con autorización para su operación por parte de la Secretaría e inscribir los vehículos en el Registro Estatal.</w:t>
      </w:r>
    </w:p>
    <w:p w14:paraId="7EB96931" w14:textId="77777777" w:rsidR="00FC236C" w:rsidRPr="003B7B79" w:rsidRDefault="00FC236C" w:rsidP="00111178">
      <w:pPr>
        <w:widowControl w:val="0"/>
        <w:autoSpaceDE w:val="0"/>
        <w:autoSpaceDN w:val="0"/>
        <w:spacing w:after="0" w:line="276" w:lineRule="auto"/>
        <w:contextualSpacing/>
        <w:jc w:val="both"/>
        <w:rPr>
          <w:rFonts w:ascii="Calibri" w:eastAsia="Arial" w:hAnsi="Calibri" w:cs="Calibri"/>
          <w:sz w:val="24"/>
          <w:szCs w:val="24"/>
        </w:rPr>
      </w:pPr>
    </w:p>
    <w:p w14:paraId="2A05809A" w14:textId="36AC8F7A" w:rsidR="00FC236C" w:rsidRPr="003B7B79" w:rsidRDefault="00F16374"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Calibri" w:hAnsi="Calibri" w:cs="Calibri"/>
          <w:sz w:val="24"/>
          <w:szCs w:val="24"/>
        </w:rPr>
        <w:t>ARTÍCULO 2</w:t>
      </w:r>
      <w:r w:rsidR="00345A2B" w:rsidRPr="003B7B79">
        <w:rPr>
          <w:rFonts w:ascii="Calibri" w:eastAsia="Calibri" w:hAnsi="Calibri" w:cs="Calibri"/>
          <w:sz w:val="24"/>
          <w:szCs w:val="24"/>
        </w:rPr>
        <w:t>50</w:t>
      </w:r>
      <w:r w:rsidRPr="003B7B79">
        <w:rPr>
          <w:rFonts w:ascii="Calibri" w:eastAsia="Calibri" w:hAnsi="Calibri" w:cs="Calibri"/>
          <w:sz w:val="24"/>
          <w:szCs w:val="24"/>
        </w:rPr>
        <w:t xml:space="preserve">. </w:t>
      </w:r>
      <w:r w:rsidR="00FF1003">
        <w:rPr>
          <w:rFonts w:ascii="Calibri" w:eastAsia="Calibri" w:hAnsi="Calibri" w:cs="Calibri"/>
          <w:sz w:val="24"/>
          <w:szCs w:val="24"/>
        </w:rPr>
        <w:t xml:space="preserve"> </w:t>
      </w:r>
      <w:r w:rsidR="00FC236C" w:rsidRPr="003B7B79">
        <w:rPr>
          <w:rFonts w:ascii="Calibri" w:eastAsia="Arial" w:hAnsi="Calibri" w:cs="Calibri"/>
          <w:sz w:val="24"/>
          <w:szCs w:val="24"/>
        </w:rPr>
        <w:t>Durante</w:t>
      </w:r>
      <w:r w:rsidR="00FC236C" w:rsidRPr="003B7B79">
        <w:rPr>
          <w:rFonts w:ascii="Calibri" w:eastAsia="Arial" w:hAnsi="Calibri" w:cs="Calibri"/>
          <w:spacing w:val="-7"/>
          <w:sz w:val="24"/>
          <w:szCs w:val="24"/>
        </w:rPr>
        <w:t xml:space="preserve"> </w:t>
      </w:r>
      <w:r w:rsidR="00FC236C" w:rsidRPr="003B7B79">
        <w:rPr>
          <w:rFonts w:ascii="Calibri" w:eastAsia="Arial" w:hAnsi="Calibri" w:cs="Calibri"/>
          <w:sz w:val="24"/>
          <w:szCs w:val="24"/>
        </w:rPr>
        <w:t>el</w:t>
      </w:r>
      <w:r w:rsidR="00FC236C" w:rsidRPr="003B7B79">
        <w:rPr>
          <w:rFonts w:ascii="Calibri" w:eastAsia="Arial" w:hAnsi="Calibri" w:cs="Calibri"/>
          <w:spacing w:val="-7"/>
          <w:sz w:val="24"/>
          <w:szCs w:val="24"/>
        </w:rPr>
        <w:t xml:space="preserve"> </w:t>
      </w:r>
      <w:r w:rsidR="00FC236C" w:rsidRPr="003B7B79">
        <w:rPr>
          <w:rFonts w:ascii="Calibri" w:eastAsia="Arial" w:hAnsi="Calibri" w:cs="Calibri"/>
          <w:sz w:val="24"/>
          <w:szCs w:val="24"/>
        </w:rPr>
        <w:t>transporte</w:t>
      </w:r>
      <w:r w:rsidR="00FC236C" w:rsidRPr="003B7B79">
        <w:rPr>
          <w:rFonts w:ascii="Calibri" w:eastAsia="Arial" w:hAnsi="Calibri" w:cs="Calibri"/>
          <w:spacing w:val="-7"/>
          <w:sz w:val="24"/>
          <w:szCs w:val="24"/>
        </w:rPr>
        <w:t xml:space="preserve"> </w:t>
      </w:r>
      <w:r w:rsidR="00FC236C" w:rsidRPr="003B7B79">
        <w:rPr>
          <w:rFonts w:ascii="Calibri" w:eastAsia="Arial" w:hAnsi="Calibri" w:cs="Calibri"/>
          <w:sz w:val="24"/>
          <w:szCs w:val="24"/>
        </w:rPr>
        <w:t>de</w:t>
      </w:r>
      <w:r w:rsidR="00FC236C" w:rsidRPr="003B7B79">
        <w:rPr>
          <w:rFonts w:ascii="Calibri" w:eastAsia="Arial" w:hAnsi="Calibri" w:cs="Calibri"/>
          <w:spacing w:val="-7"/>
          <w:sz w:val="24"/>
          <w:szCs w:val="24"/>
        </w:rPr>
        <w:t xml:space="preserve"> </w:t>
      </w:r>
      <w:r w:rsidR="00FC236C" w:rsidRPr="003B7B79">
        <w:rPr>
          <w:rFonts w:ascii="Calibri" w:eastAsia="Arial" w:hAnsi="Calibri" w:cs="Calibri"/>
          <w:sz w:val="24"/>
          <w:szCs w:val="24"/>
        </w:rPr>
        <w:t>los</w:t>
      </w:r>
      <w:r w:rsidR="00FC236C" w:rsidRPr="003B7B79">
        <w:rPr>
          <w:rFonts w:ascii="Calibri" w:eastAsia="Arial" w:hAnsi="Calibri" w:cs="Calibri"/>
          <w:spacing w:val="-7"/>
          <w:sz w:val="24"/>
          <w:szCs w:val="24"/>
        </w:rPr>
        <w:t xml:space="preserve"> </w:t>
      </w:r>
      <w:r w:rsidR="00FC236C" w:rsidRPr="003B7B79">
        <w:rPr>
          <w:rFonts w:ascii="Calibri" w:eastAsia="Arial" w:hAnsi="Calibri" w:cs="Calibri"/>
          <w:sz w:val="24"/>
          <w:szCs w:val="24"/>
        </w:rPr>
        <w:t>restos</w:t>
      </w:r>
      <w:r w:rsidR="00FC236C" w:rsidRPr="003B7B79">
        <w:rPr>
          <w:rFonts w:ascii="Calibri" w:eastAsia="Arial" w:hAnsi="Calibri" w:cs="Calibri"/>
          <w:spacing w:val="-7"/>
          <w:sz w:val="24"/>
          <w:szCs w:val="24"/>
        </w:rPr>
        <w:t xml:space="preserve"> </w:t>
      </w:r>
      <w:r w:rsidR="00FC236C" w:rsidRPr="003B7B79">
        <w:rPr>
          <w:rFonts w:ascii="Calibri" w:eastAsia="Arial" w:hAnsi="Calibri" w:cs="Calibri"/>
          <w:sz w:val="24"/>
          <w:szCs w:val="24"/>
        </w:rPr>
        <w:t>(conducción</w:t>
      </w:r>
      <w:r w:rsidR="00FC236C" w:rsidRPr="003B7B79">
        <w:rPr>
          <w:rFonts w:ascii="Calibri" w:eastAsia="Arial" w:hAnsi="Calibri" w:cs="Calibri"/>
          <w:spacing w:val="-7"/>
          <w:sz w:val="24"/>
          <w:szCs w:val="24"/>
        </w:rPr>
        <w:t xml:space="preserve"> </w:t>
      </w:r>
      <w:r w:rsidR="00FC236C" w:rsidRPr="003B7B79">
        <w:rPr>
          <w:rFonts w:ascii="Calibri" w:eastAsia="Arial" w:hAnsi="Calibri" w:cs="Calibri"/>
          <w:sz w:val="24"/>
          <w:szCs w:val="24"/>
        </w:rPr>
        <w:t>o</w:t>
      </w:r>
      <w:r w:rsidR="00FC236C" w:rsidRPr="003B7B79">
        <w:rPr>
          <w:rFonts w:ascii="Calibri" w:eastAsia="Arial" w:hAnsi="Calibri" w:cs="Calibri"/>
          <w:spacing w:val="-8"/>
          <w:sz w:val="24"/>
          <w:szCs w:val="24"/>
        </w:rPr>
        <w:t xml:space="preserve"> </w:t>
      </w:r>
      <w:r w:rsidR="00FC236C" w:rsidRPr="003B7B79">
        <w:rPr>
          <w:rFonts w:ascii="Calibri" w:eastAsia="Arial" w:hAnsi="Calibri" w:cs="Calibri"/>
          <w:sz w:val="24"/>
          <w:szCs w:val="24"/>
        </w:rPr>
        <w:t xml:space="preserve">traslado) dentro de las </w:t>
      </w:r>
      <w:r w:rsidR="0019409C" w:rsidRPr="003B7B79">
        <w:rPr>
          <w:rFonts w:ascii="Calibri" w:eastAsia="Arial" w:hAnsi="Calibri" w:cs="Calibri"/>
          <w:sz w:val="24"/>
          <w:szCs w:val="24"/>
        </w:rPr>
        <w:t>vías</w:t>
      </w:r>
      <w:r w:rsidR="00FC236C" w:rsidRPr="003B7B79">
        <w:rPr>
          <w:rFonts w:ascii="Calibri" w:eastAsia="Arial" w:hAnsi="Calibri" w:cs="Calibri"/>
          <w:sz w:val="24"/>
          <w:szCs w:val="24"/>
        </w:rPr>
        <w:t xml:space="preserve"> </w:t>
      </w:r>
      <w:r w:rsidR="0019409C" w:rsidRPr="003B7B79">
        <w:rPr>
          <w:rFonts w:ascii="Calibri" w:eastAsia="Arial" w:hAnsi="Calibri" w:cs="Calibri"/>
          <w:sz w:val="24"/>
          <w:szCs w:val="24"/>
        </w:rPr>
        <w:t>públicas</w:t>
      </w:r>
      <w:r w:rsidR="00FC236C" w:rsidRPr="003B7B79">
        <w:rPr>
          <w:rFonts w:ascii="Calibri" w:eastAsia="Arial" w:hAnsi="Calibri" w:cs="Calibri"/>
          <w:sz w:val="24"/>
          <w:szCs w:val="24"/>
        </w:rPr>
        <w:t xml:space="preserve"> estatales,</w:t>
      </w:r>
      <w:r w:rsidR="00FC236C" w:rsidRPr="003B7B79">
        <w:rPr>
          <w:rFonts w:ascii="Calibri" w:eastAsia="Arial" w:hAnsi="Calibri" w:cs="Calibri"/>
          <w:spacing w:val="-7"/>
          <w:sz w:val="24"/>
          <w:szCs w:val="24"/>
        </w:rPr>
        <w:t xml:space="preserve"> </w:t>
      </w:r>
      <w:r w:rsidR="00FF1003">
        <w:rPr>
          <w:rFonts w:ascii="Calibri" w:eastAsia="Arial" w:hAnsi="Calibri" w:cs="Calibri"/>
          <w:spacing w:val="-7"/>
          <w:sz w:val="24"/>
          <w:szCs w:val="24"/>
        </w:rPr>
        <w:t xml:space="preserve"> </w:t>
      </w:r>
      <w:r w:rsidR="00FC236C" w:rsidRPr="003B7B79">
        <w:rPr>
          <w:rFonts w:ascii="Calibri" w:eastAsia="Arial" w:hAnsi="Calibri" w:cs="Calibri"/>
          <w:sz w:val="24"/>
          <w:szCs w:val="24"/>
        </w:rPr>
        <w:t>no</w:t>
      </w:r>
      <w:r w:rsidR="00FC236C" w:rsidRPr="003B7B79">
        <w:rPr>
          <w:rFonts w:ascii="Calibri" w:eastAsia="Arial" w:hAnsi="Calibri" w:cs="Calibri"/>
          <w:spacing w:val="-7"/>
          <w:sz w:val="24"/>
          <w:szCs w:val="24"/>
        </w:rPr>
        <w:t xml:space="preserve"> </w:t>
      </w:r>
      <w:r w:rsidR="00FC236C" w:rsidRPr="003B7B79">
        <w:rPr>
          <w:rFonts w:ascii="Calibri" w:eastAsia="Arial" w:hAnsi="Calibri" w:cs="Calibri"/>
          <w:sz w:val="24"/>
          <w:szCs w:val="24"/>
        </w:rPr>
        <w:t>se</w:t>
      </w:r>
      <w:r w:rsidR="00FC236C" w:rsidRPr="003B7B79">
        <w:rPr>
          <w:rFonts w:ascii="Calibri" w:eastAsia="Arial" w:hAnsi="Calibri" w:cs="Calibri"/>
          <w:spacing w:val="-7"/>
          <w:sz w:val="24"/>
          <w:szCs w:val="24"/>
        </w:rPr>
        <w:t xml:space="preserve"> </w:t>
      </w:r>
      <w:r w:rsidR="00FC236C" w:rsidRPr="003B7B79">
        <w:rPr>
          <w:rFonts w:ascii="Calibri" w:eastAsia="Arial" w:hAnsi="Calibri" w:cs="Calibri"/>
          <w:sz w:val="24"/>
          <w:szCs w:val="24"/>
        </w:rPr>
        <w:t>pueden</w:t>
      </w:r>
      <w:r w:rsidR="00FC236C" w:rsidRPr="003B7B79">
        <w:rPr>
          <w:rFonts w:ascii="Calibri" w:eastAsia="Arial" w:hAnsi="Calibri" w:cs="Calibri"/>
          <w:spacing w:val="-7"/>
          <w:sz w:val="24"/>
          <w:szCs w:val="24"/>
        </w:rPr>
        <w:t xml:space="preserve"> </w:t>
      </w:r>
      <w:r w:rsidR="00FF1003">
        <w:rPr>
          <w:rFonts w:ascii="Calibri" w:eastAsia="Arial" w:hAnsi="Calibri" w:cs="Calibri"/>
          <w:spacing w:val="-7"/>
          <w:sz w:val="24"/>
          <w:szCs w:val="24"/>
        </w:rPr>
        <w:t xml:space="preserve">  </w:t>
      </w:r>
      <w:r w:rsidR="00FC236C" w:rsidRPr="003B7B79">
        <w:rPr>
          <w:rFonts w:ascii="Calibri" w:eastAsia="Arial" w:hAnsi="Calibri" w:cs="Calibri"/>
          <w:sz w:val="24"/>
          <w:szCs w:val="24"/>
        </w:rPr>
        <w:t>establecer</w:t>
      </w:r>
      <w:r w:rsidR="00FC236C" w:rsidRPr="003B7B79">
        <w:rPr>
          <w:rFonts w:ascii="Calibri" w:eastAsia="Arial" w:hAnsi="Calibri" w:cs="Calibri"/>
          <w:spacing w:val="-7"/>
          <w:sz w:val="24"/>
          <w:szCs w:val="24"/>
        </w:rPr>
        <w:t xml:space="preserve"> </w:t>
      </w:r>
      <w:r w:rsidR="00FC236C" w:rsidRPr="003B7B79">
        <w:rPr>
          <w:rFonts w:ascii="Calibri" w:eastAsia="Arial" w:hAnsi="Calibri" w:cs="Calibri"/>
          <w:sz w:val="24"/>
          <w:szCs w:val="24"/>
        </w:rPr>
        <w:t xml:space="preserve">etapas de </w:t>
      </w:r>
      <w:r w:rsidR="00FF1003">
        <w:rPr>
          <w:rFonts w:ascii="Calibri" w:eastAsia="Arial" w:hAnsi="Calibri" w:cs="Calibri"/>
          <w:sz w:val="24"/>
          <w:szCs w:val="24"/>
        </w:rPr>
        <w:t xml:space="preserve"> </w:t>
      </w:r>
      <w:r w:rsidR="00FC236C" w:rsidRPr="003B7B79">
        <w:rPr>
          <w:rFonts w:ascii="Calibri" w:eastAsia="Arial" w:hAnsi="Calibri" w:cs="Calibri"/>
          <w:sz w:val="24"/>
          <w:szCs w:val="24"/>
        </w:rPr>
        <w:t>permanencia en lugares públicos o privados, excepción hecha de las específicas para servicios religiosos o ceremonias laicas o las impuestas por normas de tráfico o</w:t>
      </w:r>
      <w:r w:rsidR="00FC236C" w:rsidRPr="003B7B79">
        <w:rPr>
          <w:rFonts w:ascii="Calibri" w:eastAsia="Arial" w:hAnsi="Calibri" w:cs="Calibri"/>
          <w:spacing w:val="-17"/>
          <w:sz w:val="24"/>
          <w:szCs w:val="24"/>
        </w:rPr>
        <w:t xml:space="preserve"> </w:t>
      </w:r>
      <w:r w:rsidR="00FC236C" w:rsidRPr="003B7B79">
        <w:rPr>
          <w:rFonts w:ascii="Calibri" w:eastAsia="Arial" w:hAnsi="Calibri" w:cs="Calibri"/>
          <w:sz w:val="24"/>
          <w:szCs w:val="24"/>
        </w:rPr>
        <w:t>laborales.</w:t>
      </w:r>
    </w:p>
    <w:p w14:paraId="30235AE7" w14:textId="77777777" w:rsidR="00FC236C" w:rsidRPr="003B7B79" w:rsidRDefault="00FC236C" w:rsidP="00111178">
      <w:pPr>
        <w:widowControl w:val="0"/>
        <w:autoSpaceDE w:val="0"/>
        <w:autoSpaceDN w:val="0"/>
        <w:spacing w:before="4" w:after="0" w:line="276" w:lineRule="auto"/>
        <w:jc w:val="both"/>
        <w:rPr>
          <w:rFonts w:ascii="Calibri" w:eastAsia="Arial" w:hAnsi="Calibri" w:cs="Calibri"/>
          <w:sz w:val="24"/>
          <w:szCs w:val="24"/>
        </w:rPr>
      </w:pPr>
    </w:p>
    <w:p w14:paraId="57632A48" w14:textId="1DD90BF7" w:rsidR="00FC236C" w:rsidRPr="003B7B79" w:rsidRDefault="00F16374"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Calibri" w:hAnsi="Calibri" w:cs="Calibri"/>
          <w:sz w:val="24"/>
          <w:szCs w:val="24"/>
        </w:rPr>
        <w:t>ARTÍCULO 25</w:t>
      </w:r>
      <w:r w:rsidR="00345A2B" w:rsidRPr="003B7B79">
        <w:rPr>
          <w:rFonts w:ascii="Calibri" w:eastAsia="Calibri" w:hAnsi="Calibri" w:cs="Calibri"/>
          <w:sz w:val="24"/>
          <w:szCs w:val="24"/>
        </w:rPr>
        <w:t>1</w:t>
      </w:r>
      <w:r w:rsidRPr="003B7B79">
        <w:rPr>
          <w:rFonts w:ascii="Calibri" w:eastAsia="Calibri" w:hAnsi="Calibri" w:cs="Calibri"/>
          <w:sz w:val="24"/>
          <w:szCs w:val="24"/>
        </w:rPr>
        <w:t xml:space="preserve">. </w:t>
      </w:r>
      <w:r w:rsidR="00FC236C" w:rsidRPr="003B7B79">
        <w:rPr>
          <w:rFonts w:ascii="Calibri" w:eastAsia="Arial" w:hAnsi="Calibri" w:cs="Calibri"/>
          <w:sz w:val="24"/>
          <w:szCs w:val="24"/>
        </w:rPr>
        <w:t>Los</w:t>
      </w:r>
      <w:r w:rsidR="00FC236C" w:rsidRPr="003B7B79">
        <w:rPr>
          <w:rFonts w:ascii="Calibri" w:eastAsia="Arial" w:hAnsi="Calibri" w:cs="Calibri"/>
          <w:spacing w:val="-9"/>
          <w:sz w:val="24"/>
          <w:szCs w:val="24"/>
        </w:rPr>
        <w:t xml:space="preserve"> </w:t>
      </w:r>
      <w:r w:rsidR="00FC236C" w:rsidRPr="003B7B79">
        <w:rPr>
          <w:rFonts w:ascii="Calibri" w:eastAsia="Arial" w:hAnsi="Calibri" w:cs="Calibri"/>
          <w:sz w:val="24"/>
          <w:szCs w:val="24"/>
        </w:rPr>
        <w:t>prestadores</w:t>
      </w:r>
      <w:r w:rsidR="00FC236C" w:rsidRPr="003B7B79">
        <w:rPr>
          <w:rFonts w:ascii="Calibri" w:eastAsia="Arial" w:hAnsi="Calibri" w:cs="Calibri"/>
          <w:spacing w:val="-9"/>
          <w:sz w:val="24"/>
          <w:szCs w:val="24"/>
        </w:rPr>
        <w:t xml:space="preserve"> </w:t>
      </w:r>
      <w:r w:rsidR="00FC236C" w:rsidRPr="003B7B79">
        <w:rPr>
          <w:rFonts w:ascii="Calibri" w:eastAsia="Arial" w:hAnsi="Calibri" w:cs="Calibri"/>
          <w:sz w:val="24"/>
          <w:szCs w:val="24"/>
        </w:rPr>
        <w:t xml:space="preserve">del servicio especial de transporte de servicios, en la modalidad de autoescuelas para el aprendizaje de manejo, deberán contar con el permiso especial </w:t>
      </w:r>
      <w:r w:rsidR="00042ED5" w:rsidRPr="003B7B79">
        <w:rPr>
          <w:rFonts w:ascii="Calibri" w:eastAsia="Arial" w:hAnsi="Calibri" w:cs="Calibri"/>
          <w:sz w:val="24"/>
          <w:szCs w:val="24"/>
        </w:rPr>
        <w:t xml:space="preserve">y </w:t>
      </w:r>
      <w:r w:rsidR="00042ED5">
        <w:rPr>
          <w:rFonts w:ascii="Calibri" w:eastAsia="Arial" w:hAnsi="Calibri" w:cs="Calibri"/>
          <w:sz w:val="24"/>
          <w:szCs w:val="24"/>
        </w:rPr>
        <w:t>autorización</w:t>
      </w:r>
      <w:r w:rsidR="00FC236C" w:rsidRPr="003B7B79">
        <w:rPr>
          <w:rFonts w:ascii="Calibri" w:eastAsia="Arial" w:hAnsi="Calibri" w:cs="Calibri"/>
          <w:sz w:val="24"/>
          <w:szCs w:val="24"/>
        </w:rPr>
        <w:t xml:space="preserve"> </w:t>
      </w:r>
      <w:r w:rsidR="00042ED5" w:rsidRPr="003B7B79">
        <w:rPr>
          <w:rFonts w:ascii="Calibri" w:eastAsia="Arial" w:hAnsi="Calibri" w:cs="Calibri"/>
          <w:sz w:val="24"/>
          <w:szCs w:val="24"/>
        </w:rPr>
        <w:t xml:space="preserve">para </w:t>
      </w:r>
      <w:r w:rsidR="00042ED5">
        <w:rPr>
          <w:rFonts w:ascii="Calibri" w:eastAsia="Arial" w:hAnsi="Calibri" w:cs="Calibri"/>
          <w:sz w:val="24"/>
          <w:szCs w:val="24"/>
        </w:rPr>
        <w:t xml:space="preserve">su </w:t>
      </w:r>
      <w:r w:rsidR="00042ED5" w:rsidRPr="003B7B79">
        <w:rPr>
          <w:rFonts w:ascii="Calibri" w:eastAsia="Arial" w:hAnsi="Calibri" w:cs="Calibri"/>
          <w:sz w:val="24"/>
          <w:szCs w:val="24"/>
        </w:rPr>
        <w:t xml:space="preserve">operación </w:t>
      </w:r>
      <w:r w:rsidR="00042ED5">
        <w:rPr>
          <w:rFonts w:ascii="Calibri" w:eastAsia="Arial" w:hAnsi="Calibri" w:cs="Calibri"/>
          <w:sz w:val="24"/>
          <w:szCs w:val="24"/>
        </w:rPr>
        <w:t>por</w:t>
      </w:r>
      <w:r w:rsidR="00042ED5" w:rsidRPr="003B7B79">
        <w:rPr>
          <w:rFonts w:ascii="Calibri" w:eastAsia="Arial" w:hAnsi="Calibri" w:cs="Calibri"/>
          <w:sz w:val="24"/>
          <w:szCs w:val="24"/>
        </w:rPr>
        <w:t xml:space="preserve"> </w:t>
      </w:r>
      <w:r w:rsidR="00042ED5">
        <w:rPr>
          <w:rFonts w:ascii="Calibri" w:eastAsia="Arial" w:hAnsi="Calibri" w:cs="Calibri"/>
          <w:sz w:val="24"/>
          <w:szCs w:val="24"/>
        </w:rPr>
        <w:t>parte</w:t>
      </w:r>
      <w:r w:rsidR="00FC236C" w:rsidRPr="003B7B79">
        <w:rPr>
          <w:rFonts w:ascii="Calibri" w:eastAsia="Arial" w:hAnsi="Calibri" w:cs="Calibri"/>
          <w:sz w:val="24"/>
          <w:szCs w:val="24"/>
        </w:rPr>
        <w:t xml:space="preserve"> de la Secretaría e inscribir los vehículos en el Registro Estatal.</w:t>
      </w:r>
    </w:p>
    <w:p w14:paraId="1259E83F" w14:textId="77777777" w:rsidR="00FC236C" w:rsidRPr="003B7B79" w:rsidRDefault="00FC236C" w:rsidP="00111178">
      <w:pPr>
        <w:widowControl w:val="0"/>
        <w:autoSpaceDE w:val="0"/>
        <w:autoSpaceDN w:val="0"/>
        <w:spacing w:after="0" w:line="276" w:lineRule="auto"/>
        <w:contextualSpacing/>
        <w:jc w:val="both"/>
        <w:rPr>
          <w:rFonts w:ascii="Calibri" w:eastAsia="Arial" w:hAnsi="Calibri" w:cs="Calibri"/>
          <w:sz w:val="24"/>
          <w:szCs w:val="24"/>
        </w:rPr>
      </w:pPr>
    </w:p>
    <w:p w14:paraId="1E2F756E" w14:textId="0C08B68C" w:rsidR="00FC236C" w:rsidRPr="003B7B79" w:rsidRDefault="00F16374"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Calibri" w:hAnsi="Calibri" w:cs="Calibri"/>
          <w:sz w:val="24"/>
          <w:szCs w:val="24"/>
        </w:rPr>
        <w:t>ARTÍCULO 25</w:t>
      </w:r>
      <w:r w:rsidR="00345A2B" w:rsidRPr="003B7B79">
        <w:rPr>
          <w:rFonts w:ascii="Calibri" w:eastAsia="Calibri" w:hAnsi="Calibri" w:cs="Calibri"/>
          <w:sz w:val="24"/>
          <w:szCs w:val="24"/>
        </w:rPr>
        <w:t>2</w:t>
      </w:r>
      <w:r w:rsidRPr="003B7B79">
        <w:rPr>
          <w:rFonts w:ascii="Calibri" w:eastAsia="Calibri" w:hAnsi="Calibri" w:cs="Calibri"/>
          <w:sz w:val="24"/>
          <w:szCs w:val="24"/>
        </w:rPr>
        <w:t xml:space="preserve">. </w:t>
      </w:r>
      <w:r w:rsidR="00FF1003">
        <w:rPr>
          <w:rFonts w:ascii="Calibri" w:eastAsia="Calibri" w:hAnsi="Calibri" w:cs="Calibri"/>
          <w:sz w:val="24"/>
          <w:szCs w:val="24"/>
        </w:rPr>
        <w:t xml:space="preserve"> </w:t>
      </w:r>
      <w:r w:rsidR="00042ED5" w:rsidRPr="003B7B79">
        <w:rPr>
          <w:rFonts w:ascii="Calibri" w:eastAsia="Arial" w:hAnsi="Calibri" w:cs="Calibri"/>
          <w:sz w:val="24"/>
          <w:szCs w:val="24"/>
        </w:rPr>
        <w:t xml:space="preserve">Los </w:t>
      </w:r>
      <w:r w:rsidR="00042ED5">
        <w:rPr>
          <w:rFonts w:ascii="Calibri" w:eastAsia="Arial" w:hAnsi="Calibri" w:cs="Calibri"/>
          <w:sz w:val="24"/>
          <w:szCs w:val="24"/>
        </w:rPr>
        <w:t>Vehículos</w:t>
      </w:r>
      <w:r w:rsidR="00FC236C" w:rsidRPr="003B7B79">
        <w:rPr>
          <w:rFonts w:ascii="Calibri" w:eastAsia="Arial" w:hAnsi="Calibri" w:cs="Calibri"/>
          <w:sz w:val="24"/>
          <w:szCs w:val="24"/>
        </w:rPr>
        <w:t xml:space="preserve"> para </w:t>
      </w:r>
      <w:r w:rsidR="00042ED5" w:rsidRPr="003B7B79">
        <w:rPr>
          <w:rFonts w:ascii="Calibri" w:eastAsia="Arial" w:hAnsi="Calibri" w:cs="Calibri"/>
          <w:sz w:val="24"/>
          <w:szCs w:val="24"/>
        </w:rPr>
        <w:t xml:space="preserve">la </w:t>
      </w:r>
      <w:r w:rsidR="00042ED5">
        <w:rPr>
          <w:rFonts w:ascii="Calibri" w:eastAsia="Arial" w:hAnsi="Calibri" w:cs="Calibri"/>
          <w:sz w:val="24"/>
          <w:szCs w:val="24"/>
        </w:rPr>
        <w:t>enseñanza</w:t>
      </w:r>
      <w:r w:rsidR="00042ED5" w:rsidRPr="003B7B79">
        <w:rPr>
          <w:rFonts w:ascii="Calibri" w:eastAsia="Arial" w:hAnsi="Calibri" w:cs="Calibri"/>
          <w:sz w:val="24"/>
          <w:szCs w:val="24"/>
        </w:rPr>
        <w:t xml:space="preserve"> </w:t>
      </w:r>
      <w:r w:rsidR="00042ED5">
        <w:rPr>
          <w:rFonts w:ascii="Calibri" w:eastAsia="Arial" w:hAnsi="Calibri" w:cs="Calibri"/>
          <w:sz w:val="24"/>
          <w:szCs w:val="24"/>
        </w:rPr>
        <w:t>deberán</w:t>
      </w:r>
      <w:r w:rsidR="00FC236C" w:rsidRPr="003B7B79">
        <w:rPr>
          <w:rFonts w:ascii="Calibri" w:eastAsia="Arial" w:hAnsi="Calibri" w:cs="Calibri"/>
          <w:sz w:val="24"/>
          <w:szCs w:val="24"/>
        </w:rPr>
        <w:t xml:space="preserve"> contar con autorización por parte de la Secretaría.</w:t>
      </w:r>
    </w:p>
    <w:p w14:paraId="1DB8CDD0" w14:textId="77777777" w:rsidR="00FC236C" w:rsidRPr="003B7B79" w:rsidRDefault="00FC236C" w:rsidP="00111178">
      <w:pPr>
        <w:widowControl w:val="0"/>
        <w:autoSpaceDE w:val="0"/>
        <w:autoSpaceDN w:val="0"/>
        <w:spacing w:after="0" w:line="276" w:lineRule="auto"/>
        <w:contextualSpacing/>
        <w:jc w:val="both"/>
        <w:rPr>
          <w:rFonts w:ascii="Calibri" w:eastAsia="Arial" w:hAnsi="Calibri" w:cs="Calibri"/>
          <w:sz w:val="24"/>
          <w:szCs w:val="24"/>
        </w:rPr>
      </w:pPr>
    </w:p>
    <w:p w14:paraId="55BC57AA" w14:textId="65378BA7" w:rsidR="00FC236C" w:rsidRPr="003B7B79" w:rsidRDefault="00F16374"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Calibri" w:hAnsi="Calibri" w:cs="Calibri"/>
          <w:sz w:val="24"/>
          <w:szCs w:val="24"/>
        </w:rPr>
        <w:t>ARTÍCULO 25</w:t>
      </w:r>
      <w:r w:rsidR="00345A2B" w:rsidRPr="003B7B79">
        <w:rPr>
          <w:rFonts w:ascii="Calibri" w:eastAsia="Calibri" w:hAnsi="Calibri" w:cs="Calibri"/>
          <w:sz w:val="24"/>
          <w:szCs w:val="24"/>
        </w:rPr>
        <w:t>3</w:t>
      </w:r>
      <w:r w:rsidRPr="003B7B79">
        <w:rPr>
          <w:rFonts w:ascii="Calibri" w:eastAsia="Calibri" w:hAnsi="Calibri" w:cs="Calibri"/>
          <w:sz w:val="24"/>
          <w:szCs w:val="24"/>
        </w:rPr>
        <w:t xml:space="preserve">. </w:t>
      </w:r>
      <w:r w:rsidR="00FC236C" w:rsidRPr="003B7B79">
        <w:rPr>
          <w:rFonts w:ascii="Calibri" w:eastAsia="Arial" w:hAnsi="Calibri" w:cs="Calibri"/>
          <w:spacing w:val="-7"/>
          <w:sz w:val="24"/>
          <w:szCs w:val="24"/>
        </w:rPr>
        <w:t xml:space="preserve"> </w:t>
      </w:r>
      <w:r w:rsidR="00FC236C" w:rsidRPr="003B7B79">
        <w:rPr>
          <w:rFonts w:ascii="Calibri" w:eastAsia="Arial" w:hAnsi="Calibri" w:cs="Calibri"/>
          <w:sz w:val="24"/>
          <w:szCs w:val="24"/>
        </w:rPr>
        <w:t>La</w:t>
      </w:r>
      <w:r w:rsidR="00FC236C" w:rsidRPr="003B7B79">
        <w:rPr>
          <w:rFonts w:ascii="Calibri" w:eastAsia="Arial" w:hAnsi="Calibri" w:cs="Calibri"/>
          <w:spacing w:val="-7"/>
          <w:sz w:val="24"/>
          <w:szCs w:val="24"/>
        </w:rPr>
        <w:t xml:space="preserve"> </w:t>
      </w:r>
      <w:r w:rsidR="00FC236C" w:rsidRPr="003B7B79">
        <w:rPr>
          <w:rFonts w:ascii="Calibri" w:eastAsia="Arial" w:hAnsi="Calibri" w:cs="Calibri"/>
          <w:sz w:val="24"/>
          <w:szCs w:val="24"/>
        </w:rPr>
        <w:t>Secretaría</w:t>
      </w:r>
      <w:r w:rsidR="00FC236C" w:rsidRPr="003B7B79">
        <w:rPr>
          <w:rFonts w:ascii="Calibri" w:eastAsia="Arial" w:hAnsi="Calibri" w:cs="Calibri"/>
          <w:spacing w:val="-7"/>
          <w:sz w:val="24"/>
          <w:szCs w:val="24"/>
        </w:rPr>
        <w:t xml:space="preserve"> </w:t>
      </w:r>
      <w:r w:rsidR="00FC236C" w:rsidRPr="003B7B79">
        <w:rPr>
          <w:rFonts w:ascii="Calibri" w:eastAsia="Arial" w:hAnsi="Calibri" w:cs="Calibri"/>
          <w:sz w:val="24"/>
          <w:szCs w:val="24"/>
        </w:rPr>
        <w:t>conformará</w:t>
      </w:r>
      <w:r w:rsidR="00FC236C" w:rsidRPr="003B7B79">
        <w:rPr>
          <w:rFonts w:ascii="Calibri" w:eastAsia="Arial" w:hAnsi="Calibri" w:cs="Calibri"/>
          <w:spacing w:val="-7"/>
          <w:sz w:val="24"/>
          <w:szCs w:val="24"/>
        </w:rPr>
        <w:t xml:space="preserve"> </w:t>
      </w:r>
      <w:r w:rsidR="00FC236C" w:rsidRPr="003B7B79">
        <w:rPr>
          <w:rFonts w:ascii="Calibri" w:eastAsia="Arial" w:hAnsi="Calibri" w:cs="Calibri"/>
          <w:sz w:val="24"/>
          <w:szCs w:val="24"/>
        </w:rPr>
        <w:t>un</w:t>
      </w:r>
      <w:r w:rsidR="00FC236C" w:rsidRPr="003B7B79">
        <w:rPr>
          <w:rFonts w:ascii="Calibri" w:eastAsia="Arial" w:hAnsi="Calibri" w:cs="Calibri"/>
          <w:spacing w:val="-7"/>
          <w:sz w:val="24"/>
          <w:szCs w:val="24"/>
        </w:rPr>
        <w:t xml:space="preserve"> </w:t>
      </w:r>
      <w:r w:rsidR="00FC236C" w:rsidRPr="003B7B79">
        <w:rPr>
          <w:rFonts w:ascii="Calibri" w:eastAsia="Arial" w:hAnsi="Calibri" w:cs="Calibri"/>
          <w:sz w:val="24"/>
          <w:szCs w:val="24"/>
        </w:rPr>
        <w:t>padrón</w:t>
      </w:r>
      <w:r w:rsidR="00FC236C" w:rsidRPr="003B7B79">
        <w:rPr>
          <w:rFonts w:ascii="Calibri" w:eastAsia="Arial" w:hAnsi="Calibri" w:cs="Calibri"/>
          <w:spacing w:val="-7"/>
          <w:sz w:val="24"/>
          <w:szCs w:val="24"/>
        </w:rPr>
        <w:t xml:space="preserve"> </w:t>
      </w:r>
      <w:r w:rsidR="00FC236C" w:rsidRPr="003B7B79">
        <w:rPr>
          <w:rFonts w:ascii="Calibri" w:eastAsia="Arial" w:hAnsi="Calibri" w:cs="Calibri"/>
          <w:sz w:val="24"/>
          <w:szCs w:val="24"/>
        </w:rPr>
        <w:t>de</w:t>
      </w:r>
      <w:r w:rsidR="00FC236C" w:rsidRPr="003B7B79">
        <w:rPr>
          <w:rFonts w:ascii="Calibri" w:eastAsia="Arial" w:hAnsi="Calibri" w:cs="Calibri"/>
          <w:spacing w:val="-7"/>
          <w:sz w:val="24"/>
          <w:szCs w:val="24"/>
        </w:rPr>
        <w:t xml:space="preserve"> </w:t>
      </w:r>
      <w:r w:rsidR="00FC236C" w:rsidRPr="003B7B79">
        <w:rPr>
          <w:rFonts w:ascii="Calibri" w:eastAsia="Arial" w:hAnsi="Calibri" w:cs="Calibri"/>
          <w:sz w:val="24"/>
          <w:szCs w:val="24"/>
        </w:rPr>
        <w:t>los</w:t>
      </w:r>
      <w:r w:rsidR="00FC236C" w:rsidRPr="003B7B79">
        <w:rPr>
          <w:rFonts w:ascii="Calibri" w:eastAsia="Arial" w:hAnsi="Calibri" w:cs="Calibri"/>
          <w:spacing w:val="-7"/>
          <w:sz w:val="24"/>
          <w:szCs w:val="24"/>
        </w:rPr>
        <w:t xml:space="preserve"> </w:t>
      </w:r>
      <w:r w:rsidR="00FC236C" w:rsidRPr="003B7B79">
        <w:rPr>
          <w:rFonts w:ascii="Calibri" w:eastAsia="Arial" w:hAnsi="Calibri" w:cs="Calibri"/>
          <w:sz w:val="24"/>
          <w:szCs w:val="24"/>
        </w:rPr>
        <w:t>vehículos</w:t>
      </w:r>
      <w:r w:rsidR="00FC236C" w:rsidRPr="003B7B79">
        <w:rPr>
          <w:rFonts w:ascii="Calibri" w:eastAsia="Arial" w:hAnsi="Calibri" w:cs="Calibri"/>
          <w:spacing w:val="-7"/>
          <w:sz w:val="24"/>
          <w:szCs w:val="24"/>
        </w:rPr>
        <w:t xml:space="preserve"> </w:t>
      </w:r>
      <w:r w:rsidR="00FC236C" w:rsidRPr="003B7B79">
        <w:rPr>
          <w:rFonts w:ascii="Calibri" w:eastAsia="Arial" w:hAnsi="Calibri" w:cs="Calibri"/>
          <w:sz w:val="24"/>
          <w:szCs w:val="24"/>
        </w:rPr>
        <w:t>dedicados</w:t>
      </w:r>
      <w:r w:rsidR="00FC236C" w:rsidRPr="003B7B79">
        <w:rPr>
          <w:rFonts w:ascii="Calibri" w:eastAsia="Arial" w:hAnsi="Calibri" w:cs="Calibri"/>
          <w:spacing w:val="-7"/>
          <w:sz w:val="24"/>
          <w:szCs w:val="24"/>
        </w:rPr>
        <w:t xml:space="preserve"> </w:t>
      </w:r>
      <w:r w:rsidR="00FC236C" w:rsidRPr="003B7B79">
        <w:rPr>
          <w:rFonts w:ascii="Calibri" w:eastAsia="Arial" w:hAnsi="Calibri" w:cs="Calibri"/>
          <w:sz w:val="24"/>
          <w:szCs w:val="24"/>
        </w:rPr>
        <w:t>para</w:t>
      </w:r>
      <w:r w:rsidR="00FC236C" w:rsidRPr="003B7B79">
        <w:rPr>
          <w:rFonts w:ascii="Calibri" w:eastAsia="Arial" w:hAnsi="Calibri" w:cs="Calibri"/>
          <w:spacing w:val="-7"/>
          <w:sz w:val="24"/>
          <w:szCs w:val="24"/>
        </w:rPr>
        <w:t xml:space="preserve"> </w:t>
      </w:r>
      <w:r w:rsidR="00FC236C" w:rsidRPr="003B7B79">
        <w:rPr>
          <w:rFonts w:ascii="Calibri" w:eastAsia="Arial" w:hAnsi="Calibri" w:cs="Calibri"/>
          <w:sz w:val="24"/>
          <w:szCs w:val="24"/>
        </w:rPr>
        <w:t>tal</w:t>
      </w:r>
      <w:r w:rsidR="00FC236C" w:rsidRPr="003B7B79">
        <w:rPr>
          <w:rFonts w:ascii="Calibri" w:eastAsia="Arial" w:hAnsi="Calibri" w:cs="Calibri"/>
          <w:spacing w:val="-7"/>
          <w:sz w:val="24"/>
          <w:szCs w:val="24"/>
        </w:rPr>
        <w:t xml:space="preserve"> </w:t>
      </w:r>
      <w:r w:rsidR="00FC236C" w:rsidRPr="003B7B79">
        <w:rPr>
          <w:rFonts w:ascii="Calibri" w:eastAsia="Arial" w:hAnsi="Calibri" w:cs="Calibri"/>
          <w:sz w:val="24"/>
          <w:szCs w:val="24"/>
        </w:rPr>
        <w:t>fin</w:t>
      </w:r>
      <w:r w:rsidR="00FC236C" w:rsidRPr="003B7B79">
        <w:rPr>
          <w:rFonts w:ascii="Calibri" w:eastAsia="Arial" w:hAnsi="Calibri" w:cs="Calibri"/>
          <w:spacing w:val="-7"/>
          <w:sz w:val="24"/>
          <w:szCs w:val="24"/>
        </w:rPr>
        <w:t xml:space="preserve"> </w:t>
      </w:r>
      <w:r w:rsidR="00FC236C" w:rsidRPr="003B7B79">
        <w:rPr>
          <w:rFonts w:ascii="Calibri" w:eastAsia="Arial" w:hAnsi="Calibri" w:cs="Calibri"/>
          <w:sz w:val="24"/>
          <w:szCs w:val="24"/>
        </w:rPr>
        <w:t>que</w:t>
      </w:r>
      <w:r w:rsidR="00FC236C" w:rsidRPr="003B7B79">
        <w:rPr>
          <w:rFonts w:ascii="Calibri" w:eastAsia="Arial" w:hAnsi="Calibri" w:cs="Calibri"/>
          <w:spacing w:val="-7"/>
          <w:sz w:val="24"/>
          <w:szCs w:val="24"/>
        </w:rPr>
        <w:t xml:space="preserve"> </w:t>
      </w:r>
      <w:r w:rsidR="00FC236C" w:rsidRPr="003B7B79">
        <w:rPr>
          <w:rFonts w:ascii="Calibri" w:eastAsia="Arial" w:hAnsi="Calibri" w:cs="Calibri"/>
          <w:sz w:val="24"/>
          <w:szCs w:val="24"/>
        </w:rPr>
        <w:t>se</w:t>
      </w:r>
      <w:r w:rsidR="00FC236C" w:rsidRPr="003B7B79">
        <w:rPr>
          <w:rFonts w:ascii="Calibri" w:eastAsia="Arial" w:hAnsi="Calibri" w:cs="Calibri"/>
          <w:spacing w:val="-7"/>
          <w:sz w:val="24"/>
          <w:szCs w:val="24"/>
        </w:rPr>
        <w:t xml:space="preserve"> </w:t>
      </w:r>
      <w:r w:rsidR="00FC236C" w:rsidRPr="003B7B79">
        <w:rPr>
          <w:rFonts w:ascii="Calibri" w:eastAsia="Arial" w:hAnsi="Calibri" w:cs="Calibri"/>
          <w:sz w:val="24"/>
          <w:szCs w:val="24"/>
        </w:rPr>
        <w:t>integrará en el Registro</w:t>
      </w:r>
      <w:r w:rsidR="00FC236C" w:rsidRPr="003B7B79">
        <w:rPr>
          <w:rFonts w:ascii="Calibri" w:eastAsia="Arial" w:hAnsi="Calibri" w:cs="Calibri"/>
          <w:spacing w:val="-4"/>
          <w:sz w:val="24"/>
          <w:szCs w:val="24"/>
        </w:rPr>
        <w:t xml:space="preserve"> </w:t>
      </w:r>
      <w:r w:rsidR="00FC236C" w:rsidRPr="003B7B79">
        <w:rPr>
          <w:rFonts w:ascii="Calibri" w:eastAsia="Arial" w:hAnsi="Calibri" w:cs="Calibri"/>
          <w:sz w:val="24"/>
          <w:szCs w:val="24"/>
        </w:rPr>
        <w:t>Estatal.</w:t>
      </w:r>
    </w:p>
    <w:p w14:paraId="357BE9F4" w14:textId="77777777" w:rsidR="00FC236C" w:rsidRPr="003B7B79" w:rsidRDefault="00FC236C" w:rsidP="00111178">
      <w:pPr>
        <w:widowControl w:val="0"/>
        <w:autoSpaceDE w:val="0"/>
        <w:autoSpaceDN w:val="0"/>
        <w:spacing w:after="0" w:line="276" w:lineRule="auto"/>
        <w:contextualSpacing/>
        <w:jc w:val="both"/>
        <w:rPr>
          <w:rFonts w:ascii="Calibri" w:eastAsia="Arial" w:hAnsi="Calibri" w:cs="Calibri"/>
          <w:sz w:val="24"/>
          <w:szCs w:val="24"/>
        </w:rPr>
      </w:pPr>
    </w:p>
    <w:p w14:paraId="6DCAFD45" w14:textId="1EF568CD" w:rsidR="00FC236C" w:rsidRPr="003B7B79" w:rsidRDefault="00F16374"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Calibri" w:hAnsi="Calibri" w:cs="Calibri"/>
          <w:sz w:val="24"/>
          <w:szCs w:val="24"/>
        </w:rPr>
        <w:t>ARTÍCULO 25</w:t>
      </w:r>
      <w:r w:rsidR="00345A2B" w:rsidRPr="003B7B79">
        <w:rPr>
          <w:rFonts w:ascii="Calibri" w:eastAsia="Calibri" w:hAnsi="Calibri" w:cs="Calibri"/>
          <w:sz w:val="24"/>
          <w:szCs w:val="24"/>
        </w:rPr>
        <w:t>4</w:t>
      </w:r>
      <w:r w:rsidRPr="003B7B79">
        <w:rPr>
          <w:rFonts w:ascii="Calibri" w:eastAsia="Calibri" w:hAnsi="Calibri" w:cs="Calibri"/>
          <w:sz w:val="24"/>
          <w:szCs w:val="24"/>
        </w:rPr>
        <w:t xml:space="preserve">. </w:t>
      </w:r>
      <w:r w:rsidR="00FC236C" w:rsidRPr="003B7B79">
        <w:rPr>
          <w:rFonts w:ascii="Calibri" w:eastAsia="Arial" w:hAnsi="Calibri" w:cs="Calibri"/>
          <w:sz w:val="24"/>
          <w:szCs w:val="24"/>
        </w:rPr>
        <w:t>Los vehículos deberán portar torretas amarillas al circular en las vías públicas del Estado.</w:t>
      </w:r>
    </w:p>
    <w:p w14:paraId="1F6332C9" w14:textId="77777777" w:rsidR="00FC236C" w:rsidRPr="003B7B79" w:rsidRDefault="00FC236C" w:rsidP="00111178">
      <w:pPr>
        <w:widowControl w:val="0"/>
        <w:autoSpaceDE w:val="0"/>
        <w:autoSpaceDN w:val="0"/>
        <w:spacing w:after="0" w:line="276" w:lineRule="auto"/>
        <w:contextualSpacing/>
        <w:jc w:val="both"/>
        <w:rPr>
          <w:rFonts w:ascii="Calibri" w:eastAsia="Arial" w:hAnsi="Calibri" w:cs="Calibri"/>
          <w:sz w:val="24"/>
          <w:szCs w:val="24"/>
        </w:rPr>
      </w:pPr>
    </w:p>
    <w:p w14:paraId="3BA00018" w14:textId="47C23FDD" w:rsidR="00FC236C" w:rsidRPr="003B7B79" w:rsidRDefault="00F16374"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Calibri" w:hAnsi="Calibri" w:cs="Calibri"/>
          <w:sz w:val="24"/>
          <w:szCs w:val="24"/>
        </w:rPr>
        <w:t>ARTÍCULO 25</w:t>
      </w:r>
      <w:r w:rsidR="00345A2B" w:rsidRPr="003B7B79">
        <w:rPr>
          <w:rFonts w:ascii="Calibri" w:eastAsia="Calibri" w:hAnsi="Calibri" w:cs="Calibri"/>
          <w:sz w:val="24"/>
          <w:szCs w:val="24"/>
        </w:rPr>
        <w:t>5</w:t>
      </w:r>
      <w:r w:rsidRPr="003B7B79">
        <w:rPr>
          <w:rFonts w:ascii="Calibri" w:eastAsia="Calibri" w:hAnsi="Calibri" w:cs="Calibri"/>
          <w:sz w:val="24"/>
          <w:szCs w:val="24"/>
        </w:rPr>
        <w:t xml:space="preserve">. </w:t>
      </w:r>
      <w:r w:rsidR="00FC236C" w:rsidRPr="003B7B79">
        <w:rPr>
          <w:rFonts w:ascii="Calibri" w:eastAsia="Arial" w:hAnsi="Calibri" w:cs="Calibri"/>
          <w:sz w:val="24"/>
          <w:szCs w:val="24"/>
        </w:rPr>
        <w:t>Los</w:t>
      </w:r>
      <w:r w:rsidR="00FC236C" w:rsidRPr="003B7B79">
        <w:rPr>
          <w:rFonts w:ascii="Calibri" w:eastAsia="Arial" w:hAnsi="Calibri" w:cs="Calibri"/>
          <w:spacing w:val="-14"/>
          <w:sz w:val="24"/>
          <w:szCs w:val="24"/>
        </w:rPr>
        <w:t xml:space="preserve"> </w:t>
      </w:r>
      <w:r w:rsidR="00FC236C" w:rsidRPr="003B7B79">
        <w:rPr>
          <w:rFonts w:ascii="Calibri" w:eastAsia="Arial" w:hAnsi="Calibri" w:cs="Calibri"/>
          <w:sz w:val="24"/>
          <w:szCs w:val="24"/>
        </w:rPr>
        <w:t>vehículos</w:t>
      </w:r>
      <w:r w:rsidR="00FC236C" w:rsidRPr="003B7B79">
        <w:rPr>
          <w:rFonts w:ascii="Calibri" w:eastAsia="Arial" w:hAnsi="Calibri" w:cs="Calibri"/>
          <w:spacing w:val="-15"/>
          <w:sz w:val="24"/>
          <w:szCs w:val="24"/>
        </w:rPr>
        <w:t xml:space="preserve"> </w:t>
      </w:r>
      <w:r w:rsidR="00FC236C" w:rsidRPr="003B7B79">
        <w:rPr>
          <w:rFonts w:ascii="Calibri" w:eastAsia="Arial" w:hAnsi="Calibri" w:cs="Calibri"/>
          <w:sz w:val="24"/>
          <w:szCs w:val="24"/>
        </w:rPr>
        <w:t>deberán</w:t>
      </w:r>
      <w:r w:rsidR="00FC236C" w:rsidRPr="003B7B79">
        <w:rPr>
          <w:rFonts w:ascii="Calibri" w:eastAsia="Arial" w:hAnsi="Calibri" w:cs="Calibri"/>
          <w:spacing w:val="-15"/>
          <w:sz w:val="24"/>
          <w:szCs w:val="24"/>
        </w:rPr>
        <w:t xml:space="preserve"> </w:t>
      </w:r>
      <w:r w:rsidR="00FC236C" w:rsidRPr="003B7B79">
        <w:rPr>
          <w:rFonts w:ascii="Calibri" w:eastAsia="Arial" w:hAnsi="Calibri" w:cs="Calibri"/>
          <w:sz w:val="24"/>
          <w:szCs w:val="24"/>
        </w:rPr>
        <w:t>contar</w:t>
      </w:r>
      <w:r w:rsidR="00FC236C" w:rsidRPr="003B7B79">
        <w:rPr>
          <w:rFonts w:ascii="Calibri" w:eastAsia="Arial" w:hAnsi="Calibri" w:cs="Calibri"/>
          <w:spacing w:val="-14"/>
          <w:sz w:val="24"/>
          <w:szCs w:val="24"/>
        </w:rPr>
        <w:t xml:space="preserve"> </w:t>
      </w:r>
      <w:r w:rsidR="00FC236C" w:rsidRPr="003B7B79">
        <w:rPr>
          <w:rFonts w:ascii="Calibri" w:eastAsia="Arial" w:hAnsi="Calibri" w:cs="Calibri"/>
          <w:sz w:val="24"/>
          <w:szCs w:val="24"/>
        </w:rPr>
        <w:t>con</w:t>
      </w:r>
      <w:r w:rsidR="00FC236C" w:rsidRPr="003B7B79">
        <w:rPr>
          <w:rFonts w:ascii="Calibri" w:eastAsia="Arial" w:hAnsi="Calibri" w:cs="Calibri"/>
          <w:spacing w:val="-15"/>
          <w:sz w:val="24"/>
          <w:szCs w:val="24"/>
        </w:rPr>
        <w:t xml:space="preserve"> </w:t>
      </w:r>
      <w:r w:rsidR="00FC236C" w:rsidRPr="003B7B79">
        <w:rPr>
          <w:rFonts w:ascii="Calibri" w:eastAsia="Arial" w:hAnsi="Calibri" w:cs="Calibri"/>
          <w:sz w:val="24"/>
          <w:szCs w:val="24"/>
        </w:rPr>
        <w:t>la</w:t>
      </w:r>
      <w:r w:rsidR="00FC236C" w:rsidRPr="003B7B79">
        <w:rPr>
          <w:rFonts w:ascii="Calibri" w:eastAsia="Arial" w:hAnsi="Calibri" w:cs="Calibri"/>
          <w:spacing w:val="-15"/>
          <w:sz w:val="24"/>
          <w:szCs w:val="24"/>
        </w:rPr>
        <w:t xml:space="preserve"> </w:t>
      </w:r>
      <w:r w:rsidR="00FC236C" w:rsidRPr="003B7B79">
        <w:rPr>
          <w:rFonts w:ascii="Calibri" w:eastAsia="Arial" w:hAnsi="Calibri" w:cs="Calibri"/>
          <w:sz w:val="24"/>
          <w:szCs w:val="24"/>
        </w:rPr>
        <w:t>herramienta</w:t>
      </w:r>
      <w:r w:rsidR="00FC236C" w:rsidRPr="003B7B79">
        <w:rPr>
          <w:rFonts w:ascii="Calibri" w:eastAsia="Arial" w:hAnsi="Calibri" w:cs="Calibri"/>
          <w:spacing w:val="-14"/>
          <w:sz w:val="24"/>
          <w:szCs w:val="24"/>
        </w:rPr>
        <w:t xml:space="preserve"> </w:t>
      </w:r>
      <w:r w:rsidR="00FC236C" w:rsidRPr="003B7B79">
        <w:rPr>
          <w:rFonts w:ascii="Calibri" w:eastAsia="Arial" w:hAnsi="Calibri" w:cs="Calibri"/>
          <w:sz w:val="24"/>
          <w:szCs w:val="24"/>
        </w:rPr>
        <w:t>necesaria</w:t>
      </w:r>
      <w:r w:rsidR="00FC236C" w:rsidRPr="003B7B79">
        <w:rPr>
          <w:rFonts w:ascii="Calibri" w:eastAsia="Arial" w:hAnsi="Calibri" w:cs="Calibri"/>
          <w:spacing w:val="-15"/>
          <w:sz w:val="24"/>
          <w:szCs w:val="24"/>
        </w:rPr>
        <w:t xml:space="preserve"> </w:t>
      </w:r>
      <w:r w:rsidR="00FC236C" w:rsidRPr="003B7B79">
        <w:rPr>
          <w:rFonts w:ascii="Calibri" w:eastAsia="Arial" w:hAnsi="Calibri" w:cs="Calibri"/>
          <w:sz w:val="24"/>
          <w:szCs w:val="24"/>
        </w:rPr>
        <w:t>para</w:t>
      </w:r>
      <w:r w:rsidR="00FC236C" w:rsidRPr="003B7B79">
        <w:rPr>
          <w:rFonts w:ascii="Calibri" w:eastAsia="Arial" w:hAnsi="Calibri" w:cs="Calibri"/>
          <w:spacing w:val="-15"/>
          <w:sz w:val="24"/>
          <w:szCs w:val="24"/>
        </w:rPr>
        <w:t xml:space="preserve"> </w:t>
      </w:r>
      <w:r w:rsidR="00FC236C" w:rsidRPr="003B7B79">
        <w:rPr>
          <w:rFonts w:ascii="Calibri" w:eastAsia="Arial" w:hAnsi="Calibri" w:cs="Calibri"/>
          <w:sz w:val="24"/>
          <w:szCs w:val="24"/>
        </w:rPr>
        <w:t>los</w:t>
      </w:r>
      <w:r w:rsidR="00FC236C" w:rsidRPr="003B7B79">
        <w:rPr>
          <w:rFonts w:ascii="Calibri" w:eastAsia="Arial" w:hAnsi="Calibri" w:cs="Calibri"/>
          <w:spacing w:val="-14"/>
          <w:sz w:val="24"/>
          <w:szCs w:val="24"/>
        </w:rPr>
        <w:t xml:space="preserve"> </w:t>
      </w:r>
      <w:r w:rsidR="00FC236C" w:rsidRPr="003B7B79">
        <w:rPr>
          <w:rFonts w:ascii="Calibri" w:eastAsia="Arial" w:hAnsi="Calibri" w:cs="Calibri"/>
          <w:sz w:val="24"/>
          <w:szCs w:val="24"/>
        </w:rPr>
        <w:t>trabajos</w:t>
      </w:r>
      <w:r w:rsidR="00FC236C" w:rsidRPr="003B7B79">
        <w:rPr>
          <w:rFonts w:ascii="Calibri" w:eastAsia="Arial" w:hAnsi="Calibri" w:cs="Calibri"/>
          <w:spacing w:val="-15"/>
          <w:sz w:val="24"/>
          <w:szCs w:val="24"/>
        </w:rPr>
        <w:t xml:space="preserve"> </w:t>
      </w:r>
      <w:r w:rsidR="00FC236C" w:rsidRPr="003B7B79">
        <w:rPr>
          <w:rFonts w:ascii="Calibri" w:eastAsia="Arial" w:hAnsi="Calibri" w:cs="Calibri"/>
          <w:sz w:val="24"/>
          <w:szCs w:val="24"/>
        </w:rPr>
        <w:t>de</w:t>
      </w:r>
      <w:r w:rsidR="00FC236C" w:rsidRPr="003B7B79">
        <w:rPr>
          <w:rFonts w:ascii="Calibri" w:eastAsia="Arial" w:hAnsi="Calibri" w:cs="Calibri"/>
          <w:spacing w:val="-15"/>
          <w:sz w:val="24"/>
          <w:szCs w:val="24"/>
        </w:rPr>
        <w:t xml:space="preserve"> </w:t>
      </w:r>
      <w:r w:rsidR="00FC236C" w:rsidRPr="003B7B79">
        <w:rPr>
          <w:rFonts w:ascii="Calibri" w:eastAsia="Arial" w:hAnsi="Calibri" w:cs="Calibri"/>
          <w:sz w:val="24"/>
          <w:szCs w:val="24"/>
        </w:rPr>
        <w:t>emergencia, llanta de refacción, luces de abanderamiento y un botiquín con el instrumental y material mínimo para impartir los primeros auxilios en caso de</w:t>
      </w:r>
      <w:r w:rsidR="00FC236C" w:rsidRPr="003B7B79">
        <w:rPr>
          <w:rFonts w:ascii="Calibri" w:eastAsia="Arial" w:hAnsi="Calibri" w:cs="Calibri"/>
          <w:spacing w:val="-9"/>
          <w:sz w:val="24"/>
          <w:szCs w:val="24"/>
        </w:rPr>
        <w:t xml:space="preserve"> </w:t>
      </w:r>
      <w:r w:rsidR="00FC236C" w:rsidRPr="003B7B79">
        <w:rPr>
          <w:rFonts w:ascii="Calibri" w:eastAsia="Arial" w:hAnsi="Calibri" w:cs="Calibri"/>
          <w:sz w:val="24"/>
          <w:szCs w:val="24"/>
        </w:rPr>
        <w:t>accidente.</w:t>
      </w:r>
    </w:p>
    <w:p w14:paraId="04305F9B" w14:textId="77777777" w:rsidR="00FC236C" w:rsidRPr="003B7B79" w:rsidRDefault="00FC236C" w:rsidP="00111178">
      <w:pPr>
        <w:widowControl w:val="0"/>
        <w:autoSpaceDE w:val="0"/>
        <w:autoSpaceDN w:val="0"/>
        <w:spacing w:after="0" w:line="276" w:lineRule="auto"/>
        <w:contextualSpacing/>
        <w:jc w:val="both"/>
        <w:rPr>
          <w:rFonts w:ascii="Calibri" w:eastAsia="Arial" w:hAnsi="Calibri" w:cs="Calibri"/>
          <w:sz w:val="24"/>
          <w:szCs w:val="24"/>
        </w:rPr>
      </w:pPr>
    </w:p>
    <w:p w14:paraId="4ED06A57" w14:textId="0218CE64" w:rsidR="00FC236C" w:rsidRPr="003B7B79" w:rsidRDefault="00F16374"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Calibri" w:hAnsi="Calibri" w:cs="Calibri"/>
          <w:sz w:val="24"/>
          <w:szCs w:val="24"/>
        </w:rPr>
        <w:t>ARTÍCULO 25</w:t>
      </w:r>
      <w:r w:rsidR="00345A2B" w:rsidRPr="003B7B79">
        <w:rPr>
          <w:rFonts w:ascii="Calibri" w:eastAsia="Calibri" w:hAnsi="Calibri" w:cs="Calibri"/>
          <w:sz w:val="24"/>
          <w:szCs w:val="24"/>
        </w:rPr>
        <w:t>6</w:t>
      </w:r>
      <w:r w:rsidRPr="003B7B79">
        <w:rPr>
          <w:rFonts w:ascii="Calibri" w:eastAsia="Calibri" w:hAnsi="Calibri" w:cs="Calibri"/>
          <w:sz w:val="24"/>
          <w:szCs w:val="24"/>
        </w:rPr>
        <w:t xml:space="preserve">. </w:t>
      </w:r>
      <w:r w:rsidR="00FC236C" w:rsidRPr="003B7B79">
        <w:rPr>
          <w:rFonts w:ascii="Calibri" w:eastAsia="Arial" w:hAnsi="Calibri" w:cs="Calibri"/>
          <w:sz w:val="24"/>
          <w:szCs w:val="24"/>
        </w:rPr>
        <w:t>Durante la enseñanza los conductores deberán poner en funcionamiento las luces intermitentes de advertencia, transitar por el carril de extrema derecha respetando el límite de velocidad señalado.</w:t>
      </w:r>
    </w:p>
    <w:p w14:paraId="2C8C6BD1" w14:textId="77777777" w:rsidR="00FC236C" w:rsidRPr="003B7B79" w:rsidRDefault="00FC236C" w:rsidP="00111178">
      <w:pPr>
        <w:widowControl w:val="0"/>
        <w:autoSpaceDE w:val="0"/>
        <w:autoSpaceDN w:val="0"/>
        <w:spacing w:after="0" w:line="276" w:lineRule="auto"/>
        <w:contextualSpacing/>
        <w:jc w:val="both"/>
        <w:rPr>
          <w:rFonts w:ascii="Calibri" w:eastAsia="Arial" w:hAnsi="Calibri" w:cs="Calibri"/>
          <w:sz w:val="24"/>
          <w:szCs w:val="24"/>
        </w:rPr>
      </w:pPr>
    </w:p>
    <w:p w14:paraId="2210ED18" w14:textId="0A2289BD" w:rsidR="00FC236C" w:rsidRPr="003B7B79" w:rsidRDefault="00F16374"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Calibri" w:hAnsi="Calibri" w:cs="Calibri"/>
          <w:sz w:val="24"/>
          <w:szCs w:val="24"/>
        </w:rPr>
        <w:t>ARTÍCULO 25</w:t>
      </w:r>
      <w:r w:rsidR="00345A2B" w:rsidRPr="003B7B79">
        <w:rPr>
          <w:rFonts w:ascii="Calibri" w:eastAsia="Calibri" w:hAnsi="Calibri" w:cs="Calibri"/>
          <w:sz w:val="24"/>
          <w:szCs w:val="24"/>
        </w:rPr>
        <w:t>7</w:t>
      </w:r>
      <w:r w:rsidRPr="003B7B79">
        <w:rPr>
          <w:rFonts w:ascii="Calibri" w:eastAsia="Calibri" w:hAnsi="Calibri" w:cs="Calibri"/>
          <w:sz w:val="24"/>
          <w:szCs w:val="24"/>
        </w:rPr>
        <w:t xml:space="preserve">. </w:t>
      </w:r>
      <w:r w:rsidR="00FC236C" w:rsidRPr="003B7B79">
        <w:rPr>
          <w:rFonts w:ascii="Calibri" w:eastAsia="Arial" w:hAnsi="Calibri" w:cs="Calibri"/>
          <w:sz w:val="24"/>
          <w:szCs w:val="24"/>
        </w:rPr>
        <w:t xml:space="preserve">Los vehículos deberán colocar en el cofre, la calcomanía con la leyenda “Escuela de Manejo”, lo que se colocará en sentido contrario para que el conductor de adelante pueda leerla en el espejo retrovisor, en tanto que a las de los costados y la parte </w:t>
      </w:r>
      <w:r w:rsidR="00042ED5" w:rsidRPr="003B7B79">
        <w:rPr>
          <w:rFonts w:ascii="Calibri" w:eastAsia="Arial" w:hAnsi="Calibri" w:cs="Calibri"/>
          <w:sz w:val="24"/>
          <w:szCs w:val="24"/>
        </w:rPr>
        <w:t xml:space="preserve">posterior </w:t>
      </w:r>
      <w:r w:rsidR="00042ED5">
        <w:rPr>
          <w:rFonts w:ascii="Calibri" w:eastAsia="Arial" w:hAnsi="Calibri" w:cs="Calibri"/>
          <w:sz w:val="24"/>
          <w:szCs w:val="24"/>
        </w:rPr>
        <w:t>del</w:t>
      </w:r>
      <w:r w:rsidR="00FC236C" w:rsidRPr="003B7B79">
        <w:rPr>
          <w:rFonts w:ascii="Calibri" w:eastAsia="Arial" w:hAnsi="Calibri" w:cs="Calibri"/>
          <w:sz w:val="24"/>
          <w:szCs w:val="24"/>
        </w:rPr>
        <w:t xml:space="preserve"> carro </w:t>
      </w:r>
      <w:r w:rsidR="00042ED5" w:rsidRPr="003B7B79">
        <w:rPr>
          <w:rFonts w:ascii="Calibri" w:eastAsia="Arial" w:hAnsi="Calibri" w:cs="Calibri"/>
          <w:sz w:val="24"/>
          <w:szCs w:val="24"/>
        </w:rPr>
        <w:t xml:space="preserve">deberá </w:t>
      </w:r>
      <w:r w:rsidR="00042ED5">
        <w:rPr>
          <w:rFonts w:ascii="Calibri" w:eastAsia="Arial" w:hAnsi="Calibri" w:cs="Calibri"/>
          <w:sz w:val="24"/>
          <w:szCs w:val="24"/>
        </w:rPr>
        <w:t>agregarse</w:t>
      </w:r>
      <w:r w:rsidR="00FC236C" w:rsidRPr="003B7B79">
        <w:rPr>
          <w:rFonts w:ascii="Calibri" w:eastAsia="Arial" w:hAnsi="Calibri" w:cs="Calibri"/>
          <w:sz w:val="24"/>
          <w:szCs w:val="24"/>
        </w:rPr>
        <w:t xml:space="preserve"> una con </w:t>
      </w:r>
      <w:r w:rsidR="00042ED5" w:rsidRPr="003B7B79">
        <w:rPr>
          <w:rFonts w:ascii="Calibri" w:eastAsia="Arial" w:hAnsi="Calibri" w:cs="Calibri"/>
          <w:sz w:val="24"/>
          <w:szCs w:val="24"/>
        </w:rPr>
        <w:t xml:space="preserve">el </w:t>
      </w:r>
      <w:r w:rsidR="00042ED5">
        <w:rPr>
          <w:rFonts w:ascii="Calibri" w:eastAsia="Arial" w:hAnsi="Calibri" w:cs="Calibri"/>
          <w:sz w:val="24"/>
          <w:szCs w:val="24"/>
        </w:rPr>
        <w:t>nombre</w:t>
      </w:r>
      <w:r w:rsidR="00FC236C" w:rsidRPr="003B7B79">
        <w:rPr>
          <w:rFonts w:ascii="Calibri" w:eastAsia="Arial" w:hAnsi="Calibri" w:cs="Calibri"/>
          <w:sz w:val="24"/>
          <w:szCs w:val="24"/>
        </w:rPr>
        <w:t xml:space="preserve"> de la escuela o empresa que presta el servicio.</w:t>
      </w:r>
    </w:p>
    <w:p w14:paraId="7E648616" w14:textId="2470FAF2" w:rsidR="00FC236C" w:rsidRPr="003B7B79" w:rsidRDefault="00042ED5" w:rsidP="00042ED5">
      <w:pPr>
        <w:widowControl w:val="0"/>
        <w:tabs>
          <w:tab w:val="left" w:pos="2429"/>
        </w:tabs>
        <w:autoSpaceDE w:val="0"/>
        <w:autoSpaceDN w:val="0"/>
        <w:spacing w:after="0" w:line="276" w:lineRule="auto"/>
        <w:contextualSpacing/>
        <w:jc w:val="both"/>
        <w:rPr>
          <w:rFonts w:ascii="Calibri" w:eastAsia="Arial" w:hAnsi="Calibri" w:cs="Calibri"/>
          <w:sz w:val="24"/>
          <w:szCs w:val="24"/>
        </w:rPr>
      </w:pPr>
      <w:r>
        <w:rPr>
          <w:rFonts w:ascii="Calibri" w:eastAsia="Arial" w:hAnsi="Calibri" w:cs="Calibri"/>
          <w:sz w:val="24"/>
          <w:szCs w:val="24"/>
        </w:rPr>
        <w:tab/>
      </w:r>
    </w:p>
    <w:p w14:paraId="7178E80F" w14:textId="373CE797" w:rsidR="00FC236C" w:rsidRPr="003B7B79" w:rsidRDefault="00F16374"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Calibri" w:hAnsi="Calibri" w:cs="Calibri"/>
          <w:sz w:val="24"/>
          <w:szCs w:val="24"/>
        </w:rPr>
        <w:t>ARTÍCULO 25</w:t>
      </w:r>
      <w:r w:rsidR="00345A2B" w:rsidRPr="003B7B79">
        <w:rPr>
          <w:rFonts w:ascii="Calibri" w:eastAsia="Calibri" w:hAnsi="Calibri" w:cs="Calibri"/>
          <w:sz w:val="24"/>
          <w:szCs w:val="24"/>
        </w:rPr>
        <w:t>8</w:t>
      </w:r>
      <w:r w:rsidRPr="003B7B79">
        <w:rPr>
          <w:rFonts w:ascii="Calibri" w:eastAsia="Calibri" w:hAnsi="Calibri" w:cs="Calibri"/>
          <w:sz w:val="24"/>
          <w:szCs w:val="24"/>
        </w:rPr>
        <w:t xml:space="preserve">. </w:t>
      </w:r>
      <w:r w:rsidR="00FC236C" w:rsidRPr="003B7B79">
        <w:rPr>
          <w:rFonts w:ascii="Calibri" w:eastAsia="Arial" w:hAnsi="Calibri" w:cs="Calibri"/>
          <w:sz w:val="24"/>
          <w:szCs w:val="24"/>
        </w:rPr>
        <w:t>La</w:t>
      </w:r>
      <w:r w:rsidR="00FC236C" w:rsidRPr="003B7B79">
        <w:rPr>
          <w:rFonts w:ascii="Calibri" w:eastAsia="Arial" w:hAnsi="Calibri" w:cs="Calibri"/>
          <w:spacing w:val="-8"/>
          <w:sz w:val="24"/>
          <w:szCs w:val="24"/>
        </w:rPr>
        <w:t xml:space="preserve"> </w:t>
      </w:r>
      <w:r w:rsidR="00FC236C" w:rsidRPr="003B7B79">
        <w:rPr>
          <w:rFonts w:ascii="Calibri" w:eastAsia="Arial" w:hAnsi="Calibri" w:cs="Calibri"/>
          <w:sz w:val="24"/>
          <w:szCs w:val="24"/>
        </w:rPr>
        <w:t>póliza</w:t>
      </w:r>
      <w:r w:rsidR="00FC236C" w:rsidRPr="003B7B79">
        <w:rPr>
          <w:rFonts w:ascii="Calibri" w:eastAsia="Arial" w:hAnsi="Calibri" w:cs="Calibri"/>
          <w:spacing w:val="-8"/>
          <w:sz w:val="24"/>
          <w:szCs w:val="24"/>
        </w:rPr>
        <w:t xml:space="preserve"> </w:t>
      </w:r>
      <w:r w:rsidR="00FC236C" w:rsidRPr="003B7B79">
        <w:rPr>
          <w:rFonts w:ascii="Calibri" w:eastAsia="Arial" w:hAnsi="Calibri" w:cs="Calibri"/>
          <w:sz w:val="24"/>
          <w:szCs w:val="24"/>
        </w:rPr>
        <w:t>de</w:t>
      </w:r>
      <w:r w:rsidR="00FC236C" w:rsidRPr="003B7B79">
        <w:rPr>
          <w:rFonts w:ascii="Calibri" w:eastAsia="Arial" w:hAnsi="Calibri" w:cs="Calibri"/>
          <w:spacing w:val="-8"/>
          <w:sz w:val="24"/>
          <w:szCs w:val="24"/>
        </w:rPr>
        <w:t xml:space="preserve"> </w:t>
      </w:r>
      <w:r w:rsidR="00FC236C" w:rsidRPr="003B7B79">
        <w:rPr>
          <w:rFonts w:ascii="Calibri" w:eastAsia="Arial" w:hAnsi="Calibri" w:cs="Calibri"/>
          <w:sz w:val="24"/>
          <w:szCs w:val="24"/>
        </w:rPr>
        <w:t>seguro</w:t>
      </w:r>
      <w:r w:rsidR="00FC236C" w:rsidRPr="003B7B79">
        <w:rPr>
          <w:rFonts w:ascii="Calibri" w:eastAsia="Arial" w:hAnsi="Calibri" w:cs="Calibri"/>
          <w:spacing w:val="-8"/>
          <w:sz w:val="24"/>
          <w:szCs w:val="24"/>
        </w:rPr>
        <w:t xml:space="preserve"> </w:t>
      </w:r>
      <w:r w:rsidR="00FC236C" w:rsidRPr="003B7B79">
        <w:rPr>
          <w:rFonts w:ascii="Calibri" w:eastAsia="Arial" w:hAnsi="Calibri" w:cs="Calibri"/>
          <w:sz w:val="24"/>
          <w:szCs w:val="24"/>
        </w:rPr>
        <w:t>vial</w:t>
      </w:r>
      <w:r w:rsidR="00FC236C" w:rsidRPr="003B7B79">
        <w:rPr>
          <w:rFonts w:ascii="Calibri" w:eastAsia="Arial" w:hAnsi="Calibri" w:cs="Calibri"/>
          <w:spacing w:val="-8"/>
          <w:sz w:val="24"/>
          <w:szCs w:val="24"/>
        </w:rPr>
        <w:t xml:space="preserve"> </w:t>
      </w:r>
      <w:r w:rsidR="00FC236C" w:rsidRPr="003B7B79">
        <w:rPr>
          <w:rFonts w:ascii="Calibri" w:eastAsia="Arial" w:hAnsi="Calibri" w:cs="Calibri"/>
          <w:sz w:val="24"/>
          <w:szCs w:val="24"/>
        </w:rPr>
        <w:t>deberá</w:t>
      </w:r>
      <w:r w:rsidR="00FC236C" w:rsidRPr="003B7B79">
        <w:rPr>
          <w:rFonts w:ascii="Calibri" w:eastAsia="Arial" w:hAnsi="Calibri" w:cs="Calibri"/>
          <w:spacing w:val="-8"/>
          <w:sz w:val="24"/>
          <w:szCs w:val="24"/>
        </w:rPr>
        <w:t xml:space="preserve"> </w:t>
      </w:r>
      <w:r w:rsidR="00FC236C" w:rsidRPr="003B7B79">
        <w:rPr>
          <w:rFonts w:ascii="Calibri" w:eastAsia="Arial" w:hAnsi="Calibri" w:cs="Calibri"/>
          <w:sz w:val="24"/>
          <w:szCs w:val="24"/>
        </w:rPr>
        <w:t>garantizar</w:t>
      </w:r>
      <w:r w:rsidR="00FC236C" w:rsidRPr="003B7B79">
        <w:rPr>
          <w:rFonts w:ascii="Calibri" w:eastAsia="Arial" w:hAnsi="Calibri" w:cs="Calibri"/>
          <w:spacing w:val="-8"/>
          <w:sz w:val="24"/>
          <w:szCs w:val="24"/>
        </w:rPr>
        <w:t xml:space="preserve"> </w:t>
      </w:r>
      <w:r w:rsidR="00FC236C" w:rsidRPr="003B7B79">
        <w:rPr>
          <w:rFonts w:ascii="Calibri" w:eastAsia="Arial" w:hAnsi="Calibri" w:cs="Calibri"/>
          <w:sz w:val="24"/>
          <w:szCs w:val="24"/>
        </w:rPr>
        <w:t>los</w:t>
      </w:r>
      <w:r w:rsidR="00FC236C" w:rsidRPr="003B7B79">
        <w:rPr>
          <w:rFonts w:ascii="Calibri" w:eastAsia="Arial" w:hAnsi="Calibri" w:cs="Calibri"/>
          <w:spacing w:val="-9"/>
          <w:sz w:val="24"/>
          <w:szCs w:val="24"/>
        </w:rPr>
        <w:t xml:space="preserve"> </w:t>
      </w:r>
      <w:r w:rsidR="00FC236C" w:rsidRPr="003B7B79">
        <w:rPr>
          <w:rFonts w:ascii="Calibri" w:eastAsia="Arial" w:hAnsi="Calibri" w:cs="Calibri"/>
          <w:sz w:val="24"/>
          <w:szCs w:val="24"/>
        </w:rPr>
        <w:t>posibles</w:t>
      </w:r>
      <w:r w:rsidR="00FC236C" w:rsidRPr="003B7B79">
        <w:rPr>
          <w:rFonts w:ascii="Calibri" w:eastAsia="Arial" w:hAnsi="Calibri" w:cs="Calibri"/>
          <w:spacing w:val="-8"/>
          <w:sz w:val="24"/>
          <w:szCs w:val="24"/>
        </w:rPr>
        <w:t xml:space="preserve"> </w:t>
      </w:r>
      <w:r w:rsidR="00FC236C" w:rsidRPr="003B7B79">
        <w:rPr>
          <w:rFonts w:ascii="Calibri" w:eastAsia="Arial" w:hAnsi="Calibri" w:cs="Calibri"/>
          <w:sz w:val="24"/>
          <w:szCs w:val="24"/>
        </w:rPr>
        <w:t>daños</w:t>
      </w:r>
      <w:r w:rsidR="00FC236C" w:rsidRPr="003B7B79">
        <w:rPr>
          <w:rFonts w:ascii="Calibri" w:eastAsia="Arial" w:hAnsi="Calibri" w:cs="Calibri"/>
          <w:spacing w:val="-8"/>
          <w:sz w:val="24"/>
          <w:szCs w:val="24"/>
        </w:rPr>
        <w:t xml:space="preserve"> </w:t>
      </w:r>
      <w:r w:rsidR="00FC236C" w:rsidRPr="003B7B79">
        <w:rPr>
          <w:rFonts w:ascii="Calibri" w:eastAsia="Arial" w:hAnsi="Calibri" w:cs="Calibri"/>
          <w:sz w:val="24"/>
          <w:szCs w:val="24"/>
        </w:rPr>
        <w:t>a</w:t>
      </w:r>
      <w:r w:rsidR="00FC236C" w:rsidRPr="003B7B79">
        <w:rPr>
          <w:rFonts w:ascii="Calibri" w:eastAsia="Arial" w:hAnsi="Calibri" w:cs="Calibri"/>
          <w:spacing w:val="-8"/>
          <w:sz w:val="24"/>
          <w:szCs w:val="24"/>
        </w:rPr>
        <w:t xml:space="preserve"> </w:t>
      </w:r>
      <w:r w:rsidR="00FC236C" w:rsidRPr="003B7B79">
        <w:rPr>
          <w:rFonts w:ascii="Calibri" w:eastAsia="Arial" w:hAnsi="Calibri" w:cs="Calibri"/>
          <w:sz w:val="24"/>
          <w:szCs w:val="24"/>
        </w:rPr>
        <w:t>terceros</w:t>
      </w:r>
      <w:r w:rsidR="00FC236C" w:rsidRPr="003B7B79">
        <w:rPr>
          <w:rFonts w:ascii="Calibri" w:eastAsia="Arial" w:hAnsi="Calibri" w:cs="Calibri"/>
          <w:spacing w:val="-8"/>
          <w:sz w:val="24"/>
          <w:szCs w:val="24"/>
        </w:rPr>
        <w:t xml:space="preserve"> </w:t>
      </w:r>
      <w:r w:rsidR="00FC236C" w:rsidRPr="003B7B79">
        <w:rPr>
          <w:rFonts w:ascii="Calibri" w:eastAsia="Arial" w:hAnsi="Calibri" w:cs="Calibri"/>
          <w:sz w:val="24"/>
          <w:szCs w:val="24"/>
        </w:rPr>
        <w:t>en</w:t>
      </w:r>
      <w:r w:rsidR="00FC236C" w:rsidRPr="003B7B79">
        <w:rPr>
          <w:rFonts w:ascii="Calibri" w:eastAsia="Arial" w:hAnsi="Calibri" w:cs="Calibri"/>
          <w:spacing w:val="-8"/>
          <w:sz w:val="24"/>
          <w:szCs w:val="24"/>
        </w:rPr>
        <w:t xml:space="preserve"> </w:t>
      </w:r>
      <w:r w:rsidR="00FC236C" w:rsidRPr="003B7B79">
        <w:rPr>
          <w:rFonts w:ascii="Calibri" w:eastAsia="Arial" w:hAnsi="Calibri" w:cs="Calibri"/>
          <w:sz w:val="24"/>
          <w:szCs w:val="24"/>
        </w:rPr>
        <w:t>sus bienes y personas, y garantizar los mismos conceptos a quien contrate la prestación del servicio de la escuela de manejo correspondiente, así como cubrir las lesiones que se pudieran provocar cuando sea el contratante quien esté conduciendo o vaya en el asiento de copiloto; además, tendrá el carácter de irrenunciable.</w:t>
      </w:r>
    </w:p>
    <w:p w14:paraId="466B8135" w14:textId="77777777" w:rsidR="00FC236C" w:rsidRPr="003B7B79" w:rsidRDefault="00FC236C" w:rsidP="00111178">
      <w:pPr>
        <w:widowControl w:val="0"/>
        <w:autoSpaceDE w:val="0"/>
        <w:autoSpaceDN w:val="0"/>
        <w:spacing w:after="0" w:line="276" w:lineRule="auto"/>
        <w:contextualSpacing/>
        <w:jc w:val="both"/>
        <w:rPr>
          <w:rFonts w:ascii="Calibri" w:eastAsia="Arial" w:hAnsi="Calibri" w:cs="Calibri"/>
          <w:sz w:val="24"/>
          <w:szCs w:val="24"/>
        </w:rPr>
      </w:pPr>
    </w:p>
    <w:p w14:paraId="2548AE8A" w14:textId="368D57C0" w:rsidR="00FC236C" w:rsidRPr="003B7B79" w:rsidRDefault="00F16374"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Calibri" w:hAnsi="Calibri" w:cs="Calibri"/>
          <w:sz w:val="24"/>
          <w:szCs w:val="24"/>
        </w:rPr>
        <w:t>ARTÍCULO 2</w:t>
      </w:r>
      <w:r w:rsidR="00345A2B" w:rsidRPr="003B7B79">
        <w:rPr>
          <w:rFonts w:ascii="Calibri" w:eastAsia="Calibri" w:hAnsi="Calibri" w:cs="Calibri"/>
          <w:sz w:val="24"/>
          <w:szCs w:val="24"/>
        </w:rPr>
        <w:t>59</w:t>
      </w:r>
      <w:r w:rsidRPr="003B7B79">
        <w:rPr>
          <w:rFonts w:ascii="Calibri" w:eastAsia="Calibri" w:hAnsi="Calibri" w:cs="Calibri"/>
          <w:sz w:val="24"/>
          <w:szCs w:val="24"/>
        </w:rPr>
        <w:t xml:space="preserve">. </w:t>
      </w:r>
      <w:r w:rsidR="00FC236C" w:rsidRPr="003B7B79">
        <w:rPr>
          <w:rFonts w:ascii="Calibri" w:eastAsia="Arial" w:hAnsi="Calibri" w:cs="Calibri"/>
          <w:sz w:val="24"/>
          <w:szCs w:val="24"/>
        </w:rPr>
        <w:t>Las escuelas deberán disponer de al menos un local u oficina con la correspondiente licencia municipal de apertura, con nombre o título registrado, abierto al público, en el municipio en que se pretenda ejercer la actividad.</w:t>
      </w:r>
    </w:p>
    <w:p w14:paraId="705CA744" w14:textId="77777777" w:rsidR="00FC236C" w:rsidRPr="003B7B79" w:rsidRDefault="00FC236C" w:rsidP="00111178">
      <w:pPr>
        <w:widowControl w:val="0"/>
        <w:autoSpaceDE w:val="0"/>
        <w:autoSpaceDN w:val="0"/>
        <w:spacing w:after="0" w:line="276" w:lineRule="auto"/>
        <w:contextualSpacing/>
        <w:jc w:val="both"/>
        <w:rPr>
          <w:rFonts w:ascii="Calibri" w:eastAsia="Arial" w:hAnsi="Calibri" w:cs="Calibri"/>
          <w:sz w:val="24"/>
          <w:szCs w:val="24"/>
        </w:rPr>
      </w:pPr>
    </w:p>
    <w:p w14:paraId="2D89D251" w14:textId="77777777" w:rsidR="00FC236C" w:rsidRPr="003B7B79" w:rsidRDefault="00FC236C"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Arial" w:hAnsi="Calibri" w:cs="Calibri"/>
          <w:sz w:val="24"/>
          <w:szCs w:val="24"/>
        </w:rPr>
        <w:t>Los Vehículos no podrán tener una antigüedad superior a cinco años.</w:t>
      </w:r>
    </w:p>
    <w:p w14:paraId="1B563596" w14:textId="77777777" w:rsidR="00FC236C" w:rsidRPr="003B7B79" w:rsidRDefault="00FC236C" w:rsidP="00111178">
      <w:pPr>
        <w:widowControl w:val="0"/>
        <w:autoSpaceDE w:val="0"/>
        <w:autoSpaceDN w:val="0"/>
        <w:spacing w:before="4" w:after="0" w:line="276" w:lineRule="auto"/>
        <w:jc w:val="both"/>
        <w:rPr>
          <w:rFonts w:ascii="Calibri" w:eastAsia="Arial" w:hAnsi="Calibri" w:cs="Calibri"/>
          <w:b/>
          <w:sz w:val="24"/>
          <w:szCs w:val="24"/>
        </w:rPr>
      </w:pPr>
    </w:p>
    <w:p w14:paraId="55526BE5" w14:textId="78039019" w:rsidR="00FC236C" w:rsidRPr="003B7B79" w:rsidRDefault="00F16374"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Calibri" w:hAnsi="Calibri" w:cs="Calibri"/>
          <w:sz w:val="24"/>
          <w:szCs w:val="24"/>
        </w:rPr>
        <w:t>ARTÍCULO 26</w:t>
      </w:r>
      <w:r w:rsidR="00345A2B" w:rsidRPr="003B7B79">
        <w:rPr>
          <w:rFonts w:ascii="Calibri" w:eastAsia="Calibri" w:hAnsi="Calibri" w:cs="Calibri"/>
          <w:sz w:val="24"/>
          <w:szCs w:val="24"/>
        </w:rPr>
        <w:t>0</w:t>
      </w:r>
      <w:r w:rsidRPr="003B7B79">
        <w:rPr>
          <w:rFonts w:ascii="Calibri" w:eastAsia="Calibri" w:hAnsi="Calibri" w:cs="Calibri"/>
          <w:sz w:val="24"/>
          <w:szCs w:val="24"/>
        </w:rPr>
        <w:t xml:space="preserve">. </w:t>
      </w:r>
      <w:r w:rsidR="002F0704">
        <w:rPr>
          <w:rFonts w:ascii="Calibri" w:eastAsia="Calibri" w:hAnsi="Calibri" w:cs="Calibri"/>
          <w:sz w:val="24"/>
          <w:szCs w:val="24"/>
        </w:rPr>
        <w:t xml:space="preserve"> </w:t>
      </w:r>
      <w:r w:rsidR="00FC236C" w:rsidRPr="003B7B79">
        <w:rPr>
          <w:rFonts w:ascii="Calibri" w:eastAsia="Arial" w:hAnsi="Calibri" w:cs="Calibri"/>
          <w:sz w:val="24"/>
          <w:szCs w:val="24"/>
        </w:rPr>
        <w:t xml:space="preserve">Respecto de </w:t>
      </w:r>
      <w:r w:rsidR="00042ED5" w:rsidRPr="003B7B79">
        <w:rPr>
          <w:rFonts w:ascii="Calibri" w:eastAsia="Arial" w:hAnsi="Calibri" w:cs="Calibri"/>
          <w:sz w:val="24"/>
          <w:szCs w:val="24"/>
        </w:rPr>
        <w:t>los</w:t>
      </w:r>
      <w:r w:rsidR="00042ED5" w:rsidRPr="003B7B79">
        <w:rPr>
          <w:rFonts w:ascii="Calibri" w:eastAsia="Arial" w:hAnsi="Calibri" w:cs="Calibri"/>
          <w:spacing w:val="-9"/>
          <w:sz w:val="24"/>
          <w:szCs w:val="24"/>
        </w:rPr>
        <w:t xml:space="preserve"> </w:t>
      </w:r>
      <w:r w:rsidR="00042ED5">
        <w:rPr>
          <w:rFonts w:ascii="Calibri" w:eastAsia="Arial" w:hAnsi="Calibri" w:cs="Calibri"/>
          <w:spacing w:val="-9"/>
          <w:sz w:val="24"/>
          <w:szCs w:val="24"/>
        </w:rPr>
        <w:t>prestadores</w:t>
      </w:r>
      <w:r w:rsidR="00FC236C" w:rsidRPr="003B7B79">
        <w:rPr>
          <w:rFonts w:ascii="Calibri" w:eastAsia="Arial" w:hAnsi="Calibri" w:cs="Calibri"/>
          <w:spacing w:val="-9"/>
          <w:sz w:val="24"/>
          <w:szCs w:val="24"/>
        </w:rPr>
        <w:t xml:space="preserve"> </w:t>
      </w:r>
      <w:r w:rsidR="00FC236C" w:rsidRPr="003B7B79">
        <w:rPr>
          <w:rFonts w:ascii="Calibri" w:eastAsia="Arial" w:hAnsi="Calibri" w:cs="Calibri"/>
          <w:sz w:val="24"/>
          <w:szCs w:val="24"/>
        </w:rPr>
        <w:t xml:space="preserve">del </w:t>
      </w:r>
      <w:r w:rsidR="00042ED5" w:rsidRPr="003B7B79">
        <w:rPr>
          <w:rFonts w:ascii="Calibri" w:eastAsia="Arial" w:hAnsi="Calibri" w:cs="Calibri"/>
          <w:sz w:val="24"/>
          <w:szCs w:val="24"/>
        </w:rPr>
        <w:t xml:space="preserve">servicio </w:t>
      </w:r>
      <w:r w:rsidR="00042ED5">
        <w:rPr>
          <w:rFonts w:ascii="Calibri" w:eastAsia="Arial" w:hAnsi="Calibri" w:cs="Calibri"/>
          <w:sz w:val="24"/>
          <w:szCs w:val="24"/>
        </w:rPr>
        <w:t>especial</w:t>
      </w:r>
      <w:r w:rsidR="00FC236C" w:rsidRPr="003B7B79">
        <w:rPr>
          <w:rFonts w:ascii="Calibri" w:eastAsia="Arial" w:hAnsi="Calibri" w:cs="Calibri"/>
          <w:sz w:val="24"/>
          <w:szCs w:val="24"/>
        </w:rPr>
        <w:t xml:space="preserve"> de transporte de servicios, en la modalidad de autos de arrendamiento, los</w:t>
      </w:r>
      <w:r w:rsidR="00FC236C" w:rsidRPr="003B7B79">
        <w:rPr>
          <w:rFonts w:ascii="Calibri" w:eastAsia="Arial" w:hAnsi="Calibri" w:cs="Calibri"/>
          <w:spacing w:val="-17"/>
          <w:sz w:val="24"/>
          <w:szCs w:val="24"/>
        </w:rPr>
        <w:t xml:space="preserve"> </w:t>
      </w:r>
      <w:r w:rsidR="00FC236C" w:rsidRPr="003B7B79">
        <w:rPr>
          <w:rFonts w:ascii="Calibri" w:eastAsia="Arial" w:hAnsi="Calibri" w:cs="Calibri"/>
          <w:sz w:val="24"/>
          <w:szCs w:val="24"/>
        </w:rPr>
        <w:t>vehículos</w:t>
      </w:r>
      <w:r w:rsidR="00FC236C" w:rsidRPr="003B7B79">
        <w:rPr>
          <w:rFonts w:ascii="Calibri" w:eastAsia="Arial" w:hAnsi="Calibri" w:cs="Calibri"/>
          <w:spacing w:val="-17"/>
          <w:sz w:val="24"/>
          <w:szCs w:val="24"/>
        </w:rPr>
        <w:t xml:space="preserve"> </w:t>
      </w:r>
      <w:r w:rsidR="00FC236C" w:rsidRPr="003B7B79">
        <w:rPr>
          <w:rFonts w:ascii="Calibri" w:eastAsia="Arial" w:hAnsi="Calibri" w:cs="Calibri"/>
          <w:sz w:val="24"/>
          <w:szCs w:val="24"/>
        </w:rPr>
        <w:t>podrán</w:t>
      </w:r>
      <w:r w:rsidR="00FC236C" w:rsidRPr="003B7B79">
        <w:rPr>
          <w:rFonts w:ascii="Calibri" w:eastAsia="Arial" w:hAnsi="Calibri" w:cs="Calibri"/>
          <w:spacing w:val="-17"/>
          <w:sz w:val="24"/>
          <w:szCs w:val="24"/>
        </w:rPr>
        <w:t xml:space="preserve"> </w:t>
      </w:r>
      <w:r w:rsidR="00FC236C" w:rsidRPr="003B7B79">
        <w:rPr>
          <w:rFonts w:ascii="Calibri" w:eastAsia="Arial" w:hAnsi="Calibri" w:cs="Calibri"/>
          <w:sz w:val="24"/>
          <w:szCs w:val="24"/>
        </w:rPr>
        <w:t>ser</w:t>
      </w:r>
      <w:r w:rsidR="00FC236C" w:rsidRPr="003B7B79">
        <w:rPr>
          <w:rFonts w:ascii="Calibri" w:eastAsia="Arial" w:hAnsi="Calibri" w:cs="Calibri"/>
          <w:spacing w:val="-17"/>
          <w:sz w:val="24"/>
          <w:szCs w:val="24"/>
        </w:rPr>
        <w:t xml:space="preserve"> </w:t>
      </w:r>
      <w:r w:rsidR="00FC236C" w:rsidRPr="003B7B79">
        <w:rPr>
          <w:rFonts w:ascii="Calibri" w:eastAsia="Arial" w:hAnsi="Calibri" w:cs="Calibri"/>
          <w:sz w:val="24"/>
          <w:szCs w:val="24"/>
        </w:rPr>
        <w:t>sin</w:t>
      </w:r>
      <w:r w:rsidR="00FC236C" w:rsidRPr="003B7B79">
        <w:rPr>
          <w:rFonts w:ascii="Calibri" w:eastAsia="Arial" w:hAnsi="Calibri" w:cs="Calibri"/>
          <w:spacing w:val="-17"/>
          <w:sz w:val="24"/>
          <w:szCs w:val="24"/>
        </w:rPr>
        <w:t xml:space="preserve"> </w:t>
      </w:r>
      <w:r w:rsidR="00FC236C" w:rsidRPr="003B7B79">
        <w:rPr>
          <w:rFonts w:ascii="Calibri" w:eastAsia="Arial" w:hAnsi="Calibri" w:cs="Calibri"/>
          <w:sz w:val="24"/>
          <w:szCs w:val="24"/>
        </w:rPr>
        <w:t>y</w:t>
      </w:r>
      <w:r w:rsidR="00FC236C" w:rsidRPr="003B7B79">
        <w:rPr>
          <w:rFonts w:ascii="Calibri" w:eastAsia="Arial" w:hAnsi="Calibri" w:cs="Calibri"/>
          <w:spacing w:val="-16"/>
          <w:sz w:val="24"/>
          <w:szCs w:val="24"/>
        </w:rPr>
        <w:t xml:space="preserve"> </w:t>
      </w:r>
      <w:r w:rsidR="00FC236C" w:rsidRPr="003B7B79">
        <w:rPr>
          <w:rFonts w:ascii="Calibri" w:eastAsia="Arial" w:hAnsi="Calibri" w:cs="Calibri"/>
          <w:sz w:val="24"/>
          <w:szCs w:val="24"/>
        </w:rPr>
        <w:t>con</w:t>
      </w:r>
      <w:r w:rsidR="00FC236C" w:rsidRPr="003B7B79">
        <w:rPr>
          <w:rFonts w:ascii="Calibri" w:eastAsia="Arial" w:hAnsi="Calibri" w:cs="Calibri"/>
          <w:spacing w:val="-17"/>
          <w:sz w:val="24"/>
          <w:szCs w:val="24"/>
        </w:rPr>
        <w:t xml:space="preserve"> </w:t>
      </w:r>
      <w:r w:rsidR="00FC236C" w:rsidRPr="003B7B79">
        <w:rPr>
          <w:rFonts w:ascii="Calibri" w:eastAsia="Arial" w:hAnsi="Calibri" w:cs="Calibri"/>
          <w:sz w:val="24"/>
          <w:szCs w:val="24"/>
        </w:rPr>
        <w:t>chofer,</w:t>
      </w:r>
      <w:r w:rsidR="00FC236C" w:rsidRPr="003B7B79">
        <w:rPr>
          <w:rFonts w:ascii="Calibri" w:eastAsia="Arial" w:hAnsi="Calibri" w:cs="Calibri"/>
          <w:spacing w:val="-17"/>
          <w:sz w:val="24"/>
          <w:szCs w:val="24"/>
        </w:rPr>
        <w:t xml:space="preserve"> </w:t>
      </w:r>
      <w:r w:rsidR="00FC236C" w:rsidRPr="003B7B79">
        <w:rPr>
          <w:rFonts w:ascii="Calibri" w:eastAsia="Arial" w:hAnsi="Calibri" w:cs="Calibri"/>
          <w:sz w:val="24"/>
          <w:szCs w:val="24"/>
        </w:rPr>
        <w:t>en</w:t>
      </w:r>
      <w:r w:rsidR="00FC236C" w:rsidRPr="003B7B79">
        <w:rPr>
          <w:rFonts w:ascii="Calibri" w:eastAsia="Arial" w:hAnsi="Calibri" w:cs="Calibri"/>
          <w:spacing w:val="-17"/>
          <w:sz w:val="24"/>
          <w:szCs w:val="24"/>
        </w:rPr>
        <w:t xml:space="preserve"> </w:t>
      </w:r>
      <w:r w:rsidR="00FC236C" w:rsidRPr="003B7B79">
        <w:rPr>
          <w:rFonts w:ascii="Calibri" w:eastAsia="Arial" w:hAnsi="Calibri" w:cs="Calibri"/>
          <w:sz w:val="24"/>
          <w:szCs w:val="24"/>
        </w:rPr>
        <w:t>ambos</w:t>
      </w:r>
      <w:r w:rsidR="00FC236C" w:rsidRPr="003B7B79">
        <w:rPr>
          <w:rFonts w:ascii="Calibri" w:eastAsia="Arial" w:hAnsi="Calibri" w:cs="Calibri"/>
          <w:spacing w:val="-17"/>
          <w:sz w:val="24"/>
          <w:szCs w:val="24"/>
        </w:rPr>
        <w:t xml:space="preserve"> </w:t>
      </w:r>
      <w:r w:rsidR="00FC236C" w:rsidRPr="003B7B79">
        <w:rPr>
          <w:rFonts w:ascii="Calibri" w:eastAsia="Arial" w:hAnsi="Calibri" w:cs="Calibri"/>
          <w:sz w:val="24"/>
          <w:szCs w:val="24"/>
        </w:rPr>
        <w:t>casos</w:t>
      </w:r>
      <w:r w:rsidR="00FC236C" w:rsidRPr="003B7B79">
        <w:rPr>
          <w:rFonts w:ascii="Calibri" w:eastAsia="Arial" w:hAnsi="Calibri" w:cs="Calibri"/>
          <w:spacing w:val="-17"/>
          <w:sz w:val="24"/>
          <w:szCs w:val="24"/>
        </w:rPr>
        <w:t xml:space="preserve"> </w:t>
      </w:r>
      <w:r w:rsidR="00FC236C" w:rsidRPr="003B7B79">
        <w:rPr>
          <w:rFonts w:ascii="Calibri" w:eastAsia="Arial" w:hAnsi="Calibri" w:cs="Calibri"/>
          <w:sz w:val="24"/>
          <w:szCs w:val="24"/>
        </w:rPr>
        <w:t>están</w:t>
      </w:r>
      <w:r w:rsidR="00FC236C" w:rsidRPr="003B7B79">
        <w:rPr>
          <w:rFonts w:ascii="Calibri" w:eastAsia="Arial" w:hAnsi="Calibri" w:cs="Calibri"/>
          <w:spacing w:val="-17"/>
          <w:sz w:val="24"/>
          <w:szCs w:val="24"/>
        </w:rPr>
        <w:t xml:space="preserve"> </w:t>
      </w:r>
      <w:r w:rsidR="00FC236C" w:rsidRPr="003B7B79">
        <w:rPr>
          <w:rFonts w:ascii="Calibri" w:eastAsia="Arial" w:hAnsi="Calibri" w:cs="Calibri"/>
          <w:sz w:val="24"/>
          <w:szCs w:val="24"/>
        </w:rPr>
        <w:t>obligados a cumplir con su inscripción en el registro estatal y con la norma técnica aplicable a cada uno de</w:t>
      </w:r>
      <w:r w:rsidR="00FC236C" w:rsidRPr="003B7B79">
        <w:rPr>
          <w:rFonts w:ascii="Calibri" w:eastAsia="Arial" w:hAnsi="Calibri" w:cs="Calibri"/>
          <w:spacing w:val="-34"/>
          <w:sz w:val="24"/>
          <w:szCs w:val="24"/>
        </w:rPr>
        <w:t xml:space="preserve"> </w:t>
      </w:r>
      <w:r w:rsidR="00FC236C" w:rsidRPr="003B7B79">
        <w:rPr>
          <w:rFonts w:ascii="Calibri" w:eastAsia="Arial" w:hAnsi="Calibri" w:cs="Calibri"/>
          <w:sz w:val="24"/>
          <w:szCs w:val="24"/>
        </w:rPr>
        <w:t>ellos.</w:t>
      </w:r>
    </w:p>
    <w:p w14:paraId="56021711" w14:textId="77777777" w:rsidR="00FC236C" w:rsidRPr="003B7B79" w:rsidRDefault="00FC236C" w:rsidP="00111178">
      <w:pPr>
        <w:spacing w:after="0" w:line="276" w:lineRule="auto"/>
        <w:jc w:val="both"/>
        <w:rPr>
          <w:rFonts w:ascii="Calibri" w:eastAsia="Calibri" w:hAnsi="Calibri" w:cs="Calibri"/>
          <w:sz w:val="24"/>
          <w:szCs w:val="24"/>
        </w:rPr>
      </w:pPr>
    </w:p>
    <w:p w14:paraId="293BD014" w14:textId="77777777" w:rsidR="00FC236C" w:rsidRPr="003B7B79" w:rsidRDefault="00FC236C"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Arial" w:hAnsi="Calibri" w:cs="Calibri"/>
          <w:sz w:val="24"/>
          <w:szCs w:val="24"/>
        </w:rPr>
        <w:t>Los</w:t>
      </w:r>
      <w:r w:rsidRPr="003B7B79">
        <w:rPr>
          <w:rFonts w:ascii="Calibri" w:eastAsia="Arial" w:hAnsi="Calibri" w:cs="Calibri"/>
          <w:spacing w:val="-18"/>
          <w:sz w:val="24"/>
          <w:szCs w:val="24"/>
        </w:rPr>
        <w:t xml:space="preserve"> </w:t>
      </w:r>
      <w:r w:rsidRPr="003B7B79">
        <w:rPr>
          <w:rFonts w:ascii="Calibri" w:eastAsia="Arial" w:hAnsi="Calibri" w:cs="Calibri"/>
          <w:sz w:val="24"/>
          <w:szCs w:val="24"/>
        </w:rPr>
        <w:t>prestadores</w:t>
      </w:r>
      <w:r w:rsidRPr="003B7B79">
        <w:rPr>
          <w:rFonts w:ascii="Calibri" w:eastAsia="Arial" w:hAnsi="Calibri" w:cs="Calibri"/>
          <w:spacing w:val="-18"/>
          <w:sz w:val="24"/>
          <w:szCs w:val="24"/>
        </w:rPr>
        <w:t xml:space="preserve"> </w:t>
      </w:r>
      <w:r w:rsidRPr="003B7B79">
        <w:rPr>
          <w:rFonts w:ascii="Calibri" w:eastAsia="Arial" w:hAnsi="Calibri" w:cs="Calibri"/>
          <w:sz w:val="24"/>
          <w:szCs w:val="24"/>
        </w:rPr>
        <w:t>de</w:t>
      </w:r>
      <w:r w:rsidRPr="003B7B79">
        <w:rPr>
          <w:rFonts w:ascii="Calibri" w:eastAsia="Arial" w:hAnsi="Calibri" w:cs="Calibri"/>
          <w:spacing w:val="-17"/>
          <w:sz w:val="24"/>
          <w:szCs w:val="24"/>
        </w:rPr>
        <w:t xml:space="preserve"> </w:t>
      </w:r>
      <w:r w:rsidRPr="003B7B79">
        <w:rPr>
          <w:rFonts w:ascii="Calibri" w:eastAsia="Arial" w:hAnsi="Calibri" w:cs="Calibri"/>
          <w:sz w:val="24"/>
          <w:szCs w:val="24"/>
        </w:rPr>
        <w:t>éste</w:t>
      </w:r>
      <w:r w:rsidRPr="003B7B79">
        <w:rPr>
          <w:rFonts w:ascii="Calibri" w:eastAsia="Arial" w:hAnsi="Calibri" w:cs="Calibri"/>
          <w:spacing w:val="-18"/>
          <w:sz w:val="24"/>
          <w:szCs w:val="24"/>
        </w:rPr>
        <w:t xml:space="preserve"> </w:t>
      </w:r>
      <w:r w:rsidRPr="003B7B79">
        <w:rPr>
          <w:rFonts w:ascii="Calibri" w:eastAsia="Arial" w:hAnsi="Calibri" w:cs="Calibri"/>
          <w:sz w:val="24"/>
          <w:szCs w:val="24"/>
        </w:rPr>
        <w:t>servicio</w:t>
      </w:r>
      <w:r w:rsidRPr="003B7B79">
        <w:rPr>
          <w:rFonts w:ascii="Calibri" w:eastAsia="Arial" w:hAnsi="Calibri" w:cs="Calibri"/>
          <w:spacing w:val="-18"/>
          <w:sz w:val="24"/>
          <w:szCs w:val="24"/>
        </w:rPr>
        <w:t xml:space="preserve"> </w:t>
      </w:r>
      <w:r w:rsidRPr="003B7B79">
        <w:rPr>
          <w:rFonts w:ascii="Calibri" w:eastAsia="Arial" w:hAnsi="Calibri" w:cs="Calibri"/>
          <w:sz w:val="24"/>
          <w:szCs w:val="24"/>
        </w:rPr>
        <w:t>deberán</w:t>
      </w:r>
      <w:r w:rsidRPr="003B7B79">
        <w:rPr>
          <w:rFonts w:ascii="Calibri" w:eastAsia="Arial" w:hAnsi="Calibri" w:cs="Calibri"/>
          <w:spacing w:val="-18"/>
          <w:sz w:val="24"/>
          <w:szCs w:val="24"/>
        </w:rPr>
        <w:t xml:space="preserve"> </w:t>
      </w:r>
      <w:r w:rsidRPr="003B7B79">
        <w:rPr>
          <w:rFonts w:ascii="Calibri" w:eastAsia="Arial" w:hAnsi="Calibri" w:cs="Calibri"/>
          <w:sz w:val="24"/>
          <w:szCs w:val="24"/>
        </w:rPr>
        <w:t>ser</w:t>
      </w:r>
      <w:r w:rsidRPr="003B7B79">
        <w:rPr>
          <w:rFonts w:ascii="Calibri" w:eastAsia="Arial" w:hAnsi="Calibri" w:cs="Calibri"/>
          <w:spacing w:val="-17"/>
          <w:sz w:val="24"/>
          <w:szCs w:val="24"/>
        </w:rPr>
        <w:t xml:space="preserve"> </w:t>
      </w:r>
      <w:r w:rsidRPr="003B7B79">
        <w:rPr>
          <w:rFonts w:ascii="Calibri" w:eastAsia="Arial" w:hAnsi="Calibri" w:cs="Calibri"/>
          <w:sz w:val="24"/>
          <w:szCs w:val="24"/>
        </w:rPr>
        <w:t>personas</w:t>
      </w:r>
      <w:r w:rsidRPr="003B7B79">
        <w:rPr>
          <w:rFonts w:ascii="Calibri" w:eastAsia="Arial" w:hAnsi="Calibri" w:cs="Calibri"/>
          <w:spacing w:val="-18"/>
          <w:sz w:val="24"/>
          <w:szCs w:val="24"/>
        </w:rPr>
        <w:t xml:space="preserve"> </w:t>
      </w:r>
      <w:r w:rsidRPr="003B7B79">
        <w:rPr>
          <w:rFonts w:ascii="Calibri" w:eastAsia="Arial" w:hAnsi="Calibri" w:cs="Calibri"/>
          <w:sz w:val="24"/>
          <w:szCs w:val="24"/>
        </w:rPr>
        <w:t>jurídicas</w:t>
      </w:r>
      <w:r w:rsidRPr="003B7B79">
        <w:rPr>
          <w:rFonts w:ascii="Calibri" w:eastAsia="Arial" w:hAnsi="Calibri" w:cs="Calibri"/>
          <w:spacing w:val="-18"/>
          <w:sz w:val="24"/>
          <w:szCs w:val="24"/>
        </w:rPr>
        <w:t xml:space="preserve"> </w:t>
      </w:r>
      <w:r w:rsidRPr="003B7B79">
        <w:rPr>
          <w:rFonts w:ascii="Calibri" w:eastAsia="Arial" w:hAnsi="Calibri" w:cs="Calibri"/>
          <w:sz w:val="24"/>
          <w:szCs w:val="24"/>
        </w:rPr>
        <w:t>con</w:t>
      </w:r>
      <w:r w:rsidRPr="003B7B79">
        <w:rPr>
          <w:rFonts w:ascii="Calibri" w:eastAsia="Arial" w:hAnsi="Calibri" w:cs="Calibri"/>
          <w:spacing w:val="-17"/>
          <w:sz w:val="24"/>
          <w:szCs w:val="24"/>
        </w:rPr>
        <w:t xml:space="preserve"> </w:t>
      </w:r>
      <w:r w:rsidRPr="003B7B79">
        <w:rPr>
          <w:rFonts w:ascii="Calibri" w:eastAsia="Arial" w:hAnsi="Calibri" w:cs="Calibri"/>
          <w:sz w:val="24"/>
          <w:szCs w:val="24"/>
        </w:rPr>
        <w:t>domicilio</w:t>
      </w:r>
      <w:r w:rsidRPr="003B7B79">
        <w:rPr>
          <w:rFonts w:ascii="Calibri" w:eastAsia="Arial" w:hAnsi="Calibri" w:cs="Calibri"/>
          <w:spacing w:val="-18"/>
          <w:sz w:val="24"/>
          <w:szCs w:val="24"/>
        </w:rPr>
        <w:t xml:space="preserve"> </w:t>
      </w:r>
      <w:r w:rsidRPr="003B7B79">
        <w:rPr>
          <w:rFonts w:ascii="Calibri" w:eastAsia="Arial" w:hAnsi="Calibri" w:cs="Calibri"/>
          <w:sz w:val="24"/>
          <w:szCs w:val="24"/>
        </w:rPr>
        <w:t>en</w:t>
      </w:r>
      <w:r w:rsidRPr="003B7B79">
        <w:rPr>
          <w:rFonts w:ascii="Calibri" w:eastAsia="Arial" w:hAnsi="Calibri" w:cs="Calibri"/>
          <w:spacing w:val="-18"/>
          <w:sz w:val="24"/>
          <w:szCs w:val="24"/>
        </w:rPr>
        <w:t xml:space="preserve"> </w:t>
      </w:r>
      <w:r w:rsidRPr="003B7B79">
        <w:rPr>
          <w:rFonts w:ascii="Calibri" w:eastAsia="Arial" w:hAnsi="Calibri" w:cs="Calibri"/>
          <w:sz w:val="24"/>
          <w:szCs w:val="24"/>
        </w:rPr>
        <w:t>el</w:t>
      </w:r>
      <w:r w:rsidRPr="003B7B79">
        <w:rPr>
          <w:rFonts w:ascii="Calibri" w:eastAsia="Arial" w:hAnsi="Calibri" w:cs="Calibri"/>
          <w:spacing w:val="-17"/>
          <w:sz w:val="24"/>
          <w:szCs w:val="24"/>
        </w:rPr>
        <w:t xml:space="preserve"> </w:t>
      </w:r>
      <w:r w:rsidRPr="003B7B79">
        <w:rPr>
          <w:rFonts w:ascii="Calibri" w:eastAsia="Arial" w:hAnsi="Calibri" w:cs="Calibri"/>
          <w:sz w:val="24"/>
          <w:szCs w:val="24"/>
        </w:rPr>
        <w:t>Estado</w:t>
      </w:r>
      <w:r w:rsidRPr="003B7B79">
        <w:rPr>
          <w:rFonts w:ascii="Calibri" w:eastAsia="Arial" w:hAnsi="Calibri" w:cs="Calibri"/>
          <w:spacing w:val="-18"/>
          <w:sz w:val="24"/>
          <w:szCs w:val="24"/>
        </w:rPr>
        <w:t xml:space="preserve"> </w:t>
      </w:r>
      <w:r w:rsidRPr="003B7B79">
        <w:rPr>
          <w:rFonts w:ascii="Calibri" w:eastAsia="Arial" w:hAnsi="Calibri" w:cs="Calibri"/>
          <w:sz w:val="24"/>
          <w:szCs w:val="24"/>
        </w:rPr>
        <w:t>de</w:t>
      </w:r>
      <w:r w:rsidRPr="003B7B79">
        <w:rPr>
          <w:rFonts w:ascii="Calibri" w:eastAsia="Arial" w:hAnsi="Calibri" w:cs="Calibri"/>
          <w:spacing w:val="-18"/>
          <w:sz w:val="24"/>
          <w:szCs w:val="24"/>
        </w:rPr>
        <w:t xml:space="preserve"> </w:t>
      </w:r>
      <w:r w:rsidRPr="003B7B79">
        <w:rPr>
          <w:rFonts w:ascii="Calibri" w:eastAsia="Arial" w:hAnsi="Calibri" w:cs="Calibri"/>
          <w:sz w:val="24"/>
          <w:szCs w:val="24"/>
        </w:rPr>
        <w:t>Oaxaca.</w:t>
      </w:r>
      <w:r w:rsidRPr="003B7B79">
        <w:rPr>
          <w:rFonts w:ascii="Calibri" w:eastAsia="Arial" w:hAnsi="Calibri" w:cs="Calibri"/>
          <w:spacing w:val="-17"/>
          <w:sz w:val="24"/>
          <w:szCs w:val="24"/>
        </w:rPr>
        <w:t xml:space="preserve"> </w:t>
      </w:r>
      <w:r w:rsidRPr="003B7B79">
        <w:rPr>
          <w:rFonts w:ascii="Calibri" w:eastAsia="Arial" w:hAnsi="Calibri" w:cs="Calibri"/>
          <w:sz w:val="24"/>
          <w:szCs w:val="24"/>
        </w:rPr>
        <w:t>Este servicio</w:t>
      </w:r>
      <w:r w:rsidRPr="003B7B79">
        <w:rPr>
          <w:rFonts w:ascii="Calibri" w:eastAsia="Arial" w:hAnsi="Calibri" w:cs="Calibri"/>
          <w:spacing w:val="-2"/>
          <w:sz w:val="24"/>
          <w:szCs w:val="24"/>
        </w:rPr>
        <w:t xml:space="preserve"> </w:t>
      </w:r>
      <w:r w:rsidRPr="003B7B79">
        <w:rPr>
          <w:rFonts w:ascii="Calibri" w:eastAsia="Arial" w:hAnsi="Calibri" w:cs="Calibri"/>
          <w:sz w:val="24"/>
          <w:szCs w:val="24"/>
        </w:rPr>
        <w:t>se</w:t>
      </w:r>
      <w:r w:rsidRPr="003B7B79">
        <w:rPr>
          <w:rFonts w:ascii="Calibri" w:eastAsia="Arial" w:hAnsi="Calibri" w:cs="Calibri"/>
          <w:spacing w:val="-2"/>
          <w:sz w:val="24"/>
          <w:szCs w:val="24"/>
        </w:rPr>
        <w:t xml:space="preserve"> </w:t>
      </w:r>
      <w:r w:rsidRPr="003B7B79">
        <w:rPr>
          <w:rFonts w:ascii="Calibri" w:eastAsia="Arial" w:hAnsi="Calibri" w:cs="Calibri"/>
          <w:sz w:val="24"/>
          <w:szCs w:val="24"/>
        </w:rPr>
        <w:t>coordinará</w:t>
      </w:r>
      <w:r w:rsidRPr="003B7B79">
        <w:rPr>
          <w:rFonts w:ascii="Calibri" w:eastAsia="Arial" w:hAnsi="Calibri" w:cs="Calibri"/>
          <w:spacing w:val="-2"/>
          <w:sz w:val="24"/>
          <w:szCs w:val="24"/>
        </w:rPr>
        <w:t xml:space="preserve"> </w:t>
      </w:r>
      <w:r w:rsidRPr="003B7B79">
        <w:rPr>
          <w:rFonts w:ascii="Calibri" w:eastAsia="Arial" w:hAnsi="Calibri" w:cs="Calibri"/>
          <w:sz w:val="24"/>
          <w:szCs w:val="24"/>
        </w:rPr>
        <w:t>a</w:t>
      </w:r>
      <w:r w:rsidRPr="003B7B79">
        <w:rPr>
          <w:rFonts w:ascii="Calibri" w:eastAsia="Arial" w:hAnsi="Calibri" w:cs="Calibri"/>
          <w:spacing w:val="-3"/>
          <w:sz w:val="24"/>
          <w:szCs w:val="24"/>
        </w:rPr>
        <w:t xml:space="preserve"> </w:t>
      </w:r>
      <w:r w:rsidRPr="003B7B79">
        <w:rPr>
          <w:rFonts w:ascii="Calibri" w:eastAsia="Arial" w:hAnsi="Calibri" w:cs="Calibri"/>
          <w:sz w:val="24"/>
          <w:szCs w:val="24"/>
        </w:rPr>
        <w:t>través</w:t>
      </w:r>
      <w:r w:rsidRPr="003B7B79">
        <w:rPr>
          <w:rFonts w:ascii="Calibri" w:eastAsia="Arial" w:hAnsi="Calibri" w:cs="Calibri"/>
          <w:spacing w:val="-2"/>
          <w:sz w:val="24"/>
          <w:szCs w:val="24"/>
        </w:rPr>
        <w:t xml:space="preserve"> </w:t>
      </w:r>
      <w:r w:rsidRPr="003B7B79">
        <w:rPr>
          <w:rFonts w:ascii="Calibri" w:eastAsia="Arial" w:hAnsi="Calibri" w:cs="Calibri"/>
          <w:sz w:val="24"/>
          <w:szCs w:val="24"/>
        </w:rPr>
        <w:t>de</w:t>
      </w:r>
      <w:r w:rsidRPr="003B7B79">
        <w:rPr>
          <w:rFonts w:ascii="Calibri" w:eastAsia="Arial" w:hAnsi="Calibri" w:cs="Calibri"/>
          <w:spacing w:val="-2"/>
          <w:sz w:val="24"/>
          <w:szCs w:val="24"/>
        </w:rPr>
        <w:t xml:space="preserve"> </w:t>
      </w:r>
      <w:r w:rsidRPr="003B7B79">
        <w:rPr>
          <w:rFonts w:ascii="Calibri" w:eastAsia="Arial" w:hAnsi="Calibri" w:cs="Calibri"/>
          <w:sz w:val="24"/>
          <w:szCs w:val="24"/>
        </w:rPr>
        <w:t>centros</w:t>
      </w:r>
      <w:r w:rsidRPr="003B7B79">
        <w:rPr>
          <w:rFonts w:ascii="Calibri" w:eastAsia="Arial" w:hAnsi="Calibri" w:cs="Calibri"/>
          <w:spacing w:val="-2"/>
          <w:sz w:val="24"/>
          <w:szCs w:val="24"/>
        </w:rPr>
        <w:t xml:space="preserve"> </w:t>
      </w:r>
      <w:r w:rsidRPr="003B7B79">
        <w:rPr>
          <w:rFonts w:ascii="Calibri" w:eastAsia="Arial" w:hAnsi="Calibri" w:cs="Calibri"/>
          <w:sz w:val="24"/>
          <w:szCs w:val="24"/>
        </w:rPr>
        <w:t>de</w:t>
      </w:r>
      <w:r w:rsidRPr="003B7B79">
        <w:rPr>
          <w:rFonts w:ascii="Calibri" w:eastAsia="Arial" w:hAnsi="Calibri" w:cs="Calibri"/>
          <w:spacing w:val="-3"/>
          <w:sz w:val="24"/>
          <w:szCs w:val="24"/>
        </w:rPr>
        <w:t xml:space="preserve"> </w:t>
      </w:r>
      <w:r w:rsidRPr="003B7B79">
        <w:rPr>
          <w:rFonts w:ascii="Calibri" w:eastAsia="Arial" w:hAnsi="Calibri" w:cs="Calibri"/>
          <w:sz w:val="24"/>
          <w:szCs w:val="24"/>
        </w:rPr>
        <w:t>control,</w:t>
      </w:r>
      <w:r w:rsidRPr="003B7B79">
        <w:rPr>
          <w:rFonts w:ascii="Calibri" w:eastAsia="Arial" w:hAnsi="Calibri" w:cs="Calibri"/>
          <w:spacing w:val="-2"/>
          <w:sz w:val="24"/>
          <w:szCs w:val="24"/>
        </w:rPr>
        <w:t xml:space="preserve"> </w:t>
      </w:r>
      <w:r w:rsidRPr="003B7B79">
        <w:rPr>
          <w:rFonts w:ascii="Calibri" w:eastAsia="Arial" w:hAnsi="Calibri" w:cs="Calibri"/>
          <w:sz w:val="24"/>
          <w:szCs w:val="24"/>
        </w:rPr>
        <w:t>y</w:t>
      </w:r>
      <w:r w:rsidRPr="003B7B79">
        <w:rPr>
          <w:rFonts w:ascii="Calibri" w:eastAsia="Arial" w:hAnsi="Calibri" w:cs="Calibri"/>
          <w:spacing w:val="-2"/>
          <w:sz w:val="24"/>
          <w:szCs w:val="24"/>
        </w:rPr>
        <w:t xml:space="preserve"> </w:t>
      </w:r>
      <w:r w:rsidRPr="003B7B79">
        <w:rPr>
          <w:rFonts w:ascii="Calibri" w:eastAsia="Arial" w:hAnsi="Calibri" w:cs="Calibri"/>
          <w:sz w:val="24"/>
          <w:szCs w:val="24"/>
        </w:rPr>
        <w:t>se</w:t>
      </w:r>
      <w:r w:rsidRPr="003B7B79">
        <w:rPr>
          <w:rFonts w:ascii="Calibri" w:eastAsia="Arial" w:hAnsi="Calibri" w:cs="Calibri"/>
          <w:spacing w:val="-1"/>
          <w:sz w:val="24"/>
          <w:szCs w:val="24"/>
        </w:rPr>
        <w:t xml:space="preserve"> </w:t>
      </w:r>
      <w:r w:rsidRPr="003B7B79">
        <w:rPr>
          <w:rFonts w:ascii="Calibri" w:eastAsia="Arial" w:hAnsi="Calibri" w:cs="Calibri"/>
          <w:sz w:val="24"/>
          <w:szCs w:val="24"/>
        </w:rPr>
        <w:t>constituirá</w:t>
      </w:r>
      <w:r w:rsidRPr="003B7B79">
        <w:rPr>
          <w:rFonts w:ascii="Calibri" w:eastAsia="Arial" w:hAnsi="Calibri" w:cs="Calibri"/>
          <w:spacing w:val="-2"/>
          <w:sz w:val="24"/>
          <w:szCs w:val="24"/>
        </w:rPr>
        <w:t xml:space="preserve"> </w:t>
      </w:r>
      <w:r w:rsidRPr="003B7B79">
        <w:rPr>
          <w:rFonts w:ascii="Calibri" w:eastAsia="Arial" w:hAnsi="Calibri" w:cs="Calibri"/>
          <w:sz w:val="24"/>
          <w:szCs w:val="24"/>
        </w:rPr>
        <w:t>en</w:t>
      </w:r>
      <w:r w:rsidRPr="003B7B79">
        <w:rPr>
          <w:rFonts w:ascii="Calibri" w:eastAsia="Arial" w:hAnsi="Calibri" w:cs="Calibri"/>
          <w:spacing w:val="-3"/>
          <w:sz w:val="24"/>
          <w:szCs w:val="24"/>
        </w:rPr>
        <w:t xml:space="preserve"> </w:t>
      </w:r>
      <w:r w:rsidRPr="003B7B79">
        <w:rPr>
          <w:rFonts w:ascii="Calibri" w:eastAsia="Arial" w:hAnsi="Calibri" w:cs="Calibri"/>
          <w:sz w:val="24"/>
          <w:szCs w:val="24"/>
        </w:rPr>
        <w:t>el</w:t>
      </w:r>
      <w:r w:rsidRPr="003B7B79">
        <w:rPr>
          <w:rFonts w:ascii="Calibri" w:eastAsia="Arial" w:hAnsi="Calibri" w:cs="Calibri"/>
          <w:spacing w:val="-3"/>
          <w:sz w:val="24"/>
          <w:szCs w:val="24"/>
        </w:rPr>
        <w:t xml:space="preserve"> </w:t>
      </w:r>
      <w:r w:rsidRPr="003B7B79">
        <w:rPr>
          <w:rFonts w:ascii="Calibri" w:eastAsia="Arial" w:hAnsi="Calibri" w:cs="Calibri"/>
          <w:sz w:val="24"/>
          <w:szCs w:val="24"/>
        </w:rPr>
        <w:t>domicilio</w:t>
      </w:r>
      <w:r w:rsidRPr="003B7B79">
        <w:rPr>
          <w:rFonts w:ascii="Calibri" w:eastAsia="Arial" w:hAnsi="Calibri" w:cs="Calibri"/>
          <w:spacing w:val="-3"/>
          <w:sz w:val="24"/>
          <w:szCs w:val="24"/>
        </w:rPr>
        <w:t xml:space="preserve"> </w:t>
      </w:r>
      <w:r w:rsidRPr="003B7B79">
        <w:rPr>
          <w:rFonts w:ascii="Calibri" w:eastAsia="Arial" w:hAnsi="Calibri" w:cs="Calibri"/>
          <w:sz w:val="24"/>
          <w:szCs w:val="24"/>
        </w:rPr>
        <w:t>legal</w:t>
      </w:r>
      <w:r w:rsidRPr="003B7B79">
        <w:rPr>
          <w:rFonts w:ascii="Calibri" w:eastAsia="Arial" w:hAnsi="Calibri" w:cs="Calibri"/>
          <w:spacing w:val="-2"/>
          <w:sz w:val="24"/>
          <w:szCs w:val="24"/>
        </w:rPr>
        <w:t xml:space="preserve"> </w:t>
      </w:r>
      <w:r w:rsidRPr="003B7B79">
        <w:rPr>
          <w:rFonts w:ascii="Calibri" w:eastAsia="Arial" w:hAnsi="Calibri" w:cs="Calibri"/>
          <w:sz w:val="24"/>
          <w:szCs w:val="24"/>
        </w:rPr>
        <w:t>del</w:t>
      </w:r>
      <w:r w:rsidRPr="003B7B79">
        <w:rPr>
          <w:rFonts w:ascii="Calibri" w:eastAsia="Arial" w:hAnsi="Calibri" w:cs="Calibri"/>
          <w:spacing w:val="-3"/>
          <w:sz w:val="24"/>
          <w:szCs w:val="24"/>
        </w:rPr>
        <w:t xml:space="preserve"> </w:t>
      </w:r>
      <w:r w:rsidRPr="003B7B79">
        <w:rPr>
          <w:rFonts w:ascii="Calibri" w:eastAsia="Arial" w:hAnsi="Calibri" w:cs="Calibri"/>
          <w:sz w:val="24"/>
          <w:szCs w:val="24"/>
        </w:rPr>
        <w:t>prestador.</w:t>
      </w:r>
    </w:p>
    <w:p w14:paraId="76AA4E21" w14:textId="77777777" w:rsidR="00FC236C" w:rsidRPr="003B7B79" w:rsidRDefault="00FC236C" w:rsidP="00111178">
      <w:pPr>
        <w:widowControl w:val="0"/>
        <w:autoSpaceDE w:val="0"/>
        <w:autoSpaceDN w:val="0"/>
        <w:spacing w:after="0" w:line="276" w:lineRule="auto"/>
        <w:contextualSpacing/>
        <w:jc w:val="both"/>
        <w:rPr>
          <w:rFonts w:ascii="Calibri" w:eastAsia="Arial" w:hAnsi="Calibri" w:cs="Calibri"/>
          <w:sz w:val="24"/>
          <w:szCs w:val="24"/>
        </w:rPr>
      </w:pPr>
    </w:p>
    <w:p w14:paraId="7E843109" w14:textId="585CB311" w:rsidR="00FC236C" w:rsidRPr="003B7B79" w:rsidRDefault="00F16374"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Calibri" w:hAnsi="Calibri" w:cs="Calibri"/>
          <w:sz w:val="24"/>
          <w:szCs w:val="24"/>
        </w:rPr>
        <w:t>ARTÍCULO 26</w:t>
      </w:r>
      <w:r w:rsidR="00345A2B" w:rsidRPr="003B7B79">
        <w:rPr>
          <w:rFonts w:ascii="Calibri" w:eastAsia="Calibri" w:hAnsi="Calibri" w:cs="Calibri"/>
          <w:sz w:val="24"/>
          <w:szCs w:val="24"/>
        </w:rPr>
        <w:t>1</w:t>
      </w:r>
      <w:r w:rsidRPr="003B7B79">
        <w:rPr>
          <w:rFonts w:ascii="Calibri" w:eastAsia="Calibri" w:hAnsi="Calibri" w:cs="Calibri"/>
          <w:sz w:val="24"/>
          <w:szCs w:val="24"/>
        </w:rPr>
        <w:t xml:space="preserve">. </w:t>
      </w:r>
      <w:r w:rsidR="00FC236C" w:rsidRPr="003B7B79">
        <w:rPr>
          <w:rFonts w:ascii="Calibri" w:eastAsia="Arial" w:hAnsi="Calibri" w:cs="Calibri"/>
          <w:sz w:val="24"/>
          <w:szCs w:val="24"/>
        </w:rPr>
        <w:t>El</w:t>
      </w:r>
      <w:r w:rsidR="00FC236C" w:rsidRPr="003B7B79">
        <w:rPr>
          <w:rFonts w:ascii="Calibri" w:eastAsia="Arial" w:hAnsi="Calibri" w:cs="Calibri"/>
          <w:spacing w:val="-16"/>
          <w:sz w:val="24"/>
          <w:szCs w:val="24"/>
        </w:rPr>
        <w:t xml:space="preserve"> </w:t>
      </w:r>
      <w:r w:rsidR="00FC236C" w:rsidRPr="003B7B79">
        <w:rPr>
          <w:rFonts w:ascii="Calibri" w:eastAsia="Arial" w:hAnsi="Calibri" w:cs="Calibri"/>
          <w:sz w:val="24"/>
          <w:szCs w:val="24"/>
        </w:rPr>
        <w:t>servicio</w:t>
      </w:r>
      <w:r w:rsidR="00FC236C" w:rsidRPr="003B7B79">
        <w:rPr>
          <w:rFonts w:ascii="Calibri" w:eastAsia="Arial" w:hAnsi="Calibri" w:cs="Calibri"/>
          <w:spacing w:val="-15"/>
          <w:sz w:val="24"/>
          <w:szCs w:val="24"/>
        </w:rPr>
        <w:t xml:space="preserve"> </w:t>
      </w:r>
      <w:r w:rsidR="00FC236C" w:rsidRPr="003B7B79">
        <w:rPr>
          <w:rFonts w:ascii="Calibri" w:eastAsia="Arial" w:hAnsi="Calibri" w:cs="Calibri"/>
          <w:sz w:val="24"/>
          <w:szCs w:val="24"/>
        </w:rPr>
        <w:t>de</w:t>
      </w:r>
      <w:r w:rsidR="00FC236C" w:rsidRPr="003B7B79">
        <w:rPr>
          <w:rFonts w:ascii="Calibri" w:eastAsia="Arial" w:hAnsi="Calibri" w:cs="Calibri"/>
          <w:spacing w:val="-16"/>
          <w:sz w:val="24"/>
          <w:szCs w:val="24"/>
        </w:rPr>
        <w:t xml:space="preserve"> </w:t>
      </w:r>
      <w:r w:rsidR="00FC236C" w:rsidRPr="003B7B79">
        <w:rPr>
          <w:rFonts w:ascii="Calibri" w:eastAsia="Arial" w:hAnsi="Calibri" w:cs="Calibri"/>
          <w:sz w:val="24"/>
          <w:szCs w:val="24"/>
        </w:rPr>
        <w:t>autos</w:t>
      </w:r>
      <w:r w:rsidR="00FC236C" w:rsidRPr="003B7B79">
        <w:rPr>
          <w:rFonts w:ascii="Calibri" w:eastAsia="Arial" w:hAnsi="Calibri" w:cs="Calibri"/>
          <w:spacing w:val="-16"/>
          <w:sz w:val="24"/>
          <w:szCs w:val="24"/>
        </w:rPr>
        <w:t xml:space="preserve"> </w:t>
      </w:r>
      <w:r w:rsidR="00FC236C" w:rsidRPr="003B7B79">
        <w:rPr>
          <w:rFonts w:ascii="Calibri" w:eastAsia="Arial" w:hAnsi="Calibri" w:cs="Calibri"/>
          <w:sz w:val="24"/>
          <w:szCs w:val="24"/>
        </w:rPr>
        <w:t>de</w:t>
      </w:r>
      <w:r w:rsidR="00FC236C" w:rsidRPr="003B7B79">
        <w:rPr>
          <w:rFonts w:ascii="Calibri" w:eastAsia="Arial" w:hAnsi="Calibri" w:cs="Calibri"/>
          <w:spacing w:val="-16"/>
          <w:sz w:val="24"/>
          <w:szCs w:val="24"/>
        </w:rPr>
        <w:t xml:space="preserve"> </w:t>
      </w:r>
      <w:r w:rsidR="00FC236C" w:rsidRPr="003B7B79">
        <w:rPr>
          <w:rFonts w:ascii="Calibri" w:eastAsia="Arial" w:hAnsi="Calibri" w:cs="Calibri"/>
          <w:sz w:val="24"/>
          <w:szCs w:val="24"/>
        </w:rPr>
        <w:t>arrendamiento</w:t>
      </w:r>
      <w:r w:rsidR="00FC236C" w:rsidRPr="003B7B79">
        <w:rPr>
          <w:rFonts w:ascii="Calibri" w:eastAsia="Arial" w:hAnsi="Calibri" w:cs="Calibri"/>
          <w:spacing w:val="-16"/>
          <w:sz w:val="24"/>
          <w:szCs w:val="24"/>
        </w:rPr>
        <w:t xml:space="preserve"> </w:t>
      </w:r>
      <w:r w:rsidR="00FC236C" w:rsidRPr="003B7B79">
        <w:rPr>
          <w:rFonts w:ascii="Calibri" w:eastAsia="Arial" w:hAnsi="Calibri" w:cs="Calibri"/>
          <w:sz w:val="24"/>
          <w:szCs w:val="24"/>
        </w:rPr>
        <w:t>es</w:t>
      </w:r>
      <w:r w:rsidR="00FC236C" w:rsidRPr="003B7B79">
        <w:rPr>
          <w:rFonts w:ascii="Calibri" w:eastAsia="Arial" w:hAnsi="Calibri" w:cs="Calibri"/>
          <w:spacing w:val="-16"/>
          <w:sz w:val="24"/>
          <w:szCs w:val="24"/>
        </w:rPr>
        <w:t xml:space="preserve"> </w:t>
      </w:r>
      <w:r w:rsidR="00FC236C" w:rsidRPr="003B7B79">
        <w:rPr>
          <w:rFonts w:ascii="Calibri" w:eastAsia="Arial" w:hAnsi="Calibri" w:cs="Calibri"/>
          <w:sz w:val="24"/>
          <w:szCs w:val="24"/>
        </w:rPr>
        <w:t>aquel</w:t>
      </w:r>
      <w:r w:rsidR="00FC236C" w:rsidRPr="003B7B79">
        <w:rPr>
          <w:rFonts w:ascii="Calibri" w:eastAsia="Arial" w:hAnsi="Calibri" w:cs="Calibri"/>
          <w:spacing w:val="-16"/>
          <w:sz w:val="24"/>
          <w:szCs w:val="24"/>
        </w:rPr>
        <w:t xml:space="preserve"> </w:t>
      </w:r>
      <w:r w:rsidR="00FC236C" w:rsidRPr="003B7B79">
        <w:rPr>
          <w:rFonts w:ascii="Calibri" w:eastAsia="Arial" w:hAnsi="Calibri" w:cs="Calibri"/>
          <w:sz w:val="24"/>
          <w:szCs w:val="24"/>
        </w:rPr>
        <w:t>que</w:t>
      </w:r>
      <w:r w:rsidR="00FC236C" w:rsidRPr="003B7B79">
        <w:rPr>
          <w:rFonts w:ascii="Calibri" w:eastAsia="Arial" w:hAnsi="Calibri" w:cs="Calibri"/>
          <w:spacing w:val="-16"/>
          <w:sz w:val="24"/>
          <w:szCs w:val="24"/>
        </w:rPr>
        <w:t xml:space="preserve"> </w:t>
      </w:r>
      <w:r w:rsidR="00FC236C" w:rsidRPr="003B7B79">
        <w:rPr>
          <w:rFonts w:ascii="Calibri" w:eastAsia="Arial" w:hAnsi="Calibri" w:cs="Calibri"/>
          <w:sz w:val="24"/>
          <w:szCs w:val="24"/>
        </w:rPr>
        <w:t>opera</w:t>
      </w:r>
      <w:r w:rsidR="00FC236C" w:rsidRPr="003B7B79">
        <w:rPr>
          <w:rFonts w:ascii="Calibri" w:eastAsia="Arial" w:hAnsi="Calibri" w:cs="Calibri"/>
          <w:spacing w:val="-15"/>
          <w:sz w:val="24"/>
          <w:szCs w:val="24"/>
        </w:rPr>
        <w:t xml:space="preserve"> </w:t>
      </w:r>
      <w:r w:rsidR="00FC236C" w:rsidRPr="003B7B79">
        <w:rPr>
          <w:rFonts w:ascii="Calibri" w:eastAsia="Arial" w:hAnsi="Calibri" w:cs="Calibri"/>
          <w:sz w:val="24"/>
          <w:szCs w:val="24"/>
        </w:rPr>
        <w:t>mediante</w:t>
      </w:r>
      <w:r w:rsidR="00FC236C" w:rsidRPr="003B7B79">
        <w:rPr>
          <w:rFonts w:ascii="Calibri" w:eastAsia="Arial" w:hAnsi="Calibri" w:cs="Calibri"/>
          <w:spacing w:val="-16"/>
          <w:sz w:val="24"/>
          <w:szCs w:val="24"/>
        </w:rPr>
        <w:t xml:space="preserve"> </w:t>
      </w:r>
      <w:r w:rsidR="00FC236C" w:rsidRPr="003B7B79">
        <w:rPr>
          <w:rFonts w:ascii="Calibri" w:eastAsia="Arial" w:hAnsi="Calibri" w:cs="Calibri"/>
          <w:sz w:val="24"/>
          <w:szCs w:val="24"/>
        </w:rPr>
        <w:t>la</w:t>
      </w:r>
      <w:r w:rsidR="00FC236C" w:rsidRPr="003B7B79">
        <w:rPr>
          <w:rFonts w:ascii="Calibri" w:eastAsia="Arial" w:hAnsi="Calibri" w:cs="Calibri"/>
          <w:spacing w:val="-16"/>
          <w:sz w:val="24"/>
          <w:szCs w:val="24"/>
        </w:rPr>
        <w:t xml:space="preserve"> </w:t>
      </w:r>
      <w:r w:rsidR="00042ED5" w:rsidRPr="003B7B79">
        <w:rPr>
          <w:rFonts w:ascii="Calibri" w:eastAsia="Arial" w:hAnsi="Calibri" w:cs="Calibri"/>
          <w:sz w:val="24"/>
          <w:szCs w:val="24"/>
        </w:rPr>
        <w:t xml:space="preserve">celebración </w:t>
      </w:r>
      <w:r w:rsidR="00042ED5">
        <w:rPr>
          <w:rFonts w:ascii="Calibri" w:eastAsia="Arial" w:hAnsi="Calibri" w:cs="Calibri"/>
          <w:sz w:val="24"/>
          <w:szCs w:val="24"/>
        </w:rPr>
        <w:t>de</w:t>
      </w:r>
      <w:r w:rsidR="00042ED5" w:rsidRPr="003B7B79">
        <w:rPr>
          <w:rFonts w:ascii="Calibri" w:eastAsia="Arial" w:hAnsi="Calibri" w:cs="Calibri"/>
          <w:sz w:val="24"/>
          <w:szCs w:val="24"/>
        </w:rPr>
        <w:t xml:space="preserve"> </w:t>
      </w:r>
      <w:r w:rsidR="00042ED5">
        <w:rPr>
          <w:rFonts w:ascii="Calibri" w:eastAsia="Arial" w:hAnsi="Calibri" w:cs="Calibri"/>
          <w:sz w:val="24"/>
          <w:szCs w:val="24"/>
        </w:rPr>
        <w:t>un</w:t>
      </w:r>
      <w:r w:rsidR="00042ED5" w:rsidRPr="003B7B79">
        <w:rPr>
          <w:rFonts w:ascii="Calibri" w:eastAsia="Arial" w:hAnsi="Calibri" w:cs="Calibri"/>
          <w:sz w:val="24"/>
          <w:szCs w:val="24"/>
        </w:rPr>
        <w:t xml:space="preserve"> </w:t>
      </w:r>
      <w:r w:rsidR="00042ED5">
        <w:rPr>
          <w:rFonts w:ascii="Calibri" w:eastAsia="Arial" w:hAnsi="Calibri" w:cs="Calibri"/>
          <w:sz w:val="24"/>
          <w:szCs w:val="24"/>
        </w:rPr>
        <w:t>contrato</w:t>
      </w:r>
      <w:r w:rsidR="00FC236C" w:rsidRPr="003B7B79">
        <w:rPr>
          <w:rFonts w:ascii="Calibri" w:eastAsia="Arial" w:hAnsi="Calibri" w:cs="Calibri"/>
          <w:sz w:val="24"/>
          <w:szCs w:val="24"/>
        </w:rPr>
        <w:t xml:space="preserve"> </w:t>
      </w:r>
      <w:r w:rsidR="00042ED5" w:rsidRPr="003B7B79">
        <w:rPr>
          <w:rFonts w:ascii="Calibri" w:eastAsia="Arial" w:hAnsi="Calibri" w:cs="Calibri"/>
          <w:sz w:val="24"/>
          <w:szCs w:val="24"/>
        </w:rPr>
        <w:t>por</w:t>
      </w:r>
      <w:r w:rsidR="00042ED5">
        <w:rPr>
          <w:rFonts w:ascii="Calibri" w:eastAsia="Arial" w:hAnsi="Calibri" w:cs="Calibri"/>
          <w:sz w:val="24"/>
          <w:szCs w:val="24"/>
        </w:rPr>
        <w:t xml:space="preserve"> </w:t>
      </w:r>
      <w:r w:rsidR="00042ED5" w:rsidRPr="003B7B79">
        <w:rPr>
          <w:rFonts w:ascii="Calibri" w:eastAsia="Arial" w:hAnsi="Calibri" w:cs="Calibri"/>
          <w:sz w:val="24"/>
          <w:szCs w:val="24"/>
        </w:rPr>
        <w:t>hora</w:t>
      </w:r>
      <w:r w:rsidR="00FC236C" w:rsidRPr="003B7B79">
        <w:rPr>
          <w:rFonts w:ascii="Calibri" w:eastAsia="Arial" w:hAnsi="Calibri" w:cs="Calibri"/>
          <w:sz w:val="24"/>
          <w:szCs w:val="24"/>
        </w:rPr>
        <w:t xml:space="preserve"> </w:t>
      </w:r>
      <w:r w:rsidR="00042ED5" w:rsidRPr="003B7B79">
        <w:rPr>
          <w:rFonts w:ascii="Calibri" w:eastAsia="Arial" w:hAnsi="Calibri" w:cs="Calibri"/>
          <w:sz w:val="24"/>
          <w:szCs w:val="24"/>
        </w:rPr>
        <w:t xml:space="preserve">o </w:t>
      </w:r>
      <w:r w:rsidR="00042ED5">
        <w:rPr>
          <w:rFonts w:ascii="Calibri" w:eastAsia="Arial" w:hAnsi="Calibri" w:cs="Calibri"/>
          <w:sz w:val="24"/>
          <w:szCs w:val="24"/>
        </w:rPr>
        <w:t>por</w:t>
      </w:r>
      <w:r w:rsidR="00FC236C" w:rsidRPr="003B7B79">
        <w:rPr>
          <w:rFonts w:ascii="Calibri" w:eastAsia="Arial" w:hAnsi="Calibri" w:cs="Calibri"/>
          <w:sz w:val="24"/>
          <w:szCs w:val="24"/>
        </w:rPr>
        <w:t xml:space="preserve"> </w:t>
      </w:r>
      <w:r w:rsidR="00042ED5" w:rsidRPr="003B7B79">
        <w:rPr>
          <w:rFonts w:ascii="Calibri" w:eastAsia="Arial" w:hAnsi="Calibri" w:cs="Calibri"/>
          <w:sz w:val="24"/>
          <w:szCs w:val="24"/>
        </w:rPr>
        <w:t xml:space="preserve">día </w:t>
      </w:r>
      <w:r w:rsidR="00042ED5">
        <w:rPr>
          <w:rFonts w:ascii="Calibri" w:eastAsia="Arial" w:hAnsi="Calibri" w:cs="Calibri"/>
          <w:sz w:val="24"/>
          <w:szCs w:val="24"/>
        </w:rPr>
        <w:t>sujeto</w:t>
      </w:r>
      <w:r w:rsidR="00FC236C" w:rsidRPr="003B7B79">
        <w:rPr>
          <w:rFonts w:ascii="Calibri" w:eastAsia="Arial" w:hAnsi="Calibri" w:cs="Calibri"/>
          <w:sz w:val="24"/>
          <w:szCs w:val="24"/>
        </w:rPr>
        <w:t xml:space="preserve"> a tarifa que para el efecto se</w:t>
      </w:r>
      <w:r w:rsidR="00FC236C" w:rsidRPr="003B7B79">
        <w:rPr>
          <w:rFonts w:ascii="Calibri" w:eastAsia="Arial" w:hAnsi="Calibri" w:cs="Calibri"/>
          <w:spacing w:val="-21"/>
          <w:sz w:val="24"/>
          <w:szCs w:val="24"/>
        </w:rPr>
        <w:t xml:space="preserve"> </w:t>
      </w:r>
      <w:r w:rsidR="00FC236C" w:rsidRPr="003B7B79">
        <w:rPr>
          <w:rFonts w:ascii="Calibri" w:eastAsia="Arial" w:hAnsi="Calibri" w:cs="Calibri"/>
          <w:sz w:val="24"/>
          <w:szCs w:val="24"/>
        </w:rPr>
        <w:t>autorice.</w:t>
      </w:r>
    </w:p>
    <w:p w14:paraId="305A1996" w14:textId="77777777" w:rsidR="00FC236C" w:rsidRPr="003B7B79" w:rsidRDefault="00FC236C" w:rsidP="00111178">
      <w:pPr>
        <w:widowControl w:val="0"/>
        <w:autoSpaceDE w:val="0"/>
        <w:autoSpaceDN w:val="0"/>
        <w:spacing w:after="0" w:line="276" w:lineRule="auto"/>
        <w:contextualSpacing/>
        <w:jc w:val="both"/>
        <w:rPr>
          <w:rFonts w:ascii="Calibri" w:eastAsia="Arial" w:hAnsi="Calibri" w:cs="Calibri"/>
          <w:sz w:val="24"/>
          <w:szCs w:val="24"/>
        </w:rPr>
      </w:pPr>
    </w:p>
    <w:p w14:paraId="0B9457F4" w14:textId="77777777" w:rsidR="00FC236C" w:rsidRPr="003B7B79" w:rsidRDefault="00FC236C"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Arial" w:hAnsi="Calibri" w:cs="Calibri"/>
          <w:sz w:val="24"/>
          <w:szCs w:val="24"/>
        </w:rPr>
        <w:t>Las características de los vehículos con los que se presta el servicio especial de autos de arrendamiento serán las siguientes:</w:t>
      </w:r>
    </w:p>
    <w:p w14:paraId="54FED18E" w14:textId="77777777" w:rsidR="00FC236C" w:rsidRPr="003B7B79" w:rsidRDefault="00FC236C" w:rsidP="00111178">
      <w:pPr>
        <w:widowControl w:val="0"/>
        <w:autoSpaceDE w:val="0"/>
        <w:autoSpaceDN w:val="0"/>
        <w:spacing w:after="0" w:line="276" w:lineRule="auto"/>
        <w:ind w:left="709" w:hanging="425"/>
        <w:contextualSpacing/>
        <w:jc w:val="both"/>
        <w:rPr>
          <w:rFonts w:ascii="Calibri" w:eastAsia="Arial" w:hAnsi="Calibri" w:cs="Calibri"/>
          <w:sz w:val="24"/>
          <w:szCs w:val="24"/>
        </w:rPr>
      </w:pPr>
    </w:p>
    <w:p w14:paraId="4EBA0AFA" w14:textId="77777777" w:rsidR="00FC236C" w:rsidRPr="003B7B79" w:rsidRDefault="00FC236C" w:rsidP="00111178">
      <w:pPr>
        <w:pStyle w:val="Prrafodelista"/>
        <w:widowControl w:val="0"/>
        <w:numPr>
          <w:ilvl w:val="0"/>
          <w:numId w:val="135"/>
        </w:numPr>
        <w:tabs>
          <w:tab w:val="left" w:pos="1373"/>
        </w:tabs>
        <w:autoSpaceDE w:val="0"/>
        <w:autoSpaceDN w:val="0"/>
        <w:spacing w:after="0"/>
        <w:ind w:left="709" w:hanging="425"/>
        <w:jc w:val="both"/>
        <w:rPr>
          <w:rFonts w:eastAsia="Arial" w:cs="Calibri"/>
          <w:sz w:val="24"/>
          <w:szCs w:val="24"/>
        </w:rPr>
      </w:pPr>
      <w:r w:rsidRPr="003B7B79">
        <w:rPr>
          <w:rFonts w:eastAsia="Arial" w:cs="Calibri"/>
          <w:sz w:val="24"/>
          <w:szCs w:val="24"/>
        </w:rPr>
        <w:t>Se podrán utilizar vehículos de cinco y hasta quince plazas con equipo y diseño original de</w:t>
      </w:r>
      <w:r w:rsidRPr="003B7B79">
        <w:rPr>
          <w:rFonts w:eastAsia="Arial" w:cs="Calibri"/>
          <w:spacing w:val="-29"/>
          <w:sz w:val="24"/>
          <w:szCs w:val="24"/>
        </w:rPr>
        <w:t xml:space="preserve"> </w:t>
      </w:r>
      <w:r w:rsidRPr="003B7B79">
        <w:rPr>
          <w:rFonts w:eastAsia="Arial" w:cs="Calibri"/>
          <w:sz w:val="24"/>
          <w:szCs w:val="24"/>
        </w:rPr>
        <w:t>fábrica;</w:t>
      </w:r>
    </w:p>
    <w:p w14:paraId="52440338" w14:textId="77777777" w:rsidR="00FC236C" w:rsidRPr="003B7B79" w:rsidRDefault="00FC236C" w:rsidP="00111178">
      <w:pPr>
        <w:pStyle w:val="Prrafodelista"/>
        <w:widowControl w:val="0"/>
        <w:numPr>
          <w:ilvl w:val="0"/>
          <w:numId w:val="135"/>
        </w:numPr>
        <w:tabs>
          <w:tab w:val="left" w:pos="1417"/>
        </w:tabs>
        <w:autoSpaceDE w:val="0"/>
        <w:autoSpaceDN w:val="0"/>
        <w:spacing w:after="0"/>
        <w:ind w:left="709" w:hanging="425"/>
        <w:jc w:val="both"/>
        <w:rPr>
          <w:rFonts w:eastAsia="Arial" w:cs="Calibri"/>
          <w:sz w:val="24"/>
          <w:szCs w:val="24"/>
        </w:rPr>
      </w:pPr>
      <w:r w:rsidRPr="003B7B79">
        <w:rPr>
          <w:rFonts w:eastAsia="Arial" w:cs="Calibri"/>
          <w:sz w:val="24"/>
          <w:szCs w:val="24"/>
        </w:rPr>
        <w:t>Se</w:t>
      </w:r>
      <w:r w:rsidRPr="003B7B79">
        <w:rPr>
          <w:rFonts w:eastAsia="Arial" w:cs="Calibri"/>
          <w:spacing w:val="-9"/>
          <w:sz w:val="24"/>
          <w:szCs w:val="24"/>
        </w:rPr>
        <w:t xml:space="preserve"> </w:t>
      </w:r>
      <w:r w:rsidRPr="003B7B79">
        <w:rPr>
          <w:rFonts w:eastAsia="Arial" w:cs="Calibri"/>
          <w:sz w:val="24"/>
          <w:szCs w:val="24"/>
        </w:rPr>
        <w:t>podrán</w:t>
      </w:r>
      <w:r w:rsidRPr="003B7B79">
        <w:rPr>
          <w:rFonts w:eastAsia="Arial" w:cs="Calibri"/>
          <w:spacing w:val="-8"/>
          <w:sz w:val="24"/>
          <w:szCs w:val="24"/>
        </w:rPr>
        <w:t xml:space="preserve"> </w:t>
      </w:r>
      <w:r w:rsidRPr="003B7B79">
        <w:rPr>
          <w:rFonts w:eastAsia="Arial" w:cs="Calibri"/>
          <w:sz w:val="24"/>
          <w:szCs w:val="24"/>
        </w:rPr>
        <w:t>utilizar</w:t>
      </w:r>
      <w:r w:rsidRPr="003B7B79">
        <w:rPr>
          <w:rFonts w:eastAsia="Arial" w:cs="Calibri"/>
          <w:spacing w:val="-9"/>
          <w:sz w:val="24"/>
          <w:szCs w:val="24"/>
        </w:rPr>
        <w:t xml:space="preserve"> </w:t>
      </w:r>
      <w:r w:rsidRPr="003B7B79">
        <w:rPr>
          <w:rFonts w:eastAsia="Arial" w:cs="Calibri"/>
          <w:sz w:val="24"/>
          <w:szCs w:val="24"/>
        </w:rPr>
        <w:t>autos</w:t>
      </w:r>
      <w:r w:rsidRPr="003B7B79">
        <w:rPr>
          <w:rFonts w:eastAsia="Arial" w:cs="Calibri"/>
          <w:spacing w:val="-8"/>
          <w:sz w:val="24"/>
          <w:szCs w:val="24"/>
        </w:rPr>
        <w:t xml:space="preserve"> </w:t>
      </w:r>
      <w:r w:rsidRPr="003B7B79">
        <w:rPr>
          <w:rFonts w:eastAsia="Arial" w:cs="Calibri"/>
          <w:sz w:val="24"/>
          <w:szCs w:val="24"/>
        </w:rPr>
        <w:t>modificados</w:t>
      </w:r>
      <w:r w:rsidRPr="003B7B79">
        <w:rPr>
          <w:rFonts w:eastAsia="Arial" w:cs="Calibri"/>
          <w:spacing w:val="-8"/>
          <w:sz w:val="24"/>
          <w:szCs w:val="24"/>
        </w:rPr>
        <w:t xml:space="preserve"> </w:t>
      </w:r>
      <w:r w:rsidRPr="003B7B79">
        <w:rPr>
          <w:rFonts w:eastAsia="Arial" w:cs="Calibri"/>
          <w:sz w:val="24"/>
          <w:szCs w:val="24"/>
        </w:rPr>
        <w:t>que</w:t>
      </w:r>
      <w:r w:rsidRPr="003B7B79">
        <w:rPr>
          <w:rFonts w:eastAsia="Arial" w:cs="Calibri"/>
          <w:spacing w:val="-9"/>
          <w:sz w:val="24"/>
          <w:szCs w:val="24"/>
        </w:rPr>
        <w:t xml:space="preserve"> </w:t>
      </w:r>
      <w:r w:rsidRPr="003B7B79">
        <w:rPr>
          <w:rFonts w:eastAsia="Arial" w:cs="Calibri"/>
          <w:sz w:val="24"/>
          <w:szCs w:val="24"/>
        </w:rPr>
        <w:t>cumplan</w:t>
      </w:r>
      <w:r w:rsidRPr="003B7B79">
        <w:rPr>
          <w:rFonts w:eastAsia="Arial" w:cs="Calibri"/>
          <w:spacing w:val="-8"/>
          <w:sz w:val="24"/>
          <w:szCs w:val="24"/>
        </w:rPr>
        <w:t xml:space="preserve"> </w:t>
      </w:r>
      <w:r w:rsidRPr="003B7B79">
        <w:rPr>
          <w:rFonts w:eastAsia="Arial" w:cs="Calibri"/>
          <w:sz w:val="24"/>
          <w:szCs w:val="24"/>
        </w:rPr>
        <w:t>con</w:t>
      </w:r>
      <w:r w:rsidRPr="003B7B79">
        <w:rPr>
          <w:rFonts w:eastAsia="Arial" w:cs="Calibri"/>
          <w:spacing w:val="-8"/>
          <w:sz w:val="24"/>
          <w:szCs w:val="24"/>
        </w:rPr>
        <w:t xml:space="preserve"> </w:t>
      </w:r>
      <w:r w:rsidRPr="003B7B79">
        <w:rPr>
          <w:rFonts w:eastAsia="Arial" w:cs="Calibri"/>
          <w:sz w:val="24"/>
          <w:szCs w:val="24"/>
        </w:rPr>
        <w:t>los</w:t>
      </w:r>
      <w:r w:rsidRPr="003B7B79">
        <w:rPr>
          <w:rFonts w:eastAsia="Arial" w:cs="Calibri"/>
          <w:spacing w:val="-9"/>
          <w:sz w:val="24"/>
          <w:szCs w:val="24"/>
        </w:rPr>
        <w:t xml:space="preserve"> </w:t>
      </w:r>
      <w:r w:rsidRPr="003B7B79">
        <w:rPr>
          <w:rFonts w:eastAsia="Arial" w:cs="Calibri"/>
          <w:sz w:val="24"/>
          <w:szCs w:val="24"/>
        </w:rPr>
        <w:t>requisitos</w:t>
      </w:r>
      <w:r w:rsidRPr="003B7B79">
        <w:rPr>
          <w:rFonts w:eastAsia="Arial" w:cs="Calibri"/>
          <w:spacing w:val="-9"/>
          <w:sz w:val="24"/>
          <w:szCs w:val="24"/>
        </w:rPr>
        <w:t xml:space="preserve"> </w:t>
      </w:r>
      <w:r w:rsidRPr="003B7B79">
        <w:rPr>
          <w:rFonts w:eastAsia="Arial" w:cs="Calibri"/>
          <w:sz w:val="24"/>
          <w:szCs w:val="24"/>
        </w:rPr>
        <w:t>y</w:t>
      </w:r>
      <w:r w:rsidRPr="003B7B79">
        <w:rPr>
          <w:rFonts w:eastAsia="Arial" w:cs="Calibri"/>
          <w:spacing w:val="-9"/>
          <w:sz w:val="24"/>
          <w:szCs w:val="24"/>
        </w:rPr>
        <w:t xml:space="preserve"> </w:t>
      </w:r>
      <w:r w:rsidRPr="003B7B79">
        <w:rPr>
          <w:rFonts w:eastAsia="Arial" w:cs="Calibri"/>
          <w:sz w:val="24"/>
          <w:szCs w:val="24"/>
        </w:rPr>
        <w:t>normas</w:t>
      </w:r>
      <w:r w:rsidRPr="003B7B79">
        <w:rPr>
          <w:rFonts w:eastAsia="Arial" w:cs="Calibri"/>
          <w:spacing w:val="-8"/>
          <w:sz w:val="24"/>
          <w:szCs w:val="24"/>
        </w:rPr>
        <w:t xml:space="preserve"> </w:t>
      </w:r>
      <w:r w:rsidRPr="003B7B79">
        <w:rPr>
          <w:rFonts w:eastAsia="Arial" w:cs="Calibri"/>
          <w:sz w:val="24"/>
          <w:szCs w:val="24"/>
        </w:rPr>
        <w:t>de</w:t>
      </w:r>
      <w:r w:rsidRPr="003B7B79">
        <w:rPr>
          <w:rFonts w:eastAsia="Arial" w:cs="Calibri"/>
          <w:spacing w:val="-9"/>
          <w:sz w:val="24"/>
          <w:szCs w:val="24"/>
        </w:rPr>
        <w:t xml:space="preserve"> </w:t>
      </w:r>
      <w:r w:rsidRPr="003B7B79">
        <w:rPr>
          <w:rFonts w:eastAsia="Arial" w:cs="Calibri"/>
          <w:sz w:val="24"/>
          <w:szCs w:val="24"/>
        </w:rPr>
        <w:t>seguridad</w:t>
      </w:r>
      <w:r w:rsidRPr="003B7B79">
        <w:rPr>
          <w:rFonts w:eastAsia="Arial" w:cs="Calibri"/>
          <w:spacing w:val="-8"/>
          <w:sz w:val="24"/>
          <w:szCs w:val="24"/>
        </w:rPr>
        <w:t xml:space="preserve"> y técnicas que emita la Secretaria, </w:t>
      </w:r>
      <w:r w:rsidRPr="003B7B79">
        <w:rPr>
          <w:rFonts w:eastAsia="Arial" w:cs="Calibri"/>
          <w:sz w:val="24"/>
          <w:szCs w:val="24"/>
        </w:rPr>
        <w:t xml:space="preserve"> y que serán validados y aprobados por la misma;</w:t>
      </w:r>
    </w:p>
    <w:p w14:paraId="163C527D" w14:textId="77777777" w:rsidR="00FC236C" w:rsidRPr="003B7B79" w:rsidRDefault="00FC236C" w:rsidP="00111178">
      <w:pPr>
        <w:widowControl w:val="0"/>
        <w:tabs>
          <w:tab w:val="left" w:pos="1417"/>
        </w:tabs>
        <w:autoSpaceDE w:val="0"/>
        <w:autoSpaceDN w:val="0"/>
        <w:spacing w:after="0" w:line="276" w:lineRule="auto"/>
        <w:ind w:left="709" w:hanging="425"/>
        <w:contextualSpacing/>
        <w:jc w:val="both"/>
        <w:rPr>
          <w:rFonts w:ascii="Calibri" w:eastAsia="Arial" w:hAnsi="Calibri" w:cs="Calibri"/>
          <w:sz w:val="24"/>
          <w:szCs w:val="24"/>
        </w:rPr>
      </w:pPr>
    </w:p>
    <w:p w14:paraId="23354267" w14:textId="77777777" w:rsidR="00FC236C" w:rsidRPr="003B7B79" w:rsidRDefault="00FC236C" w:rsidP="00111178">
      <w:pPr>
        <w:pStyle w:val="Prrafodelista"/>
        <w:widowControl w:val="0"/>
        <w:numPr>
          <w:ilvl w:val="0"/>
          <w:numId w:val="135"/>
        </w:numPr>
        <w:tabs>
          <w:tab w:val="left" w:pos="1469"/>
        </w:tabs>
        <w:autoSpaceDE w:val="0"/>
        <w:autoSpaceDN w:val="0"/>
        <w:spacing w:after="0"/>
        <w:ind w:left="709" w:hanging="425"/>
        <w:jc w:val="both"/>
        <w:rPr>
          <w:rFonts w:eastAsia="Arial" w:cs="Calibri"/>
          <w:sz w:val="24"/>
          <w:szCs w:val="24"/>
        </w:rPr>
      </w:pPr>
      <w:r w:rsidRPr="003B7B79">
        <w:rPr>
          <w:rFonts w:eastAsia="Arial" w:cs="Calibri"/>
          <w:sz w:val="24"/>
          <w:szCs w:val="24"/>
        </w:rPr>
        <w:t>Bajo</w:t>
      </w:r>
      <w:r w:rsidRPr="003B7B79">
        <w:rPr>
          <w:rFonts w:eastAsia="Arial" w:cs="Calibri"/>
          <w:spacing w:val="-6"/>
          <w:sz w:val="24"/>
          <w:szCs w:val="24"/>
        </w:rPr>
        <w:t xml:space="preserve"> </w:t>
      </w:r>
      <w:r w:rsidRPr="003B7B79">
        <w:rPr>
          <w:rFonts w:eastAsia="Arial" w:cs="Calibri"/>
          <w:sz w:val="24"/>
          <w:szCs w:val="24"/>
        </w:rPr>
        <w:t>ninguna</w:t>
      </w:r>
      <w:r w:rsidRPr="003B7B79">
        <w:rPr>
          <w:rFonts w:eastAsia="Arial" w:cs="Calibri"/>
          <w:spacing w:val="-5"/>
          <w:sz w:val="24"/>
          <w:szCs w:val="24"/>
        </w:rPr>
        <w:t xml:space="preserve"> </w:t>
      </w:r>
      <w:r w:rsidRPr="003B7B79">
        <w:rPr>
          <w:rFonts w:eastAsia="Arial" w:cs="Calibri"/>
          <w:sz w:val="24"/>
          <w:szCs w:val="24"/>
        </w:rPr>
        <w:t>circunstancia</w:t>
      </w:r>
      <w:r w:rsidRPr="003B7B79">
        <w:rPr>
          <w:rFonts w:eastAsia="Arial" w:cs="Calibri"/>
          <w:spacing w:val="-6"/>
          <w:sz w:val="24"/>
          <w:szCs w:val="24"/>
        </w:rPr>
        <w:t xml:space="preserve"> </w:t>
      </w:r>
      <w:r w:rsidRPr="003B7B79">
        <w:rPr>
          <w:rFonts w:eastAsia="Arial" w:cs="Calibri"/>
          <w:sz w:val="24"/>
          <w:szCs w:val="24"/>
        </w:rPr>
        <w:t>podrán</w:t>
      </w:r>
      <w:r w:rsidRPr="003B7B79">
        <w:rPr>
          <w:rFonts w:eastAsia="Arial" w:cs="Calibri"/>
          <w:spacing w:val="-5"/>
          <w:sz w:val="24"/>
          <w:szCs w:val="24"/>
        </w:rPr>
        <w:t xml:space="preserve"> </w:t>
      </w:r>
      <w:r w:rsidRPr="003B7B79">
        <w:rPr>
          <w:rFonts w:eastAsia="Arial" w:cs="Calibri"/>
          <w:sz w:val="24"/>
          <w:szCs w:val="24"/>
        </w:rPr>
        <w:t>utilizarse</w:t>
      </w:r>
      <w:r w:rsidRPr="003B7B79">
        <w:rPr>
          <w:rFonts w:eastAsia="Arial" w:cs="Calibri"/>
          <w:spacing w:val="-6"/>
          <w:sz w:val="24"/>
          <w:szCs w:val="24"/>
        </w:rPr>
        <w:t xml:space="preserve"> </w:t>
      </w:r>
      <w:r w:rsidRPr="003B7B79">
        <w:rPr>
          <w:rFonts w:eastAsia="Arial" w:cs="Calibri"/>
          <w:sz w:val="24"/>
          <w:szCs w:val="24"/>
        </w:rPr>
        <w:t>vehículos</w:t>
      </w:r>
      <w:r w:rsidRPr="003B7B79">
        <w:rPr>
          <w:rFonts w:eastAsia="Arial" w:cs="Calibri"/>
          <w:spacing w:val="-5"/>
          <w:sz w:val="24"/>
          <w:szCs w:val="24"/>
        </w:rPr>
        <w:t xml:space="preserve"> </w:t>
      </w:r>
      <w:r w:rsidRPr="003B7B79">
        <w:rPr>
          <w:rFonts w:eastAsia="Arial" w:cs="Calibri"/>
          <w:sz w:val="24"/>
          <w:szCs w:val="24"/>
        </w:rPr>
        <w:t>de</w:t>
      </w:r>
      <w:r w:rsidRPr="003B7B79">
        <w:rPr>
          <w:rFonts w:eastAsia="Arial" w:cs="Calibri"/>
          <w:spacing w:val="-6"/>
          <w:sz w:val="24"/>
          <w:szCs w:val="24"/>
        </w:rPr>
        <w:t xml:space="preserve"> </w:t>
      </w:r>
      <w:r w:rsidRPr="003B7B79">
        <w:rPr>
          <w:rFonts w:eastAsia="Arial" w:cs="Calibri"/>
          <w:sz w:val="24"/>
          <w:szCs w:val="24"/>
        </w:rPr>
        <w:t>taxi</w:t>
      </w:r>
      <w:r w:rsidRPr="003B7B79">
        <w:rPr>
          <w:rFonts w:eastAsia="Arial" w:cs="Calibri"/>
          <w:spacing w:val="-5"/>
          <w:sz w:val="24"/>
          <w:szCs w:val="24"/>
        </w:rPr>
        <w:t xml:space="preserve"> </w:t>
      </w:r>
      <w:r w:rsidRPr="003B7B79">
        <w:rPr>
          <w:rFonts w:eastAsia="Arial" w:cs="Calibri"/>
          <w:sz w:val="24"/>
          <w:szCs w:val="24"/>
        </w:rPr>
        <w:t>o</w:t>
      </w:r>
      <w:r w:rsidRPr="003B7B79">
        <w:rPr>
          <w:rFonts w:eastAsia="Arial" w:cs="Calibri"/>
          <w:spacing w:val="-6"/>
          <w:sz w:val="24"/>
          <w:szCs w:val="24"/>
        </w:rPr>
        <w:t xml:space="preserve"> </w:t>
      </w:r>
      <w:r w:rsidRPr="003B7B79">
        <w:rPr>
          <w:rFonts w:eastAsia="Arial" w:cs="Calibri"/>
          <w:sz w:val="24"/>
          <w:szCs w:val="24"/>
        </w:rPr>
        <w:t>radio</w:t>
      </w:r>
      <w:r w:rsidRPr="003B7B79">
        <w:rPr>
          <w:rFonts w:eastAsia="Arial" w:cs="Calibri"/>
          <w:spacing w:val="-5"/>
          <w:sz w:val="24"/>
          <w:szCs w:val="24"/>
        </w:rPr>
        <w:t xml:space="preserve"> </w:t>
      </w:r>
      <w:r w:rsidRPr="003B7B79">
        <w:rPr>
          <w:rFonts w:eastAsia="Arial" w:cs="Calibri"/>
          <w:sz w:val="24"/>
          <w:szCs w:val="24"/>
        </w:rPr>
        <w:t>taxi</w:t>
      </w:r>
      <w:r w:rsidRPr="003B7B79">
        <w:rPr>
          <w:rFonts w:eastAsia="Arial" w:cs="Calibri"/>
          <w:spacing w:val="-6"/>
          <w:sz w:val="24"/>
          <w:szCs w:val="24"/>
        </w:rPr>
        <w:t xml:space="preserve"> </w:t>
      </w:r>
      <w:r w:rsidRPr="003B7B79">
        <w:rPr>
          <w:rFonts w:eastAsia="Arial" w:cs="Calibri"/>
          <w:sz w:val="24"/>
          <w:szCs w:val="24"/>
        </w:rPr>
        <w:t>que</w:t>
      </w:r>
      <w:r w:rsidRPr="003B7B79">
        <w:rPr>
          <w:rFonts w:eastAsia="Arial" w:cs="Calibri"/>
          <w:spacing w:val="-5"/>
          <w:sz w:val="24"/>
          <w:szCs w:val="24"/>
        </w:rPr>
        <w:t xml:space="preserve"> </w:t>
      </w:r>
      <w:r w:rsidRPr="003B7B79">
        <w:rPr>
          <w:rFonts w:eastAsia="Arial" w:cs="Calibri"/>
          <w:sz w:val="24"/>
          <w:szCs w:val="24"/>
        </w:rPr>
        <w:t>ya</w:t>
      </w:r>
      <w:r w:rsidRPr="003B7B79">
        <w:rPr>
          <w:rFonts w:eastAsia="Arial" w:cs="Calibri"/>
          <w:spacing w:val="-6"/>
          <w:sz w:val="24"/>
          <w:szCs w:val="24"/>
        </w:rPr>
        <w:t xml:space="preserve"> </w:t>
      </w:r>
      <w:r w:rsidRPr="003B7B79">
        <w:rPr>
          <w:rFonts w:eastAsia="Arial" w:cs="Calibri"/>
          <w:sz w:val="24"/>
          <w:szCs w:val="24"/>
        </w:rPr>
        <w:t>cuenten</w:t>
      </w:r>
      <w:r w:rsidRPr="003B7B79">
        <w:rPr>
          <w:rFonts w:eastAsia="Arial" w:cs="Calibri"/>
          <w:spacing w:val="-5"/>
          <w:sz w:val="24"/>
          <w:szCs w:val="24"/>
        </w:rPr>
        <w:t xml:space="preserve"> </w:t>
      </w:r>
      <w:r w:rsidRPr="003B7B79">
        <w:rPr>
          <w:rFonts w:eastAsia="Arial" w:cs="Calibri"/>
          <w:sz w:val="24"/>
          <w:szCs w:val="24"/>
        </w:rPr>
        <w:t>con</w:t>
      </w:r>
      <w:r w:rsidRPr="003B7B79">
        <w:rPr>
          <w:rFonts w:eastAsia="Arial" w:cs="Calibri"/>
          <w:spacing w:val="-6"/>
          <w:sz w:val="24"/>
          <w:szCs w:val="24"/>
        </w:rPr>
        <w:t xml:space="preserve"> </w:t>
      </w:r>
      <w:r w:rsidRPr="003B7B79">
        <w:rPr>
          <w:rFonts w:eastAsia="Arial" w:cs="Calibri"/>
          <w:sz w:val="24"/>
          <w:szCs w:val="24"/>
        </w:rPr>
        <w:t>título</w:t>
      </w:r>
      <w:r w:rsidRPr="003B7B79">
        <w:rPr>
          <w:rFonts w:eastAsia="Arial" w:cs="Calibri"/>
          <w:spacing w:val="-5"/>
          <w:sz w:val="24"/>
          <w:szCs w:val="24"/>
        </w:rPr>
        <w:t xml:space="preserve"> </w:t>
      </w:r>
      <w:r w:rsidRPr="003B7B79">
        <w:rPr>
          <w:rFonts w:eastAsia="Arial" w:cs="Calibri"/>
          <w:sz w:val="24"/>
          <w:szCs w:val="24"/>
        </w:rPr>
        <w:t>de concesión o portar los colores autorizados con los que se presta el servicio de transporte público antes señalado;</w:t>
      </w:r>
    </w:p>
    <w:p w14:paraId="4D413DB6" w14:textId="77777777" w:rsidR="00FC236C" w:rsidRPr="003B7B79" w:rsidRDefault="00FC236C" w:rsidP="00111178">
      <w:pPr>
        <w:widowControl w:val="0"/>
        <w:tabs>
          <w:tab w:val="left" w:pos="1494"/>
        </w:tabs>
        <w:autoSpaceDE w:val="0"/>
        <w:autoSpaceDN w:val="0"/>
        <w:spacing w:after="0" w:line="276" w:lineRule="auto"/>
        <w:ind w:left="709" w:hanging="425"/>
        <w:contextualSpacing/>
        <w:jc w:val="both"/>
        <w:rPr>
          <w:rFonts w:ascii="Calibri" w:eastAsia="Arial" w:hAnsi="Calibri" w:cs="Calibri"/>
          <w:sz w:val="24"/>
          <w:szCs w:val="24"/>
        </w:rPr>
      </w:pPr>
    </w:p>
    <w:p w14:paraId="5AE95638" w14:textId="77777777" w:rsidR="00FC236C" w:rsidRPr="003B7B79" w:rsidRDefault="00FC236C" w:rsidP="00111178">
      <w:pPr>
        <w:pStyle w:val="Prrafodelista"/>
        <w:widowControl w:val="0"/>
        <w:numPr>
          <w:ilvl w:val="0"/>
          <w:numId w:val="135"/>
        </w:numPr>
        <w:tabs>
          <w:tab w:val="left" w:pos="1494"/>
        </w:tabs>
        <w:autoSpaceDE w:val="0"/>
        <w:autoSpaceDN w:val="0"/>
        <w:spacing w:after="0"/>
        <w:ind w:left="709" w:hanging="425"/>
        <w:jc w:val="both"/>
        <w:rPr>
          <w:rFonts w:eastAsia="Arial" w:cs="Calibri"/>
          <w:sz w:val="24"/>
          <w:szCs w:val="24"/>
        </w:rPr>
      </w:pPr>
      <w:r w:rsidRPr="003B7B79">
        <w:rPr>
          <w:rFonts w:eastAsia="Arial" w:cs="Calibri"/>
          <w:sz w:val="24"/>
          <w:szCs w:val="24"/>
        </w:rPr>
        <w:t>Deberán contar con placas del Estado de Oaxaca, además de todos los requisitos necesarios para circular a que hace referencia la Ley y el presente</w:t>
      </w:r>
      <w:r w:rsidRPr="003B7B79">
        <w:rPr>
          <w:rFonts w:eastAsia="Arial" w:cs="Calibri"/>
          <w:spacing w:val="-7"/>
          <w:sz w:val="24"/>
          <w:szCs w:val="24"/>
        </w:rPr>
        <w:t xml:space="preserve"> </w:t>
      </w:r>
      <w:r w:rsidRPr="003B7B79">
        <w:rPr>
          <w:rFonts w:eastAsia="Arial" w:cs="Calibri"/>
          <w:sz w:val="24"/>
          <w:szCs w:val="24"/>
        </w:rPr>
        <w:t>Reglamento;</w:t>
      </w:r>
    </w:p>
    <w:p w14:paraId="449D79C9" w14:textId="77777777" w:rsidR="00FC236C" w:rsidRPr="003B7B79" w:rsidRDefault="00FC236C" w:rsidP="00111178">
      <w:pPr>
        <w:widowControl w:val="0"/>
        <w:tabs>
          <w:tab w:val="left" w:pos="1494"/>
        </w:tabs>
        <w:autoSpaceDE w:val="0"/>
        <w:autoSpaceDN w:val="0"/>
        <w:spacing w:after="0" w:line="276" w:lineRule="auto"/>
        <w:ind w:left="709" w:hanging="425"/>
        <w:contextualSpacing/>
        <w:jc w:val="both"/>
        <w:rPr>
          <w:rFonts w:ascii="Calibri" w:eastAsia="Arial" w:hAnsi="Calibri" w:cs="Calibri"/>
          <w:sz w:val="24"/>
          <w:szCs w:val="24"/>
        </w:rPr>
      </w:pPr>
    </w:p>
    <w:p w14:paraId="6855ECE2" w14:textId="77777777" w:rsidR="00FC236C" w:rsidRPr="003B7B79" w:rsidRDefault="00FC236C" w:rsidP="00111178">
      <w:pPr>
        <w:pStyle w:val="Prrafodelista"/>
        <w:widowControl w:val="0"/>
        <w:numPr>
          <w:ilvl w:val="0"/>
          <w:numId w:val="135"/>
        </w:numPr>
        <w:tabs>
          <w:tab w:val="left" w:pos="1462"/>
        </w:tabs>
        <w:autoSpaceDE w:val="0"/>
        <w:autoSpaceDN w:val="0"/>
        <w:spacing w:after="0"/>
        <w:ind w:left="709" w:hanging="425"/>
        <w:jc w:val="both"/>
        <w:rPr>
          <w:rFonts w:eastAsia="Arial" w:cs="Calibri"/>
          <w:sz w:val="24"/>
          <w:szCs w:val="24"/>
        </w:rPr>
      </w:pPr>
      <w:r w:rsidRPr="003B7B79">
        <w:rPr>
          <w:rFonts w:eastAsia="Arial" w:cs="Calibri"/>
          <w:sz w:val="24"/>
          <w:szCs w:val="24"/>
        </w:rPr>
        <w:t>Los vehículos en todo momento deberán portar todos los documentos vigentes que acrediten la prestación</w:t>
      </w:r>
      <w:r w:rsidRPr="003B7B79">
        <w:rPr>
          <w:rFonts w:eastAsia="Arial" w:cs="Calibri"/>
          <w:spacing w:val="-5"/>
          <w:sz w:val="24"/>
          <w:szCs w:val="24"/>
        </w:rPr>
        <w:t xml:space="preserve"> </w:t>
      </w:r>
      <w:r w:rsidRPr="003B7B79">
        <w:rPr>
          <w:rFonts w:eastAsia="Arial" w:cs="Calibri"/>
          <w:sz w:val="24"/>
          <w:szCs w:val="24"/>
        </w:rPr>
        <w:t>del</w:t>
      </w:r>
      <w:r w:rsidRPr="003B7B79">
        <w:rPr>
          <w:rFonts w:eastAsia="Arial" w:cs="Calibri"/>
          <w:spacing w:val="-5"/>
          <w:sz w:val="24"/>
          <w:szCs w:val="24"/>
        </w:rPr>
        <w:t xml:space="preserve"> </w:t>
      </w:r>
      <w:r w:rsidRPr="003B7B79">
        <w:rPr>
          <w:rFonts w:eastAsia="Arial" w:cs="Calibri"/>
          <w:sz w:val="24"/>
          <w:szCs w:val="24"/>
        </w:rPr>
        <w:t>servicio,</w:t>
      </w:r>
      <w:r w:rsidRPr="003B7B79">
        <w:rPr>
          <w:rFonts w:eastAsia="Arial" w:cs="Calibri"/>
          <w:spacing w:val="-5"/>
          <w:sz w:val="24"/>
          <w:szCs w:val="24"/>
        </w:rPr>
        <w:t xml:space="preserve"> </w:t>
      </w:r>
      <w:r w:rsidRPr="003B7B79">
        <w:rPr>
          <w:rFonts w:eastAsia="Arial" w:cs="Calibri"/>
          <w:sz w:val="24"/>
          <w:szCs w:val="24"/>
        </w:rPr>
        <w:t>si</w:t>
      </w:r>
      <w:r w:rsidRPr="003B7B79">
        <w:rPr>
          <w:rFonts w:eastAsia="Arial" w:cs="Calibri"/>
          <w:spacing w:val="-4"/>
          <w:sz w:val="24"/>
          <w:szCs w:val="24"/>
        </w:rPr>
        <w:t xml:space="preserve"> </w:t>
      </w:r>
      <w:r w:rsidRPr="003B7B79">
        <w:rPr>
          <w:rFonts w:eastAsia="Arial" w:cs="Calibri"/>
          <w:sz w:val="24"/>
          <w:szCs w:val="24"/>
        </w:rPr>
        <w:t>carece</w:t>
      </w:r>
      <w:r w:rsidRPr="003B7B79">
        <w:rPr>
          <w:rFonts w:eastAsia="Arial" w:cs="Calibri"/>
          <w:spacing w:val="-5"/>
          <w:sz w:val="24"/>
          <w:szCs w:val="24"/>
        </w:rPr>
        <w:t xml:space="preserve"> </w:t>
      </w:r>
      <w:r w:rsidRPr="003B7B79">
        <w:rPr>
          <w:rFonts w:eastAsia="Arial" w:cs="Calibri"/>
          <w:sz w:val="24"/>
          <w:szCs w:val="24"/>
        </w:rPr>
        <w:t>del</w:t>
      </w:r>
      <w:r w:rsidRPr="003B7B79">
        <w:rPr>
          <w:rFonts w:eastAsia="Arial" w:cs="Calibri"/>
          <w:spacing w:val="-5"/>
          <w:sz w:val="24"/>
          <w:szCs w:val="24"/>
        </w:rPr>
        <w:t xml:space="preserve"> </w:t>
      </w:r>
      <w:r w:rsidRPr="003B7B79">
        <w:rPr>
          <w:rFonts w:eastAsia="Arial" w:cs="Calibri"/>
          <w:sz w:val="24"/>
          <w:szCs w:val="24"/>
        </w:rPr>
        <w:t>permiso</w:t>
      </w:r>
      <w:r w:rsidRPr="003B7B79">
        <w:rPr>
          <w:rFonts w:eastAsia="Arial" w:cs="Calibri"/>
          <w:spacing w:val="-4"/>
          <w:sz w:val="24"/>
          <w:szCs w:val="24"/>
        </w:rPr>
        <w:t xml:space="preserve"> </w:t>
      </w:r>
      <w:r w:rsidRPr="003B7B79">
        <w:rPr>
          <w:rFonts w:eastAsia="Arial" w:cs="Calibri"/>
          <w:sz w:val="24"/>
          <w:szCs w:val="24"/>
        </w:rPr>
        <w:t>o</w:t>
      </w:r>
      <w:r w:rsidRPr="003B7B79">
        <w:rPr>
          <w:rFonts w:eastAsia="Arial" w:cs="Calibri"/>
          <w:spacing w:val="-5"/>
          <w:sz w:val="24"/>
          <w:szCs w:val="24"/>
        </w:rPr>
        <w:t xml:space="preserve"> </w:t>
      </w:r>
      <w:r w:rsidRPr="003B7B79">
        <w:rPr>
          <w:rFonts w:eastAsia="Arial" w:cs="Calibri"/>
          <w:sz w:val="24"/>
          <w:szCs w:val="24"/>
        </w:rPr>
        <w:t>no</w:t>
      </w:r>
      <w:r w:rsidRPr="003B7B79">
        <w:rPr>
          <w:rFonts w:eastAsia="Arial" w:cs="Calibri"/>
          <w:spacing w:val="-5"/>
          <w:sz w:val="24"/>
          <w:szCs w:val="24"/>
        </w:rPr>
        <w:t xml:space="preserve"> </w:t>
      </w:r>
      <w:r w:rsidRPr="003B7B79">
        <w:rPr>
          <w:rFonts w:eastAsia="Arial" w:cs="Calibri"/>
          <w:sz w:val="24"/>
          <w:szCs w:val="24"/>
        </w:rPr>
        <w:t>porta</w:t>
      </w:r>
      <w:r w:rsidRPr="003B7B79">
        <w:rPr>
          <w:rFonts w:eastAsia="Arial" w:cs="Calibri"/>
          <w:spacing w:val="-4"/>
          <w:sz w:val="24"/>
          <w:szCs w:val="24"/>
        </w:rPr>
        <w:t xml:space="preserve"> </w:t>
      </w:r>
      <w:r w:rsidRPr="003B7B79">
        <w:rPr>
          <w:rFonts w:eastAsia="Arial" w:cs="Calibri"/>
          <w:sz w:val="24"/>
          <w:szCs w:val="24"/>
        </w:rPr>
        <w:t>el</w:t>
      </w:r>
      <w:r w:rsidRPr="003B7B79">
        <w:rPr>
          <w:rFonts w:eastAsia="Arial" w:cs="Calibri"/>
          <w:spacing w:val="-5"/>
          <w:sz w:val="24"/>
          <w:szCs w:val="24"/>
        </w:rPr>
        <w:t xml:space="preserve"> </w:t>
      </w:r>
      <w:r w:rsidRPr="003B7B79">
        <w:rPr>
          <w:rFonts w:eastAsia="Arial" w:cs="Calibri"/>
          <w:sz w:val="24"/>
          <w:szCs w:val="24"/>
        </w:rPr>
        <w:t>contrato</w:t>
      </w:r>
      <w:r w:rsidRPr="003B7B79">
        <w:rPr>
          <w:rFonts w:eastAsia="Arial" w:cs="Calibri"/>
          <w:spacing w:val="-5"/>
          <w:sz w:val="24"/>
          <w:szCs w:val="24"/>
        </w:rPr>
        <w:t xml:space="preserve"> </w:t>
      </w:r>
      <w:r w:rsidRPr="003B7B79">
        <w:rPr>
          <w:rFonts w:eastAsia="Arial" w:cs="Calibri"/>
          <w:sz w:val="24"/>
          <w:szCs w:val="24"/>
        </w:rPr>
        <w:t>correspondiente</w:t>
      </w:r>
      <w:r w:rsidRPr="003B7B79">
        <w:rPr>
          <w:rFonts w:eastAsia="Arial" w:cs="Calibri"/>
          <w:spacing w:val="-5"/>
          <w:sz w:val="24"/>
          <w:szCs w:val="24"/>
        </w:rPr>
        <w:t xml:space="preserve"> </w:t>
      </w:r>
      <w:r w:rsidRPr="003B7B79">
        <w:rPr>
          <w:rFonts w:eastAsia="Arial" w:cs="Calibri"/>
          <w:sz w:val="24"/>
          <w:szCs w:val="24"/>
        </w:rPr>
        <w:t>se</w:t>
      </w:r>
      <w:r w:rsidRPr="003B7B79">
        <w:rPr>
          <w:rFonts w:eastAsia="Arial" w:cs="Calibri"/>
          <w:spacing w:val="-4"/>
          <w:sz w:val="24"/>
          <w:szCs w:val="24"/>
        </w:rPr>
        <w:t xml:space="preserve"> </w:t>
      </w:r>
      <w:r w:rsidRPr="003B7B79">
        <w:rPr>
          <w:rFonts w:eastAsia="Arial" w:cs="Calibri"/>
          <w:sz w:val="24"/>
          <w:szCs w:val="24"/>
        </w:rPr>
        <w:t>sancionará</w:t>
      </w:r>
      <w:r w:rsidRPr="003B7B79">
        <w:rPr>
          <w:rFonts w:eastAsia="Arial" w:cs="Calibri"/>
          <w:spacing w:val="-5"/>
          <w:sz w:val="24"/>
          <w:szCs w:val="24"/>
        </w:rPr>
        <w:t xml:space="preserve"> </w:t>
      </w:r>
      <w:r w:rsidRPr="003B7B79">
        <w:rPr>
          <w:rFonts w:eastAsia="Arial" w:cs="Calibri"/>
          <w:sz w:val="24"/>
          <w:szCs w:val="24"/>
        </w:rPr>
        <w:t>en</w:t>
      </w:r>
      <w:r w:rsidRPr="003B7B79">
        <w:rPr>
          <w:rFonts w:eastAsia="Arial" w:cs="Calibri"/>
          <w:spacing w:val="-5"/>
          <w:sz w:val="24"/>
          <w:szCs w:val="24"/>
        </w:rPr>
        <w:t xml:space="preserve"> </w:t>
      </w:r>
      <w:r w:rsidRPr="003B7B79">
        <w:rPr>
          <w:rFonts w:eastAsia="Arial" w:cs="Calibri"/>
          <w:sz w:val="24"/>
          <w:szCs w:val="24"/>
        </w:rPr>
        <w:t>los términos de la Ley y el presente Reglamento;</w:t>
      </w:r>
      <w:r w:rsidRPr="003B7B79">
        <w:rPr>
          <w:rFonts w:eastAsia="Arial" w:cs="Calibri"/>
          <w:spacing w:val="-8"/>
          <w:sz w:val="24"/>
          <w:szCs w:val="24"/>
        </w:rPr>
        <w:t xml:space="preserve"> </w:t>
      </w:r>
      <w:r w:rsidRPr="003B7B79">
        <w:rPr>
          <w:rFonts w:eastAsia="Arial" w:cs="Calibri"/>
          <w:sz w:val="24"/>
          <w:szCs w:val="24"/>
        </w:rPr>
        <w:t>y</w:t>
      </w:r>
    </w:p>
    <w:p w14:paraId="436D8446" w14:textId="77777777" w:rsidR="00FC236C" w:rsidRPr="003B7B79" w:rsidRDefault="00FC236C" w:rsidP="00111178">
      <w:pPr>
        <w:widowControl w:val="0"/>
        <w:tabs>
          <w:tab w:val="left" w:pos="1494"/>
        </w:tabs>
        <w:autoSpaceDE w:val="0"/>
        <w:autoSpaceDN w:val="0"/>
        <w:spacing w:after="0" w:line="276" w:lineRule="auto"/>
        <w:ind w:left="709" w:hanging="425"/>
        <w:contextualSpacing/>
        <w:jc w:val="both"/>
        <w:rPr>
          <w:rFonts w:ascii="Calibri" w:eastAsia="Arial" w:hAnsi="Calibri" w:cs="Calibri"/>
          <w:sz w:val="24"/>
          <w:szCs w:val="24"/>
        </w:rPr>
      </w:pPr>
    </w:p>
    <w:p w14:paraId="5B785A07" w14:textId="77777777" w:rsidR="00FC236C" w:rsidRPr="003B7B79" w:rsidRDefault="00FC236C" w:rsidP="00111178">
      <w:pPr>
        <w:pStyle w:val="Prrafodelista"/>
        <w:widowControl w:val="0"/>
        <w:numPr>
          <w:ilvl w:val="0"/>
          <w:numId w:val="135"/>
        </w:numPr>
        <w:tabs>
          <w:tab w:val="left" w:pos="1494"/>
        </w:tabs>
        <w:autoSpaceDE w:val="0"/>
        <w:autoSpaceDN w:val="0"/>
        <w:spacing w:after="0"/>
        <w:ind w:left="709" w:hanging="425"/>
        <w:jc w:val="both"/>
        <w:rPr>
          <w:rFonts w:eastAsia="Arial" w:cs="Calibri"/>
          <w:sz w:val="24"/>
          <w:szCs w:val="24"/>
        </w:rPr>
      </w:pPr>
      <w:r w:rsidRPr="003B7B79">
        <w:rPr>
          <w:rFonts w:eastAsia="Arial" w:cs="Calibri"/>
          <w:sz w:val="24"/>
          <w:szCs w:val="24"/>
        </w:rPr>
        <w:t>Los contratos de prestación de este servicio deberán ser validados por la Secretaría y registrados en el Registro</w:t>
      </w:r>
      <w:r w:rsidRPr="003B7B79">
        <w:rPr>
          <w:rFonts w:eastAsia="Arial" w:cs="Calibri"/>
          <w:spacing w:val="-3"/>
          <w:sz w:val="24"/>
          <w:szCs w:val="24"/>
        </w:rPr>
        <w:t xml:space="preserve"> </w:t>
      </w:r>
      <w:r w:rsidRPr="003B7B79">
        <w:rPr>
          <w:rFonts w:eastAsia="Arial" w:cs="Calibri"/>
          <w:sz w:val="24"/>
          <w:szCs w:val="24"/>
        </w:rPr>
        <w:t>Estatal.</w:t>
      </w:r>
    </w:p>
    <w:p w14:paraId="3322AE43" w14:textId="77777777" w:rsidR="00FC236C" w:rsidRPr="003B7B79" w:rsidRDefault="00FC236C" w:rsidP="00111178">
      <w:pPr>
        <w:widowControl w:val="0"/>
        <w:autoSpaceDE w:val="0"/>
        <w:autoSpaceDN w:val="0"/>
        <w:spacing w:after="0" w:line="276" w:lineRule="auto"/>
        <w:contextualSpacing/>
        <w:jc w:val="both"/>
        <w:rPr>
          <w:rFonts w:ascii="Calibri" w:eastAsia="Arial" w:hAnsi="Calibri" w:cs="Calibri"/>
          <w:sz w:val="24"/>
          <w:szCs w:val="24"/>
        </w:rPr>
      </w:pPr>
    </w:p>
    <w:p w14:paraId="54841382" w14:textId="7A7D525A" w:rsidR="00FC236C" w:rsidRPr="003B7B79" w:rsidRDefault="00F16374"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Calibri" w:hAnsi="Calibri" w:cs="Calibri"/>
          <w:sz w:val="24"/>
          <w:szCs w:val="24"/>
        </w:rPr>
        <w:t>ARTÍCULO 26</w:t>
      </w:r>
      <w:r w:rsidR="00345A2B" w:rsidRPr="003B7B79">
        <w:rPr>
          <w:rFonts w:ascii="Calibri" w:eastAsia="Calibri" w:hAnsi="Calibri" w:cs="Calibri"/>
          <w:sz w:val="24"/>
          <w:szCs w:val="24"/>
        </w:rPr>
        <w:t>2</w:t>
      </w:r>
      <w:r w:rsidRPr="003B7B79">
        <w:rPr>
          <w:rFonts w:ascii="Calibri" w:eastAsia="Calibri" w:hAnsi="Calibri" w:cs="Calibri"/>
          <w:sz w:val="24"/>
          <w:szCs w:val="24"/>
        </w:rPr>
        <w:t xml:space="preserve">. </w:t>
      </w:r>
      <w:r w:rsidR="00FC236C" w:rsidRPr="003B7B79">
        <w:rPr>
          <w:rFonts w:ascii="Calibri" w:eastAsia="Arial" w:hAnsi="Calibri" w:cs="Calibri"/>
          <w:sz w:val="24"/>
          <w:szCs w:val="24"/>
        </w:rPr>
        <w:t xml:space="preserve">Para la </w:t>
      </w:r>
      <w:r w:rsidR="00042ED5" w:rsidRPr="003B7B79">
        <w:rPr>
          <w:rFonts w:ascii="Calibri" w:eastAsia="Arial" w:hAnsi="Calibri" w:cs="Calibri"/>
          <w:sz w:val="24"/>
          <w:szCs w:val="24"/>
        </w:rPr>
        <w:t>conducción de vehículos de servicio especial de arrendamiento con chofer</w:t>
      </w:r>
      <w:r w:rsidR="00FC236C" w:rsidRPr="003B7B79">
        <w:rPr>
          <w:rFonts w:ascii="Calibri" w:eastAsia="Arial" w:hAnsi="Calibri" w:cs="Calibri"/>
          <w:sz w:val="24"/>
          <w:szCs w:val="24"/>
        </w:rPr>
        <w:t xml:space="preserve"> los operadores deberán obtener una licencia correspondiente, así como un gafete expedido por la Secretaría, previa aprobación de los cursos de actualización en materia de educación y seguridad vial correspondientes, que será revalidado</w:t>
      </w:r>
      <w:r w:rsidR="00FC236C" w:rsidRPr="003B7B79">
        <w:rPr>
          <w:rFonts w:ascii="Calibri" w:eastAsia="Arial" w:hAnsi="Calibri" w:cs="Calibri"/>
          <w:spacing w:val="-2"/>
          <w:sz w:val="24"/>
          <w:szCs w:val="24"/>
        </w:rPr>
        <w:t xml:space="preserve"> </w:t>
      </w:r>
      <w:r w:rsidR="00FC236C" w:rsidRPr="003B7B79">
        <w:rPr>
          <w:rFonts w:ascii="Calibri" w:eastAsia="Arial" w:hAnsi="Calibri" w:cs="Calibri"/>
          <w:sz w:val="24"/>
          <w:szCs w:val="24"/>
        </w:rPr>
        <w:t>anualmente.</w:t>
      </w:r>
    </w:p>
    <w:p w14:paraId="69ED53E4" w14:textId="77777777" w:rsidR="00FC236C" w:rsidRPr="003B7B79" w:rsidRDefault="00FC236C" w:rsidP="00111178">
      <w:pPr>
        <w:widowControl w:val="0"/>
        <w:autoSpaceDE w:val="0"/>
        <w:autoSpaceDN w:val="0"/>
        <w:spacing w:after="0" w:line="276" w:lineRule="auto"/>
        <w:contextualSpacing/>
        <w:jc w:val="both"/>
        <w:rPr>
          <w:rFonts w:ascii="Calibri" w:eastAsia="Arial" w:hAnsi="Calibri" w:cs="Calibri"/>
          <w:b/>
          <w:sz w:val="24"/>
          <w:szCs w:val="24"/>
        </w:rPr>
      </w:pPr>
    </w:p>
    <w:p w14:paraId="50B840B9" w14:textId="629F890F" w:rsidR="00FC236C" w:rsidRPr="003B7B79" w:rsidRDefault="00345A2B"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Arial" w:hAnsi="Calibri" w:cs="Calibri"/>
          <w:sz w:val="24"/>
          <w:szCs w:val="24"/>
        </w:rPr>
        <w:t>ARTÍCULO</w:t>
      </w:r>
      <w:r w:rsidR="00FC236C" w:rsidRPr="003B7B79">
        <w:rPr>
          <w:rFonts w:ascii="Calibri" w:eastAsia="Arial" w:hAnsi="Calibri" w:cs="Calibri"/>
          <w:sz w:val="24"/>
          <w:szCs w:val="24"/>
        </w:rPr>
        <w:t xml:space="preserve"> </w:t>
      </w:r>
      <w:r w:rsidR="00F16374" w:rsidRPr="003B7B79">
        <w:rPr>
          <w:rFonts w:ascii="Calibri" w:eastAsia="Arial" w:hAnsi="Calibri" w:cs="Calibri"/>
          <w:sz w:val="24"/>
          <w:szCs w:val="24"/>
        </w:rPr>
        <w:t>26</w:t>
      </w:r>
      <w:r w:rsidRPr="003B7B79">
        <w:rPr>
          <w:rFonts w:ascii="Calibri" w:eastAsia="Arial" w:hAnsi="Calibri" w:cs="Calibri"/>
          <w:sz w:val="24"/>
          <w:szCs w:val="24"/>
        </w:rPr>
        <w:t>3</w:t>
      </w:r>
      <w:r w:rsidR="00FC236C" w:rsidRPr="003B7B79">
        <w:rPr>
          <w:rFonts w:ascii="Calibri" w:eastAsia="Arial" w:hAnsi="Calibri" w:cs="Calibri"/>
          <w:sz w:val="24"/>
          <w:szCs w:val="24"/>
        </w:rPr>
        <w:t xml:space="preserve">. </w:t>
      </w:r>
      <w:r w:rsidR="002F0704">
        <w:rPr>
          <w:rFonts w:ascii="Calibri" w:eastAsia="Arial" w:hAnsi="Calibri" w:cs="Calibri"/>
          <w:sz w:val="24"/>
          <w:szCs w:val="24"/>
        </w:rPr>
        <w:t xml:space="preserve">  </w:t>
      </w:r>
      <w:r w:rsidR="00FC236C" w:rsidRPr="003B7B79">
        <w:rPr>
          <w:rFonts w:ascii="Calibri" w:eastAsia="Arial" w:hAnsi="Calibri" w:cs="Calibri"/>
          <w:sz w:val="24"/>
          <w:szCs w:val="24"/>
        </w:rPr>
        <w:t>Respecto de</w:t>
      </w:r>
      <w:r w:rsidR="00FC236C" w:rsidRPr="003B7B79">
        <w:rPr>
          <w:rFonts w:ascii="Calibri" w:eastAsia="Arial" w:hAnsi="Calibri" w:cs="Calibri"/>
          <w:spacing w:val="-9"/>
          <w:sz w:val="24"/>
          <w:szCs w:val="24"/>
        </w:rPr>
        <w:t xml:space="preserve"> </w:t>
      </w:r>
      <w:r w:rsidR="00042ED5" w:rsidRPr="003B7B79">
        <w:rPr>
          <w:rFonts w:ascii="Calibri" w:eastAsia="Arial" w:hAnsi="Calibri" w:cs="Calibri"/>
          <w:spacing w:val="-9"/>
          <w:sz w:val="24"/>
          <w:szCs w:val="24"/>
        </w:rPr>
        <w:t xml:space="preserve">los </w:t>
      </w:r>
      <w:r w:rsidR="00042ED5">
        <w:rPr>
          <w:rFonts w:ascii="Calibri" w:eastAsia="Arial" w:hAnsi="Calibri" w:cs="Calibri"/>
          <w:spacing w:val="-9"/>
          <w:sz w:val="24"/>
          <w:szCs w:val="24"/>
        </w:rPr>
        <w:t>prestadores</w:t>
      </w:r>
      <w:r w:rsidR="00FC236C" w:rsidRPr="003B7B79">
        <w:rPr>
          <w:rFonts w:ascii="Calibri" w:eastAsia="Arial" w:hAnsi="Calibri" w:cs="Calibri"/>
          <w:spacing w:val="-9"/>
          <w:sz w:val="24"/>
          <w:szCs w:val="24"/>
        </w:rPr>
        <w:t xml:space="preserve"> </w:t>
      </w:r>
      <w:r w:rsidR="00042ED5" w:rsidRPr="003B7B79">
        <w:rPr>
          <w:rFonts w:ascii="Calibri" w:eastAsia="Arial" w:hAnsi="Calibri" w:cs="Calibri"/>
          <w:sz w:val="24"/>
          <w:szCs w:val="24"/>
        </w:rPr>
        <w:t xml:space="preserve">del </w:t>
      </w:r>
      <w:r w:rsidR="00042ED5">
        <w:rPr>
          <w:rFonts w:ascii="Calibri" w:eastAsia="Arial" w:hAnsi="Calibri" w:cs="Calibri"/>
          <w:sz w:val="24"/>
          <w:szCs w:val="24"/>
        </w:rPr>
        <w:t>servicio</w:t>
      </w:r>
      <w:r w:rsidR="00FC236C" w:rsidRPr="003B7B79">
        <w:rPr>
          <w:rFonts w:ascii="Calibri" w:eastAsia="Arial" w:hAnsi="Calibri" w:cs="Calibri"/>
          <w:sz w:val="24"/>
          <w:szCs w:val="24"/>
        </w:rPr>
        <w:t xml:space="preserve"> especial de transporte de servicios, en la modalidad de equipo </w:t>
      </w:r>
      <w:r w:rsidR="0019409C" w:rsidRPr="003B7B79">
        <w:rPr>
          <w:rFonts w:ascii="Calibri" w:eastAsia="Arial" w:hAnsi="Calibri" w:cs="Calibri"/>
          <w:sz w:val="24"/>
          <w:szCs w:val="24"/>
        </w:rPr>
        <w:t>móvil</w:t>
      </w:r>
      <w:r w:rsidR="00FC236C" w:rsidRPr="003B7B79">
        <w:rPr>
          <w:rFonts w:ascii="Calibri" w:eastAsia="Arial" w:hAnsi="Calibri" w:cs="Calibri"/>
          <w:sz w:val="24"/>
          <w:szCs w:val="24"/>
        </w:rPr>
        <w:t xml:space="preserve"> especial, se considerarán en esta clasificación a aquellos vehículos que habiendo sido modificados o construidos</w:t>
      </w:r>
      <w:r w:rsidR="00FC236C" w:rsidRPr="003B7B79">
        <w:rPr>
          <w:rFonts w:ascii="Calibri" w:eastAsia="Arial" w:hAnsi="Calibri" w:cs="Calibri"/>
          <w:spacing w:val="-8"/>
          <w:sz w:val="24"/>
          <w:szCs w:val="24"/>
        </w:rPr>
        <w:t xml:space="preserve"> </w:t>
      </w:r>
      <w:r w:rsidR="00FC236C" w:rsidRPr="003B7B79">
        <w:rPr>
          <w:rFonts w:ascii="Calibri" w:eastAsia="Arial" w:hAnsi="Calibri" w:cs="Calibri"/>
          <w:sz w:val="24"/>
          <w:szCs w:val="24"/>
        </w:rPr>
        <w:t>para</w:t>
      </w:r>
      <w:r w:rsidR="00FC236C" w:rsidRPr="003B7B79">
        <w:rPr>
          <w:rFonts w:ascii="Calibri" w:eastAsia="Arial" w:hAnsi="Calibri" w:cs="Calibri"/>
          <w:spacing w:val="-8"/>
          <w:sz w:val="24"/>
          <w:szCs w:val="24"/>
        </w:rPr>
        <w:t xml:space="preserve"> </w:t>
      </w:r>
      <w:r w:rsidR="00FC236C" w:rsidRPr="003B7B79">
        <w:rPr>
          <w:rFonts w:ascii="Calibri" w:eastAsia="Arial" w:hAnsi="Calibri" w:cs="Calibri"/>
          <w:sz w:val="24"/>
          <w:szCs w:val="24"/>
        </w:rPr>
        <w:t>un</w:t>
      </w:r>
      <w:r w:rsidR="00FC236C" w:rsidRPr="003B7B79">
        <w:rPr>
          <w:rFonts w:ascii="Calibri" w:eastAsia="Arial" w:hAnsi="Calibri" w:cs="Calibri"/>
          <w:spacing w:val="-7"/>
          <w:sz w:val="24"/>
          <w:szCs w:val="24"/>
        </w:rPr>
        <w:t xml:space="preserve"> </w:t>
      </w:r>
      <w:r w:rsidR="00FC236C" w:rsidRPr="003B7B79">
        <w:rPr>
          <w:rFonts w:ascii="Calibri" w:eastAsia="Arial" w:hAnsi="Calibri" w:cs="Calibri"/>
          <w:sz w:val="24"/>
          <w:szCs w:val="24"/>
        </w:rPr>
        <w:t>fin</w:t>
      </w:r>
      <w:r w:rsidR="00FC236C" w:rsidRPr="003B7B79">
        <w:rPr>
          <w:rFonts w:ascii="Calibri" w:eastAsia="Arial" w:hAnsi="Calibri" w:cs="Calibri"/>
          <w:spacing w:val="-8"/>
          <w:sz w:val="24"/>
          <w:szCs w:val="24"/>
        </w:rPr>
        <w:t xml:space="preserve"> </w:t>
      </w:r>
      <w:r w:rsidR="00FC236C" w:rsidRPr="003B7B79">
        <w:rPr>
          <w:rFonts w:ascii="Calibri" w:eastAsia="Arial" w:hAnsi="Calibri" w:cs="Calibri"/>
          <w:sz w:val="24"/>
          <w:szCs w:val="24"/>
        </w:rPr>
        <w:t>específico</w:t>
      </w:r>
      <w:r w:rsidR="00FC236C" w:rsidRPr="003B7B79">
        <w:rPr>
          <w:rFonts w:ascii="Calibri" w:eastAsia="Arial" w:hAnsi="Calibri" w:cs="Calibri"/>
          <w:spacing w:val="-8"/>
          <w:sz w:val="24"/>
          <w:szCs w:val="24"/>
        </w:rPr>
        <w:t xml:space="preserve"> </w:t>
      </w:r>
      <w:r w:rsidR="00FC236C" w:rsidRPr="003B7B79">
        <w:rPr>
          <w:rFonts w:ascii="Calibri" w:eastAsia="Arial" w:hAnsi="Calibri" w:cs="Calibri"/>
          <w:sz w:val="24"/>
          <w:szCs w:val="24"/>
        </w:rPr>
        <w:t>en</w:t>
      </w:r>
      <w:r w:rsidR="00FC236C" w:rsidRPr="003B7B79">
        <w:rPr>
          <w:rFonts w:ascii="Calibri" w:eastAsia="Arial" w:hAnsi="Calibri" w:cs="Calibri"/>
          <w:spacing w:val="-7"/>
          <w:sz w:val="24"/>
          <w:szCs w:val="24"/>
        </w:rPr>
        <w:t xml:space="preserve"> </w:t>
      </w:r>
      <w:r w:rsidR="00FC236C" w:rsidRPr="003B7B79">
        <w:rPr>
          <w:rFonts w:ascii="Calibri" w:eastAsia="Arial" w:hAnsi="Calibri" w:cs="Calibri"/>
          <w:sz w:val="24"/>
          <w:szCs w:val="24"/>
        </w:rPr>
        <w:t>cuanto</w:t>
      </w:r>
      <w:r w:rsidR="00FC236C" w:rsidRPr="003B7B79">
        <w:rPr>
          <w:rFonts w:ascii="Calibri" w:eastAsia="Arial" w:hAnsi="Calibri" w:cs="Calibri"/>
          <w:spacing w:val="-8"/>
          <w:sz w:val="24"/>
          <w:szCs w:val="24"/>
        </w:rPr>
        <w:t xml:space="preserve"> </w:t>
      </w:r>
      <w:r w:rsidR="00FC236C" w:rsidRPr="003B7B79">
        <w:rPr>
          <w:rFonts w:ascii="Calibri" w:eastAsia="Arial" w:hAnsi="Calibri" w:cs="Calibri"/>
          <w:sz w:val="24"/>
          <w:szCs w:val="24"/>
        </w:rPr>
        <w:t>a</w:t>
      </w:r>
      <w:r w:rsidR="00FC236C" w:rsidRPr="003B7B79">
        <w:rPr>
          <w:rFonts w:ascii="Calibri" w:eastAsia="Arial" w:hAnsi="Calibri" w:cs="Calibri"/>
          <w:spacing w:val="-8"/>
          <w:sz w:val="24"/>
          <w:szCs w:val="24"/>
        </w:rPr>
        <w:t xml:space="preserve"> </w:t>
      </w:r>
      <w:r w:rsidR="00FC236C" w:rsidRPr="003B7B79">
        <w:rPr>
          <w:rFonts w:ascii="Calibri" w:eastAsia="Arial" w:hAnsi="Calibri" w:cs="Calibri"/>
          <w:sz w:val="24"/>
          <w:szCs w:val="24"/>
        </w:rPr>
        <w:t>su</w:t>
      </w:r>
      <w:r w:rsidR="00FC236C" w:rsidRPr="003B7B79">
        <w:rPr>
          <w:rFonts w:ascii="Calibri" w:eastAsia="Arial" w:hAnsi="Calibri" w:cs="Calibri"/>
          <w:spacing w:val="-7"/>
          <w:sz w:val="24"/>
          <w:szCs w:val="24"/>
        </w:rPr>
        <w:t xml:space="preserve"> </w:t>
      </w:r>
      <w:r w:rsidR="00FC236C" w:rsidRPr="003B7B79">
        <w:rPr>
          <w:rFonts w:ascii="Calibri" w:eastAsia="Arial" w:hAnsi="Calibri" w:cs="Calibri"/>
          <w:sz w:val="24"/>
          <w:szCs w:val="24"/>
        </w:rPr>
        <w:t>uso</w:t>
      </w:r>
      <w:r w:rsidR="00FC236C" w:rsidRPr="003B7B79">
        <w:rPr>
          <w:rFonts w:ascii="Calibri" w:eastAsia="Arial" w:hAnsi="Calibri" w:cs="Calibri"/>
          <w:spacing w:val="-8"/>
          <w:sz w:val="24"/>
          <w:szCs w:val="24"/>
        </w:rPr>
        <w:t xml:space="preserve"> </w:t>
      </w:r>
      <w:r w:rsidR="00FC236C" w:rsidRPr="003B7B79">
        <w:rPr>
          <w:rFonts w:ascii="Calibri" w:eastAsia="Arial" w:hAnsi="Calibri" w:cs="Calibri"/>
          <w:sz w:val="24"/>
          <w:szCs w:val="24"/>
        </w:rPr>
        <w:t>o</w:t>
      </w:r>
      <w:r w:rsidR="00FC236C" w:rsidRPr="003B7B79">
        <w:rPr>
          <w:rFonts w:ascii="Calibri" w:eastAsia="Arial" w:hAnsi="Calibri" w:cs="Calibri"/>
          <w:spacing w:val="-8"/>
          <w:sz w:val="24"/>
          <w:szCs w:val="24"/>
        </w:rPr>
        <w:t xml:space="preserve"> </w:t>
      </w:r>
      <w:r w:rsidR="00FC236C" w:rsidRPr="003B7B79">
        <w:rPr>
          <w:rFonts w:ascii="Calibri" w:eastAsia="Arial" w:hAnsi="Calibri" w:cs="Calibri"/>
          <w:sz w:val="24"/>
          <w:szCs w:val="24"/>
        </w:rPr>
        <w:t>modalidad</w:t>
      </w:r>
      <w:r w:rsidR="00FC236C" w:rsidRPr="003B7B79">
        <w:rPr>
          <w:rFonts w:ascii="Calibri" w:eastAsia="Arial" w:hAnsi="Calibri" w:cs="Calibri"/>
          <w:spacing w:val="-7"/>
          <w:sz w:val="24"/>
          <w:szCs w:val="24"/>
        </w:rPr>
        <w:t xml:space="preserve"> </w:t>
      </w:r>
      <w:r w:rsidR="00FC236C" w:rsidRPr="003B7B79">
        <w:rPr>
          <w:rFonts w:ascii="Calibri" w:eastAsia="Arial" w:hAnsi="Calibri" w:cs="Calibri"/>
          <w:sz w:val="24"/>
          <w:szCs w:val="24"/>
        </w:rPr>
        <w:t>sean</w:t>
      </w:r>
      <w:r w:rsidR="00FC236C" w:rsidRPr="003B7B79">
        <w:rPr>
          <w:rFonts w:ascii="Calibri" w:eastAsia="Arial" w:hAnsi="Calibri" w:cs="Calibri"/>
          <w:spacing w:val="-8"/>
          <w:sz w:val="24"/>
          <w:szCs w:val="24"/>
        </w:rPr>
        <w:t xml:space="preserve"> </w:t>
      </w:r>
      <w:r w:rsidR="00FC236C" w:rsidRPr="003B7B79">
        <w:rPr>
          <w:rFonts w:ascii="Calibri" w:eastAsia="Arial" w:hAnsi="Calibri" w:cs="Calibri"/>
          <w:sz w:val="24"/>
          <w:szCs w:val="24"/>
        </w:rPr>
        <w:t>utilizados</w:t>
      </w:r>
      <w:r w:rsidR="00FC236C" w:rsidRPr="003B7B79">
        <w:rPr>
          <w:rFonts w:ascii="Calibri" w:eastAsia="Arial" w:hAnsi="Calibri" w:cs="Calibri"/>
          <w:spacing w:val="-7"/>
          <w:sz w:val="24"/>
          <w:szCs w:val="24"/>
        </w:rPr>
        <w:t xml:space="preserve"> </w:t>
      </w:r>
      <w:r w:rsidR="00FC236C" w:rsidRPr="003B7B79">
        <w:rPr>
          <w:rFonts w:ascii="Calibri" w:eastAsia="Arial" w:hAnsi="Calibri" w:cs="Calibri"/>
          <w:sz w:val="24"/>
          <w:szCs w:val="24"/>
        </w:rPr>
        <w:t>para</w:t>
      </w:r>
      <w:r w:rsidR="00FC236C" w:rsidRPr="003B7B79">
        <w:rPr>
          <w:rFonts w:ascii="Calibri" w:eastAsia="Arial" w:hAnsi="Calibri" w:cs="Calibri"/>
          <w:spacing w:val="-8"/>
          <w:sz w:val="24"/>
          <w:szCs w:val="24"/>
        </w:rPr>
        <w:t xml:space="preserve"> </w:t>
      </w:r>
      <w:r w:rsidR="00FC236C" w:rsidRPr="003B7B79">
        <w:rPr>
          <w:rFonts w:ascii="Calibri" w:eastAsia="Arial" w:hAnsi="Calibri" w:cs="Calibri"/>
          <w:sz w:val="24"/>
          <w:szCs w:val="24"/>
        </w:rPr>
        <w:t>fines</w:t>
      </w:r>
      <w:r w:rsidR="00FC236C" w:rsidRPr="003B7B79">
        <w:rPr>
          <w:rFonts w:ascii="Calibri" w:eastAsia="Arial" w:hAnsi="Calibri" w:cs="Calibri"/>
          <w:spacing w:val="-8"/>
          <w:sz w:val="24"/>
          <w:szCs w:val="24"/>
        </w:rPr>
        <w:t xml:space="preserve"> </w:t>
      </w:r>
      <w:r w:rsidR="00FC236C" w:rsidRPr="003B7B79">
        <w:rPr>
          <w:rFonts w:ascii="Calibri" w:eastAsia="Arial" w:hAnsi="Calibri" w:cs="Calibri"/>
          <w:sz w:val="24"/>
          <w:szCs w:val="24"/>
        </w:rPr>
        <w:t>comerciales, publicitarios o de</w:t>
      </w:r>
      <w:r w:rsidR="00FC236C" w:rsidRPr="003B7B79">
        <w:rPr>
          <w:rFonts w:ascii="Calibri" w:eastAsia="Arial" w:hAnsi="Calibri" w:cs="Calibri"/>
          <w:spacing w:val="-4"/>
          <w:sz w:val="24"/>
          <w:szCs w:val="24"/>
        </w:rPr>
        <w:t xml:space="preserve"> </w:t>
      </w:r>
      <w:r w:rsidR="00FC236C" w:rsidRPr="003B7B79">
        <w:rPr>
          <w:rFonts w:ascii="Calibri" w:eastAsia="Arial" w:hAnsi="Calibri" w:cs="Calibri"/>
          <w:sz w:val="24"/>
          <w:szCs w:val="24"/>
        </w:rPr>
        <w:t>servicios.</w:t>
      </w:r>
    </w:p>
    <w:p w14:paraId="4797CC74" w14:textId="77777777" w:rsidR="00FC236C" w:rsidRPr="003B7B79" w:rsidRDefault="00FC236C" w:rsidP="00111178">
      <w:pPr>
        <w:widowControl w:val="0"/>
        <w:autoSpaceDE w:val="0"/>
        <w:autoSpaceDN w:val="0"/>
        <w:spacing w:after="0" w:line="276" w:lineRule="auto"/>
        <w:contextualSpacing/>
        <w:jc w:val="both"/>
        <w:rPr>
          <w:rFonts w:ascii="Calibri" w:eastAsia="Arial" w:hAnsi="Calibri" w:cs="Calibri"/>
          <w:sz w:val="24"/>
          <w:szCs w:val="24"/>
        </w:rPr>
      </w:pPr>
    </w:p>
    <w:p w14:paraId="258B506A" w14:textId="609FF61D" w:rsidR="00FC236C" w:rsidRPr="003B7B79" w:rsidRDefault="00FC236C"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Arial" w:hAnsi="Calibri" w:cs="Calibri"/>
          <w:sz w:val="24"/>
          <w:szCs w:val="24"/>
        </w:rPr>
        <w:t xml:space="preserve">De forma específica </w:t>
      </w:r>
      <w:r w:rsidR="00042ED5" w:rsidRPr="003B7B79">
        <w:rPr>
          <w:rFonts w:ascii="Calibri" w:eastAsia="Arial" w:hAnsi="Calibri" w:cs="Calibri"/>
          <w:sz w:val="24"/>
          <w:szCs w:val="24"/>
        </w:rPr>
        <w:t xml:space="preserve">se </w:t>
      </w:r>
      <w:r w:rsidR="00042ED5">
        <w:rPr>
          <w:rFonts w:ascii="Calibri" w:eastAsia="Arial" w:hAnsi="Calibri" w:cs="Calibri"/>
          <w:sz w:val="24"/>
          <w:szCs w:val="24"/>
        </w:rPr>
        <w:t>contemplan</w:t>
      </w:r>
      <w:r w:rsidRPr="003B7B79">
        <w:rPr>
          <w:rFonts w:ascii="Calibri" w:eastAsia="Arial" w:hAnsi="Calibri" w:cs="Calibri"/>
          <w:sz w:val="24"/>
          <w:szCs w:val="24"/>
        </w:rPr>
        <w:t xml:space="preserve"> en </w:t>
      </w:r>
      <w:r w:rsidR="00042ED5" w:rsidRPr="003B7B79">
        <w:rPr>
          <w:rFonts w:ascii="Calibri" w:eastAsia="Arial" w:hAnsi="Calibri" w:cs="Calibri"/>
          <w:sz w:val="24"/>
          <w:szCs w:val="24"/>
        </w:rPr>
        <w:t xml:space="preserve">esta </w:t>
      </w:r>
      <w:r w:rsidR="00042ED5">
        <w:rPr>
          <w:rFonts w:ascii="Calibri" w:eastAsia="Arial" w:hAnsi="Calibri" w:cs="Calibri"/>
          <w:sz w:val="24"/>
          <w:szCs w:val="24"/>
        </w:rPr>
        <w:t>clasificación</w:t>
      </w:r>
      <w:r w:rsidRPr="003B7B79">
        <w:rPr>
          <w:rFonts w:ascii="Calibri" w:eastAsia="Arial" w:hAnsi="Calibri" w:cs="Calibri"/>
          <w:sz w:val="24"/>
          <w:szCs w:val="24"/>
        </w:rPr>
        <w:t xml:space="preserve"> aquellos vehículos particulares que se utilicen o que porten publicidad, marcas o leyendas y que promuevan productos o </w:t>
      </w:r>
      <w:r w:rsidR="00042ED5" w:rsidRPr="003B7B79">
        <w:rPr>
          <w:rFonts w:ascii="Calibri" w:eastAsia="Arial" w:hAnsi="Calibri" w:cs="Calibri"/>
          <w:sz w:val="24"/>
          <w:szCs w:val="24"/>
        </w:rPr>
        <w:t xml:space="preserve">servicios </w:t>
      </w:r>
      <w:r w:rsidR="00042ED5">
        <w:rPr>
          <w:rFonts w:ascii="Calibri" w:eastAsia="Arial" w:hAnsi="Calibri" w:cs="Calibri"/>
          <w:sz w:val="24"/>
          <w:szCs w:val="24"/>
        </w:rPr>
        <w:t>ya</w:t>
      </w:r>
      <w:r w:rsidRPr="003B7B79">
        <w:rPr>
          <w:rFonts w:ascii="Calibri" w:eastAsia="Arial" w:hAnsi="Calibri" w:cs="Calibri"/>
          <w:sz w:val="24"/>
          <w:szCs w:val="24"/>
        </w:rPr>
        <w:t xml:space="preserve"> sea de manera gratuita</w:t>
      </w:r>
      <w:r w:rsidRPr="003B7B79">
        <w:rPr>
          <w:rFonts w:ascii="Calibri" w:eastAsia="Arial" w:hAnsi="Calibri" w:cs="Calibri"/>
          <w:spacing w:val="-9"/>
          <w:sz w:val="24"/>
          <w:szCs w:val="24"/>
        </w:rPr>
        <w:t xml:space="preserve"> </w:t>
      </w:r>
      <w:r w:rsidRPr="003B7B79">
        <w:rPr>
          <w:rFonts w:ascii="Calibri" w:eastAsia="Arial" w:hAnsi="Calibri" w:cs="Calibri"/>
          <w:sz w:val="24"/>
          <w:szCs w:val="24"/>
        </w:rPr>
        <w:t>u</w:t>
      </w:r>
      <w:r w:rsidRPr="003B7B79">
        <w:rPr>
          <w:rFonts w:ascii="Calibri" w:eastAsia="Arial" w:hAnsi="Calibri" w:cs="Calibri"/>
          <w:spacing w:val="-9"/>
          <w:sz w:val="24"/>
          <w:szCs w:val="24"/>
        </w:rPr>
        <w:t xml:space="preserve"> </w:t>
      </w:r>
      <w:r w:rsidRPr="003B7B79">
        <w:rPr>
          <w:rFonts w:ascii="Calibri" w:eastAsia="Arial" w:hAnsi="Calibri" w:cs="Calibri"/>
          <w:sz w:val="24"/>
          <w:szCs w:val="24"/>
        </w:rPr>
        <w:t>onerosa,</w:t>
      </w:r>
      <w:r w:rsidRPr="003B7B79">
        <w:rPr>
          <w:rFonts w:ascii="Calibri" w:eastAsia="Arial" w:hAnsi="Calibri" w:cs="Calibri"/>
          <w:spacing w:val="-8"/>
          <w:sz w:val="24"/>
          <w:szCs w:val="24"/>
        </w:rPr>
        <w:t xml:space="preserve"> </w:t>
      </w:r>
      <w:r w:rsidRPr="003B7B79">
        <w:rPr>
          <w:rFonts w:ascii="Calibri" w:eastAsia="Arial" w:hAnsi="Calibri" w:cs="Calibri"/>
          <w:sz w:val="24"/>
          <w:szCs w:val="24"/>
        </w:rPr>
        <w:t>por</w:t>
      </w:r>
      <w:r w:rsidRPr="003B7B79">
        <w:rPr>
          <w:rFonts w:ascii="Calibri" w:eastAsia="Arial" w:hAnsi="Calibri" w:cs="Calibri"/>
          <w:spacing w:val="-9"/>
          <w:sz w:val="24"/>
          <w:szCs w:val="24"/>
        </w:rPr>
        <w:t xml:space="preserve"> </w:t>
      </w:r>
      <w:r w:rsidRPr="003B7B79">
        <w:rPr>
          <w:rFonts w:ascii="Calibri" w:eastAsia="Arial" w:hAnsi="Calibri" w:cs="Calibri"/>
          <w:sz w:val="24"/>
          <w:szCs w:val="24"/>
        </w:rPr>
        <w:t>lo</w:t>
      </w:r>
      <w:r w:rsidRPr="003B7B79">
        <w:rPr>
          <w:rFonts w:ascii="Calibri" w:eastAsia="Arial" w:hAnsi="Calibri" w:cs="Calibri"/>
          <w:spacing w:val="-8"/>
          <w:sz w:val="24"/>
          <w:szCs w:val="24"/>
        </w:rPr>
        <w:t xml:space="preserve"> </w:t>
      </w:r>
      <w:r w:rsidRPr="003B7B79">
        <w:rPr>
          <w:rFonts w:ascii="Calibri" w:eastAsia="Arial" w:hAnsi="Calibri" w:cs="Calibri"/>
          <w:sz w:val="24"/>
          <w:szCs w:val="24"/>
        </w:rPr>
        <w:t>tanto</w:t>
      </w:r>
      <w:r w:rsidRPr="003B7B79">
        <w:rPr>
          <w:rFonts w:ascii="Calibri" w:eastAsia="Arial" w:hAnsi="Calibri" w:cs="Calibri"/>
          <w:spacing w:val="-9"/>
          <w:sz w:val="24"/>
          <w:szCs w:val="24"/>
        </w:rPr>
        <w:t xml:space="preserve"> </w:t>
      </w:r>
      <w:r w:rsidRPr="003B7B79">
        <w:rPr>
          <w:rFonts w:ascii="Calibri" w:eastAsia="Arial" w:hAnsi="Calibri" w:cs="Calibri"/>
          <w:sz w:val="24"/>
          <w:szCs w:val="24"/>
        </w:rPr>
        <w:t>estarán</w:t>
      </w:r>
      <w:r w:rsidRPr="003B7B79">
        <w:rPr>
          <w:rFonts w:ascii="Calibri" w:eastAsia="Arial" w:hAnsi="Calibri" w:cs="Calibri"/>
          <w:spacing w:val="-9"/>
          <w:sz w:val="24"/>
          <w:szCs w:val="24"/>
        </w:rPr>
        <w:t xml:space="preserve"> </w:t>
      </w:r>
      <w:r w:rsidRPr="003B7B79">
        <w:rPr>
          <w:rFonts w:ascii="Calibri" w:eastAsia="Arial" w:hAnsi="Calibri" w:cs="Calibri"/>
          <w:sz w:val="24"/>
          <w:szCs w:val="24"/>
        </w:rPr>
        <w:t>sujetos</w:t>
      </w:r>
      <w:r w:rsidRPr="003B7B79">
        <w:rPr>
          <w:rFonts w:ascii="Calibri" w:eastAsia="Arial" w:hAnsi="Calibri" w:cs="Calibri"/>
          <w:spacing w:val="-8"/>
          <w:sz w:val="24"/>
          <w:szCs w:val="24"/>
        </w:rPr>
        <w:t xml:space="preserve"> </w:t>
      </w:r>
      <w:r w:rsidRPr="003B7B79">
        <w:rPr>
          <w:rFonts w:ascii="Calibri" w:eastAsia="Arial" w:hAnsi="Calibri" w:cs="Calibri"/>
          <w:sz w:val="24"/>
          <w:szCs w:val="24"/>
        </w:rPr>
        <w:t>al</w:t>
      </w:r>
      <w:r w:rsidRPr="003B7B79">
        <w:rPr>
          <w:rFonts w:ascii="Calibri" w:eastAsia="Arial" w:hAnsi="Calibri" w:cs="Calibri"/>
          <w:spacing w:val="-8"/>
          <w:sz w:val="24"/>
          <w:szCs w:val="24"/>
        </w:rPr>
        <w:t xml:space="preserve"> </w:t>
      </w:r>
      <w:r w:rsidRPr="003B7B79">
        <w:rPr>
          <w:rFonts w:ascii="Calibri" w:eastAsia="Arial" w:hAnsi="Calibri" w:cs="Calibri"/>
          <w:sz w:val="24"/>
          <w:szCs w:val="24"/>
        </w:rPr>
        <w:t>permiso</w:t>
      </w:r>
      <w:r w:rsidRPr="003B7B79">
        <w:rPr>
          <w:rFonts w:ascii="Calibri" w:eastAsia="Arial" w:hAnsi="Calibri" w:cs="Calibri"/>
          <w:spacing w:val="-9"/>
          <w:sz w:val="24"/>
          <w:szCs w:val="24"/>
        </w:rPr>
        <w:t xml:space="preserve"> especial </w:t>
      </w:r>
      <w:r w:rsidRPr="003B7B79">
        <w:rPr>
          <w:rFonts w:ascii="Calibri" w:eastAsia="Arial" w:hAnsi="Calibri" w:cs="Calibri"/>
          <w:sz w:val="24"/>
          <w:szCs w:val="24"/>
        </w:rPr>
        <w:t>que</w:t>
      </w:r>
      <w:r w:rsidRPr="003B7B79">
        <w:rPr>
          <w:rFonts w:ascii="Calibri" w:eastAsia="Arial" w:hAnsi="Calibri" w:cs="Calibri"/>
          <w:spacing w:val="-9"/>
          <w:sz w:val="24"/>
          <w:szCs w:val="24"/>
        </w:rPr>
        <w:t xml:space="preserve"> </w:t>
      </w:r>
      <w:r w:rsidRPr="003B7B79">
        <w:rPr>
          <w:rFonts w:ascii="Calibri" w:eastAsia="Arial" w:hAnsi="Calibri" w:cs="Calibri"/>
          <w:sz w:val="24"/>
          <w:szCs w:val="24"/>
        </w:rPr>
        <w:t>expida</w:t>
      </w:r>
      <w:r w:rsidRPr="003B7B79">
        <w:rPr>
          <w:rFonts w:ascii="Calibri" w:eastAsia="Arial" w:hAnsi="Calibri" w:cs="Calibri"/>
          <w:spacing w:val="-8"/>
          <w:sz w:val="24"/>
          <w:szCs w:val="24"/>
        </w:rPr>
        <w:t xml:space="preserve"> </w:t>
      </w:r>
      <w:r w:rsidRPr="003B7B79">
        <w:rPr>
          <w:rFonts w:ascii="Calibri" w:eastAsia="Arial" w:hAnsi="Calibri" w:cs="Calibri"/>
          <w:sz w:val="24"/>
          <w:szCs w:val="24"/>
        </w:rPr>
        <w:t>la</w:t>
      </w:r>
      <w:r w:rsidRPr="003B7B79">
        <w:rPr>
          <w:rFonts w:ascii="Calibri" w:eastAsia="Arial" w:hAnsi="Calibri" w:cs="Calibri"/>
          <w:spacing w:val="-9"/>
          <w:sz w:val="24"/>
          <w:szCs w:val="24"/>
        </w:rPr>
        <w:t xml:space="preserve"> </w:t>
      </w:r>
      <w:r w:rsidRPr="003B7B79">
        <w:rPr>
          <w:rFonts w:ascii="Calibri" w:eastAsia="Arial" w:hAnsi="Calibri" w:cs="Calibri"/>
          <w:sz w:val="24"/>
          <w:szCs w:val="24"/>
        </w:rPr>
        <w:t>Secretaría.</w:t>
      </w:r>
    </w:p>
    <w:p w14:paraId="6C98B6EA" w14:textId="77777777" w:rsidR="00FC236C" w:rsidRPr="003B7B79" w:rsidRDefault="00FC236C" w:rsidP="00111178">
      <w:pPr>
        <w:spacing w:after="0" w:line="276" w:lineRule="auto"/>
        <w:jc w:val="both"/>
        <w:rPr>
          <w:rFonts w:ascii="Calibri" w:eastAsia="Calibri" w:hAnsi="Calibri" w:cs="Calibri"/>
          <w:sz w:val="24"/>
          <w:szCs w:val="24"/>
        </w:rPr>
      </w:pPr>
    </w:p>
    <w:p w14:paraId="39AE28FE" w14:textId="582008CA" w:rsidR="00FC236C" w:rsidRPr="003B7B79" w:rsidRDefault="00F16374" w:rsidP="00111178">
      <w:pPr>
        <w:pStyle w:val="Pa4"/>
        <w:spacing w:line="276" w:lineRule="auto"/>
        <w:contextualSpacing/>
        <w:jc w:val="both"/>
        <w:rPr>
          <w:rFonts w:ascii="Calibri" w:hAnsi="Calibri" w:cs="Calibri"/>
        </w:rPr>
      </w:pPr>
      <w:r w:rsidRPr="003B7B79">
        <w:rPr>
          <w:rFonts w:ascii="Calibri" w:eastAsia="Calibri" w:hAnsi="Calibri" w:cs="Calibri"/>
        </w:rPr>
        <w:t>ARTÍCULO 26</w:t>
      </w:r>
      <w:r w:rsidR="00345A2B" w:rsidRPr="003B7B79">
        <w:rPr>
          <w:rFonts w:ascii="Calibri" w:eastAsia="Calibri" w:hAnsi="Calibri" w:cs="Calibri"/>
        </w:rPr>
        <w:t>4</w:t>
      </w:r>
      <w:r w:rsidRPr="003B7B79">
        <w:rPr>
          <w:rFonts w:ascii="Calibri" w:eastAsia="Calibri" w:hAnsi="Calibri" w:cs="Calibri"/>
        </w:rPr>
        <w:t xml:space="preserve">. </w:t>
      </w:r>
      <w:r w:rsidR="00FC236C" w:rsidRPr="003B7B79">
        <w:rPr>
          <w:rStyle w:val="A8"/>
          <w:rFonts w:ascii="Calibri" w:hAnsi="Calibri" w:cs="Calibri"/>
          <w:color w:val="auto"/>
          <w:sz w:val="24"/>
          <w:szCs w:val="24"/>
        </w:rPr>
        <w:t xml:space="preserve">Los prestadores del servicio especial de transporte especializado en cualquiera de sus modalidades, deberán contar con el permiso especial expedido por la Secretaría e inscribir los vehículos en el Registro Estatal. </w:t>
      </w:r>
    </w:p>
    <w:p w14:paraId="69676705" w14:textId="77777777" w:rsidR="00FC236C" w:rsidRPr="003B7B79" w:rsidRDefault="00FC236C" w:rsidP="00111178">
      <w:pPr>
        <w:pStyle w:val="Pa4"/>
        <w:spacing w:line="276" w:lineRule="auto"/>
        <w:contextualSpacing/>
        <w:jc w:val="both"/>
        <w:rPr>
          <w:rStyle w:val="A8"/>
          <w:rFonts w:ascii="Calibri" w:hAnsi="Calibri" w:cs="Calibri"/>
          <w:color w:val="auto"/>
          <w:sz w:val="24"/>
          <w:szCs w:val="24"/>
        </w:rPr>
      </w:pPr>
    </w:p>
    <w:p w14:paraId="3EE82759" w14:textId="2F8EDAF4" w:rsidR="00FC236C" w:rsidRPr="003B7B79" w:rsidRDefault="00FC236C" w:rsidP="00111178">
      <w:pPr>
        <w:pStyle w:val="Pa4"/>
        <w:spacing w:line="276" w:lineRule="auto"/>
        <w:contextualSpacing/>
        <w:jc w:val="both"/>
        <w:rPr>
          <w:rStyle w:val="A8"/>
          <w:rFonts w:ascii="Calibri" w:hAnsi="Calibri" w:cs="Calibri"/>
          <w:color w:val="auto"/>
          <w:sz w:val="24"/>
          <w:szCs w:val="24"/>
        </w:rPr>
      </w:pPr>
      <w:r w:rsidRPr="003B7B79">
        <w:rPr>
          <w:rStyle w:val="A8"/>
          <w:rFonts w:ascii="Calibri" w:hAnsi="Calibri" w:cs="Calibri"/>
          <w:color w:val="auto"/>
          <w:sz w:val="24"/>
          <w:szCs w:val="24"/>
        </w:rPr>
        <w:t xml:space="preserve">Para </w:t>
      </w:r>
      <w:r w:rsidR="00042ED5" w:rsidRPr="003B7B79">
        <w:rPr>
          <w:rStyle w:val="A8"/>
          <w:rFonts w:ascii="Calibri" w:hAnsi="Calibri" w:cs="Calibri"/>
          <w:color w:val="auto"/>
          <w:sz w:val="24"/>
          <w:szCs w:val="24"/>
        </w:rPr>
        <w:t xml:space="preserve">el </w:t>
      </w:r>
      <w:r w:rsidR="00042ED5">
        <w:rPr>
          <w:rStyle w:val="A8"/>
          <w:rFonts w:ascii="Calibri" w:hAnsi="Calibri" w:cs="Calibri"/>
          <w:color w:val="auto"/>
          <w:sz w:val="24"/>
          <w:szCs w:val="24"/>
        </w:rPr>
        <w:t>otorgamiento</w:t>
      </w:r>
      <w:r w:rsidRPr="003B7B79">
        <w:rPr>
          <w:rStyle w:val="A8"/>
          <w:rFonts w:ascii="Calibri" w:hAnsi="Calibri" w:cs="Calibri"/>
          <w:color w:val="auto"/>
          <w:sz w:val="24"/>
          <w:szCs w:val="24"/>
        </w:rPr>
        <w:t xml:space="preserve"> del </w:t>
      </w:r>
      <w:r w:rsidR="00042ED5" w:rsidRPr="003B7B79">
        <w:rPr>
          <w:rStyle w:val="A8"/>
          <w:rFonts w:ascii="Calibri" w:hAnsi="Calibri" w:cs="Calibri"/>
          <w:color w:val="auto"/>
          <w:sz w:val="24"/>
          <w:szCs w:val="24"/>
        </w:rPr>
        <w:t xml:space="preserve">permiso </w:t>
      </w:r>
      <w:r w:rsidR="00042ED5">
        <w:rPr>
          <w:rStyle w:val="A8"/>
          <w:rFonts w:ascii="Calibri" w:hAnsi="Calibri" w:cs="Calibri"/>
          <w:color w:val="auto"/>
          <w:sz w:val="24"/>
          <w:szCs w:val="24"/>
        </w:rPr>
        <w:t>especial</w:t>
      </w:r>
      <w:r w:rsidRPr="003B7B79">
        <w:rPr>
          <w:rStyle w:val="A8"/>
          <w:rFonts w:ascii="Calibri" w:hAnsi="Calibri" w:cs="Calibri"/>
          <w:color w:val="auto"/>
          <w:sz w:val="24"/>
          <w:szCs w:val="24"/>
        </w:rPr>
        <w:t xml:space="preserve"> de acuerdo a lo establecido por los artículos 149, 150 y 151 de la Ley, el solicitante deberá también presentar ante la Secretaría:</w:t>
      </w:r>
    </w:p>
    <w:p w14:paraId="6B3A56D3" w14:textId="77777777" w:rsidR="00FC236C" w:rsidRPr="003B7B79" w:rsidRDefault="00FC236C" w:rsidP="00111178">
      <w:pPr>
        <w:pStyle w:val="Pa4"/>
        <w:spacing w:line="276" w:lineRule="auto"/>
        <w:contextualSpacing/>
        <w:jc w:val="both"/>
        <w:rPr>
          <w:rFonts w:ascii="Calibri" w:hAnsi="Calibri" w:cs="Calibri"/>
        </w:rPr>
      </w:pPr>
      <w:r w:rsidRPr="003B7B79">
        <w:rPr>
          <w:rStyle w:val="A8"/>
          <w:rFonts w:ascii="Calibri" w:hAnsi="Calibri" w:cs="Calibri"/>
          <w:color w:val="auto"/>
          <w:sz w:val="24"/>
          <w:szCs w:val="24"/>
        </w:rPr>
        <w:t xml:space="preserve"> </w:t>
      </w:r>
    </w:p>
    <w:p w14:paraId="3821C028" w14:textId="77777777" w:rsidR="0040652E" w:rsidRPr="003B7B79" w:rsidRDefault="00FC236C" w:rsidP="00111178">
      <w:pPr>
        <w:pStyle w:val="Pa4"/>
        <w:numPr>
          <w:ilvl w:val="0"/>
          <w:numId w:val="180"/>
        </w:numPr>
        <w:spacing w:line="276" w:lineRule="auto"/>
        <w:contextualSpacing/>
        <w:jc w:val="both"/>
        <w:rPr>
          <w:rStyle w:val="A8"/>
          <w:rFonts w:ascii="Calibri" w:hAnsi="Calibri" w:cs="Calibri"/>
          <w:color w:val="auto"/>
          <w:sz w:val="24"/>
          <w:szCs w:val="24"/>
        </w:rPr>
      </w:pPr>
      <w:r w:rsidRPr="003B7B79">
        <w:rPr>
          <w:rStyle w:val="A8"/>
          <w:rFonts w:ascii="Calibri" w:hAnsi="Calibri" w:cs="Calibri"/>
          <w:color w:val="auto"/>
          <w:sz w:val="24"/>
          <w:szCs w:val="24"/>
        </w:rPr>
        <w:t>Factura original o carta factura con una vigencia máxima de treinta días del o los vehículos;</w:t>
      </w:r>
    </w:p>
    <w:p w14:paraId="01D5A0C4" w14:textId="77777777" w:rsidR="0040652E" w:rsidRPr="003B7B79" w:rsidRDefault="0040652E" w:rsidP="00111178">
      <w:pPr>
        <w:pStyle w:val="Pa4"/>
        <w:spacing w:line="276" w:lineRule="auto"/>
        <w:contextualSpacing/>
        <w:jc w:val="both"/>
        <w:rPr>
          <w:rStyle w:val="A8"/>
          <w:rFonts w:ascii="Calibri" w:hAnsi="Calibri" w:cs="Calibri"/>
          <w:color w:val="auto"/>
          <w:sz w:val="24"/>
          <w:szCs w:val="24"/>
        </w:rPr>
      </w:pPr>
    </w:p>
    <w:p w14:paraId="7B8537B2" w14:textId="77777777" w:rsidR="0040652E" w:rsidRPr="003B7B79" w:rsidRDefault="00FC236C" w:rsidP="00111178">
      <w:pPr>
        <w:pStyle w:val="Pa4"/>
        <w:numPr>
          <w:ilvl w:val="0"/>
          <w:numId w:val="180"/>
        </w:numPr>
        <w:spacing w:line="276" w:lineRule="auto"/>
        <w:contextualSpacing/>
        <w:jc w:val="both"/>
        <w:rPr>
          <w:rStyle w:val="A8"/>
          <w:rFonts w:ascii="Calibri" w:hAnsi="Calibri" w:cs="Calibri"/>
          <w:color w:val="auto"/>
          <w:sz w:val="24"/>
          <w:szCs w:val="24"/>
        </w:rPr>
      </w:pPr>
      <w:r w:rsidRPr="003B7B79">
        <w:rPr>
          <w:rStyle w:val="A8"/>
          <w:rFonts w:ascii="Calibri" w:hAnsi="Calibri" w:cs="Calibri"/>
          <w:color w:val="auto"/>
          <w:sz w:val="24"/>
          <w:szCs w:val="24"/>
        </w:rPr>
        <w:t xml:space="preserve">Comprobante de domicilio a nombre de la persona jurídica con una vigencia </w:t>
      </w:r>
      <w:r w:rsidR="0040652E" w:rsidRPr="003B7B79">
        <w:rPr>
          <w:rStyle w:val="A8"/>
          <w:rFonts w:ascii="Calibri" w:hAnsi="Calibri" w:cs="Calibri"/>
          <w:color w:val="auto"/>
          <w:sz w:val="24"/>
          <w:szCs w:val="24"/>
        </w:rPr>
        <w:t>máxima de noventa días;</w:t>
      </w:r>
    </w:p>
    <w:p w14:paraId="40B6A638" w14:textId="77777777" w:rsidR="0040652E" w:rsidRPr="003B7B79" w:rsidRDefault="0040652E" w:rsidP="00111178">
      <w:pPr>
        <w:pStyle w:val="Pa4"/>
        <w:spacing w:line="276" w:lineRule="auto"/>
        <w:contextualSpacing/>
        <w:jc w:val="both"/>
        <w:rPr>
          <w:rStyle w:val="A8"/>
          <w:rFonts w:ascii="Calibri" w:hAnsi="Calibri" w:cs="Calibri"/>
          <w:color w:val="auto"/>
          <w:sz w:val="24"/>
          <w:szCs w:val="24"/>
        </w:rPr>
      </w:pPr>
    </w:p>
    <w:p w14:paraId="3A139B2B" w14:textId="77777777" w:rsidR="0040652E" w:rsidRPr="003B7B79" w:rsidRDefault="00FC236C" w:rsidP="00111178">
      <w:pPr>
        <w:pStyle w:val="Pa4"/>
        <w:numPr>
          <w:ilvl w:val="0"/>
          <w:numId w:val="180"/>
        </w:numPr>
        <w:spacing w:line="276" w:lineRule="auto"/>
        <w:contextualSpacing/>
        <w:jc w:val="both"/>
        <w:rPr>
          <w:rStyle w:val="A8"/>
          <w:rFonts w:ascii="Calibri" w:hAnsi="Calibri" w:cs="Calibri"/>
          <w:color w:val="auto"/>
          <w:sz w:val="24"/>
          <w:szCs w:val="24"/>
        </w:rPr>
      </w:pPr>
      <w:r w:rsidRPr="003B7B79">
        <w:rPr>
          <w:rStyle w:val="A8"/>
          <w:rFonts w:ascii="Calibri" w:hAnsi="Calibri" w:cs="Calibri"/>
          <w:color w:val="auto"/>
          <w:sz w:val="24"/>
          <w:szCs w:val="24"/>
        </w:rPr>
        <w:t>Fotografías del</w:t>
      </w:r>
      <w:r w:rsidR="0040652E" w:rsidRPr="003B7B79">
        <w:rPr>
          <w:rStyle w:val="A8"/>
          <w:rFonts w:ascii="Calibri" w:hAnsi="Calibri" w:cs="Calibri"/>
          <w:color w:val="auto"/>
          <w:sz w:val="24"/>
          <w:szCs w:val="24"/>
        </w:rPr>
        <w:t xml:space="preserve"> vehículo de los cuatro lados;</w:t>
      </w:r>
    </w:p>
    <w:p w14:paraId="1D349EE2" w14:textId="77777777" w:rsidR="0040652E" w:rsidRPr="003B7B79" w:rsidRDefault="0040652E" w:rsidP="00111178">
      <w:pPr>
        <w:pStyle w:val="Pa4"/>
        <w:spacing w:line="276" w:lineRule="auto"/>
        <w:contextualSpacing/>
        <w:jc w:val="both"/>
        <w:rPr>
          <w:rStyle w:val="A8"/>
          <w:rFonts w:ascii="Calibri" w:hAnsi="Calibri" w:cs="Calibri"/>
          <w:color w:val="auto"/>
          <w:sz w:val="24"/>
          <w:szCs w:val="24"/>
        </w:rPr>
      </w:pPr>
    </w:p>
    <w:p w14:paraId="06C00AEA" w14:textId="77777777" w:rsidR="0040652E" w:rsidRPr="003B7B79" w:rsidRDefault="00FC236C" w:rsidP="00111178">
      <w:pPr>
        <w:pStyle w:val="Pa4"/>
        <w:numPr>
          <w:ilvl w:val="0"/>
          <w:numId w:val="180"/>
        </w:numPr>
        <w:spacing w:line="276" w:lineRule="auto"/>
        <w:contextualSpacing/>
        <w:jc w:val="both"/>
        <w:rPr>
          <w:rStyle w:val="A8"/>
          <w:rFonts w:ascii="Calibri" w:hAnsi="Calibri" w:cs="Calibri"/>
          <w:color w:val="auto"/>
          <w:sz w:val="24"/>
          <w:szCs w:val="24"/>
        </w:rPr>
      </w:pPr>
      <w:r w:rsidRPr="003B7B79">
        <w:rPr>
          <w:rStyle w:val="A8"/>
          <w:rFonts w:ascii="Calibri" w:hAnsi="Calibri" w:cs="Calibri"/>
          <w:color w:val="auto"/>
          <w:sz w:val="24"/>
          <w:szCs w:val="24"/>
        </w:rPr>
        <w:t>Acta constitutiva de la persona jurídica, así como la Identificación oficial con fotografía de su representante legal, tratándose de personas físicas con actividad empresarial deberán presentar su alta ante el SAT y la</w:t>
      </w:r>
      <w:r w:rsidR="0040652E" w:rsidRPr="003B7B79">
        <w:rPr>
          <w:rStyle w:val="A8"/>
          <w:rFonts w:ascii="Calibri" w:hAnsi="Calibri" w:cs="Calibri"/>
          <w:color w:val="auto"/>
          <w:sz w:val="24"/>
          <w:szCs w:val="24"/>
        </w:rPr>
        <w:t xml:space="preserve"> identificación de la persona;</w:t>
      </w:r>
    </w:p>
    <w:p w14:paraId="106F5913" w14:textId="77777777" w:rsidR="0040652E" w:rsidRPr="003B7B79" w:rsidRDefault="0040652E" w:rsidP="00111178">
      <w:pPr>
        <w:pStyle w:val="Pa4"/>
        <w:spacing w:line="276" w:lineRule="auto"/>
        <w:contextualSpacing/>
        <w:jc w:val="both"/>
        <w:rPr>
          <w:rStyle w:val="A8"/>
          <w:rFonts w:ascii="Calibri" w:hAnsi="Calibri" w:cs="Calibri"/>
          <w:color w:val="auto"/>
          <w:sz w:val="24"/>
          <w:szCs w:val="24"/>
        </w:rPr>
      </w:pPr>
    </w:p>
    <w:p w14:paraId="1AB8EBDF" w14:textId="77777777" w:rsidR="0040652E" w:rsidRPr="003B7B79" w:rsidRDefault="00FC236C" w:rsidP="00111178">
      <w:pPr>
        <w:pStyle w:val="Pa4"/>
        <w:numPr>
          <w:ilvl w:val="0"/>
          <w:numId w:val="180"/>
        </w:numPr>
        <w:spacing w:line="276" w:lineRule="auto"/>
        <w:contextualSpacing/>
        <w:jc w:val="both"/>
        <w:rPr>
          <w:rStyle w:val="A8"/>
          <w:rFonts w:ascii="Calibri" w:hAnsi="Calibri" w:cs="Calibri"/>
          <w:color w:val="auto"/>
          <w:sz w:val="24"/>
          <w:szCs w:val="24"/>
        </w:rPr>
      </w:pPr>
      <w:r w:rsidRPr="003B7B79">
        <w:rPr>
          <w:rStyle w:val="A8"/>
          <w:rFonts w:ascii="Calibri" w:hAnsi="Calibri" w:cs="Calibri"/>
          <w:color w:val="auto"/>
          <w:sz w:val="24"/>
          <w:szCs w:val="24"/>
        </w:rPr>
        <w:t>Póliza vigente para garantizar posibles daños a terceros y a los usu</w:t>
      </w:r>
      <w:r w:rsidR="0040652E" w:rsidRPr="003B7B79">
        <w:rPr>
          <w:rStyle w:val="A8"/>
          <w:rFonts w:ascii="Calibri" w:hAnsi="Calibri" w:cs="Calibri"/>
          <w:color w:val="auto"/>
          <w:sz w:val="24"/>
          <w:szCs w:val="24"/>
        </w:rPr>
        <w:t>arios o víctimas de accidente;</w:t>
      </w:r>
    </w:p>
    <w:p w14:paraId="433D85CE" w14:textId="77777777" w:rsidR="0040652E" w:rsidRPr="003B7B79" w:rsidRDefault="0040652E" w:rsidP="00111178">
      <w:pPr>
        <w:pStyle w:val="Pa4"/>
        <w:spacing w:line="276" w:lineRule="auto"/>
        <w:contextualSpacing/>
        <w:jc w:val="both"/>
        <w:rPr>
          <w:rStyle w:val="A8"/>
          <w:rFonts w:ascii="Calibri" w:hAnsi="Calibri" w:cs="Calibri"/>
          <w:color w:val="auto"/>
          <w:sz w:val="24"/>
          <w:szCs w:val="24"/>
        </w:rPr>
      </w:pPr>
    </w:p>
    <w:p w14:paraId="2A4307BA" w14:textId="77777777" w:rsidR="0040652E" w:rsidRPr="003B7B79" w:rsidRDefault="00FC236C" w:rsidP="00111178">
      <w:pPr>
        <w:pStyle w:val="Pa4"/>
        <w:numPr>
          <w:ilvl w:val="0"/>
          <w:numId w:val="180"/>
        </w:numPr>
        <w:spacing w:line="276" w:lineRule="auto"/>
        <w:contextualSpacing/>
        <w:jc w:val="both"/>
        <w:rPr>
          <w:rStyle w:val="A8"/>
          <w:rFonts w:ascii="Calibri" w:hAnsi="Calibri" w:cs="Calibri"/>
          <w:color w:val="auto"/>
          <w:sz w:val="24"/>
          <w:szCs w:val="24"/>
        </w:rPr>
      </w:pPr>
      <w:r w:rsidRPr="003B7B79">
        <w:rPr>
          <w:rStyle w:val="A8"/>
          <w:rFonts w:ascii="Calibri" w:hAnsi="Calibri" w:cs="Calibri"/>
          <w:color w:val="auto"/>
          <w:sz w:val="24"/>
          <w:szCs w:val="24"/>
        </w:rPr>
        <w:t>Deberá comprobar que los vehículos objeto del permiso especial cuentan con todos y cada uno de los requis</w:t>
      </w:r>
      <w:r w:rsidR="0040652E" w:rsidRPr="003B7B79">
        <w:rPr>
          <w:rStyle w:val="A8"/>
          <w:rFonts w:ascii="Calibri" w:hAnsi="Calibri" w:cs="Calibri"/>
          <w:color w:val="auto"/>
          <w:sz w:val="24"/>
          <w:szCs w:val="24"/>
        </w:rPr>
        <w:t>itos necesarios para circular;</w:t>
      </w:r>
    </w:p>
    <w:p w14:paraId="688C46E1" w14:textId="77777777" w:rsidR="0040652E" w:rsidRPr="003B7B79" w:rsidRDefault="0040652E" w:rsidP="00111178">
      <w:pPr>
        <w:pStyle w:val="Pa4"/>
        <w:spacing w:line="276" w:lineRule="auto"/>
        <w:contextualSpacing/>
        <w:jc w:val="both"/>
        <w:rPr>
          <w:rStyle w:val="A8"/>
          <w:rFonts w:ascii="Calibri" w:hAnsi="Calibri" w:cs="Calibri"/>
          <w:color w:val="auto"/>
          <w:sz w:val="24"/>
          <w:szCs w:val="24"/>
        </w:rPr>
      </w:pPr>
    </w:p>
    <w:p w14:paraId="68881D8C" w14:textId="77777777" w:rsidR="0040652E" w:rsidRPr="003B7B79" w:rsidRDefault="00FC236C" w:rsidP="00111178">
      <w:pPr>
        <w:pStyle w:val="Pa4"/>
        <w:numPr>
          <w:ilvl w:val="0"/>
          <w:numId w:val="180"/>
        </w:numPr>
        <w:spacing w:line="276" w:lineRule="auto"/>
        <w:contextualSpacing/>
        <w:jc w:val="both"/>
        <w:rPr>
          <w:rStyle w:val="A8"/>
          <w:rFonts w:ascii="Calibri" w:hAnsi="Calibri" w:cs="Calibri"/>
          <w:color w:val="auto"/>
          <w:sz w:val="24"/>
          <w:szCs w:val="24"/>
        </w:rPr>
      </w:pPr>
      <w:r w:rsidRPr="003B7B79">
        <w:rPr>
          <w:rStyle w:val="A8"/>
          <w:rFonts w:ascii="Calibri" w:hAnsi="Calibri" w:cs="Calibri"/>
          <w:color w:val="auto"/>
          <w:sz w:val="24"/>
          <w:szCs w:val="24"/>
        </w:rPr>
        <w:t xml:space="preserve">Tendrán que portar placas del Estado de Oaxaca para poder prestar el servicio especial </w:t>
      </w:r>
      <w:r w:rsidR="0040652E" w:rsidRPr="003B7B79">
        <w:rPr>
          <w:rStyle w:val="A8"/>
          <w:rFonts w:ascii="Calibri" w:hAnsi="Calibri" w:cs="Calibri"/>
          <w:color w:val="auto"/>
          <w:sz w:val="24"/>
          <w:szCs w:val="24"/>
        </w:rPr>
        <w:t>en algunas de las modalidades;</w:t>
      </w:r>
    </w:p>
    <w:p w14:paraId="48E26EB5" w14:textId="77777777" w:rsidR="0040652E" w:rsidRPr="003B7B79" w:rsidRDefault="0040652E" w:rsidP="00111178">
      <w:pPr>
        <w:pStyle w:val="Pa4"/>
        <w:spacing w:line="276" w:lineRule="auto"/>
        <w:contextualSpacing/>
        <w:jc w:val="both"/>
        <w:rPr>
          <w:rStyle w:val="A8"/>
          <w:rFonts w:ascii="Calibri" w:hAnsi="Calibri" w:cs="Calibri"/>
          <w:color w:val="auto"/>
          <w:sz w:val="24"/>
          <w:szCs w:val="24"/>
        </w:rPr>
      </w:pPr>
    </w:p>
    <w:p w14:paraId="31BDF058" w14:textId="77777777" w:rsidR="0040652E" w:rsidRPr="003B7B79" w:rsidRDefault="00FC236C" w:rsidP="00111178">
      <w:pPr>
        <w:pStyle w:val="Pa4"/>
        <w:numPr>
          <w:ilvl w:val="0"/>
          <w:numId w:val="180"/>
        </w:numPr>
        <w:spacing w:line="276" w:lineRule="auto"/>
        <w:contextualSpacing/>
        <w:jc w:val="both"/>
        <w:rPr>
          <w:rStyle w:val="A8"/>
          <w:rFonts w:ascii="Calibri" w:hAnsi="Calibri" w:cs="Calibri"/>
          <w:color w:val="auto"/>
          <w:sz w:val="24"/>
          <w:szCs w:val="24"/>
        </w:rPr>
      </w:pPr>
      <w:r w:rsidRPr="003B7B79">
        <w:rPr>
          <w:rStyle w:val="A8"/>
          <w:rFonts w:ascii="Calibri" w:hAnsi="Calibri" w:cs="Calibri"/>
          <w:color w:val="auto"/>
          <w:sz w:val="24"/>
          <w:szCs w:val="24"/>
        </w:rPr>
        <w:t>Pagar lo</w:t>
      </w:r>
      <w:r w:rsidR="0040652E" w:rsidRPr="003B7B79">
        <w:rPr>
          <w:rStyle w:val="A8"/>
          <w:rFonts w:ascii="Calibri" w:hAnsi="Calibri" w:cs="Calibri"/>
          <w:color w:val="auto"/>
          <w:sz w:val="24"/>
          <w:szCs w:val="24"/>
        </w:rPr>
        <w:t>s derechos correspondientes; y</w:t>
      </w:r>
    </w:p>
    <w:p w14:paraId="5EBA2A99" w14:textId="77777777" w:rsidR="0040652E" w:rsidRPr="003B7B79" w:rsidRDefault="0040652E" w:rsidP="00111178">
      <w:pPr>
        <w:pStyle w:val="Pa4"/>
        <w:spacing w:line="276" w:lineRule="auto"/>
        <w:contextualSpacing/>
        <w:jc w:val="both"/>
        <w:rPr>
          <w:rStyle w:val="A8"/>
          <w:rFonts w:ascii="Calibri" w:hAnsi="Calibri" w:cs="Calibri"/>
          <w:color w:val="auto"/>
          <w:sz w:val="24"/>
          <w:szCs w:val="24"/>
        </w:rPr>
      </w:pPr>
    </w:p>
    <w:p w14:paraId="27010620" w14:textId="79DF8CD9" w:rsidR="00FC236C" w:rsidRPr="003B7B79" w:rsidRDefault="00042ED5" w:rsidP="00111178">
      <w:pPr>
        <w:pStyle w:val="Pa4"/>
        <w:numPr>
          <w:ilvl w:val="0"/>
          <w:numId w:val="180"/>
        </w:numPr>
        <w:spacing w:line="276" w:lineRule="auto"/>
        <w:contextualSpacing/>
        <w:jc w:val="both"/>
        <w:rPr>
          <w:rStyle w:val="A8"/>
          <w:rFonts w:ascii="Calibri" w:hAnsi="Calibri" w:cs="Calibri"/>
          <w:color w:val="auto"/>
          <w:sz w:val="24"/>
          <w:szCs w:val="24"/>
        </w:rPr>
      </w:pPr>
      <w:r w:rsidRPr="003B7B79">
        <w:rPr>
          <w:rStyle w:val="A8"/>
          <w:rFonts w:ascii="Calibri" w:hAnsi="Calibri" w:cs="Calibri"/>
          <w:color w:val="auto"/>
          <w:sz w:val="24"/>
          <w:szCs w:val="24"/>
        </w:rPr>
        <w:t xml:space="preserve">El </w:t>
      </w:r>
      <w:r>
        <w:rPr>
          <w:rStyle w:val="A8"/>
          <w:rFonts w:ascii="Calibri" w:hAnsi="Calibri" w:cs="Calibri"/>
          <w:color w:val="auto"/>
          <w:sz w:val="24"/>
          <w:szCs w:val="24"/>
        </w:rPr>
        <w:t>prestador</w:t>
      </w:r>
      <w:r w:rsidR="00FC236C" w:rsidRPr="003B7B79">
        <w:rPr>
          <w:rStyle w:val="A8"/>
          <w:rFonts w:ascii="Calibri" w:hAnsi="Calibri" w:cs="Calibri"/>
          <w:color w:val="auto"/>
          <w:sz w:val="24"/>
          <w:szCs w:val="24"/>
        </w:rPr>
        <w:t xml:space="preserve"> del </w:t>
      </w:r>
      <w:r w:rsidRPr="003B7B79">
        <w:rPr>
          <w:rStyle w:val="A8"/>
          <w:rFonts w:ascii="Calibri" w:hAnsi="Calibri" w:cs="Calibri"/>
          <w:color w:val="auto"/>
          <w:sz w:val="24"/>
          <w:szCs w:val="24"/>
        </w:rPr>
        <w:t xml:space="preserve">servicio </w:t>
      </w:r>
      <w:r>
        <w:rPr>
          <w:rStyle w:val="A8"/>
          <w:rFonts w:ascii="Calibri" w:hAnsi="Calibri" w:cs="Calibri"/>
          <w:color w:val="auto"/>
          <w:sz w:val="24"/>
          <w:szCs w:val="24"/>
        </w:rPr>
        <w:t>deberá</w:t>
      </w:r>
      <w:r w:rsidR="00FC236C" w:rsidRPr="003B7B79">
        <w:rPr>
          <w:rStyle w:val="A8"/>
          <w:rFonts w:ascii="Calibri" w:hAnsi="Calibri" w:cs="Calibri"/>
          <w:color w:val="auto"/>
          <w:sz w:val="24"/>
          <w:szCs w:val="24"/>
        </w:rPr>
        <w:t xml:space="preserve"> llevar para </w:t>
      </w:r>
      <w:r w:rsidRPr="003B7B79">
        <w:rPr>
          <w:rStyle w:val="A8"/>
          <w:rFonts w:ascii="Calibri" w:hAnsi="Calibri" w:cs="Calibri"/>
          <w:color w:val="auto"/>
          <w:sz w:val="24"/>
          <w:szCs w:val="24"/>
        </w:rPr>
        <w:t xml:space="preserve">su </w:t>
      </w:r>
      <w:r>
        <w:rPr>
          <w:rStyle w:val="A8"/>
          <w:rFonts w:ascii="Calibri" w:hAnsi="Calibri" w:cs="Calibri"/>
          <w:color w:val="auto"/>
          <w:sz w:val="24"/>
          <w:szCs w:val="24"/>
        </w:rPr>
        <w:t>administración</w:t>
      </w:r>
      <w:r w:rsidR="00FC236C" w:rsidRPr="003B7B79">
        <w:rPr>
          <w:rStyle w:val="A8"/>
          <w:rFonts w:ascii="Calibri" w:hAnsi="Calibri" w:cs="Calibri"/>
          <w:color w:val="auto"/>
          <w:sz w:val="24"/>
          <w:szCs w:val="24"/>
        </w:rPr>
        <w:t xml:space="preserve"> y </w:t>
      </w:r>
      <w:r w:rsidRPr="003B7B79">
        <w:rPr>
          <w:rStyle w:val="A8"/>
          <w:rFonts w:ascii="Calibri" w:hAnsi="Calibri" w:cs="Calibri"/>
          <w:color w:val="auto"/>
          <w:sz w:val="24"/>
          <w:szCs w:val="24"/>
        </w:rPr>
        <w:t xml:space="preserve">control </w:t>
      </w:r>
      <w:r>
        <w:rPr>
          <w:rStyle w:val="A8"/>
          <w:rFonts w:ascii="Calibri" w:hAnsi="Calibri" w:cs="Calibri"/>
          <w:color w:val="auto"/>
          <w:sz w:val="24"/>
          <w:szCs w:val="24"/>
        </w:rPr>
        <w:t>una</w:t>
      </w:r>
      <w:r w:rsidR="00FC236C" w:rsidRPr="003B7B79">
        <w:rPr>
          <w:rStyle w:val="A8"/>
          <w:rFonts w:ascii="Calibri" w:hAnsi="Calibri" w:cs="Calibri"/>
          <w:color w:val="auto"/>
          <w:sz w:val="24"/>
          <w:szCs w:val="24"/>
        </w:rPr>
        <w:t xml:space="preserve"> bitácora de actividades, en la que se incluya la fecha, el nombre completo del responsable del servicio, el nombre completo del chofer, las características de la unidad en la que se presta el servicio especializado, destino, tipo de evento o especialidad, vigencia; información y funcionalidad que podrá ser supervisada en cualquier momento por la Secretaría. </w:t>
      </w:r>
    </w:p>
    <w:p w14:paraId="6D54CB98" w14:textId="77777777" w:rsidR="00FC236C" w:rsidRPr="003B7B79" w:rsidRDefault="00FC236C" w:rsidP="00111178">
      <w:pPr>
        <w:spacing w:after="0" w:line="276" w:lineRule="auto"/>
        <w:contextualSpacing/>
        <w:jc w:val="both"/>
        <w:rPr>
          <w:rStyle w:val="A8"/>
          <w:rFonts w:ascii="Calibri" w:hAnsi="Calibri" w:cs="Calibri"/>
          <w:color w:val="auto"/>
          <w:sz w:val="24"/>
          <w:szCs w:val="24"/>
        </w:rPr>
      </w:pPr>
    </w:p>
    <w:p w14:paraId="69137B7B" w14:textId="430C6866" w:rsidR="00FC236C" w:rsidRPr="003B7B79" w:rsidRDefault="00A00B5B" w:rsidP="00111178">
      <w:pPr>
        <w:pStyle w:val="Pa4"/>
        <w:spacing w:line="276" w:lineRule="auto"/>
        <w:contextualSpacing/>
        <w:jc w:val="both"/>
        <w:rPr>
          <w:rStyle w:val="A8"/>
          <w:rFonts w:ascii="Calibri" w:hAnsi="Calibri" w:cs="Calibri"/>
          <w:color w:val="auto"/>
          <w:sz w:val="24"/>
          <w:szCs w:val="24"/>
        </w:rPr>
      </w:pPr>
      <w:r w:rsidRPr="003B7B79">
        <w:rPr>
          <w:rFonts w:ascii="Calibri" w:eastAsia="Calibri" w:hAnsi="Calibri" w:cs="Calibri"/>
        </w:rPr>
        <w:t>ARTÍCULO 26</w:t>
      </w:r>
      <w:r w:rsidR="00345A2B" w:rsidRPr="003B7B79">
        <w:rPr>
          <w:rFonts w:ascii="Calibri" w:eastAsia="Calibri" w:hAnsi="Calibri" w:cs="Calibri"/>
        </w:rPr>
        <w:t>5</w:t>
      </w:r>
      <w:r w:rsidRPr="003B7B79">
        <w:rPr>
          <w:rFonts w:ascii="Calibri" w:eastAsia="Calibri" w:hAnsi="Calibri" w:cs="Calibri"/>
        </w:rPr>
        <w:t xml:space="preserve">. </w:t>
      </w:r>
      <w:r w:rsidR="00D4402B">
        <w:rPr>
          <w:rFonts w:ascii="Calibri" w:eastAsia="Calibri" w:hAnsi="Calibri" w:cs="Calibri"/>
        </w:rPr>
        <w:t xml:space="preserve"> </w:t>
      </w:r>
      <w:r w:rsidR="00FC236C" w:rsidRPr="003B7B79">
        <w:rPr>
          <w:rStyle w:val="A8"/>
          <w:rFonts w:ascii="Calibri" w:hAnsi="Calibri" w:cs="Calibri"/>
          <w:color w:val="auto"/>
          <w:sz w:val="24"/>
          <w:szCs w:val="24"/>
        </w:rPr>
        <w:t xml:space="preserve">Todos </w:t>
      </w:r>
      <w:r w:rsidR="00042ED5" w:rsidRPr="003B7B79">
        <w:rPr>
          <w:rStyle w:val="A8"/>
          <w:rFonts w:ascii="Calibri" w:hAnsi="Calibri" w:cs="Calibri"/>
          <w:color w:val="auto"/>
          <w:sz w:val="24"/>
          <w:szCs w:val="24"/>
        </w:rPr>
        <w:t xml:space="preserve">los </w:t>
      </w:r>
      <w:r w:rsidR="00042ED5">
        <w:rPr>
          <w:rStyle w:val="A8"/>
          <w:rFonts w:ascii="Calibri" w:hAnsi="Calibri" w:cs="Calibri"/>
          <w:color w:val="auto"/>
          <w:sz w:val="24"/>
          <w:szCs w:val="24"/>
        </w:rPr>
        <w:t>servicios</w:t>
      </w:r>
      <w:r w:rsidR="00FC236C" w:rsidRPr="003B7B79">
        <w:rPr>
          <w:rStyle w:val="A8"/>
          <w:rFonts w:ascii="Calibri" w:hAnsi="Calibri" w:cs="Calibri"/>
          <w:color w:val="auto"/>
          <w:sz w:val="24"/>
          <w:szCs w:val="24"/>
        </w:rPr>
        <w:t xml:space="preserve"> que sean objeto </w:t>
      </w:r>
      <w:r w:rsidR="00042ED5" w:rsidRPr="003B7B79">
        <w:rPr>
          <w:rStyle w:val="A8"/>
          <w:rFonts w:ascii="Calibri" w:hAnsi="Calibri" w:cs="Calibri"/>
          <w:color w:val="auto"/>
          <w:sz w:val="24"/>
          <w:szCs w:val="24"/>
        </w:rPr>
        <w:t xml:space="preserve">de </w:t>
      </w:r>
      <w:r w:rsidR="00042ED5">
        <w:rPr>
          <w:rStyle w:val="A8"/>
          <w:rFonts w:ascii="Calibri" w:hAnsi="Calibri" w:cs="Calibri"/>
          <w:color w:val="auto"/>
          <w:sz w:val="24"/>
          <w:szCs w:val="24"/>
        </w:rPr>
        <w:t>permiso</w:t>
      </w:r>
      <w:r w:rsidR="00FC236C" w:rsidRPr="003B7B79">
        <w:rPr>
          <w:rStyle w:val="A8"/>
          <w:rFonts w:ascii="Calibri" w:hAnsi="Calibri" w:cs="Calibri"/>
          <w:color w:val="auto"/>
          <w:sz w:val="24"/>
          <w:szCs w:val="24"/>
        </w:rPr>
        <w:t xml:space="preserve"> especial deberán tramitarse ante la Secretaría para tal efecto, cumpliendo con los requisitos que se dispongan en cada caso particular. La Secretaría podrá analizar casos particulares de acuerdo a las necesidades específicas de los servicios requeridos en ciertas zonas o localidades a efecto de otorgar permisos especiales.</w:t>
      </w:r>
    </w:p>
    <w:p w14:paraId="2B7501DD" w14:textId="77777777" w:rsidR="00FC236C" w:rsidRPr="003B7B79" w:rsidRDefault="00FC236C" w:rsidP="00111178">
      <w:pPr>
        <w:pStyle w:val="Pa4"/>
        <w:spacing w:line="276" w:lineRule="auto"/>
        <w:contextualSpacing/>
        <w:jc w:val="both"/>
        <w:rPr>
          <w:rFonts w:ascii="Calibri" w:hAnsi="Calibri" w:cs="Calibri"/>
        </w:rPr>
      </w:pPr>
      <w:r w:rsidRPr="003B7B79">
        <w:rPr>
          <w:rStyle w:val="A8"/>
          <w:rFonts w:ascii="Calibri" w:hAnsi="Calibri" w:cs="Calibri"/>
          <w:color w:val="auto"/>
          <w:sz w:val="24"/>
          <w:szCs w:val="24"/>
        </w:rPr>
        <w:t xml:space="preserve"> </w:t>
      </w:r>
    </w:p>
    <w:p w14:paraId="42D54F81" w14:textId="754B1317" w:rsidR="00FC236C" w:rsidRPr="003B7B79" w:rsidRDefault="00A00B5B" w:rsidP="00111178">
      <w:pPr>
        <w:pStyle w:val="Pa4"/>
        <w:spacing w:line="276" w:lineRule="auto"/>
        <w:contextualSpacing/>
        <w:jc w:val="both"/>
        <w:rPr>
          <w:rStyle w:val="A8"/>
          <w:rFonts w:ascii="Calibri" w:hAnsi="Calibri" w:cs="Calibri"/>
          <w:color w:val="auto"/>
          <w:sz w:val="24"/>
          <w:szCs w:val="24"/>
        </w:rPr>
      </w:pPr>
      <w:r w:rsidRPr="003B7B79">
        <w:rPr>
          <w:rFonts w:ascii="Calibri" w:eastAsia="Calibri" w:hAnsi="Calibri" w:cs="Calibri"/>
        </w:rPr>
        <w:t>ARTÍCULO 26</w:t>
      </w:r>
      <w:r w:rsidR="00345A2B" w:rsidRPr="003B7B79">
        <w:rPr>
          <w:rFonts w:ascii="Calibri" w:eastAsia="Calibri" w:hAnsi="Calibri" w:cs="Calibri"/>
        </w:rPr>
        <w:t>6</w:t>
      </w:r>
      <w:r w:rsidRPr="003B7B79">
        <w:rPr>
          <w:rFonts w:ascii="Calibri" w:eastAsia="Calibri" w:hAnsi="Calibri" w:cs="Calibri"/>
        </w:rPr>
        <w:t xml:space="preserve">. </w:t>
      </w:r>
      <w:r w:rsidR="00D4402B">
        <w:rPr>
          <w:rFonts w:ascii="Calibri" w:eastAsia="Calibri" w:hAnsi="Calibri" w:cs="Calibri"/>
        </w:rPr>
        <w:t xml:space="preserve"> </w:t>
      </w:r>
      <w:r w:rsidR="00042ED5" w:rsidRPr="003B7B79">
        <w:rPr>
          <w:rStyle w:val="A8"/>
          <w:rFonts w:ascii="Calibri" w:hAnsi="Calibri" w:cs="Calibri"/>
          <w:color w:val="auto"/>
          <w:sz w:val="24"/>
          <w:szCs w:val="24"/>
        </w:rPr>
        <w:t xml:space="preserve">El </w:t>
      </w:r>
      <w:r w:rsidR="00042ED5">
        <w:rPr>
          <w:rStyle w:val="A8"/>
          <w:rFonts w:ascii="Calibri" w:hAnsi="Calibri" w:cs="Calibri"/>
          <w:color w:val="auto"/>
          <w:sz w:val="24"/>
          <w:szCs w:val="24"/>
        </w:rPr>
        <w:t>permisionario</w:t>
      </w:r>
      <w:r w:rsidR="00042ED5" w:rsidRPr="003B7B79">
        <w:rPr>
          <w:rStyle w:val="A8"/>
          <w:rFonts w:ascii="Calibri" w:hAnsi="Calibri" w:cs="Calibri"/>
          <w:color w:val="auto"/>
          <w:sz w:val="24"/>
          <w:szCs w:val="24"/>
        </w:rPr>
        <w:t xml:space="preserve"> </w:t>
      </w:r>
      <w:r w:rsidR="00042ED5">
        <w:rPr>
          <w:rStyle w:val="A8"/>
          <w:rFonts w:ascii="Calibri" w:hAnsi="Calibri" w:cs="Calibri"/>
          <w:color w:val="auto"/>
          <w:sz w:val="24"/>
          <w:szCs w:val="24"/>
        </w:rPr>
        <w:t>contará</w:t>
      </w:r>
      <w:r w:rsidR="00FC236C" w:rsidRPr="003B7B79">
        <w:rPr>
          <w:rStyle w:val="A8"/>
          <w:rFonts w:ascii="Calibri" w:hAnsi="Calibri" w:cs="Calibri"/>
          <w:color w:val="auto"/>
          <w:sz w:val="24"/>
          <w:szCs w:val="24"/>
        </w:rPr>
        <w:t xml:space="preserve"> con cuarenta y cinco días naturales de anticipación al vencimiento de la vigencia del permiso especial, para presentar la solicitud de renovación ante la Secretaría, quien será la encargada de resolver la solicitud de renovación</w:t>
      </w:r>
      <w:r w:rsidR="00042ED5" w:rsidRPr="003B7B79">
        <w:rPr>
          <w:rStyle w:val="A8"/>
          <w:rFonts w:ascii="Calibri" w:hAnsi="Calibri" w:cs="Calibri"/>
          <w:color w:val="auto"/>
          <w:sz w:val="24"/>
          <w:szCs w:val="24"/>
        </w:rPr>
        <w:t xml:space="preserve">, </w:t>
      </w:r>
      <w:r w:rsidR="00042ED5">
        <w:rPr>
          <w:rStyle w:val="A8"/>
          <w:rFonts w:ascii="Calibri" w:hAnsi="Calibri" w:cs="Calibri"/>
          <w:color w:val="auto"/>
          <w:sz w:val="24"/>
          <w:szCs w:val="24"/>
        </w:rPr>
        <w:t>y</w:t>
      </w:r>
      <w:r w:rsidR="00FC236C" w:rsidRPr="003B7B79">
        <w:rPr>
          <w:rStyle w:val="A8"/>
          <w:rFonts w:ascii="Calibri" w:hAnsi="Calibri" w:cs="Calibri"/>
          <w:color w:val="auto"/>
          <w:sz w:val="24"/>
          <w:szCs w:val="24"/>
        </w:rPr>
        <w:t xml:space="preserve"> para ello previamente revisará </w:t>
      </w:r>
      <w:r w:rsidR="00042ED5" w:rsidRPr="003B7B79">
        <w:rPr>
          <w:rStyle w:val="A8"/>
          <w:rFonts w:ascii="Calibri" w:hAnsi="Calibri" w:cs="Calibri"/>
          <w:color w:val="auto"/>
          <w:sz w:val="24"/>
          <w:szCs w:val="24"/>
        </w:rPr>
        <w:t xml:space="preserve">los </w:t>
      </w:r>
      <w:r w:rsidR="00042ED5">
        <w:rPr>
          <w:rStyle w:val="A8"/>
          <w:rFonts w:ascii="Calibri" w:hAnsi="Calibri" w:cs="Calibri"/>
          <w:color w:val="auto"/>
          <w:sz w:val="24"/>
          <w:szCs w:val="24"/>
        </w:rPr>
        <w:t>antecedentes</w:t>
      </w:r>
      <w:r w:rsidR="00FC236C" w:rsidRPr="003B7B79">
        <w:rPr>
          <w:rStyle w:val="A8"/>
          <w:rFonts w:ascii="Calibri" w:hAnsi="Calibri" w:cs="Calibri"/>
          <w:color w:val="auto"/>
          <w:sz w:val="24"/>
          <w:szCs w:val="24"/>
        </w:rPr>
        <w:t xml:space="preserve"> del prestador y resolverá en consecuencia. La falta de presentación de la solicitud de renovación en el término señalado, implicará la extinción automática de la autorización sin </w:t>
      </w:r>
      <w:r w:rsidR="0040652E" w:rsidRPr="003B7B79">
        <w:rPr>
          <w:rStyle w:val="A8"/>
          <w:rFonts w:ascii="Calibri" w:hAnsi="Calibri" w:cs="Calibri"/>
          <w:color w:val="auto"/>
          <w:sz w:val="24"/>
          <w:szCs w:val="24"/>
        </w:rPr>
        <w:t>necesidad de resolución alguna.</w:t>
      </w:r>
    </w:p>
    <w:p w14:paraId="0C57E800" w14:textId="77777777" w:rsidR="0040652E" w:rsidRPr="003B7B79" w:rsidRDefault="0040652E" w:rsidP="00111178">
      <w:pPr>
        <w:pStyle w:val="Default"/>
        <w:spacing w:line="276" w:lineRule="auto"/>
        <w:rPr>
          <w:rFonts w:ascii="Calibri" w:hAnsi="Calibri" w:cs="Calibri"/>
          <w:color w:val="auto"/>
        </w:rPr>
      </w:pPr>
    </w:p>
    <w:p w14:paraId="236BFD33" w14:textId="4772A218" w:rsidR="0040652E" w:rsidRPr="003B7B79" w:rsidRDefault="0040652E" w:rsidP="00111178">
      <w:pPr>
        <w:pStyle w:val="Pa4"/>
        <w:spacing w:line="276" w:lineRule="auto"/>
        <w:contextualSpacing/>
        <w:jc w:val="both"/>
        <w:rPr>
          <w:rStyle w:val="A8"/>
          <w:rFonts w:ascii="Calibri" w:hAnsi="Calibri" w:cs="Calibri"/>
          <w:color w:val="auto"/>
          <w:sz w:val="24"/>
          <w:szCs w:val="24"/>
        </w:rPr>
      </w:pPr>
      <w:r w:rsidRPr="003B7B79">
        <w:rPr>
          <w:rFonts w:ascii="Calibri" w:eastAsia="Calibri" w:hAnsi="Calibri" w:cs="Calibri"/>
        </w:rPr>
        <w:t>ARTÍCULO 26</w:t>
      </w:r>
      <w:r w:rsidR="00345A2B" w:rsidRPr="003B7B79">
        <w:rPr>
          <w:rFonts w:ascii="Calibri" w:eastAsia="Calibri" w:hAnsi="Calibri" w:cs="Calibri"/>
        </w:rPr>
        <w:t>7</w:t>
      </w:r>
      <w:r w:rsidRPr="003B7B79">
        <w:rPr>
          <w:rFonts w:ascii="Calibri" w:eastAsia="Calibri" w:hAnsi="Calibri" w:cs="Calibri"/>
        </w:rPr>
        <w:t xml:space="preserve">. </w:t>
      </w:r>
      <w:r w:rsidR="00F87D37">
        <w:rPr>
          <w:rFonts w:ascii="Calibri" w:eastAsia="Calibri" w:hAnsi="Calibri" w:cs="Calibri"/>
        </w:rPr>
        <w:t xml:space="preserve"> </w:t>
      </w:r>
      <w:r w:rsidRPr="003B7B79">
        <w:rPr>
          <w:rStyle w:val="A8"/>
          <w:rFonts w:ascii="Calibri" w:hAnsi="Calibri" w:cs="Calibri"/>
          <w:color w:val="auto"/>
          <w:sz w:val="24"/>
          <w:szCs w:val="24"/>
        </w:rPr>
        <w:t>Para el servicio especial de transporte se aplicarán la suspensión, revocación o extinción del permiso en los términos de la Ley y el presente Reglamento.</w:t>
      </w:r>
    </w:p>
    <w:p w14:paraId="00DD6606" w14:textId="77777777" w:rsidR="0040652E" w:rsidRPr="003B7B79" w:rsidRDefault="0040652E" w:rsidP="00111178">
      <w:pPr>
        <w:pStyle w:val="Default"/>
        <w:spacing w:line="276" w:lineRule="auto"/>
        <w:rPr>
          <w:rFonts w:ascii="Calibri" w:hAnsi="Calibri" w:cs="Calibri"/>
          <w:color w:val="auto"/>
        </w:rPr>
      </w:pPr>
    </w:p>
    <w:p w14:paraId="489F9526" w14:textId="6341E8D8" w:rsidR="00FC236C" w:rsidRPr="003B7B79" w:rsidRDefault="00A00B5B" w:rsidP="00111178">
      <w:pPr>
        <w:pStyle w:val="Pa4"/>
        <w:spacing w:line="276" w:lineRule="auto"/>
        <w:contextualSpacing/>
        <w:jc w:val="both"/>
        <w:rPr>
          <w:rFonts w:ascii="Calibri" w:hAnsi="Calibri" w:cs="Calibri"/>
        </w:rPr>
      </w:pPr>
      <w:r w:rsidRPr="003B7B79">
        <w:rPr>
          <w:rFonts w:ascii="Calibri" w:eastAsia="Calibri" w:hAnsi="Calibri" w:cs="Calibri"/>
        </w:rPr>
        <w:t>ARTÍCULO 26</w:t>
      </w:r>
      <w:r w:rsidR="00345A2B" w:rsidRPr="003B7B79">
        <w:rPr>
          <w:rFonts w:ascii="Calibri" w:eastAsia="Calibri" w:hAnsi="Calibri" w:cs="Calibri"/>
        </w:rPr>
        <w:t>8</w:t>
      </w:r>
      <w:r w:rsidRPr="003B7B79">
        <w:rPr>
          <w:rFonts w:ascii="Calibri" w:eastAsia="Calibri" w:hAnsi="Calibri" w:cs="Calibri"/>
        </w:rPr>
        <w:t xml:space="preserve">. </w:t>
      </w:r>
      <w:r w:rsidR="00F87D37">
        <w:rPr>
          <w:rFonts w:ascii="Calibri" w:eastAsia="Calibri" w:hAnsi="Calibri" w:cs="Calibri"/>
        </w:rPr>
        <w:t xml:space="preserve"> </w:t>
      </w:r>
      <w:r w:rsidR="00042ED5" w:rsidRPr="003B7B79">
        <w:rPr>
          <w:rStyle w:val="A8"/>
          <w:rFonts w:ascii="Calibri" w:hAnsi="Calibri" w:cs="Calibri"/>
          <w:color w:val="auto"/>
          <w:sz w:val="24"/>
          <w:szCs w:val="24"/>
        </w:rPr>
        <w:t xml:space="preserve">Se </w:t>
      </w:r>
      <w:r w:rsidR="00042ED5">
        <w:rPr>
          <w:rStyle w:val="A8"/>
          <w:rFonts w:ascii="Calibri" w:hAnsi="Calibri" w:cs="Calibri"/>
          <w:color w:val="auto"/>
          <w:sz w:val="24"/>
          <w:szCs w:val="24"/>
        </w:rPr>
        <w:t>consideran</w:t>
      </w:r>
      <w:r w:rsidR="00FC236C" w:rsidRPr="003B7B79">
        <w:rPr>
          <w:rStyle w:val="A8"/>
          <w:rFonts w:ascii="Calibri" w:hAnsi="Calibri" w:cs="Calibri"/>
          <w:color w:val="auto"/>
          <w:sz w:val="24"/>
          <w:szCs w:val="24"/>
        </w:rPr>
        <w:t xml:space="preserve"> causas de </w:t>
      </w:r>
      <w:r w:rsidR="00042ED5" w:rsidRPr="003B7B79">
        <w:rPr>
          <w:rStyle w:val="A8"/>
          <w:rFonts w:ascii="Calibri" w:hAnsi="Calibri" w:cs="Calibri"/>
          <w:color w:val="auto"/>
          <w:sz w:val="24"/>
          <w:szCs w:val="24"/>
        </w:rPr>
        <w:t xml:space="preserve">extinción </w:t>
      </w:r>
      <w:r w:rsidR="00042ED5">
        <w:rPr>
          <w:rStyle w:val="A8"/>
          <w:rFonts w:ascii="Calibri" w:hAnsi="Calibri" w:cs="Calibri"/>
          <w:color w:val="auto"/>
          <w:sz w:val="24"/>
          <w:szCs w:val="24"/>
        </w:rPr>
        <w:t>de</w:t>
      </w:r>
      <w:r w:rsidR="00FC236C" w:rsidRPr="003B7B79">
        <w:rPr>
          <w:rStyle w:val="A8"/>
          <w:rFonts w:ascii="Calibri" w:hAnsi="Calibri" w:cs="Calibri"/>
          <w:color w:val="auto"/>
          <w:sz w:val="24"/>
          <w:szCs w:val="24"/>
        </w:rPr>
        <w:t xml:space="preserve"> </w:t>
      </w:r>
      <w:r w:rsidR="00042ED5" w:rsidRPr="003B7B79">
        <w:rPr>
          <w:rStyle w:val="A8"/>
          <w:rFonts w:ascii="Calibri" w:hAnsi="Calibri" w:cs="Calibri"/>
          <w:color w:val="auto"/>
          <w:sz w:val="24"/>
          <w:szCs w:val="24"/>
        </w:rPr>
        <w:t xml:space="preserve">los </w:t>
      </w:r>
      <w:r w:rsidR="00042ED5">
        <w:rPr>
          <w:rStyle w:val="A8"/>
          <w:rFonts w:ascii="Calibri" w:hAnsi="Calibri" w:cs="Calibri"/>
          <w:color w:val="auto"/>
          <w:sz w:val="24"/>
          <w:szCs w:val="24"/>
        </w:rPr>
        <w:t>permisos</w:t>
      </w:r>
      <w:r w:rsidR="00FC236C" w:rsidRPr="003B7B79">
        <w:rPr>
          <w:rStyle w:val="A8"/>
          <w:rFonts w:ascii="Calibri" w:hAnsi="Calibri" w:cs="Calibri"/>
          <w:color w:val="auto"/>
          <w:sz w:val="24"/>
          <w:szCs w:val="24"/>
        </w:rPr>
        <w:t xml:space="preserve"> especiales las siguientes: </w:t>
      </w:r>
    </w:p>
    <w:p w14:paraId="2D29A9A6" w14:textId="77777777" w:rsidR="00FC236C" w:rsidRPr="003B7B79" w:rsidRDefault="00FC236C" w:rsidP="00111178">
      <w:pPr>
        <w:pStyle w:val="Pa4"/>
        <w:spacing w:line="276" w:lineRule="auto"/>
        <w:contextualSpacing/>
        <w:jc w:val="both"/>
        <w:rPr>
          <w:rStyle w:val="A8"/>
          <w:rFonts w:ascii="Calibri" w:hAnsi="Calibri" w:cs="Calibri"/>
          <w:color w:val="auto"/>
          <w:sz w:val="24"/>
          <w:szCs w:val="24"/>
        </w:rPr>
      </w:pPr>
    </w:p>
    <w:p w14:paraId="325E1840" w14:textId="77777777" w:rsidR="00FC236C" w:rsidRPr="003B7B79" w:rsidRDefault="00FC236C" w:rsidP="00111178">
      <w:pPr>
        <w:pStyle w:val="Pa4"/>
        <w:numPr>
          <w:ilvl w:val="0"/>
          <w:numId w:val="136"/>
        </w:numPr>
        <w:spacing w:line="276" w:lineRule="auto"/>
        <w:contextualSpacing/>
        <w:jc w:val="both"/>
        <w:rPr>
          <w:rStyle w:val="A8"/>
          <w:rFonts w:ascii="Calibri" w:hAnsi="Calibri" w:cs="Calibri"/>
          <w:color w:val="auto"/>
          <w:sz w:val="24"/>
          <w:szCs w:val="24"/>
        </w:rPr>
      </w:pPr>
      <w:r w:rsidRPr="003B7B79">
        <w:rPr>
          <w:rStyle w:val="A8"/>
          <w:rFonts w:ascii="Calibri" w:hAnsi="Calibri" w:cs="Calibri"/>
          <w:color w:val="auto"/>
          <w:sz w:val="24"/>
          <w:szCs w:val="24"/>
        </w:rPr>
        <w:t xml:space="preserve">Vencimiento del término por el que se hayan otorgado; </w:t>
      </w:r>
    </w:p>
    <w:p w14:paraId="5ED52C02" w14:textId="77777777" w:rsidR="00A00B5B" w:rsidRPr="003B7B79" w:rsidRDefault="00A00B5B" w:rsidP="00111178">
      <w:pPr>
        <w:pStyle w:val="Default"/>
        <w:spacing w:line="276" w:lineRule="auto"/>
        <w:ind w:left="709"/>
        <w:rPr>
          <w:rFonts w:ascii="Calibri" w:hAnsi="Calibri" w:cs="Calibri"/>
          <w:color w:val="auto"/>
        </w:rPr>
      </w:pPr>
    </w:p>
    <w:p w14:paraId="330643FC" w14:textId="77777777" w:rsidR="00A00B5B" w:rsidRPr="003B7B79" w:rsidRDefault="00FC236C" w:rsidP="00111178">
      <w:pPr>
        <w:pStyle w:val="Pa4"/>
        <w:numPr>
          <w:ilvl w:val="0"/>
          <w:numId w:val="136"/>
        </w:numPr>
        <w:spacing w:line="276" w:lineRule="auto"/>
        <w:contextualSpacing/>
        <w:jc w:val="both"/>
        <w:rPr>
          <w:rStyle w:val="A8"/>
          <w:rFonts w:ascii="Calibri" w:hAnsi="Calibri" w:cs="Calibri"/>
          <w:color w:val="auto"/>
          <w:sz w:val="24"/>
          <w:szCs w:val="24"/>
        </w:rPr>
      </w:pPr>
      <w:r w:rsidRPr="003B7B79">
        <w:rPr>
          <w:rStyle w:val="A8"/>
          <w:rFonts w:ascii="Calibri" w:hAnsi="Calibri" w:cs="Calibri"/>
          <w:color w:val="auto"/>
          <w:sz w:val="24"/>
          <w:szCs w:val="24"/>
        </w:rPr>
        <w:t>Desaparición de su finalidad, del bien u objeto del permiso;</w:t>
      </w:r>
    </w:p>
    <w:p w14:paraId="126AECAC" w14:textId="77777777" w:rsidR="00FC236C" w:rsidRPr="003B7B79" w:rsidRDefault="00FC236C" w:rsidP="00111178">
      <w:pPr>
        <w:pStyle w:val="Pa4"/>
        <w:spacing w:line="276" w:lineRule="auto"/>
        <w:ind w:left="709" w:firstLine="60"/>
        <w:contextualSpacing/>
        <w:jc w:val="both"/>
        <w:rPr>
          <w:rFonts w:ascii="Calibri" w:hAnsi="Calibri" w:cs="Calibri"/>
        </w:rPr>
      </w:pPr>
    </w:p>
    <w:p w14:paraId="2B0638F5" w14:textId="77777777" w:rsidR="00FC236C" w:rsidRPr="003B7B79" w:rsidRDefault="00FC236C" w:rsidP="00111178">
      <w:pPr>
        <w:pStyle w:val="Pa4"/>
        <w:numPr>
          <w:ilvl w:val="0"/>
          <w:numId w:val="136"/>
        </w:numPr>
        <w:spacing w:line="276" w:lineRule="auto"/>
        <w:contextualSpacing/>
        <w:jc w:val="both"/>
        <w:rPr>
          <w:rStyle w:val="A8"/>
          <w:rFonts w:ascii="Calibri" w:hAnsi="Calibri" w:cs="Calibri"/>
          <w:color w:val="auto"/>
          <w:sz w:val="24"/>
          <w:szCs w:val="24"/>
        </w:rPr>
      </w:pPr>
      <w:r w:rsidRPr="003B7B79">
        <w:rPr>
          <w:rStyle w:val="A8"/>
          <w:rFonts w:ascii="Calibri" w:hAnsi="Calibri" w:cs="Calibri"/>
          <w:color w:val="auto"/>
          <w:sz w:val="24"/>
          <w:szCs w:val="24"/>
        </w:rPr>
        <w:t xml:space="preserve">Revocación; </w:t>
      </w:r>
    </w:p>
    <w:p w14:paraId="28C3EADE" w14:textId="77777777" w:rsidR="00A00B5B" w:rsidRPr="003B7B79" w:rsidRDefault="00A00B5B" w:rsidP="00111178">
      <w:pPr>
        <w:pStyle w:val="Default"/>
        <w:spacing w:line="276" w:lineRule="auto"/>
        <w:ind w:left="709"/>
        <w:rPr>
          <w:rFonts w:ascii="Calibri" w:hAnsi="Calibri" w:cs="Calibri"/>
          <w:color w:val="auto"/>
        </w:rPr>
      </w:pPr>
    </w:p>
    <w:p w14:paraId="7F1614A5" w14:textId="77777777" w:rsidR="00FC236C" w:rsidRPr="003B7B79" w:rsidRDefault="00FC236C" w:rsidP="00111178">
      <w:pPr>
        <w:pStyle w:val="Pa4"/>
        <w:numPr>
          <w:ilvl w:val="0"/>
          <w:numId w:val="136"/>
        </w:numPr>
        <w:spacing w:line="276" w:lineRule="auto"/>
        <w:contextualSpacing/>
        <w:jc w:val="both"/>
        <w:rPr>
          <w:rStyle w:val="A8"/>
          <w:rFonts w:ascii="Calibri" w:hAnsi="Calibri" w:cs="Calibri"/>
          <w:color w:val="auto"/>
          <w:sz w:val="24"/>
          <w:szCs w:val="24"/>
        </w:rPr>
      </w:pPr>
      <w:r w:rsidRPr="003B7B79">
        <w:rPr>
          <w:rStyle w:val="A8"/>
          <w:rFonts w:ascii="Calibri" w:hAnsi="Calibri" w:cs="Calibri"/>
          <w:color w:val="auto"/>
          <w:sz w:val="24"/>
          <w:szCs w:val="24"/>
        </w:rPr>
        <w:t xml:space="preserve">Las que se especifiquen en el documento que materialice el permiso; y </w:t>
      </w:r>
    </w:p>
    <w:p w14:paraId="0D230185" w14:textId="77777777" w:rsidR="00A00B5B" w:rsidRPr="003B7B79" w:rsidRDefault="00A00B5B" w:rsidP="00111178">
      <w:pPr>
        <w:pStyle w:val="Default"/>
        <w:spacing w:line="276" w:lineRule="auto"/>
        <w:ind w:left="709"/>
        <w:rPr>
          <w:rFonts w:ascii="Calibri" w:hAnsi="Calibri" w:cs="Calibri"/>
          <w:color w:val="auto"/>
        </w:rPr>
      </w:pPr>
    </w:p>
    <w:p w14:paraId="12FDFD4C" w14:textId="77777777" w:rsidR="00FC236C" w:rsidRPr="003B7B79" w:rsidRDefault="00FC236C" w:rsidP="00111178">
      <w:pPr>
        <w:pStyle w:val="Pa4"/>
        <w:numPr>
          <w:ilvl w:val="0"/>
          <w:numId w:val="136"/>
        </w:numPr>
        <w:spacing w:line="276" w:lineRule="auto"/>
        <w:contextualSpacing/>
        <w:jc w:val="both"/>
        <w:rPr>
          <w:rFonts w:ascii="Calibri" w:hAnsi="Calibri" w:cs="Calibri"/>
        </w:rPr>
      </w:pPr>
      <w:r w:rsidRPr="003B7B79">
        <w:rPr>
          <w:rStyle w:val="A8"/>
          <w:rFonts w:ascii="Calibri" w:hAnsi="Calibri" w:cs="Calibri"/>
          <w:color w:val="auto"/>
          <w:sz w:val="24"/>
          <w:szCs w:val="24"/>
        </w:rPr>
        <w:t xml:space="preserve">Las señaladas en las disposiciones jurídicas y administrativas aplicables. </w:t>
      </w:r>
    </w:p>
    <w:p w14:paraId="34EB0601" w14:textId="77777777" w:rsidR="00FC236C" w:rsidRPr="003B7B79" w:rsidRDefault="00FC236C" w:rsidP="00111178">
      <w:pPr>
        <w:pStyle w:val="Pa4"/>
        <w:spacing w:line="276" w:lineRule="auto"/>
        <w:contextualSpacing/>
        <w:jc w:val="both"/>
        <w:rPr>
          <w:rStyle w:val="A8"/>
          <w:rFonts w:ascii="Calibri" w:hAnsi="Calibri" w:cs="Calibri"/>
          <w:color w:val="auto"/>
          <w:sz w:val="24"/>
          <w:szCs w:val="24"/>
        </w:rPr>
      </w:pPr>
    </w:p>
    <w:p w14:paraId="37523373" w14:textId="28951386" w:rsidR="00FC236C" w:rsidRPr="003B7B79" w:rsidRDefault="00A00B5B" w:rsidP="00111178">
      <w:pPr>
        <w:pStyle w:val="Pa4"/>
        <w:spacing w:line="276" w:lineRule="auto"/>
        <w:contextualSpacing/>
        <w:jc w:val="both"/>
        <w:rPr>
          <w:rFonts w:ascii="Calibri" w:hAnsi="Calibri" w:cs="Calibri"/>
        </w:rPr>
      </w:pPr>
      <w:r w:rsidRPr="003B7B79">
        <w:rPr>
          <w:rFonts w:ascii="Calibri" w:eastAsia="Calibri" w:hAnsi="Calibri" w:cs="Calibri"/>
        </w:rPr>
        <w:t>ARTÍCULO 2</w:t>
      </w:r>
      <w:r w:rsidR="00345A2B" w:rsidRPr="003B7B79">
        <w:rPr>
          <w:rFonts w:ascii="Calibri" w:eastAsia="Calibri" w:hAnsi="Calibri" w:cs="Calibri"/>
        </w:rPr>
        <w:t>69</w:t>
      </w:r>
      <w:r w:rsidRPr="003B7B79">
        <w:rPr>
          <w:rFonts w:ascii="Calibri" w:eastAsia="Calibri" w:hAnsi="Calibri" w:cs="Calibri"/>
        </w:rPr>
        <w:t xml:space="preserve">. </w:t>
      </w:r>
      <w:r w:rsidR="00FC236C" w:rsidRPr="003B7B79">
        <w:rPr>
          <w:rStyle w:val="A8"/>
          <w:rFonts w:ascii="Calibri" w:hAnsi="Calibri" w:cs="Calibri"/>
          <w:color w:val="auto"/>
          <w:sz w:val="24"/>
          <w:szCs w:val="24"/>
        </w:rPr>
        <w:t xml:space="preserve">Son causas de revocación de las autorizaciones: </w:t>
      </w:r>
    </w:p>
    <w:p w14:paraId="678C8982" w14:textId="77777777" w:rsidR="00FC236C" w:rsidRPr="003B7B79" w:rsidRDefault="00FC236C" w:rsidP="00111178">
      <w:pPr>
        <w:pStyle w:val="Pa4"/>
        <w:spacing w:line="276" w:lineRule="auto"/>
        <w:contextualSpacing/>
        <w:jc w:val="both"/>
        <w:rPr>
          <w:rStyle w:val="A8"/>
          <w:rFonts w:ascii="Calibri" w:hAnsi="Calibri" w:cs="Calibri"/>
          <w:color w:val="auto"/>
          <w:sz w:val="24"/>
          <w:szCs w:val="24"/>
        </w:rPr>
      </w:pPr>
    </w:p>
    <w:p w14:paraId="15842C0D" w14:textId="77777777" w:rsidR="00FC236C" w:rsidRPr="003B7B79" w:rsidRDefault="00FC236C" w:rsidP="00111178">
      <w:pPr>
        <w:pStyle w:val="Pa4"/>
        <w:numPr>
          <w:ilvl w:val="0"/>
          <w:numId w:val="137"/>
        </w:numPr>
        <w:spacing w:line="276" w:lineRule="auto"/>
        <w:contextualSpacing/>
        <w:jc w:val="both"/>
        <w:rPr>
          <w:rStyle w:val="A8"/>
          <w:rFonts w:ascii="Calibri" w:hAnsi="Calibri" w:cs="Calibri"/>
          <w:color w:val="auto"/>
          <w:sz w:val="24"/>
          <w:szCs w:val="24"/>
        </w:rPr>
      </w:pPr>
      <w:r w:rsidRPr="003B7B79">
        <w:rPr>
          <w:rStyle w:val="A8"/>
          <w:rFonts w:ascii="Calibri" w:hAnsi="Calibri" w:cs="Calibri"/>
          <w:color w:val="auto"/>
          <w:sz w:val="24"/>
          <w:szCs w:val="24"/>
        </w:rPr>
        <w:t xml:space="preserve">El incumplimiento por parte del permisionario de cualquiera de las obligaciones que se establezcan en el mismo; </w:t>
      </w:r>
    </w:p>
    <w:p w14:paraId="0A9AB0D0" w14:textId="77777777" w:rsidR="00A00B5B" w:rsidRPr="003B7B79" w:rsidRDefault="00A00B5B" w:rsidP="00111178">
      <w:pPr>
        <w:pStyle w:val="Default"/>
        <w:spacing w:line="276" w:lineRule="auto"/>
        <w:rPr>
          <w:rFonts w:ascii="Calibri" w:hAnsi="Calibri" w:cs="Calibri"/>
          <w:color w:val="auto"/>
        </w:rPr>
      </w:pPr>
    </w:p>
    <w:p w14:paraId="6B7DD6FA" w14:textId="77777777" w:rsidR="00FC236C" w:rsidRPr="003B7B79" w:rsidRDefault="00FC236C" w:rsidP="00111178">
      <w:pPr>
        <w:pStyle w:val="Pa4"/>
        <w:numPr>
          <w:ilvl w:val="0"/>
          <w:numId w:val="137"/>
        </w:numPr>
        <w:spacing w:line="276" w:lineRule="auto"/>
        <w:contextualSpacing/>
        <w:jc w:val="both"/>
        <w:rPr>
          <w:rFonts w:ascii="Calibri" w:hAnsi="Calibri" w:cs="Calibri"/>
        </w:rPr>
      </w:pPr>
      <w:r w:rsidRPr="003B7B79">
        <w:rPr>
          <w:rStyle w:val="A8"/>
          <w:rFonts w:ascii="Calibri" w:hAnsi="Calibri" w:cs="Calibri"/>
          <w:color w:val="auto"/>
          <w:sz w:val="24"/>
          <w:szCs w:val="24"/>
        </w:rPr>
        <w:t xml:space="preserve">Enajenar en cualquier forma los derechos en ellos conferidos, sin la previa autorización del Ejecutivo del Estado; </w:t>
      </w:r>
    </w:p>
    <w:p w14:paraId="55AD3698" w14:textId="77777777" w:rsidR="00A00B5B" w:rsidRPr="003B7B79" w:rsidRDefault="00A00B5B" w:rsidP="00111178">
      <w:pPr>
        <w:pStyle w:val="Pa4"/>
        <w:spacing w:line="276" w:lineRule="auto"/>
        <w:contextualSpacing/>
        <w:jc w:val="both"/>
        <w:rPr>
          <w:rStyle w:val="A8"/>
          <w:rFonts w:ascii="Calibri" w:hAnsi="Calibri" w:cs="Calibri"/>
          <w:color w:val="auto"/>
          <w:sz w:val="24"/>
          <w:szCs w:val="24"/>
        </w:rPr>
      </w:pPr>
    </w:p>
    <w:p w14:paraId="71145622" w14:textId="77777777" w:rsidR="00FC236C" w:rsidRPr="003B7B79" w:rsidRDefault="00FC236C" w:rsidP="00111178">
      <w:pPr>
        <w:pStyle w:val="Pa4"/>
        <w:numPr>
          <w:ilvl w:val="0"/>
          <w:numId w:val="137"/>
        </w:numPr>
        <w:spacing w:line="276" w:lineRule="auto"/>
        <w:contextualSpacing/>
        <w:jc w:val="both"/>
        <w:rPr>
          <w:rFonts w:ascii="Calibri" w:hAnsi="Calibri" w:cs="Calibri"/>
        </w:rPr>
      </w:pPr>
      <w:r w:rsidRPr="003B7B79">
        <w:rPr>
          <w:rStyle w:val="A8"/>
          <w:rFonts w:ascii="Calibri" w:hAnsi="Calibri" w:cs="Calibri"/>
          <w:color w:val="auto"/>
          <w:sz w:val="24"/>
          <w:szCs w:val="24"/>
        </w:rPr>
        <w:t xml:space="preserve">No contar con póliza vigente de seguro de viajero, ni de responsabilidad civil por daños a terceros o su equivalente, en los términos de la Ley o este Reglamento. </w:t>
      </w:r>
    </w:p>
    <w:p w14:paraId="34394C4A" w14:textId="77777777" w:rsidR="00A00B5B" w:rsidRPr="003B7B79" w:rsidRDefault="00A00B5B" w:rsidP="00111178">
      <w:pPr>
        <w:pStyle w:val="Pa4"/>
        <w:spacing w:line="276" w:lineRule="auto"/>
        <w:contextualSpacing/>
        <w:jc w:val="both"/>
        <w:rPr>
          <w:rStyle w:val="A8"/>
          <w:rFonts w:ascii="Calibri" w:hAnsi="Calibri" w:cs="Calibri"/>
          <w:color w:val="auto"/>
          <w:sz w:val="24"/>
          <w:szCs w:val="24"/>
        </w:rPr>
      </w:pPr>
    </w:p>
    <w:p w14:paraId="15308921" w14:textId="77777777" w:rsidR="00FC236C" w:rsidRPr="003B7B79" w:rsidRDefault="00FC236C" w:rsidP="00111178">
      <w:pPr>
        <w:pStyle w:val="Pa4"/>
        <w:numPr>
          <w:ilvl w:val="0"/>
          <w:numId w:val="137"/>
        </w:numPr>
        <w:spacing w:line="276" w:lineRule="auto"/>
        <w:contextualSpacing/>
        <w:jc w:val="both"/>
        <w:rPr>
          <w:rFonts w:ascii="Calibri" w:hAnsi="Calibri" w:cs="Calibri"/>
        </w:rPr>
      </w:pPr>
      <w:r w:rsidRPr="003B7B79">
        <w:rPr>
          <w:rStyle w:val="A8"/>
          <w:rFonts w:ascii="Calibri" w:hAnsi="Calibri" w:cs="Calibri"/>
          <w:color w:val="auto"/>
          <w:sz w:val="24"/>
          <w:szCs w:val="24"/>
        </w:rPr>
        <w:t xml:space="preserve">No cubrir las indemnizaciones por daños causados a los peatones, conductores y terceros, con motivo de la prestación del servicio; y </w:t>
      </w:r>
    </w:p>
    <w:p w14:paraId="02096D17" w14:textId="77777777" w:rsidR="00A00B5B" w:rsidRPr="003B7B79" w:rsidRDefault="00A00B5B" w:rsidP="00111178">
      <w:pPr>
        <w:spacing w:after="0" w:line="276" w:lineRule="auto"/>
        <w:contextualSpacing/>
        <w:jc w:val="both"/>
        <w:rPr>
          <w:rStyle w:val="A8"/>
          <w:rFonts w:ascii="Calibri" w:hAnsi="Calibri" w:cs="Calibri"/>
          <w:color w:val="auto"/>
          <w:sz w:val="24"/>
          <w:szCs w:val="24"/>
        </w:rPr>
      </w:pPr>
    </w:p>
    <w:p w14:paraId="3EAAC460" w14:textId="77777777" w:rsidR="002E1B4E" w:rsidRPr="003B7B79" w:rsidRDefault="00FC236C" w:rsidP="00111178">
      <w:pPr>
        <w:pStyle w:val="Prrafodelista"/>
        <w:numPr>
          <w:ilvl w:val="0"/>
          <w:numId w:val="137"/>
        </w:numPr>
        <w:spacing w:after="0"/>
        <w:jc w:val="both"/>
        <w:rPr>
          <w:rFonts w:cs="Calibri"/>
          <w:sz w:val="24"/>
          <w:szCs w:val="24"/>
        </w:rPr>
      </w:pPr>
      <w:r w:rsidRPr="003B7B79">
        <w:rPr>
          <w:rStyle w:val="A8"/>
          <w:rFonts w:cs="Calibri"/>
          <w:color w:val="auto"/>
          <w:sz w:val="24"/>
          <w:szCs w:val="24"/>
        </w:rPr>
        <w:t>Cuando se exhiba documentación apócrifa o se proporcionen informes o datos falsos a la Secretaría.</w:t>
      </w:r>
    </w:p>
    <w:p w14:paraId="383C797C" w14:textId="77777777" w:rsidR="002E1B4E" w:rsidRPr="003B7B79" w:rsidRDefault="002E1B4E" w:rsidP="00111178">
      <w:pPr>
        <w:spacing w:after="0" w:line="276" w:lineRule="auto"/>
        <w:rPr>
          <w:rFonts w:ascii="Calibri" w:eastAsia="Calibri" w:hAnsi="Calibri" w:cs="Calibri"/>
          <w:b/>
          <w:sz w:val="24"/>
          <w:szCs w:val="24"/>
        </w:rPr>
      </w:pPr>
    </w:p>
    <w:p w14:paraId="030D5607" w14:textId="77777777" w:rsidR="009D1612" w:rsidRPr="003B7B79" w:rsidRDefault="00836FC4" w:rsidP="00111178">
      <w:pPr>
        <w:tabs>
          <w:tab w:val="left" w:pos="3420"/>
          <w:tab w:val="center" w:pos="4536"/>
        </w:tabs>
        <w:spacing w:after="0" w:line="276" w:lineRule="auto"/>
        <w:rPr>
          <w:rFonts w:ascii="Calibri" w:eastAsia="Calibri" w:hAnsi="Calibri" w:cs="Calibri"/>
          <w:b/>
          <w:sz w:val="24"/>
          <w:szCs w:val="24"/>
        </w:rPr>
      </w:pPr>
      <w:r w:rsidRPr="003B7B79">
        <w:rPr>
          <w:rFonts w:ascii="Calibri" w:eastAsia="Calibri" w:hAnsi="Calibri" w:cs="Calibri"/>
          <w:b/>
          <w:sz w:val="24"/>
          <w:szCs w:val="24"/>
        </w:rPr>
        <w:tab/>
      </w:r>
      <w:r w:rsidR="009D1612" w:rsidRPr="003B7B79">
        <w:rPr>
          <w:rFonts w:ascii="Calibri" w:eastAsia="Calibri" w:hAnsi="Calibri" w:cs="Calibri"/>
          <w:b/>
          <w:sz w:val="24"/>
          <w:szCs w:val="24"/>
        </w:rPr>
        <w:t xml:space="preserve">CAPÍTULO </w:t>
      </w:r>
      <w:r w:rsidR="00DC6941" w:rsidRPr="003B7B79">
        <w:rPr>
          <w:rFonts w:ascii="Calibri" w:eastAsia="Calibri" w:hAnsi="Calibri" w:cs="Calibri"/>
          <w:b/>
          <w:sz w:val="24"/>
          <w:szCs w:val="24"/>
        </w:rPr>
        <w:t>OCTAVO</w:t>
      </w:r>
    </w:p>
    <w:p w14:paraId="31AA0510" w14:textId="77777777" w:rsidR="009D1612" w:rsidRPr="003B7B79" w:rsidRDefault="009D1612"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DE LA TARIFA DEL SERVICIO DE TRANSPORTE</w:t>
      </w:r>
    </w:p>
    <w:p w14:paraId="62910B55" w14:textId="77777777" w:rsidR="00213EAE" w:rsidRPr="003B7B79" w:rsidRDefault="00213EAE" w:rsidP="00111178">
      <w:pPr>
        <w:spacing w:after="0" w:line="276" w:lineRule="auto"/>
        <w:contextualSpacing/>
        <w:rPr>
          <w:rFonts w:ascii="Calibri" w:eastAsia="Calibri" w:hAnsi="Calibri" w:cs="Calibri"/>
          <w:sz w:val="24"/>
          <w:szCs w:val="24"/>
        </w:rPr>
      </w:pPr>
    </w:p>
    <w:p w14:paraId="716CA886" w14:textId="7A1AD4C4" w:rsidR="00213EAE" w:rsidRPr="003B7B79" w:rsidRDefault="00A00B5B"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 27</w:t>
      </w:r>
      <w:r w:rsidR="00345A2B" w:rsidRPr="003B7B79">
        <w:rPr>
          <w:rFonts w:ascii="Calibri" w:eastAsia="Calibri" w:hAnsi="Calibri" w:cs="Calibri"/>
          <w:sz w:val="24"/>
          <w:szCs w:val="24"/>
        </w:rPr>
        <w:t>0</w:t>
      </w:r>
      <w:r w:rsidRPr="003B7B79">
        <w:rPr>
          <w:rFonts w:ascii="Calibri" w:eastAsia="Calibri" w:hAnsi="Calibri" w:cs="Calibri"/>
          <w:sz w:val="24"/>
          <w:szCs w:val="24"/>
        </w:rPr>
        <w:t xml:space="preserve">. </w:t>
      </w:r>
      <w:r w:rsidR="00213EAE" w:rsidRPr="003B7B79">
        <w:rPr>
          <w:rFonts w:ascii="Calibri" w:eastAsia="Calibri" w:hAnsi="Calibri" w:cs="Calibri"/>
          <w:sz w:val="24"/>
          <w:szCs w:val="24"/>
        </w:rPr>
        <w:t>Para efectos de este Reglamento se entiende por tarifa el precio que el usuario deberá pagar por la utilización de los servicios públicos regulados en el presente Reglamento. El establecimiento de las tarifas y sus elementos de aplicación corresponden a la Secretaría, una vez realizados los estudios señalados en la Ley.</w:t>
      </w:r>
    </w:p>
    <w:p w14:paraId="708A050D" w14:textId="77777777" w:rsidR="00213EAE" w:rsidRPr="003B7B79" w:rsidRDefault="00213EAE" w:rsidP="00111178">
      <w:pPr>
        <w:spacing w:after="0" w:line="276" w:lineRule="auto"/>
        <w:contextualSpacing/>
        <w:jc w:val="both"/>
        <w:rPr>
          <w:rFonts w:ascii="Calibri" w:eastAsia="Calibri" w:hAnsi="Calibri" w:cs="Calibri"/>
          <w:sz w:val="24"/>
          <w:szCs w:val="24"/>
        </w:rPr>
      </w:pPr>
    </w:p>
    <w:p w14:paraId="79F0C4F9" w14:textId="77777777" w:rsidR="00213EAE" w:rsidRPr="003B7B79" w:rsidRDefault="00213EAE"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La secretaría, mediante la emisión de acuerdos con efectos generales, podrá determinar factores de actualización que deben aplicase a los ajustes de las tarifas del servicio público de transporte.</w:t>
      </w:r>
    </w:p>
    <w:p w14:paraId="24C16B09" w14:textId="77777777" w:rsidR="00213EAE" w:rsidRPr="003B7B79" w:rsidRDefault="00213EAE" w:rsidP="00111178">
      <w:pPr>
        <w:spacing w:after="0" w:line="276" w:lineRule="auto"/>
        <w:contextualSpacing/>
        <w:jc w:val="both"/>
        <w:rPr>
          <w:rFonts w:ascii="Calibri" w:eastAsia="Calibri" w:hAnsi="Calibri" w:cs="Calibri"/>
          <w:b/>
          <w:sz w:val="24"/>
          <w:szCs w:val="24"/>
        </w:rPr>
      </w:pPr>
    </w:p>
    <w:p w14:paraId="2B34055F" w14:textId="55E9D5CA" w:rsidR="00213EAE" w:rsidRPr="003B7B79" w:rsidRDefault="00A00B5B"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 27</w:t>
      </w:r>
      <w:r w:rsidR="00345A2B" w:rsidRPr="003B7B79">
        <w:rPr>
          <w:rFonts w:ascii="Calibri" w:eastAsia="Calibri" w:hAnsi="Calibri" w:cs="Calibri"/>
          <w:sz w:val="24"/>
          <w:szCs w:val="24"/>
        </w:rPr>
        <w:t>1</w:t>
      </w:r>
      <w:r w:rsidRPr="003B7B79">
        <w:rPr>
          <w:rFonts w:ascii="Calibri" w:eastAsia="Calibri" w:hAnsi="Calibri" w:cs="Calibri"/>
          <w:sz w:val="24"/>
          <w:szCs w:val="24"/>
        </w:rPr>
        <w:t>.</w:t>
      </w:r>
      <w:r w:rsidR="00213EAE" w:rsidRPr="003B7B79">
        <w:rPr>
          <w:rFonts w:ascii="Calibri" w:eastAsia="Calibri" w:hAnsi="Calibri" w:cs="Calibri"/>
          <w:sz w:val="24"/>
          <w:szCs w:val="24"/>
        </w:rPr>
        <w:t xml:space="preserve"> Las tarifas serán de observancia obligatoria. El concesionario deberá presentar solicitud debidamente requisitada ante la Secretar</w:t>
      </w:r>
      <w:r w:rsidR="005A608A" w:rsidRPr="003B7B79">
        <w:rPr>
          <w:rFonts w:ascii="Calibri" w:eastAsia="Calibri" w:hAnsi="Calibri" w:cs="Calibri"/>
          <w:sz w:val="24"/>
          <w:szCs w:val="24"/>
        </w:rPr>
        <w:t>í</w:t>
      </w:r>
      <w:r w:rsidR="00213EAE" w:rsidRPr="003B7B79">
        <w:rPr>
          <w:rFonts w:ascii="Calibri" w:eastAsia="Calibri" w:hAnsi="Calibri" w:cs="Calibri"/>
          <w:sz w:val="24"/>
          <w:szCs w:val="24"/>
        </w:rPr>
        <w:t>a, para la elaboración de los estudios técnicos y de costos que determinen la aplicación de los factores de actualización de tarifas aprobados por la Secretarla y obtener,</w:t>
      </w:r>
      <w:r w:rsidR="00F87D37">
        <w:rPr>
          <w:rFonts w:ascii="Calibri" w:eastAsia="Calibri" w:hAnsi="Calibri" w:cs="Calibri"/>
          <w:sz w:val="24"/>
          <w:szCs w:val="24"/>
        </w:rPr>
        <w:t xml:space="preserve"> </w:t>
      </w:r>
      <w:r w:rsidR="00213EAE" w:rsidRPr="003B7B79">
        <w:rPr>
          <w:rFonts w:ascii="Calibri" w:eastAsia="Calibri" w:hAnsi="Calibri" w:cs="Calibri"/>
          <w:sz w:val="24"/>
          <w:szCs w:val="24"/>
        </w:rPr>
        <w:t>en su caso el ajuste de las mismas, las cuales serán emitidas</w:t>
      </w:r>
      <w:r w:rsidR="00042ED5" w:rsidRPr="003B7B79">
        <w:rPr>
          <w:rFonts w:ascii="Calibri" w:eastAsia="Calibri" w:hAnsi="Calibri" w:cs="Calibri"/>
          <w:sz w:val="24"/>
          <w:szCs w:val="24"/>
        </w:rPr>
        <w:t xml:space="preserve">, </w:t>
      </w:r>
      <w:r w:rsidR="00042ED5">
        <w:rPr>
          <w:rFonts w:ascii="Calibri" w:eastAsia="Calibri" w:hAnsi="Calibri" w:cs="Calibri"/>
          <w:sz w:val="24"/>
          <w:szCs w:val="24"/>
        </w:rPr>
        <w:t>según</w:t>
      </w:r>
      <w:r w:rsidR="00213EAE" w:rsidRPr="003B7B79">
        <w:rPr>
          <w:rFonts w:ascii="Calibri" w:eastAsia="Calibri" w:hAnsi="Calibri" w:cs="Calibri"/>
          <w:sz w:val="24"/>
          <w:szCs w:val="24"/>
        </w:rPr>
        <w:t xml:space="preserve"> </w:t>
      </w:r>
      <w:r w:rsidR="00042ED5" w:rsidRPr="003B7B79">
        <w:rPr>
          <w:rFonts w:ascii="Calibri" w:eastAsia="Calibri" w:hAnsi="Calibri" w:cs="Calibri"/>
          <w:sz w:val="24"/>
          <w:szCs w:val="24"/>
        </w:rPr>
        <w:t xml:space="preserve">corresponda </w:t>
      </w:r>
      <w:r w:rsidR="00042ED5">
        <w:rPr>
          <w:rFonts w:ascii="Calibri" w:eastAsia="Calibri" w:hAnsi="Calibri" w:cs="Calibri"/>
          <w:sz w:val="24"/>
          <w:szCs w:val="24"/>
        </w:rPr>
        <w:t>en</w:t>
      </w:r>
      <w:r w:rsidR="00213EAE" w:rsidRPr="003B7B79">
        <w:rPr>
          <w:rFonts w:ascii="Calibri" w:eastAsia="Calibri" w:hAnsi="Calibri" w:cs="Calibri"/>
          <w:sz w:val="24"/>
          <w:szCs w:val="24"/>
        </w:rPr>
        <w:t xml:space="preserve"> cada caso, ya sea por localidad, por modalidad o por ruta.</w:t>
      </w:r>
    </w:p>
    <w:p w14:paraId="05BEE3D5" w14:textId="77777777" w:rsidR="00213EAE" w:rsidRPr="003B7B79" w:rsidRDefault="00213EAE" w:rsidP="00111178">
      <w:pPr>
        <w:spacing w:after="0" w:line="276" w:lineRule="auto"/>
        <w:contextualSpacing/>
        <w:jc w:val="both"/>
        <w:rPr>
          <w:rFonts w:ascii="Calibri" w:eastAsia="Calibri" w:hAnsi="Calibri" w:cs="Calibri"/>
          <w:b/>
          <w:sz w:val="24"/>
          <w:szCs w:val="24"/>
        </w:rPr>
      </w:pPr>
    </w:p>
    <w:p w14:paraId="07371F73" w14:textId="1D044065" w:rsidR="00213EAE" w:rsidRPr="003B7B79" w:rsidRDefault="005A608A"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 27</w:t>
      </w:r>
      <w:r w:rsidR="00345A2B" w:rsidRPr="003B7B79">
        <w:rPr>
          <w:rFonts w:ascii="Calibri" w:eastAsia="Calibri" w:hAnsi="Calibri" w:cs="Calibri"/>
          <w:sz w:val="24"/>
          <w:szCs w:val="24"/>
        </w:rPr>
        <w:t>2</w:t>
      </w:r>
      <w:r w:rsidRPr="003B7B79">
        <w:rPr>
          <w:rFonts w:ascii="Calibri" w:eastAsia="Calibri" w:hAnsi="Calibri" w:cs="Calibri"/>
          <w:sz w:val="24"/>
          <w:szCs w:val="24"/>
        </w:rPr>
        <w:t xml:space="preserve">. </w:t>
      </w:r>
      <w:r w:rsidR="00213EAE" w:rsidRPr="003B7B79">
        <w:rPr>
          <w:rFonts w:ascii="Calibri" w:eastAsia="Calibri" w:hAnsi="Calibri" w:cs="Calibri"/>
          <w:sz w:val="24"/>
          <w:szCs w:val="24"/>
        </w:rPr>
        <w:t>Para la determinación de la procedencia o no de la autorización de tarifas se valorará:</w:t>
      </w:r>
    </w:p>
    <w:p w14:paraId="68BE33AD" w14:textId="77777777" w:rsidR="00213EAE" w:rsidRPr="003B7B79" w:rsidRDefault="00213EAE" w:rsidP="00111178">
      <w:pPr>
        <w:spacing w:after="0" w:line="276" w:lineRule="auto"/>
        <w:contextualSpacing/>
        <w:jc w:val="both"/>
        <w:rPr>
          <w:rFonts w:ascii="Calibri" w:eastAsia="Calibri" w:hAnsi="Calibri" w:cs="Calibri"/>
          <w:sz w:val="24"/>
          <w:szCs w:val="24"/>
        </w:rPr>
      </w:pPr>
    </w:p>
    <w:p w14:paraId="63D156D3" w14:textId="77777777" w:rsidR="00213EAE" w:rsidRPr="003B7B79" w:rsidRDefault="00213EAE" w:rsidP="00111178">
      <w:pPr>
        <w:pStyle w:val="Prrafodelista"/>
        <w:numPr>
          <w:ilvl w:val="0"/>
          <w:numId w:val="138"/>
        </w:numPr>
        <w:spacing w:after="0"/>
        <w:jc w:val="both"/>
        <w:rPr>
          <w:rFonts w:cs="Calibri"/>
          <w:sz w:val="24"/>
          <w:szCs w:val="24"/>
        </w:rPr>
      </w:pPr>
      <w:r w:rsidRPr="003B7B79">
        <w:rPr>
          <w:rFonts w:cs="Calibri"/>
          <w:sz w:val="24"/>
          <w:szCs w:val="24"/>
        </w:rPr>
        <w:t>El tipo y características del servicio que se preste;</w:t>
      </w:r>
    </w:p>
    <w:p w14:paraId="70FCDAD4" w14:textId="77777777" w:rsidR="00213EAE" w:rsidRPr="003B7B79" w:rsidRDefault="00213EAE" w:rsidP="00111178">
      <w:pPr>
        <w:spacing w:after="0" w:line="276" w:lineRule="auto"/>
        <w:contextualSpacing/>
        <w:jc w:val="both"/>
        <w:rPr>
          <w:rFonts w:ascii="Calibri" w:eastAsia="Calibri" w:hAnsi="Calibri" w:cs="Calibri"/>
          <w:sz w:val="24"/>
          <w:szCs w:val="24"/>
        </w:rPr>
      </w:pPr>
    </w:p>
    <w:p w14:paraId="2F63F2B9" w14:textId="77777777" w:rsidR="00213EAE" w:rsidRPr="003B7B79" w:rsidRDefault="00213EAE" w:rsidP="00111178">
      <w:pPr>
        <w:pStyle w:val="Prrafodelista"/>
        <w:numPr>
          <w:ilvl w:val="0"/>
          <w:numId w:val="138"/>
        </w:numPr>
        <w:spacing w:after="0"/>
        <w:jc w:val="both"/>
        <w:rPr>
          <w:rFonts w:cs="Calibri"/>
          <w:sz w:val="24"/>
          <w:szCs w:val="24"/>
        </w:rPr>
      </w:pPr>
      <w:r w:rsidRPr="003B7B79">
        <w:rPr>
          <w:rFonts w:cs="Calibri"/>
          <w:sz w:val="24"/>
          <w:szCs w:val="24"/>
        </w:rPr>
        <w:t>Las condiciones económicas de los usuarios del servicio;</w:t>
      </w:r>
    </w:p>
    <w:p w14:paraId="286378DA" w14:textId="77777777" w:rsidR="00C0310F" w:rsidRPr="003B7B79" w:rsidRDefault="00C0310F" w:rsidP="00111178">
      <w:pPr>
        <w:spacing w:after="0" w:line="276" w:lineRule="auto"/>
        <w:contextualSpacing/>
        <w:jc w:val="both"/>
        <w:rPr>
          <w:rFonts w:ascii="Calibri" w:eastAsia="Calibri" w:hAnsi="Calibri" w:cs="Calibri"/>
          <w:sz w:val="24"/>
          <w:szCs w:val="24"/>
        </w:rPr>
      </w:pPr>
    </w:p>
    <w:p w14:paraId="0B200E47" w14:textId="77777777" w:rsidR="00213EAE" w:rsidRPr="003B7B79" w:rsidRDefault="00213EAE" w:rsidP="00111178">
      <w:pPr>
        <w:pStyle w:val="Prrafodelista"/>
        <w:numPr>
          <w:ilvl w:val="0"/>
          <w:numId w:val="138"/>
        </w:numPr>
        <w:spacing w:after="0"/>
        <w:jc w:val="both"/>
        <w:rPr>
          <w:rFonts w:cs="Calibri"/>
          <w:sz w:val="24"/>
          <w:szCs w:val="24"/>
        </w:rPr>
      </w:pPr>
      <w:r w:rsidRPr="003B7B79">
        <w:rPr>
          <w:rFonts w:cs="Calibri"/>
          <w:sz w:val="24"/>
          <w:szCs w:val="24"/>
        </w:rPr>
        <w:t>La rentabilidad del servicio, así como, el costo de operación;</w:t>
      </w:r>
    </w:p>
    <w:p w14:paraId="67D06D6B" w14:textId="77777777" w:rsidR="00213EAE" w:rsidRPr="003B7B79" w:rsidRDefault="00213EAE" w:rsidP="00111178">
      <w:pPr>
        <w:spacing w:after="0" w:line="276" w:lineRule="auto"/>
        <w:contextualSpacing/>
        <w:jc w:val="both"/>
        <w:rPr>
          <w:rFonts w:ascii="Calibri" w:eastAsia="Calibri" w:hAnsi="Calibri" w:cs="Calibri"/>
          <w:sz w:val="24"/>
          <w:szCs w:val="24"/>
        </w:rPr>
      </w:pPr>
    </w:p>
    <w:p w14:paraId="4202817B" w14:textId="77777777" w:rsidR="00213EAE" w:rsidRPr="003B7B79" w:rsidRDefault="00213EAE" w:rsidP="00111178">
      <w:pPr>
        <w:pStyle w:val="Prrafodelista"/>
        <w:numPr>
          <w:ilvl w:val="0"/>
          <w:numId w:val="138"/>
        </w:numPr>
        <w:spacing w:after="0"/>
        <w:jc w:val="both"/>
        <w:rPr>
          <w:rFonts w:cs="Calibri"/>
          <w:sz w:val="24"/>
          <w:szCs w:val="24"/>
        </w:rPr>
      </w:pPr>
      <w:r w:rsidRPr="003B7B79">
        <w:rPr>
          <w:rFonts w:cs="Calibri"/>
          <w:sz w:val="24"/>
          <w:szCs w:val="24"/>
        </w:rPr>
        <w:t>El número y características de las unidades destinadas para la prestación de las   unidades del servicio,</w:t>
      </w:r>
    </w:p>
    <w:p w14:paraId="752E1CD4" w14:textId="77777777" w:rsidR="00C0310F" w:rsidRPr="003B7B79" w:rsidRDefault="00C0310F" w:rsidP="00111178">
      <w:pPr>
        <w:spacing w:after="0" w:line="276" w:lineRule="auto"/>
        <w:contextualSpacing/>
        <w:jc w:val="both"/>
        <w:rPr>
          <w:rFonts w:ascii="Calibri" w:eastAsia="Calibri" w:hAnsi="Calibri" w:cs="Calibri"/>
          <w:sz w:val="24"/>
          <w:szCs w:val="24"/>
        </w:rPr>
      </w:pPr>
    </w:p>
    <w:p w14:paraId="0514E65B" w14:textId="77777777" w:rsidR="00213EAE" w:rsidRPr="003B7B79" w:rsidRDefault="00213EAE" w:rsidP="00111178">
      <w:pPr>
        <w:pStyle w:val="Prrafodelista"/>
        <w:numPr>
          <w:ilvl w:val="0"/>
          <w:numId w:val="138"/>
        </w:numPr>
        <w:spacing w:after="0"/>
        <w:jc w:val="both"/>
        <w:rPr>
          <w:rFonts w:cs="Calibri"/>
          <w:sz w:val="24"/>
          <w:szCs w:val="24"/>
        </w:rPr>
      </w:pPr>
      <w:r w:rsidRPr="003B7B79">
        <w:rPr>
          <w:rFonts w:cs="Calibri"/>
          <w:sz w:val="24"/>
          <w:szCs w:val="24"/>
        </w:rPr>
        <w:t>El salario mínimo vigente;</w:t>
      </w:r>
    </w:p>
    <w:p w14:paraId="0DD5F5EC" w14:textId="77777777" w:rsidR="00213EAE" w:rsidRPr="003B7B79" w:rsidRDefault="00213EAE" w:rsidP="00111178">
      <w:pPr>
        <w:spacing w:after="0" w:line="276" w:lineRule="auto"/>
        <w:contextualSpacing/>
        <w:jc w:val="both"/>
        <w:rPr>
          <w:rFonts w:ascii="Calibri" w:eastAsia="Calibri" w:hAnsi="Calibri" w:cs="Calibri"/>
          <w:sz w:val="24"/>
          <w:szCs w:val="24"/>
        </w:rPr>
      </w:pPr>
    </w:p>
    <w:p w14:paraId="64480F70" w14:textId="77777777" w:rsidR="00213EAE" w:rsidRPr="003B7B79" w:rsidRDefault="00213EAE" w:rsidP="00111178">
      <w:pPr>
        <w:pStyle w:val="Prrafodelista"/>
        <w:numPr>
          <w:ilvl w:val="0"/>
          <w:numId w:val="138"/>
        </w:numPr>
        <w:spacing w:after="0"/>
        <w:jc w:val="both"/>
        <w:rPr>
          <w:rFonts w:cs="Calibri"/>
          <w:sz w:val="24"/>
          <w:szCs w:val="24"/>
        </w:rPr>
      </w:pPr>
      <w:r w:rsidRPr="003B7B79">
        <w:rPr>
          <w:rFonts w:cs="Calibri"/>
          <w:sz w:val="24"/>
          <w:szCs w:val="24"/>
        </w:rPr>
        <w:t>El tiempo transcurrido desde la última autorización;</w:t>
      </w:r>
    </w:p>
    <w:p w14:paraId="3B851813" w14:textId="77777777" w:rsidR="00213EAE" w:rsidRPr="003B7B79" w:rsidRDefault="00213EAE" w:rsidP="00111178">
      <w:pPr>
        <w:spacing w:after="0" w:line="276" w:lineRule="auto"/>
        <w:contextualSpacing/>
        <w:jc w:val="both"/>
        <w:rPr>
          <w:rFonts w:ascii="Calibri" w:eastAsia="Calibri" w:hAnsi="Calibri" w:cs="Calibri"/>
          <w:sz w:val="24"/>
          <w:szCs w:val="24"/>
        </w:rPr>
      </w:pPr>
    </w:p>
    <w:p w14:paraId="7BF96950" w14:textId="77777777" w:rsidR="00213EAE" w:rsidRPr="003B7B79" w:rsidRDefault="00213EAE" w:rsidP="00111178">
      <w:pPr>
        <w:pStyle w:val="Prrafodelista"/>
        <w:numPr>
          <w:ilvl w:val="0"/>
          <w:numId w:val="138"/>
        </w:numPr>
        <w:spacing w:after="0"/>
        <w:jc w:val="both"/>
        <w:rPr>
          <w:rFonts w:cs="Calibri"/>
          <w:sz w:val="24"/>
          <w:szCs w:val="24"/>
        </w:rPr>
      </w:pPr>
      <w:r w:rsidRPr="003B7B79">
        <w:rPr>
          <w:rFonts w:cs="Calibri"/>
          <w:sz w:val="24"/>
          <w:szCs w:val="24"/>
        </w:rPr>
        <w:t xml:space="preserve">El precio de combustibles e insumos que se empleen, dependiendo de la modalidad y modernidad del transporte, y </w:t>
      </w:r>
    </w:p>
    <w:p w14:paraId="2A4A2F27" w14:textId="77777777" w:rsidR="00C0310F" w:rsidRPr="003B7B79" w:rsidRDefault="00C0310F" w:rsidP="00111178">
      <w:pPr>
        <w:spacing w:after="0" w:line="276" w:lineRule="auto"/>
        <w:contextualSpacing/>
        <w:jc w:val="both"/>
        <w:rPr>
          <w:rFonts w:ascii="Calibri" w:eastAsia="Calibri" w:hAnsi="Calibri" w:cs="Calibri"/>
          <w:sz w:val="24"/>
          <w:szCs w:val="24"/>
        </w:rPr>
      </w:pPr>
    </w:p>
    <w:p w14:paraId="7AFFC634" w14:textId="77777777" w:rsidR="00213EAE" w:rsidRPr="003B7B79" w:rsidRDefault="00213EAE" w:rsidP="00111178">
      <w:pPr>
        <w:pStyle w:val="Prrafodelista"/>
        <w:numPr>
          <w:ilvl w:val="0"/>
          <w:numId w:val="138"/>
        </w:numPr>
        <w:spacing w:after="0"/>
        <w:jc w:val="both"/>
        <w:rPr>
          <w:rFonts w:cs="Calibri"/>
          <w:sz w:val="24"/>
          <w:szCs w:val="24"/>
        </w:rPr>
      </w:pPr>
      <w:r w:rsidRPr="003B7B79">
        <w:rPr>
          <w:rFonts w:cs="Calibri"/>
          <w:sz w:val="24"/>
          <w:szCs w:val="24"/>
        </w:rPr>
        <w:t>Los demás aspectos que permitan asegurar que el servicio se preste en condiciones de generalidad, regularidad, seguridad y eficiencia.</w:t>
      </w:r>
    </w:p>
    <w:p w14:paraId="4163AD54" w14:textId="77777777" w:rsidR="00213EAE" w:rsidRPr="003B7B79" w:rsidRDefault="00213EAE" w:rsidP="00111178">
      <w:pPr>
        <w:spacing w:after="0" w:line="276" w:lineRule="auto"/>
        <w:contextualSpacing/>
        <w:jc w:val="both"/>
        <w:rPr>
          <w:rFonts w:ascii="Calibri" w:eastAsia="Calibri" w:hAnsi="Calibri" w:cs="Calibri"/>
          <w:b/>
          <w:sz w:val="24"/>
          <w:szCs w:val="24"/>
        </w:rPr>
      </w:pPr>
    </w:p>
    <w:p w14:paraId="27FD53D9" w14:textId="47272D3F" w:rsidR="00213EAE" w:rsidRPr="003B7B79" w:rsidRDefault="005A608A"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 27</w:t>
      </w:r>
      <w:r w:rsidR="00345A2B" w:rsidRPr="003B7B79">
        <w:rPr>
          <w:rFonts w:ascii="Calibri" w:eastAsia="Calibri" w:hAnsi="Calibri" w:cs="Calibri"/>
          <w:sz w:val="24"/>
          <w:szCs w:val="24"/>
        </w:rPr>
        <w:t>3</w:t>
      </w:r>
      <w:r w:rsidRPr="003B7B79">
        <w:rPr>
          <w:rFonts w:ascii="Calibri" w:eastAsia="Calibri" w:hAnsi="Calibri" w:cs="Calibri"/>
          <w:sz w:val="24"/>
          <w:szCs w:val="24"/>
        </w:rPr>
        <w:t xml:space="preserve">. </w:t>
      </w:r>
      <w:r w:rsidR="00213EAE" w:rsidRPr="003B7B79">
        <w:rPr>
          <w:rFonts w:ascii="Calibri" w:eastAsia="Calibri" w:hAnsi="Calibri" w:cs="Calibri"/>
          <w:sz w:val="24"/>
          <w:szCs w:val="24"/>
        </w:rPr>
        <w:t>La Secretaría podrá autorizar la aplicación de tarifas preferenciales a estudiantes, adultos mayores y personas con discapacidad, las cuales ampararán un máximo de cincuenta por ciento de descuento sobre el precio ordinario de un viaje en el servicio colectivo de transporte de pasajeros.</w:t>
      </w:r>
    </w:p>
    <w:p w14:paraId="3C8667A0" w14:textId="77777777" w:rsidR="00213EAE" w:rsidRPr="003B7B79" w:rsidRDefault="00213EAE" w:rsidP="00111178">
      <w:pPr>
        <w:spacing w:after="0" w:line="276" w:lineRule="auto"/>
        <w:contextualSpacing/>
        <w:jc w:val="both"/>
        <w:rPr>
          <w:rFonts w:ascii="Calibri" w:eastAsia="Calibri" w:hAnsi="Calibri" w:cs="Calibri"/>
          <w:b/>
          <w:sz w:val="24"/>
          <w:szCs w:val="24"/>
        </w:rPr>
      </w:pPr>
    </w:p>
    <w:p w14:paraId="0B423D05" w14:textId="44FF9976" w:rsidR="00213EAE" w:rsidRPr="003B7B79" w:rsidRDefault="005A608A"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 27</w:t>
      </w:r>
      <w:r w:rsidR="00345A2B" w:rsidRPr="003B7B79">
        <w:rPr>
          <w:rFonts w:ascii="Calibri" w:eastAsia="Calibri" w:hAnsi="Calibri" w:cs="Calibri"/>
          <w:sz w:val="24"/>
          <w:szCs w:val="24"/>
        </w:rPr>
        <w:t>4</w:t>
      </w:r>
      <w:r w:rsidRPr="003B7B79">
        <w:rPr>
          <w:rFonts w:ascii="Calibri" w:eastAsia="Calibri" w:hAnsi="Calibri" w:cs="Calibri"/>
          <w:sz w:val="24"/>
          <w:szCs w:val="24"/>
        </w:rPr>
        <w:t xml:space="preserve">. </w:t>
      </w:r>
      <w:r w:rsidR="00213EAE" w:rsidRPr="003B7B79">
        <w:rPr>
          <w:rFonts w:ascii="Calibri" w:eastAsia="Calibri" w:hAnsi="Calibri" w:cs="Calibri"/>
          <w:sz w:val="24"/>
          <w:szCs w:val="24"/>
        </w:rPr>
        <w:t xml:space="preserve">Las tarifas autorizadas para el servicio público de transporte, así como, cualquier modificación y ajuste que se haga a las mismas, deberán ser publicadas en el Periódico Oficial del Gobierno del Estado y en un diario de los de mayor circulación en la Entidad, por lo menos con cinco días naturales de anticipación al de su entrada en vigor. Las tarifas autorizadas deberán fijarse en lugar visible de las bases, terminales de transferencias, sitios y unidades. </w:t>
      </w:r>
    </w:p>
    <w:p w14:paraId="072B9EC5" w14:textId="77777777" w:rsidR="00213EAE" w:rsidRPr="003B7B79" w:rsidRDefault="00213EAE" w:rsidP="00111178">
      <w:pPr>
        <w:spacing w:after="0" w:line="276" w:lineRule="auto"/>
        <w:contextualSpacing/>
        <w:jc w:val="both"/>
        <w:rPr>
          <w:rFonts w:ascii="Calibri" w:eastAsia="Calibri" w:hAnsi="Calibri" w:cs="Calibri"/>
          <w:b/>
          <w:sz w:val="24"/>
          <w:szCs w:val="24"/>
        </w:rPr>
      </w:pPr>
    </w:p>
    <w:p w14:paraId="2F7696A7" w14:textId="1CAF19F6" w:rsidR="00213EAE" w:rsidRPr="003B7B79" w:rsidRDefault="0074060B"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 27</w:t>
      </w:r>
      <w:r w:rsidR="00345A2B" w:rsidRPr="003B7B79">
        <w:rPr>
          <w:rFonts w:ascii="Calibri" w:eastAsia="Calibri" w:hAnsi="Calibri" w:cs="Calibri"/>
          <w:sz w:val="24"/>
          <w:szCs w:val="24"/>
        </w:rPr>
        <w:t>5</w:t>
      </w:r>
      <w:r w:rsidRPr="003B7B79">
        <w:rPr>
          <w:rFonts w:ascii="Calibri" w:eastAsia="Calibri" w:hAnsi="Calibri" w:cs="Calibri"/>
          <w:sz w:val="24"/>
          <w:szCs w:val="24"/>
        </w:rPr>
        <w:t xml:space="preserve">. </w:t>
      </w:r>
      <w:r w:rsidR="00213EAE" w:rsidRPr="003B7B79">
        <w:rPr>
          <w:rFonts w:ascii="Calibri" w:eastAsia="Calibri" w:hAnsi="Calibri" w:cs="Calibri"/>
          <w:sz w:val="24"/>
          <w:szCs w:val="24"/>
        </w:rPr>
        <w:t xml:space="preserve">El Incremento de las tarifas fuera del autorizado por la Secretaría, dará lugar a la revocación de la concesión de que se trate, sin perjuicio de la aplicación de otras sanciones que procedan. </w:t>
      </w:r>
    </w:p>
    <w:p w14:paraId="737E4926" w14:textId="77777777" w:rsidR="00213EAE" w:rsidRPr="003B7B79" w:rsidRDefault="00213EAE" w:rsidP="00111178">
      <w:pPr>
        <w:spacing w:after="0" w:line="276" w:lineRule="auto"/>
        <w:contextualSpacing/>
        <w:jc w:val="both"/>
        <w:rPr>
          <w:rFonts w:ascii="Calibri" w:eastAsia="Calibri" w:hAnsi="Calibri" w:cs="Calibri"/>
          <w:sz w:val="24"/>
          <w:szCs w:val="24"/>
        </w:rPr>
      </w:pPr>
    </w:p>
    <w:p w14:paraId="4EC937C1" w14:textId="0483C0E5" w:rsidR="00213EAE" w:rsidRPr="003B7B79" w:rsidRDefault="0074060B"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 27</w:t>
      </w:r>
      <w:r w:rsidR="00345A2B" w:rsidRPr="003B7B79">
        <w:rPr>
          <w:rFonts w:ascii="Calibri" w:eastAsia="Calibri" w:hAnsi="Calibri" w:cs="Calibri"/>
          <w:sz w:val="24"/>
          <w:szCs w:val="24"/>
        </w:rPr>
        <w:t>6</w:t>
      </w:r>
      <w:r w:rsidRPr="003B7B79">
        <w:rPr>
          <w:rFonts w:ascii="Calibri" w:eastAsia="Calibri" w:hAnsi="Calibri" w:cs="Calibri"/>
          <w:sz w:val="24"/>
          <w:szCs w:val="24"/>
        </w:rPr>
        <w:t xml:space="preserve">. </w:t>
      </w:r>
      <w:r w:rsidR="00213EAE" w:rsidRPr="003B7B79">
        <w:rPr>
          <w:rFonts w:ascii="Calibri" w:eastAsia="Calibri" w:hAnsi="Calibri" w:cs="Calibri"/>
          <w:sz w:val="24"/>
          <w:szCs w:val="24"/>
        </w:rPr>
        <w:t xml:space="preserve">Para la realización de los estudios de tarifas, la Secretarla podrá solicitar a los concesionarios cuando lo estime conveniente, sus registros de ingresos, egresos, demandas de pasaje o carga y demás datos que la Secretaría juzgue necesarios.                       </w:t>
      </w:r>
    </w:p>
    <w:p w14:paraId="186CD82F" w14:textId="77777777" w:rsidR="00213EAE" w:rsidRPr="003B7B79" w:rsidRDefault="00213EAE" w:rsidP="00111178">
      <w:pPr>
        <w:spacing w:after="0" w:line="276" w:lineRule="auto"/>
        <w:contextualSpacing/>
        <w:jc w:val="both"/>
        <w:rPr>
          <w:rFonts w:ascii="Calibri" w:eastAsia="Calibri" w:hAnsi="Calibri" w:cs="Calibri"/>
          <w:b/>
          <w:sz w:val="24"/>
          <w:szCs w:val="24"/>
        </w:rPr>
      </w:pPr>
    </w:p>
    <w:p w14:paraId="22AE3A39" w14:textId="4D8BD274" w:rsidR="00213EAE" w:rsidRPr="003B7B79" w:rsidRDefault="0074060B"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 27</w:t>
      </w:r>
      <w:r w:rsidR="00345A2B" w:rsidRPr="003B7B79">
        <w:rPr>
          <w:rFonts w:ascii="Calibri" w:eastAsia="Calibri" w:hAnsi="Calibri" w:cs="Calibri"/>
          <w:sz w:val="24"/>
          <w:szCs w:val="24"/>
        </w:rPr>
        <w:t>7</w:t>
      </w:r>
      <w:r w:rsidRPr="003B7B79">
        <w:rPr>
          <w:rFonts w:ascii="Calibri" w:eastAsia="Calibri" w:hAnsi="Calibri" w:cs="Calibri"/>
          <w:sz w:val="24"/>
          <w:szCs w:val="24"/>
        </w:rPr>
        <w:t>.</w:t>
      </w:r>
      <w:r w:rsidR="00213EAE" w:rsidRPr="003B7B79">
        <w:rPr>
          <w:rFonts w:ascii="Calibri" w:eastAsia="Calibri" w:hAnsi="Calibri" w:cs="Calibri"/>
          <w:sz w:val="24"/>
          <w:szCs w:val="24"/>
        </w:rPr>
        <w:t xml:space="preserve"> Una vez publicadas las tarifas, les será otorgado de manera individualizada el tarjetón oficial, que tiene la obligación de solicitar el concesionario a la Secretar</w:t>
      </w:r>
      <w:r w:rsidRPr="003B7B79">
        <w:rPr>
          <w:rFonts w:ascii="Calibri" w:eastAsia="Calibri" w:hAnsi="Calibri" w:cs="Calibri"/>
          <w:sz w:val="24"/>
          <w:szCs w:val="24"/>
        </w:rPr>
        <w:t>í</w:t>
      </w:r>
      <w:r w:rsidR="00213EAE" w:rsidRPr="003B7B79">
        <w:rPr>
          <w:rFonts w:ascii="Calibri" w:eastAsia="Calibri" w:hAnsi="Calibri" w:cs="Calibri"/>
          <w:sz w:val="24"/>
          <w:szCs w:val="24"/>
        </w:rPr>
        <w:t xml:space="preserve">a conjuntamente con el pago de derechos, previa aplicación de las mismas y deberán fijarse en lugar visible dentro de las unidades el formato original. </w:t>
      </w:r>
    </w:p>
    <w:p w14:paraId="10FC6A90" w14:textId="77777777" w:rsidR="00213EAE" w:rsidRPr="003B7B79" w:rsidRDefault="00213EAE" w:rsidP="00111178">
      <w:pPr>
        <w:widowControl w:val="0"/>
        <w:spacing w:after="0" w:line="276" w:lineRule="auto"/>
        <w:contextualSpacing/>
        <w:jc w:val="both"/>
        <w:rPr>
          <w:rFonts w:ascii="Calibri" w:eastAsia="Calibri" w:hAnsi="Calibri" w:cs="Calibri"/>
          <w:b/>
          <w:sz w:val="24"/>
          <w:szCs w:val="24"/>
        </w:rPr>
      </w:pPr>
    </w:p>
    <w:p w14:paraId="3E90BF39" w14:textId="08158E00" w:rsidR="00213EAE" w:rsidRPr="003B7B79" w:rsidRDefault="0074060B" w:rsidP="00111178">
      <w:pPr>
        <w:widowControl w:val="0"/>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 27</w:t>
      </w:r>
      <w:r w:rsidR="00345A2B" w:rsidRPr="003B7B79">
        <w:rPr>
          <w:rFonts w:ascii="Calibri" w:eastAsia="Calibri" w:hAnsi="Calibri" w:cs="Calibri"/>
          <w:sz w:val="24"/>
          <w:szCs w:val="24"/>
        </w:rPr>
        <w:t>8</w:t>
      </w:r>
      <w:r w:rsidRPr="003B7B79">
        <w:rPr>
          <w:rFonts w:ascii="Calibri" w:eastAsia="Calibri" w:hAnsi="Calibri" w:cs="Calibri"/>
          <w:sz w:val="24"/>
          <w:szCs w:val="24"/>
        </w:rPr>
        <w:t xml:space="preserve">. </w:t>
      </w:r>
      <w:r w:rsidR="00213EAE" w:rsidRPr="003B7B79">
        <w:rPr>
          <w:rFonts w:ascii="Calibri" w:eastAsia="Calibri" w:hAnsi="Calibri" w:cs="Calibri"/>
          <w:sz w:val="24"/>
          <w:szCs w:val="24"/>
        </w:rPr>
        <w:t>La Secretaría expedirá los tarjetones solicitados en el cual se establecerá, nombre del concesionario, número único de concesionario, modalidad, fecha de publicación del dictamen y/o acuerdo, y la tarifa autorizada, así como los demás datos necesarios que den certeza jurídica al usuario.</w:t>
      </w:r>
    </w:p>
    <w:p w14:paraId="5204CE4A" w14:textId="77777777" w:rsidR="00213EAE" w:rsidRPr="003B7B79" w:rsidRDefault="00213EAE" w:rsidP="00111178">
      <w:pPr>
        <w:widowControl w:val="0"/>
        <w:spacing w:after="0" w:line="276" w:lineRule="auto"/>
        <w:contextualSpacing/>
        <w:jc w:val="both"/>
        <w:rPr>
          <w:rFonts w:ascii="Calibri" w:eastAsia="Calibri" w:hAnsi="Calibri" w:cs="Calibri"/>
          <w:sz w:val="24"/>
          <w:szCs w:val="24"/>
        </w:rPr>
      </w:pPr>
    </w:p>
    <w:p w14:paraId="1D6ACBE5" w14:textId="77777777" w:rsidR="009D1612" w:rsidRPr="003B7B79" w:rsidRDefault="00213EAE" w:rsidP="00111178">
      <w:pPr>
        <w:widowControl w:val="0"/>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El tarjetón deberá otorgarse por unidad de motor, misma que deberá de contar con el alta vehicular ante la Secretaría.</w:t>
      </w:r>
    </w:p>
    <w:p w14:paraId="251CCFF5" w14:textId="77777777" w:rsidR="009D1612" w:rsidRPr="003B7B79" w:rsidRDefault="009D1612" w:rsidP="00111178">
      <w:pPr>
        <w:spacing w:after="0" w:line="276" w:lineRule="auto"/>
        <w:rPr>
          <w:rFonts w:ascii="Calibri" w:eastAsia="Calibri" w:hAnsi="Calibri" w:cs="Calibri"/>
          <w:b/>
          <w:sz w:val="24"/>
          <w:szCs w:val="24"/>
        </w:rPr>
      </w:pPr>
    </w:p>
    <w:p w14:paraId="5D62B395" w14:textId="77777777" w:rsidR="007038D0" w:rsidRPr="003B7B79" w:rsidRDefault="003277DC"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CAPÍTULO</w:t>
      </w:r>
      <w:r w:rsidR="007038D0" w:rsidRPr="003B7B79">
        <w:rPr>
          <w:rFonts w:ascii="Calibri" w:eastAsia="Calibri" w:hAnsi="Calibri" w:cs="Calibri"/>
          <w:b/>
          <w:sz w:val="24"/>
          <w:szCs w:val="24"/>
        </w:rPr>
        <w:t xml:space="preserve"> </w:t>
      </w:r>
      <w:r w:rsidR="00DC6941" w:rsidRPr="003B7B79">
        <w:rPr>
          <w:rFonts w:ascii="Calibri" w:eastAsia="Calibri" w:hAnsi="Calibri" w:cs="Calibri"/>
          <w:b/>
          <w:sz w:val="24"/>
          <w:szCs w:val="24"/>
        </w:rPr>
        <w:t>NOVENO</w:t>
      </w:r>
    </w:p>
    <w:p w14:paraId="2E904335" w14:textId="77777777" w:rsidR="007038D0" w:rsidRPr="003B7B79" w:rsidRDefault="007038D0" w:rsidP="00111178">
      <w:pPr>
        <w:spacing w:after="0" w:line="276" w:lineRule="auto"/>
        <w:jc w:val="center"/>
        <w:rPr>
          <w:rFonts w:ascii="Calibri" w:eastAsia="Calibri" w:hAnsi="Calibri" w:cs="Calibri"/>
          <w:b/>
          <w:bCs/>
          <w:sz w:val="24"/>
          <w:szCs w:val="24"/>
        </w:rPr>
      </w:pPr>
      <w:r w:rsidRPr="003B7B79">
        <w:rPr>
          <w:rFonts w:ascii="Calibri" w:eastAsia="Calibri" w:hAnsi="Calibri" w:cs="Calibri"/>
          <w:b/>
          <w:bCs/>
          <w:sz w:val="24"/>
          <w:szCs w:val="24"/>
        </w:rPr>
        <w:t>DE LOS SERVICIOS AUXILIARES</w:t>
      </w:r>
    </w:p>
    <w:p w14:paraId="6F6F0731" w14:textId="77777777" w:rsidR="007038D0" w:rsidRPr="003B7B79" w:rsidRDefault="005A5D56" w:rsidP="00111178">
      <w:pPr>
        <w:autoSpaceDE w:val="0"/>
        <w:autoSpaceDN w:val="0"/>
        <w:adjustRightInd w:val="0"/>
        <w:spacing w:after="0" w:line="276" w:lineRule="auto"/>
        <w:jc w:val="both"/>
        <w:rPr>
          <w:rFonts w:ascii="Calibri" w:eastAsia="Calibri" w:hAnsi="Calibri" w:cs="Calibri"/>
          <w:b/>
          <w:bCs/>
          <w:sz w:val="24"/>
          <w:szCs w:val="24"/>
        </w:rPr>
      </w:pPr>
      <w:r w:rsidRPr="003B7B79">
        <w:rPr>
          <w:rFonts w:ascii="Calibri" w:eastAsia="Calibri" w:hAnsi="Calibri" w:cs="Calibri"/>
          <w:b/>
          <w:bCs/>
          <w:sz w:val="24"/>
          <w:szCs w:val="24"/>
        </w:rPr>
        <w:t xml:space="preserve"> </w:t>
      </w:r>
    </w:p>
    <w:p w14:paraId="1173D2D2" w14:textId="3DF55205" w:rsidR="007038D0" w:rsidRPr="003B7B79" w:rsidRDefault="0074060B" w:rsidP="00111178">
      <w:pPr>
        <w:autoSpaceDE w:val="0"/>
        <w:autoSpaceDN w:val="0"/>
        <w:adjustRightInd w:val="0"/>
        <w:spacing w:after="0" w:line="276" w:lineRule="auto"/>
        <w:jc w:val="both"/>
        <w:rPr>
          <w:rFonts w:ascii="Calibri" w:eastAsia="Calibri" w:hAnsi="Calibri" w:cs="Calibri"/>
          <w:bCs/>
          <w:sz w:val="24"/>
          <w:szCs w:val="24"/>
        </w:rPr>
      </w:pPr>
      <w:r w:rsidRPr="003B7B79">
        <w:rPr>
          <w:rFonts w:ascii="Calibri" w:eastAsia="Calibri" w:hAnsi="Calibri" w:cs="Calibri"/>
          <w:sz w:val="24"/>
          <w:szCs w:val="24"/>
        </w:rPr>
        <w:t>ARTÍCULO 2</w:t>
      </w:r>
      <w:r w:rsidR="00345A2B" w:rsidRPr="003B7B79">
        <w:rPr>
          <w:rFonts w:ascii="Calibri" w:eastAsia="Calibri" w:hAnsi="Calibri" w:cs="Calibri"/>
          <w:sz w:val="24"/>
          <w:szCs w:val="24"/>
        </w:rPr>
        <w:t>79</w:t>
      </w:r>
      <w:r w:rsidRPr="003B7B79">
        <w:rPr>
          <w:rFonts w:ascii="Calibri" w:eastAsia="Calibri" w:hAnsi="Calibri" w:cs="Calibri"/>
          <w:sz w:val="24"/>
          <w:szCs w:val="24"/>
        </w:rPr>
        <w:t xml:space="preserve">. </w:t>
      </w:r>
      <w:r w:rsidR="007038D0" w:rsidRPr="003B7B79">
        <w:rPr>
          <w:rFonts w:ascii="Calibri" w:eastAsia="Calibri" w:hAnsi="Calibri" w:cs="Calibri"/>
          <w:bCs/>
          <w:sz w:val="24"/>
          <w:szCs w:val="24"/>
        </w:rPr>
        <w:t>Son servicios auxiliares aquellos señalados en el Artículo 49 de la Ley.</w:t>
      </w:r>
    </w:p>
    <w:p w14:paraId="236B8B0C" w14:textId="77777777" w:rsidR="007038D0" w:rsidRPr="003B7B79" w:rsidRDefault="007038D0" w:rsidP="00111178">
      <w:pPr>
        <w:autoSpaceDE w:val="0"/>
        <w:autoSpaceDN w:val="0"/>
        <w:adjustRightInd w:val="0"/>
        <w:spacing w:after="0" w:line="276" w:lineRule="auto"/>
        <w:jc w:val="both"/>
        <w:rPr>
          <w:rFonts w:ascii="Calibri" w:eastAsia="Calibri" w:hAnsi="Calibri" w:cs="Calibri"/>
          <w:b/>
          <w:bCs/>
          <w:sz w:val="24"/>
          <w:szCs w:val="24"/>
        </w:rPr>
      </w:pPr>
    </w:p>
    <w:p w14:paraId="6FC20D25" w14:textId="07585041" w:rsidR="007038D0" w:rsidRPr="003B7B79" w:rsidRDefault="0074060B" w:rsidP="00111178">
      <w:pPr>
        <w:autoSpaceDE w:val="0"/>
        <w:autoSpaceDN w:val="0"/>
        <w:adjustRightInd w:val="0"/>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28</w:t>
      </w:r>
      <w:r w:rsidR="00345A2B" w:rsidRPr="003B7B79">
        <w:rPr>
          <w:rFonts w:ascii="Calibri" w:eastAsia="Calibri" w:hAnsi="Calibri" w:cs="Calibri"/>
          <w:sz w:val="24"/>
          <w:szCs w:val="24"/>
        </w:rPr>
        <w:t>0</w:t>
      </w:r>
      <w:r w:rsidRPr="003B7B79">
        <w:rPr>
          <w:rFonts w:ascii="Calibri" w:eastAsia="Calibri" w:hAnsi="Calibri" w:cs="Calibri"/>
          <w:sz w:val="24"/>
          <w:szCs w:val="24"/>
        </w:rPr>
        <w:t xml:space="preserve">. </w:t>
      </w:r>
      <w:r w:rsidR="007038D0" w:rsidRPr="003B7B79">
        <w:rPr>
          <w:rFonts w:ascii="Calibri" w:eastAsia="Calibri" w:hAnsi="Calibri" w:cs="Calibri"/>
          <w:sz w:val="24"/>
          <w:szCs w:val="24"/>
        </w:rPr>
        <w:t xml:space="preserve">La Secretaría otorgará concesiones a las personas físicas o morales para el establecimiento de los servicios auxiliares, tomando en consideración los aspectos siguientes: </w:t>
      </w:r>
    </w:p>
    <w:p w14:paraId="027F30B8" w14:textId="77777777" w:rsidR="007038D0" w:rsidRPr="003B7B79" w:rsidRDefault="007038D0" w:rsidP="00111178">
      <w:pPr>
        <w:autoSpaceDE w:val="0"/>
        <w:autoSpaceDN w:val="0"/>
        <w:adjustRightInd w:val="0"/>
        <w:spacing w:after="0" w:line="276" w:lineRule="auto"/>
        <w:jc w:val="both"/>
        <w:rPr>
          <w:rFonts w:ascii="Calibri" w:eastAsia="Calibri" w:hAnsi="Calibri" w:cs="Calibri"/>
          <w:sz w:val="24"/>
          <w:szCs w:val="24"/>
        </w:rPr>
      </w:pPr>
    </w:p>
    <w:p w14:paraId="647CA216" w14:textId="77777777" w:rsidR="007038D0" w:rsidRPr="003B7B79" w:rsidRDefault="007038D0" w:rsidP="00111178">
      <w:pPr>
        <w:pStyle w:val="Prrafodelista"/>
        <w:numPr>
          <w:ilvl w:val="0"/>
          <w:numId w:val="139"/>
        </w:numPr>
        <w:autoSpaceDE w:val="0"/>
        <w:autoSpaceDN w:val="0"/>
        <w:adjustRightInd w:val="0"/>
        <w:spacing w:after="0"/>
        <w:jc w:val="both"/>
        <w:rPr>
          <w:rFonts w:cs="Calibri"/>
          <w:sz w:val="24"/>
          <w:szCs w:val="24"/>
        </w:rPr>
      </w:pPr>
      <w:r w:rsidRPr="003B7B79">
        <w:rPr>
          <w:rFonts w:cs="Calibri"/>
          <w:sz w:val="24"/>
          <w:szCs w:val="24"/>
        </w:rPr>
        <w:t xml:space="preserve">Estudios técnicos que contemplen programas de construcción, uso y aprovechamiento del suelo en coordinación con las autoridades municipales; </w:t>
      </w:r>
    </w:p>
    <w:p w14:paraId="1C631C62" w14:textId="77777777" w:rsidR="00227308" w:rsidRPr="003B7B79" w:rsidRDefault="00227308" w:rsidP="00111178">
      <w:pPr>
        <w:pStyle w:val="Prrafodelista"/>
        <w:autoSpaceDE w:val="0"/>
        <w:autoSpaceDN w:val="0"/>
        <w:adjustRightInd w:val="0"/>
        <w:spacing w:after="0"/>
        <w:jc w:val="both"/>
        <w:rPr>
          <w:rFonts w:cs="Calibri"/>
          <w:sz w:val="24"/>
          <w:szCs w:val="24"/>
        </w:rPr>
      </w:pPr>
    </w:p>
    <w:p w14:paraId="2144A5C8" w14:textId="77777777" w:rsidR="007038D0" w:rsidRPr="003B7B79" w:rsidRDefault="007038D0" w:rsidP="00111178">
      <w:pPr>
        <w:pStyle w:val="Prrafodelista"/>
        <w:numPr>
          <w:ilvl w:val="0"/>
          <w:numId w:val="139"/>
        </w:numPr>
        <w:autoSpaceDE w:val="0"/>
        <w:autoSpaceDN w:val="0"/>
        <w:adjustRightInd w:val="0"/>
        <w:spacing w:after="0"/>
        <w:jc w:val="both"/>
        <w:rPr>
          <w:rFonts w:cs="Calibri"/>
          <w:sz w:val="24"/>
          <w:szCs w:val="24"/>
        </w:rPr>
      </w:pPr>
      <w:r w:rsidRPr="003B7B79">
        <w:rPr>
          <w:rFonts w:cs="Calibri"/>
          <w:sz w:val="24"/>
          <w:szCs w:val="24"/>
        </w:rPr>
        <w:t xml:space="preserve">La demanda de los concesionarios; </w:t>
      </w:r>
    </w:p>
    <w:p w14:paraId="6198BCC0" w14:textId="77777777" w:rsidR="00227308" w:rsidRPr="003B7B79" w:rsidRDefault="00227308" w:rsidP="00111178">
      <w:pPr>
        <w:pStyle w:val="Prrafodelista"/>
        <w:autoSpaceDE w:val="0"/>
        <w:autoSpaceDN w:val="0"/>
        <w:adjustRightInd w:val="0"/>
        <w:spacing w:after="0"/>
        <w:jc w:val="both"/>
        <w:rPr>
          <w:rFonts w:cs="Calibri"/>
          <w:sz w:val="24"/>
          <w:szCs w:val="24"/>
        </w:rPr>
      </w:pPr>
    </w:p>
    <w:p w14:paraId="3B8DFC73" w14:textId="77777777" w:rsidR="00C0310F" w:rsidRPr="003B7B79" w:rsidRDefault="007038D0" w:rsidP="00111178">
      <w:pPr>
        <w:pStyle w:val="Prrafodelista"/>
        <w:numPr>
          <w:ilvl w:val="0"/>
          <w:numId w:val="139"/>
        </w:numPr>
        <w:autoSpaceDE w:val="0"/>
        <w:autoSpaceDN w:val="0"/>
        <w:adjustRightInd w:val="0"/>
        <w:spacing w:after="0"/>
        <w:jc w:val="both"/>
        <w:rPr>
          <w:rFonts w:cs="Calibri"/>
          <w:sz w:val="24"/>
          <w:szCs w:val="24"/>
        </w:rPr>
      </w:pPr>
      <w:r w:rsidRPr="003B7B79">
        <w:rPr>
          <w:rFonts w:cs="Calibri"/>
          <w:sz w:val="24"/>
          <w:szCs w:val="24"/>
        </w:rPr>
        <w:t xml:space="preserve">La demanda de los usuarios; </w:t>
      </w:r>
    </w:p>
    <w:p w14:paraId="511A946E" w14:textId="77777777" w:rsidR="00227308" w:rsidRPr="003B7B79" w:rsidRDefault="00227308" w:rsidP="00111178">
      <w:pPr>
        <w:pStyle w:val="Prrafodelista"/>
        <w:autoSpaceDE w:val="0"/>
        <w:autoSpaceDN w:val="0"/>
        <w:adjustRightInd w:val="0"/>
        <w:spacing w:after="0"/>
        <w:jc w:val="both"/>
        <w:rPr>
          <w:rFonts w:cs="Calibri"/>
          <w:sz w:val="24"/>
          <w:szCs w:val="24"/>
        </w:rPr>
      </w:pPr>
    </w:p>
    <w:p w14:paraId="03BD12D6" w14:textId="77777777" w:rsidR="007038D0" w:rsidRPr="003B7B79" w:rsidRDefault="007038D0" w:rsidP="00111178">
      <w:pPr>
        <w:pStyle w:val="Prrafodelista"/>
        <w:numPr>
          <w:ilvl w:val="0"/>
          <w:numId w:val="139"/>
        </w:numPr>
        <w:autoSpaceDE w:val="0"/>
        <w:autoSpaceDN w:val="0"/>
        <w:adjustRightInd w:val="0"/>
        <w:spacing w:after="0"/>
        <w:jc w:val="both"/>
        <w:rPr>
          <w:rFonts w:cs="Calibri"/>
          <w:sz w:val="24"/>
          <w:szCs w:val="24"/>
        </w:rPr>
      </w:pPr>
      <w:r w:rsidRPr="003B7B79">
        <w:rPr>
          <w:rFonts w:cs="Calibri"/>
          <w:sz w:val="24"/>
          <w:szCs w:val="24"/>
        </w:rPr>
        <w:t xml:space="preserve">El impacto de los servicios en la zona específica; </w:t>
      </w:r>
    </w:p>
    <w:p w14:paraId="07884B2D" w14:textId="77777777" w:rsidR="00227308" w:rsidRPr="003B7B79" w:rsidRDefault="00227308" w:rsidP="00111178">
      <w:pPr>
        <w:pStyle w:val="Prrafodelista"/>
        <w:autoSpaceDE w:val="0"/>
        <w:autoSpaceDN w:val="0"/>
        <w:adjustRightInd w:val="0"/>
        <w:spacing w:after="0"/>
        <w:jc w:val="both"/>
        <w:rPr>
          <w:rFonts w:cs="Calibri"/>
          <w:sz w:val="24"/>
          <w:szCs w:val="24"/>
        </w:rPr>
      </w:pPr>
    </w:p>
    <w:p w14:paraId="12B8B001" w14:textId="77777777" w:rsidR="007038D0" w:rsidRPr="003B7B79" w:rsidRDefault="007038D0" w:rsidP="00111178">
      <w:pPr>
        <w:pStyle w:val="Prrafodelista"/>
        <w:numPr>
          <w:ilvl w:val="0"/>
          <w:numId w:val="139"/>
        </w:numPr>
        <w:autoSpaceDE w:val="0"/>
        <w:autoSpaceDN w:val="0"/>
        <w:adjustRightInd w:val="0"/>
        <w:spacing w:after="0"/>
        <w:jc w:val="both"/>
        <w:rPr>
          <w:rFonts w:cs="Calibri"/>
          <w:sz w:val="24"/>
          <w:szCs w:val="24"/>
        </w:rPr>
      </w:pPr>
      <w:r w:rsidRPr="003B7B79">
        <w:rPr>
          <w:rFonts w:cs="Calibri"/>
          <w:sz w:val="24"/>
          <w:szCs w:val="24"/>
        </w:rPr>
        <w:t>El Programa Sectorial de Movilidad; y</w:t>
      </w:r>
    </w:p>
    <w:p w14:paraId="5244C1BF" w14:textId="77777777" w:rsidR="00227308" w:rsidRPr="003B7B79" w:rsidRDefault="00227308" w:rsidP="00111178">
      <w:pPr>
        <w:pStyle w:val="Prrafodelista"/>
        <w:autoSpaceDE w:val="0"/>
        <w:autoSpaceDN w:val="0"/>
        <w:adjustRightInd w:val="0"/>
        <w:spacing w:after="0"/>
        <w:jc w:val="both"/>
        <w:rPr>
          <w:rFonts w:cs="Calibri"/>
          <w:sz w:val="24"/>
          <w:szCs w:val="24"/>
        </w:rPr>
      </w:pPr>
    </w:p>
    <w:p w14:paraId="32C99CBF" w14:textId="77777777" w:rsidR="007038D0" w:rsidRPr="003B7B79" w:rsidRDefault="007038D0" w:rsidP="00111178">
      <w:pPr>
        <w:pStyle w:val="Prrafodelista"/>
        <w:numPr>
          <w:ilvl w:val="0"/>
          <w:numId w:val="139"/>
        </w:numPr>
        <w:autoSpaceDE w:val="0"/>
        <w:autoSpaceDN w:val="0"/>
        <w:adjustRightInd w:val="0"/>
        <w:spacing w:after="0"/>
        <w:jc w:val="both"/>
        <w:rPr>
          <w:rFonts w:cs="Calibri"/>
          <w:sz w:val="24"/>
          <w:szCs w:val="24"/>
        </w:rPr>
      </w:pPr>
      <w:r w:rsidRPr="003B7B79">
        <w:rPr>
          <w:rFonts w:cs="Calibri"/>
          <w:sz w:val="24"/>
          <w:szCs w:val="24"/>
        </w:rPr>
        <w:t xml:space="preserve">La infraestructura existente. </w:t>
      </w:r>
    </w:p>
    <w:p w14:paraId="7B8F157D" w14:textId="77777777" w:rsidR="007038D0" w:rsidRPr="003B7B79" w:rsidRDefault="007038D0" w:rsidP="00111178">
      <w:pPr>
        <w:autoSpaceDE w:val="0"/>
        <w:autoSpaceDN w:val="0"/>
        <w:adjustRightInd w:val="0"/>
        <w:spacing w:after="0" w:line="276" w:lineRule="auto"/>
        <w:jc w:val="both"/>
        <w:rPr>
          <w:rFonts w:ascii="Calibri" w:eastAsia="Calibri" w:hAnsi="Calibri" w:cs="Calibri"/>
          <w:b/>
          <w:bCs/>
          <w:sz w:val="24"/>
          <w:szCs w:val="24"/>
        </w:rPr>
      </w:pPr>
    </w:p>
    <w:p w14:paraId="3B384EE7" w14:textId="620B7732" w:rsidR="007038D0" w:rsidRPr="003B7B79" w:rsidRDefault="0074060B" w:rsidP="00111178">
      <w:pPr>
        <w:autoSpaceDE w:val="0"/>
        <w:autoSpaceDN w:val="0"/>
        <w:adjustRightInd w:val="0"/>
        <w:spacing w:after="0" w:line="276" w:lineRule="auto"/>
        <w:jc w:val="both"/>
        <w:rPr>
          <w:rFonts w:ascii="Calibri" w:eastAsia="Calibri" w:hAnsi="Calibri" w:cs="Calibri"/>
          <w:bCs/>
          <w:sz w:val="24"/>
          <w:szCs w:val="24"/>
        </w:rPr>
      </w:pPr>
      <w:r w:rsidRPr="003B7B79">
        <w:rPr>
          <w:rFonts w:ascii="Calibri" w:eastAsia="Calibri" w:hAnsi="Calibri" w:cs="Calibri"/>
          <w:sz w:val="24"/>
          <w:szCs w:val="24"/>
        </w:rPr>
        <w:t>ARTÍCULO 28</w:t>
      </w:r>
      <w:r w:rsidR="00345A2B" w:rsidRPr="003B7B79">
        <w:rPr>
          <w:rFonts w:ascii="Calibri" w:eastAsia="Calibri" w:hAnsi="Calibri" w:cs="Calibri"/>
          <w:sz w:val="24"/>
          <w:szCs w:val="24"/>
        </w:rPr>
        <w:t>1</w:t>
      </w:r>
      <w:r w:rsidRPr="003B7B79">
        <w:rPr>
          <w:rFonts w:ascii="Calibri" w:eastAsia="Calibri" w:hAnsi="Calibri" w:cs="Calibri"/>
          <w:sz w:val="24"/>
          <w:szCs w:val="24"/>
        </w:rPr>
        <w:t xml:space="preserve">. </w:t>
      </w:r>
      <w:r w:rsidR="007038D0" w:rsidRPr="003B7B79">
        <w:rPr>
          <w:rFonts w:ascii="Calibri" w:eastAsia="Calibri" w:hAnsi="Calibri" w:cs="Calibri"/>
          <w:bCs/>
          <w:sz w:val="24"/>
          <w:szCs w:val="24"/>
        </w:rPr>
        <w:t xml:space="preserve">Las concesiones que para efectos de servicios auxiliares otorgue la Secretaría, se sujetarán de forma general a las disposiciones que al respecto señalen la Ley y el presente Reglamento. </w:t>
      </w:r>
    </w:p>
    <w:p w14:paraId="7A37BC5F" w14:textId="77777777" w:rsidR="007038D0" w:rsidRPr="003B7B79" w:rsidRDefault="007038D0" w:rsidP="00111178">
      <w:pPr>
        <w:autoSpaceDE w:val="0"/>
        <w:autoSpaceDN w:val="0"/>
        <w:adjustRightInd w:val="0"/>
        <w:spacing w:after="0" w:line="276" w:lineRule="auto"/>
        <w:jc w:val="both"/>
        <w:rPr>
          <w:rFonts w:ascii="Calibri" w:eastAsia="Calibri" w:hAnsi="Calibri" w:cs="Calibri"/>
          <w:b/>
          <w:bCs/>
          <w:sz w:val="24"/>
          <w:szCs w:val="24"/>
        </w:rPr>
      </w:pPr>
    </w:p>
    <w:p w14:paraId="47427B27" w14:textId="6CE8B219" w:rsidR="007038D0" w:rsidRPr="003B7B79" w:rsidRDefault="0074060B"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28</w:t>
      </w:r>
      <w:r w:rsidR="00345A2B" w:rsidRPr="003B7B79">
        <w:rPr>
          <w:rFonts w:ascii="Calibri" w:eastAsia="Calibri" w:hAnsi="Calibri" w:cs="Calibri"/>
          <w:sz w:val="24"/>
          <w:szCs w:val="24"/>
        </w:rPr>
        <w:t>2</w:t>
      </w:r>
      <w:r w:rsidRPr="003B7B79">
        <w:rPr>
          <w:rFonts w:ascii="Calibri" w:eastAsia="Calibri" w:hAnsi="Calibri" w:cs="Calibri"/>
          <w:sz w:val="24"/>
          <w:szCs w:val="24"/>
        </w:rPr>
        <w:t xml:space="preserve">. </w:t>
      </w:r>
      <w:r w:rsidR="007038D0" w:rsidRPr="003B7B79">
        <w:rPr>
          <w:rFonts w:ascii="Calibri" w:eastAsia="Calibri" w:hAnsi="Calibri" w:cs="Calibri"/>
          <w:sz w:val="24"/>
          <w:szCs w:val="24"/>
        </w:rPr>
        <w:t>Para los efectos del presente ordenamiento se entenderá por terminal, el espacio físico fuera de la vía pública autorizado por la Secretaría, donde inicia o termina el servicio público de transporte de pasajeros colectivo de uno o más concesionarios para efectuar el ascenso y descenso de pasajeros.</w:t>
      </w:r>
    </w:p>
    <w:p w14:paraId="5C7B5DB5" w14:textId="77777777" w:rsidR="007038D0" w:rsidRPr="003B7B79" w:rsidRDefault="007038D0" w:rsidP="00111178">
      <w:pPr>
        <w:spacing w:after="0" w:line="276" w:lineRule="auto"/>
        <w:jc w:val="both"/>
        <w:rPr>
          <w:rFonts w:ascii="Calibri" w:eastAsia="Calibri" w:hAnsi="Calibri" w:cs="Calibri"/>
          <w:b/>
          <w:sz w:val="24"/>
          <w:szCs w:val="24"/>
        </w:rPr>
      </w:pPr>
    </w:p>
    <w:p w14:paraId="03C6E118" w14:textId="3605495E" w:rsidR="007038D0" w:rsidRPr="003B7B79" w:rsidRDefault="0074060B"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28</w:t>
      </w:r>
      <w:r w:rsidR="00345A2B" w:rsidRPr="003B7B79">
        <w:rPr>
          <w:rFonts w:ascii="Calibri" w:eastAsia="Calibri" w:hAnsi="Calibri" w:cs="Calibri"/>
          <w:sz w:val="24"/>
          <w:szCs w:val="24"/>
        </w:rPr>
        <w:t>3</w:t>
      </w:r>
      <w:r w:rsidRPr="003B7B79">
        <w:rPr>
          <w:rFonts w:ascii="Calibri" w:eastAsia="Calibri" w:hAnsi="Calibri" w:cs="Calibri"/>
          <w:sz w:val="24"/>
          <w:szCs w:val="24"/>
        </w:rPr>
        <w:t>.</w:t>
      </w:r>
      <w:r w:rsidR="007038D0" w:rsidRPr="003B7B79">
        <w:rPr>
          <w:rFonts w:ascii="Calibri" w:eastAsia="Calibri" w:hAnsi="Calibri" w:cs="Calibri"/>
          <w:b/>
          <w:sz w:val="24"/>
          <w:szCs w:val="24"/>
        </w:rPr>
        <w:t xml:space="preserve"> </w:t>
      </w:r>
      <w:r w:rsidR="007038D0" w:rsidRPr="003B7B79">
        <w:rPr>
          <w:rFonts w:ascii="Calibri" w:eastAsia="Calibri" w:hAnsi="Calibri" w:cs="Calibri"/>
          <w:sz w:val="24"/>
          <w:szCs w:val="24"/>
        </w:rPr>
        <w:t>Para el establecimiento de las terminales, los interesados deberán solicitar la expedición de la concesión correspondiente a la Secretaría, dicha solicitud deberá reunir los siguientes requisitos:</w:t>
      </w:r>
    </w:p>
    <w:p w14:paraId="7FB5FE40" w14:textId="77777777" w:rsidR="007038D0" w:rsidRPr="003B7B79" w:rsidRDefault="007038D0" w:rsidP="00111178">
      <w:pPr>
        <w:spacing w:after="0" w:line="276" w:lineRule="auto"/>
        <w:jc w:val="both"/>
        <w:rPr>
          <w:rFonts w:ascii="Calibri" w:eastAsia="Calibri" w:hAnsi="Calibri" w:cs="Calibri"/>
          <w:sz w:val="24"/>
          <w:szCs w:val="24"/>
        </w:rPr>
      </w:pPr>
    </w:p>
    <w:p w14:paraId="03E7E7B9" w14:textId="77777777" w:rsidR="007038D0" w:rsidRPr="003B7B79" w:rsidRDefault="007038D0" w:rsidP="00111178">
      <w:pPr>
        <w:pStyle w:val="Prrafodelista"/>
        <w:numPr>
          <w:ilvl w:val="0"/>
          <w:numId w:val="141"/>
        </w:numPr>
        <w:spacing w:after="0"/>
        <w:jc w:val="both"/>
        <w:rPr>
          <w:rFonts w:cs="Calibri"/>
          <w:sz w:val="24"/>
          <w:szCs w:val="24"/>
        </w:rPr>
      </w:pPr>
      <w:r w:rsidRPr="003B7B79">
        <w:rPr>
          <w:rFonts w:cs="Calibri"/>
          <w:sz w:val="24"/>
          <w:szCs w:val="24"/>
        </w:rPr>
        <w:t>Presentar solicitud por escrito dirigida al titular de la Secretaría;</w:t>
      </w:r>
    </w:p>
    <w:p w14:paraId="72B14B18" w14:textId="77777777" w:rsidR="0074060B" w:rsidRPr="003B7B79" w:rsidRDefault="0074060B" w:rsidP="00111178">
      <w:pPr>
        <w:spacing w:after="0" w:line="276" w:lineRule="auto"/>
        <w:ind w:left="709"/>
        <w:jc w:val="both"/>
        <w:rPr>
          <w:rFonts w:ascii="Calibri" w:eastAsia="Calibri" w:hAnsi="Calibri" w:cs="Calibri"/>
          <w:sz w:val="24"/>
          <w:szCs w:val="24"/>
        </w:rPr>
      </w:pPr>
    </w:p>
    <w:p w14:paraId="169ABBFA" w14:textId="77777777" w:rsidR="007038D0" w:rsidRPr="003B7B79" w:rsidRDefault="007038D0" w:rsidP="00111178">
      <w:pPr>
        <w:pStyle w:val="Prrafodelista"/>
        <w:numPr>
          <w:ilvl w:val="0"/>
          <w:numId w:val="141"/>
        </w:numPr>
        <w:spacing w:after="0"/>
        <w:jc w:val="both"/>
        <w:rPr>
          <w:rFonts w:cs="Calibri"/>
          <w:sz w:val="24"/>
          <w:szCs w:val="24"/>
        </w:rPr>
      </w:pPr>
      <w:r w:rsidRPr="003B7B79">
        <w:rPr>
          <w:rFonts w:cs="Calibri"/>
          <w:sz w:val="24"/>
          <w:szCs w:val="24"/>
        </w:rPr>
        <w:t>Constancia de situación fiscal no mayor a 3 meses;</w:t>
      </w:r>
    </w:p>
    <w:p w14:paraId="492A1ACB" w14:textId="77777777" w:rsidR="0074060B" w:rsidRPr="003B7B79" w:rsidRDefault="0074060B" w:rsidP="00111178">
      <w:pPr>
        <w:spacing w:after="0" w:line="276" w:lineRule="auto"/>
        <w:ind w:left="709"/>
        <w:jc w:val="both"/>
        <w:rPr>
          <w:rFonts w:ascii="Calibri" w:eastAsia="Calibri" w:hAnsi="Calibri" w:cs="Calibri"/>
          <w:sz w:val="24"/>
          <w:szCs w:val="24"/>
        </w:rPr>
      </w:pPr>
    </w:p>
    <w:p w14:paraId="6F52C7B1" w14:textId="77777777" w:rsidR="007038D0" w:rsidRPr="003B7B79" w:rsidRDefault="007038D0" w:rsidP="00111178">
      <w:pPr>
        <w:pStyle w:val="Prrafodelista"/>
        <w:numPr>
          <w:ilvl w:val="0"/>
          <w:numId w:val="141"/>
        </w:numPr>
        <w:spacing w:after="0"/>
        <w:jc w:val="both"/>
        <w:rPr>
          <w:rFonts w:cs="Calibri"/>
          <w:sz w:val="24"/>
          <w:szCs w:val="24"/>
        </w:rPr>
      </w:pPr>
      <w:r w:rsidRPr="003B7B79">
        <w:rPr>
          <w:rFonts w:cs="Calibri"/>
          <w:sz w:val="24"/>
          <w:szCs w:val="24"/>
        </w:rPr>
        <w:t>Comprobante de domicilio agua, luz y/o teléfono;</w:t>
      </w:r>
    </w:p>
    <w:p w14:paraId="55C3CB5C" w14:textId="77777777" w:rsidR="0074060B" w:rsidRPr="003B7B79" w:rsidRDefault="0074060B" w:rsidP="00111178">
      <w:pPr>
        <w:spacing w:after="0" w:line="276" w:lineRule="auto"/>
        <w:ind w:left="709"/>
        <w:jc w:val="both"/>
        <w:rPr>
          <w:rFonts w:ascii="Calibri" w:eastAsia="Calibri" w:hAnsi="Calibri" w:cs="Calibri"/>
          <w:sz w:val="24"/>
          <w:szCs w:val="24"/>
        </w:rPr>
      </w:pPr>
    </w:p>
    <w:p w14:paraId="535D5E37" w14:textId="77777777" w:rsidR="007038D0" w:rsidRPr="003B7B79" w:rsidRDefault="007038D0" w:rsidP="00111178">
      <w:pPr>
        <w:pStyle w:val="Prrafodelista"/>
        <w:numPr>
          <w:ilvl w:val="0"/>
          <w:numId w:val="141"/>
        </w:numPr>
        <w:spacing w:after="0"/>
        <w:jc w:val="both"/>
        <w:rPr>
          <w:rFonts w:cs="Calibri"/>
          <w:sz w:val="24"/>
          <w:szCs w:val="24"/>
        </w:rPr>
      </w:pPr>
      <w:r w:rsidRPr="003B7B79">
        <w:rPr>
          <w:rFonts w:cs="Calibri"/>
          <w:sz w:val="24"/>
          <w:szCs w:val="24"/>
        </w:rPr>
        <w:t>Poder otorgado ante fedatario público en el que se acredite la representación legal del promovente, en caso de ser personas morales;</w:t>
      </w:r>
    </w:p>
    <w:p w14:paraId="3FF43CFF" w14:textId="77777777" w:rsidR="0074060B" w:rsidRPr="003B7B79" w:rsidRDefault="0074060B" w:rsidP="00111178">
      <w:pPr>
        <w:spacing w:after="0" w:line="276" w:lineRule="auto"/>
        <w:ind w:left="709"/>
        <w:jc w:val="both"/>
        <w:rPr>
          <w:rFonts w:ascii="Calibri" w:eastAsia="Calibri" w:hAnsi="Calibri" w:cs="Calibri"/>
          <w:sz w:val="24"/>
          <w:szCs w:val="24"/>
        </w:rPr>
      </w:pPr>
    </w:p>
    <w:p w14:paraId="17D4D463" w14:textId="77777777" w:rsidR="002F5562" w:rsidRPr="003B7B79" w:rsidRDefault="002F5562" w:rsidP="00111178">
      <w:pPr>
        <w:numPr>
          <w:ilvl w:val="0"/>
          <w:numId w:val="141"/>
        </w:numPr>
        <w:tabs>
          <w:tab w:val="left" w:pos="1530"/>
        </w:tabs>
        <w:spacing w:after="0" w:line="276" w:lineRule="auto"/>
        <w:ind w:right="119"/>
        <w:contextualSpacing/>
        <w:jc w:val="both"/>
        <w:rPr>
          <w:rFonts w:ascii="Calibri" w:eastAsia="Calibri" w:hAnsi="Calibri" w:cs="Calibri"/>
          <w:sz w:val="24"/>
          <w:szCs w:val="24"/>
        </w:rPr>
      </w:pPr>
      <w:r w:rsidRPr="003B7B79">
        <w:rPr>
          <w:rFonts w:ascii="Calibri" w:eastAsia="Calibri" w:hAnsi="Calibri" w:cs="Calibri"/>
          <w:sz w:val="24"/>
          <w:szCs w:val="24"/>
        </w:rPr>
        <w:t>Identificación oficial vigente: INE que cuente con domicilio en el Estado de Oaxaca, Pasaporte o cédula profesional. (original).</w:t>
      </w:r>
    </w:p>
    <w:p w14:paraId="5AE493F5" w14:textId="77777777" w:rsidR="0074060B" w:rsidRPr="003B7B79" w:rsidRDefault="0074060B" w:rsidP="00111178">
      <w:pPr>
        <w:spacing w:after="0" w:line="276" w:lineRule="auto"/>
        <w:ind w:left="709"/>
        <w:jc w:val="both"/>
        <w:rPr>
          <w:rFonts w:ascii="Calibri" w:eastAsia="Calibri" w:hAnsi="Calibri" w:cs="Calibri"/>
          <w:sz w:val="24"/>
          <w:szCs w:val="24"/>
        </w:rPr>
      </w:pPr>
    </w:p>
    <w:p w14:paraId="0E0D0E7A" w14:textId="77777777" w:rsidR="007038D0" w:rsidRPr="003B7B79" w:rsidRDefault="007038D0" w:rsidP="00111178">
      <w:pPr>
        <w:pStyle w:val="Prrafodelista"/>
        <w:numPr>
          <w:ilvl w:val="0"/>
          <w:numId w:val="141"/>
        </w:numPr>
        <w:spacing w:after="0"/>
        <w:jc w:val="both"/>
        <w:rPr>
          <w:rFonts w:cs="Calibri"/>
          <w:sz w:val="24"/>
          <w:szCs w:val="24"/>
        </w:rPr>
      </w:pPr>
      <w:r w:rsidRPr="003B7B79">
        <w:rPr>
          <w:rFonts w:cs="Calibri"/>
          <w:sz w:val="24"/>
          <w:szCs w:val="24"/>
        </w:rPr>
        <w:t>que indique la ubicación, superficie y características del terreno donde se pretende construir y operar la terminal;</w:t>
      </w:r>
    </w:p>
    <w:p w14:paraId="25F10416" w14:textId="77777777" w:rsidR="00227308" w:rsidRPr="003B7B79" w:rsidRDefault="00227308" w:rsidP="00111178">
      <w:pPr>
        <w:spacing w:after="0" w:line="276" w:lineRule="auto"/>
        <w:jc w:val="both"/>
        <w:rPr>
          <w:rFonts w:ascii="Calibri" w:eastAsia="Calibri" w:hAnsi="Calibri" w:cs="Calibri"/>
          <w:sz w:val="24"/>
          <w:szCs w:val="24"/>
        </w:rPr>
      </w:pPr>
    </w:p>
    <w:p w14:paraId="2A368873" w14:textId="77777777" w:rsidR="007038D0" w:rsidRPr="003B7B79" w:rsidRDefault="007038D0" w:rsidP="00111178">
      <w:pPr>
        <w:pStyle w:val="Prrafodelista"/>
        <w:numPr>
          <w:ilvl w:val="0"/>
          <w:numId w:val="141"/>
        </w:numPr>
        <w:spacing w:after="0"/>
        <w:jc w:val="both"/>
        <w:rPr>
          <w:rFonts w:cs="Calibri"/>
          <w:sz w:val="24"/>
          <w:szCs w:val="24"/>
        </w:rPr>
      </w:pPr>
      <w:r w:rsidRPr="003B7B79">
        <w:rPr>
          <w:rFonts w:cs="Calibri"/>
          <w:sz w:val="24"/>
          <w:szCs w:val="24"/>
        </w:rPr>
        <w:t>Copia certificada del documento que acredite la legal propiedad o contrato de arrendamiento del inmueble donde se pretenda construir, operar y explotar la estación terminal;</w:t>
      </w:r>
    </w:p>
    <w:p w14:paraId="091D700F" w14:textId="77777777" w:rsidR="0074060B" w:rsidRPr="003B7B79" w:rsidRDefault="0074060B" w:rsidP="00111178">
      <w:pPr>
        <w:spacing w:after="0" w:line="276" w:lineRule="auto"/>
        <w:ind w:left="709"/>
        <w:jc w:val="both"/>
        <w:rPr>
          <w:rFonts w:ascii="Calibri" w:eastAsia="Calibri" w:hAnsi="Calibri" w:cs="Calibri"/>
          <w:sz w:val="24"/>
          <w:szCs w:val="24"/>
        </w:rPr>
      </w:pPr>
    </w:p>
    <w:p w14:paraId="49609F7A" w14:textId="77777777" w:rsidR="007038D0" w:rsidRPr="003B7B79" w:rsidRDefault="007038D0" w:rsidP="00111178">
      <w:pPr>
        <w:pStyle w:val="Prrafodelista"/>
        <w:numPr>
          <w:ilvl w:val="0"/>
          <w:numId w:val="141"/>
        </w:numPr>
        <w:spacing w:after="0"/>
        <w:jc w:val="both"/>
        <w:rPr>
          <w:rFonts w:cs="Calibri"/>
          <w:sz w:val="24"/>
          <w:szCs w:val="24"/>
        </w:rPr>
      </w:pPr>
      <w:r w:rsidRPr="003B7B79">
        <w:rPr>
          <w:rFonts w:cs="Calibri"/>
          <w:sz w:val="24"/>
          <w:szCs w:val="24"/>
        </w:rPr>
        <w:t>Permiso o autorización sobre el uso del suelo del predio donde se pretende construir la estación terminal, expedido por el Organismo competente;</w:t>
      </w:r>
    </w:p>
    <w:p w14:paraId="1AD2F5B9" w14:textId="77777777" w:rsidR="0074060B" w:rsidRPr="003B7B79" w:rsidRDefault="0074060B" w:rsidP="00111178">
      <w:pPr>
        <w:spacing w:after="0" w:line="276" w:lineRule="auto"/>
        <w:ind w:left="709"/>
        <w:jc w:val="both"/>
        <w:rPr>
          <w:rFonts w:ascii="Calibri" w:eastAsia="Calibri" w:hAnsi="Calibri" w:cs="Calibri"/>
          <w:sz w:val="24"/>
          <w:szCs w:val="24"/>
        </w:rPr>
      </w:pPr>
    </w:p>
    <w:p w14:paraId="2A296AFD" w14:textId="77777777" w:rsidR="007038D0" w:rsidRPr="003B7B79" w:rsidRDefault="007038D0" w:rsidP="00111178">
      <w:pPr>
        <w:pStyle w:val="Prrafodelista"/>
        <w:numPr>
          <w:ilvl w:val="0"/>
          <w:numId w:val="141"/>
        </w:numPr>
        <w:spacing w:after="0"/>
        <w:jc w:val="both"/>
        <w:rPr>
          <w:rFonts w:cs="Calibri"/>
          <w:sz w:val="24"/>
          <w:szCs w:val="24"/>
        </w:rPr>
      </w:pPr>
      <w:r w:rsidRPr="003B7B79">
        <w:rPr>
          <w:rFonts w:cs="Calibri"/>
          <w:sz w:val="24"/>
          <w:szCs w:val="24"/>
        </w:rPr>
        <w:t>Permiso o autorización de Impacto Ambiental expedido por la Secretaría del Medio Ambiente, Energías y Desarrollo Sustentable;</w:t>
      </w:r>
    </w:p>
    <w:p w14:paraId="11FA28E8" w14:textId="77777777" w:rsidR="0074060B" w:rsidRPr="003B7B79" w:rsidRDefault="0074060B" w:rsidP="00111178">
      <w:pPr>
        <w:spacing w:after="0" w:line="276" w:lineRule="auto"/>
        <w:ind w:left="709"/>
        <w:jc w:val="both"/>
        <w:rPr>
          <w:rFonts w:ascii="Calibri" w:eastAsia="Calibri" w:hAnsi="Calibri" w:cs="Calibri"/>
          <w:sz w:val="24"/>
          <w:szCs w:val="24"/>
        </w:rPr>
      </w:pPr>
    </w:p>
    <w:p w14:paraId="44FFFA36" w14:textId="77777777" w:rsidR="007038D0" w:rsidRPr="003B7B79" w:rsidRDefault="007038D0" w:rsidP="00111178">
      <w:pPr>
        <w:pStyle w:val="Prrafodelista"/>
        <w:numPr>
          <w:ilvl w:val="0"/>
          <w:numId w:val="141"/>
        </w:numPr>
        <w:spacing w:after="0"/>
        <w:jc w:val="both"/>
        <w:rPr>
          <w:rFonts w:cs="Calibri"/>
          <w:sz w:val="24"/>
          <w:szCs w:val="24"/>
        </w:rPr>
      </w:pPr>
      <w:r w:rsidRPr="003B7B79">
        <w:rPr>
          <w:rFonts w:cs="Calibri"/>
          <w:sz w:val="24"/>
          <w:szCs w:val="24"/>
        </w:rPr>
        <w:t>Proyecto arquitectónico de la estación terminal que se pretenda construir, el cual debe tener como instalaciones y equipos los siguientes:</w:t>
      </w:r>
    </w:p>
    <w:p w14:paraId="2B2ED0B8" w14:textId="77777777" w:rsidR="00227308" w:rsidRPr="003B7B79" w:rsidRDefault="00227308" w:rsidP="00111178">
      <w:pPr>
        <w:pStyle w:val="Prrafodelista"/>
        <w:spacing w:after="0"/>
        <w:jc w:val="both"/>
        <w:rPr>
          <w:rFonts w:cs="Calibri"/>
          <w:sz w:val="24"/>
          <w:szCs w:val="24"/>
        </w:rPr>
      </w:pPr>
    </w:p>
    <w:p w14:paraId="3E09FA49" w14:textId="77777777" w:rsidR="00227308" w:rsidRPr="003B7B79" w:rsidRDefault="00227308" w:rsidP="00111178">
      <w:pPr>
        <w:pStyle w:val="Prrafodelista"/>
        <w:numPr>
          <w:ilvl w:val="1"/>
          <w:numId w:val="140"/>
        </w:numPr>
        <w:spacing w:after="0"/>
        <w:jc w:val="both"/>
        <w:rPr>
          <w:rFonts w:cs="Calibri"/>
          <w:sz w:val="24"/>
          <w:szCs w:val="24"/>
        </w:rPr>
      </w:pPr>
      <w:r w:rsidRPr="003B7B79">
        <w:rPr>
          <w:rFonts w:cs="Calibri"/>
          <w:sz w:val="24"/>
          <w:szCs w:val="24"/>
        </w:rPr>
        <w:t>Taquilla para la venta de boletos;</w:t>
      </w:r>
    </w:p>
    <w:p w14:paraId="13FCE8C7" w14:textId="727F5B6F" w:rsidR="00227308" w:rsidRPr="003B7B79" w:rsidRDefault="006D23BB" w:rsidP="00132647">
      <w:pPr>
        <w:pStyle w:val="Prrafodelista"/>
        <w:numPr>
          <w:ilvl w:val="1"/>
          <w:numId w:val="140"/>
        </w:numPr>
        <w:spacing w:after="0"/>
        <w:jc w:val="both"/>
        <w:rPr>
          <w:rFonts w:cs="Calibri"/>
          <w:sz w:val="24"/>
          <w:szCs w:val="24"/>
        </w:rPr>
      </w:pPr>
      <w:r>
        <w:rPr>
          <w:rFonts w:cs="Calibri"/>
          <w:sz w:val="24"/>
          <w:szCs w:val="24"/>
        </w:rPr>
        <w:t>Servicios sanitarios</w:t>
      </w:r>
      <w:r w:rsidR="00227308" w:rsidRPr="003B7B79">
        <w:rPr>
          <w:rFonts w:cs="Calibri"/>
          <w:sz w:val="24"/>
          <w:szCs w:val="24"/>
        </w:rPr>
        <w:t xml:space="preserve"> con instalaciones </w:t>
      </w:r>
      <w:r>
        <w:rPr>
          <w:rFonts w:cs="Calibri"/>
          <w:sz w:val="24"/>
          <w:szCs w:val="24"/>
        </w:rPr>
        <w:t xml:space="preserve">separadas para hombres y mujeres, con adaptaciones para personas con discapacidad, para los usuarios y trabajadores que hagan uso de ellos sin costo; </w:t>
      </w:r>
      <w:r w:rsidRPr="00132647">
        <w:rPr>
          <w:rFonts w:cs="Calibri"/>
          <w:sz w:val="24"/>
          <w:szCs w:val="24"/>
          <w:highlight w:val="lightGray"/>
          <w:vertAlign w:val="superscript"/>
        </w:rPr>
        <w:t>2 Modificado</w:t>
      </w:r>
      <w:r>
        <w:rPr>
          <w:rFonts w:cs="Calibri"/>
          <w:sz w:val="24"/>
          <w:szCs w:val="24"/>
          <w:vertAlign w:val="superscript"/>
        </w:rPr>
        <w:t xml:space="preserve"> </w:t>
      </w:r>
      <w:r w:rsidR="00132647" w:rsidRPr="00E41B05">
        <w:rPr>
          <w:rFonts w:cs="Calibri"/>
          <w:sz w:val="24"/>
          <w:szCs w:val="24"/>
          <w:highlight w:val="lightGray"/>
          <w:vertAlign w:val="superscript"/>
        </w:rPr>
        <w:t>por Acuerdo</w:t>
      </w:r>
      <w:r w:rsidR="00132647">
        <w:rPr>
          <w:rFonts w:cs="Calibri"/>
          <w:sz w:val="24"/>
          <w:szCs w:val="24"/>
          <w:highlight w:val="lightGray"/>
          <w:vertAlign w:val="superscript"/>
        </w:rPr>
        <w:t xml:space="preserve"> de fecha 25 de septiembre de 2019, emitido por </w:t>
      </w:r>
      <w:r w:rsidR="00132647" w:rsidRPr="00E41B05">
        <w:rPr>
          <w:rFonts w:cs="Calibri"/>
          <w:sz w:val="24"/>
          <w:szCs w:val="24"/>
          <w:highlight w:val="lightGray"/>
          <w:vertAlign w:val="superscript"/>
        </w:rPr>
        <w:t>el Ciudadano Gobernador Constitucional del Estado Libre y Soberan</w:t>
      </w:r>
      <w:r w:rsidR="00132647" w:rsidRPr="00132647">
        <w:rPr>
          <w:rFonts w:cs="Calibri"/>
          <w:sz w:val="24"/>
          <w:szCs w:val="24"/>
          <w:highlight w:val="lightGray"/>
          <w:vertAlign w:val="superscript"/>
        </w:rPr>
        <w:t>o de Oaxaca</w:t>
      </w:r>
      <w:r w:rsidR="00241A1D">
        <w:rPr>
          <w:rFonts w:cs="Calibri"/>
          <w:sz w:val="24"/>
          <w:szCs w:val="24"/>
          <w:vertAlign w:val="superscript"/>
        </w:rPr>
        <w:t>,</w:t>
      </w:r>
      <w:r w:rsidR="00241A1D" w:rsidRPr="00241A1D">
        <w:rPr>
          <w:rFonts w:cs="Calibri"/>
          <w:sz w:val="24"/>
          <w:szCs w:val="24"/>
          <w:highlight w:val="lightGray"/>
          <w:vertAlign w:val="superscript"/>
        </w:rPr>
        <w:t xml:space="preserve"> </w:t>
      </w:r>
      <w:r w:rsidR="00241A1D">
        <w:rPr>
          <w:rFonts w:cs="Calibri"/>
          <w:sz w:val="24"/>
          <w:szCs w:val="24"/>
          <w:highlight w:val="lightGray"/>
          <w:vertAlign w:val="superscript"/>
        </w:rPr>
        <w:t>publicado en el POGE de fecha 26 de octubre de 2019</w:t>
      </w:r>
      <w:r w:rsidR="00241A1D" w:rsidRPr="00E41B05">
        <w:rPr>
          <w:rFonts w:cs="Calibri"/>
          <w:sz w:val="24"/>
          <w:szCs w:val="24"/>
          <w:highlight w:val="lightGray"/>
          <w:vertAlign w:val="superscript"/>
        </w:rPr>
        <w:t>.</w:t>
      </w:r>
      <w:r w:rsidR="00241A1D">
        <w:rPr>
          <w:rFonts w:cs="Calibri"/>
          <w:sz w:val="24"/>
          <w:szCs w:val="24"/>
          <w:vertAlign w:val="superscript"/>
        </w:rPr>
        <w:t xml:space="preserve"> </w:t>
      </w:r>
    </w:p>
    <w:p w14:paraId="4C6B16C3" w14:textId="77777777" w:rsidR="00227308" w:rsidRPr="003B7B79" w:rsidRDefault="00227308" w:rsidP="00111178">
      <w:pPr>
        <w:pStyle w:val="Prrafodelista"/>
        <w:numPr>
          <w:ilvl w:val="1"/>
          <w:numId w:val="140"/>
        </w:numPr>
        <w:spacing w:after="0"/>
        <w:jc w:val="both"/>
        <w:rPr>
          <w:rFonts w:cs="Calibri"/>
          <w:sz w:val="24"/>
          <w:szCs w:val="24"/>
        </w:rPr>
      </w:pPr>
      <w:r w:rsidRPr="003B7B79">
        <w:rPr>
          <w:rFonts w:cs="Calibri"/>
          <w:sz w:val="24"/>
          <w:szCs w:val="24"/>
        </w:rPr>
        <w:t>Equipo y sistemas contra incendios instalados en lugares de fácil acceso;</w:t>
      </w:r>
    </w:p>
    <w:p w14:paraId="306DE065" w14:textId="77777777" w:rsidR="00227308" w:rsidRPr="003B7B79" w:rsidRDefault="00227308" w:rsidP="00111178">
      <w:pPr>
        <w:pStyle w:val="Prrafodelista"/>
        <w:numPr>
          <w:ilvl w:val="1"/>
          <w:numId w:val="140"/>
        </w:numPr>
        <w:spacing w:after="0"/>
        <w:jc w:val="both"/>
        <w:rPr>
          <w:rFonts w:cs="Calibri"/>
          <w:sz w:val="24"/>
          <w:szCs w:val="24"/>
        </w:rPr>
      </w:pPr>
      <w:r w:rsidRPr="003B7B79">
        <w:rPr>
          <w:rFonts w:cs="Calibri"/>
          <w:sz w:val="24"/>
          <w:szCs w:val="24"/>
        </w:rPr>
        <w:t>Equipo de comunicación necesario para el anuncio de llegadas y salidas de autobuses y localización de personas;</w:t>
      </w:r>
    </w:p>
    <w:p w14:paraId="5DC09CF3" w14:textId="77777777" w:rsidR="00227308" w:rsidRPr="003B7B79" w:rsidRDefault="00227308" w:rsidP="00111178">
      <w:pPr>
        <w:pStyle w:val="Prrafodelista"/>
        <w:numPr>
          <w:ilvl w:val="1"/>
          <w:numId w:val="140"/>
        </w:numPr>
        <w:spacing w:after="0"/>
        <w:jc w:val="both"/>
        <w:rPr>
          <w:rFonts w:cs="Calibri"/>
          <w:sz w:val="24"/>
          <w:szCs w:val="24"/>
        </w:rPr>
      </w:pPr>
      <w:r w:rsidRPr="003B7B79">
        <w:rPr>
          <w:rFonts w:cs="Calibri"/>
          <w:sz w:val="24"/>
          <w:szCs w:val="24"/>
        </w:rPr>
        <w:t>Señalamientos necesarios de fácil localización de los servicios por parte de las y los usuarios;</w:t>
      </w:r>
    </w:p>
    <w:p w14:paraId="0413026D" w14:textId="77777777" w:rsidR="00227308" w:rsidRPr="003B7B79" w:rsidRDefault="00227308" w:rsidP="00111178">
      <w:pPr>
        <w:pStyle w:val="Prrafodelista"/>
        <w:numPr>
          <w:ilvl w:val="1"/>
          <w:numId w:val="140"/>
        </w:numPr>
        <w:spacing w:after="0"/>
        <w:jc w:val="both"/>
        <w:rPr>
          <w:rFonts w:cs="Calibri"/>
          <w:sz w:val="24"/>
          <w:szCs w:val="24"/>
        </w:rPr>
      </w:pPr>
      <w:r w:rsidRPr="003B7B79">
        <w:rPr>
          <w:rFonts w:cs="Calibri"/>
          <w:sz w:val="24"/>
          <w:szCs w:val="24"/>
        </w:rPr>
        <w:t>Instalaciones y alumbrado adecuados para el servicio nocturno;</w:t>
      </w:r>
    </w:p>
    <w:p w14:paraId="6850B3C9" w14:textId="77777777" w:rsidR="00227308" w:rsidRPr="003B7B79" w:rsidRDefault="00227308" w:rsidP="00111178">
      <w:pPr>
        <w:spacing w:after="0" w:line="276" w:lineRule="auto"/>
        <w:jc w:val="both"/>
        <w:rPr>
          <w:rFonts w:ascii="Calibri" w:eastAsia="Calibri" w:hAnsi="Calibri" w:cs="Calibri"/>
          <w:sz w:val="24"/>
          <w:szCs w:val="24"/>
        </w:rPr>
      </w:pPr>
    </w:p>
    <w:p w14:paraId="7B0E1BF4" w14:textId="77777777" w:rsidR="00227308" w:rsidRPr="003B7B79" w:rsidRDefault="00227308" w:rsidP="00111178">
      <w:pPr>
        <w:pStyle w:val="Prrafodelista"/>
        <w:numPr>
          <w:ilvl w:val="1"/>
          <w:numId w:val="140"/>
        </w:numPr>
        <w:spacing w:after="0"/>
        <w:jc w:val="both"/>
        <w:rPr>
          <w:rFonts w:cs="Calibri"/>
          <w:sz w:val="24"/>
          <w:szCs w:val="24"/>
        </w:rPr>
      </w:pPr>
      <w:r w:rsidRPr="003B7B79">
        <w:rPr>
          <w:rFonts w:cs="Calibri"/>
          <w:sz w:val="24"/>
          <w:szCs w:val="24"/>
        </w:rPr>
        <w:t>Andenes para llevar a cabo las maniobras de ascenso y descenso y circulación de peatones (as) y/o pasajeros (as);</w:t>
      </w:r>
    </w:p>
    <w:p w14:paraId="0400F9B0" w14:textId="77777777" w:rsidR="00227308" w:rsidRPr="003B7B79" w:rsidRDefault="00227308" w:rsidP="00111178">
      <w:pPr>
        <w:pStyle w:val="Prrafodelista"/>
        <w:numPr>
          <w:ilvl w:val="1"/>
          <w:numId w:val="140"/>
        </w:numPr>
        <w:spacing w:after="0"/>
        <w:jc w:val="both"/>
        <w:rPr>
          <w:rFonts w:cs="Calibri"/>
          <w:sz w:val="24"/>
          <w:szCs w:val="24"/>
        </w:rPr>
      </w:pPr>
      <w:r w:rsidRPr="003B7B79">
        <w:rPr>
          <w:rFonts w:cs="Calibri"/>
          <w:sz w:val="24"/>
          <w:szCs w:val="24"/>
        </w:rPr>
        <w:t>Cajones de estacionamiento para la salida y llegada de los vehículos de transporte de pasajeros;</w:t>
      </w:r>
    </w:p>
    <w:p w14:paraId="66159A92" w14:textId="77777777" w:rsidR="00227308" w:rsidRPr="003B7B79" w:rsidRDefault="00227308" w:rsidP="00111178">
      <w:pPr>
        <w:pStyle w:val="Prrafodelista"/>
        <w:numPr>
          <w:ilvl w:val="1"/>
          <w:numId w:val="140"/>
        </w:numPr>
        <w:spacing w:after="0"/>
        <w:jc w:val="both"/>
        <w:rPr>
          <w:rFonts w:cs="Calibri"/>
          <w:sz w:val="24"/>
          <w:szCs w:val="24"/>
        </w:rPr>
      </w:pPr>
      <w:r w:rsidRPr="003B7B79">
        <w:rPr>
          <w:rFonts w:cs="Calibri"/>
          <w:sz w:val="24"/>
          <w:szCs w:val="24"/>
        </w:rPr>
        <w:t>Patio de maniobras destinado exclusivamente al manejo de vehículos;</w:t>
      </w:r>
    </w:p>
    <w:p w14:paraId="1F661606" w14:textId="77777777" w:rsidR="00227308" w:rsidRPr="003B7B79" w:rsidRDefault="00227308" w:rsidP="00111178">
      <w:pPr>
        <w:pStyle w:val="Prrafodelista"/>
        <w:numPr>
          <w:ilvl w:val="1"/>
          <w:numId w:val="140"/>
        </w:numPr>
        <w:spacing w:after="0"/>
        <w:jc w:val="both"/>
        <w:rPr>
          <w:rFonts w:cs="Calibri"/>
          <w:sz w:val="24"/>
          <w:szCs w:val="24"/>
        </w:rPr>
      </w:pPr>
      <w:r w:rsidRPr="003B7B79">
        <w:rPr>
          <w:rFonts w:cs="Calibri"/>
          <w:sz w:val="24"/>
          <w:szCs w:val="24"/>
        </w:rPr>
        <w:t>Salas de espera acordes a la capacidad y uso de la terminal;</w:t>
      </w:r>
    </w:p>
    <w:p w14:paraId="645FAC1F" w14:textId="77777777" w:rsidR="00227308" w:rsidRPr="003B7B79" w:rsidRDefault="00227308" w:rsidP="00111178">
      <w:pPr>
        <w:pStyle w:val="Prrafodelista"/>
        <w:numPr>
          <w:ilvl w:val="1"/>
          <w:numId w:val="140"/>
        </w:numPr>
        <w:spacing w:after="0"/>
        <w:jc w:val="both"/>
        <w:rPr>
          <w:rFonts w:cs="Calibri"/>
          <w:sz w:val="24"/>
          <w:szCs w:val="24"/>
        </w:rPr>
      </w:pPr>
      <w:r w:rsidRPr="003B7B79">
        <w:rPr>
          <w:rFonts w:cs="Calibri"/>
          <w:sz w:val="24"/>
          <w:szCs w:val="24"/>
        </w:rPr>
        <w:t>Instalaciones para personas discapacitadas, tales como rampas, asientos reservados, sanitarios especialmente acondicionados y casetas telefónicas a la altura adecuada;</w:t>
      </w:r>
    </w:p>
    <w:p w14:paraId="5273572C" w14:textId="77777777" w:rsidR="00227308" w:rsidRPr="003B7B79" w:rsidRDefault="00227308" w:rsidP="00111178">
      <w:pPr>
        <w:pStyle w:val="Prrafodelista"/>
        <w:numPr>
          <w:ilvl w:val="1"/>
          <w:numId w:val="140"/>
        </w:numPr>
        <w:spacing w:after="0"/>
        <w:jc w:val="both"/>
        <w:rPr>
          <w:rFonts w:cs="Calibri"/>
          <w:sz w:val="24"/>
          <w:szCs w:val="24"/>
        </w:rPr>
      </w:pPr>
      <w:r w:rsidRPr="003B7B79">
        <w:rPr>
          <w:rFonts w:cs="Calibri"/>
          <w:sz w:val="24"/>
          <w:szCs w:val="24"/>
        </w:rPr>
        <w:t>Acceso a la terminal de manera tal que no entorpezca el tránsito y el flujo vehicular;</w:t>
      </w:r>
    </w:p>
    <w:p w14:paraId="20C42CB7" w14:textId="77777777" w:rsidR="00227308" w:rsidRPr="003B7B79" w:rsidRDefault="00227308" w:rsidP="00111178">
      <w:pPr>
        <w:pStyle w:val="Prrafodelista"/>
        <w:numPr>
          <w:ilvl w:val="1"/>
          <w:numId w:val="140"/>
        </w:numPr>
        <w:spacing w:after="0"/>
        <w:jc w:val="both"/>
        <w:rPr>
          <w:rFonts w:cs="Calibri"/>
          <w:sz w:val="24"/>
          <w:szCs w:val="24"/>
        </w:rPr>
      </w:pPr>
      <w:r w:rsidRPr="003B7B79">
        <w:rPr>
          <w:rFonts w:cs="Calibri"/>
          <w:sz w:val="24"/>
          <w:szCs w:val="24"/>
        </w:rPr>
        <w:t>Estacionamiento público dentro del área de la terminal;</w:t>
      </w:r>
    </w:p>
    <w:p w14:paraId="51AA631D" w14:textId="77777777" w:rsidR="00227308" w:rsidRPr="003B7B79" w:rsidRDefault="00227308" w:rsidP="00111178">
      <w:pPr>
        <w:pStyle w:val="Prrafodelista"/>
        <w:numPr>
          <w:ilvl w:val="1"/>
          <w:numId w:val="140"/>
        </w:numPr>
        <w:spacing w:after="0"/>
        <w:jc w:val="both"/>
        <w:rPr>
          <w:rFonts w:cs="Calibri"/>
          <w:sz w:val="24"/>
          <w:szCs w:val="24"/>
        </w:rPr>
      </w:pPr>
      <w:r w:rsidRPr="003B7B79">
        <w:rPr>
          <w:rFonts w:cs="Calibri"/>
          <w:sz w:val="24"/>
          <w:szCs w:val="24"/>
        </w:rPr>
        <w:t>Módulo de información, quejas y sugerencias;</w:t>
      </w:r>
    </w:p>
    <w:p w14:paraId="441DFFA0" w14:textId="77777777" w:rsidR="00227308" w:rsidRPr="003B7B79" w:rsidRDefault="00227308" w:rsidP="00111178">
      <w:pPr>
        <w:pStyle w:val="Prrafodelista"/>
        <w:numPr>
          <w:ilvl w:val="1"/>
          <w:numId w:val="140"/>
        </w:numPr>
        <w:spacing w:after="0"/>
        <w:jc w:val="both"/>
        <w:rPr>
          <w:rFonts w:cs="Calibri"/>
          <w:sz w:val="24"/>
          <w:szCs w:val="24"/>
        </w:rPr>
      </w:pPr>
      <w:r w:rsidRPr="003B7B79">
        <w:rPr>
          <w:rFonts w:cs="Calibri"/>
          <w:sz w:val="24"/>
          <w:szCs w:val="24"/>
        </w:rPr>
        <w:t>Caseta de control y vigilancia; y</w:t>
      </w:r>
    </w:p>
    <w:p w14:paraId="50EB50F2" w14:textId="77777777" w:rsidR="00227308" w:rsidRPr="003B7B79" w:rsidRDefault="00227308" w:rsidP="00111178">
      <w:pPr>
        <w:pStyle w:val="Prrafodelista"/>
        <w:numPr>
          <w:ilvl w:val="1"/>
          <w:numId w:val="140"/>
        </w:numPr>
        <w:spacing w:after="0"/>
        <w:jc w:val="both"/>
        <w:rPr>
          <w:rFonts w:cs="Calibri"/>
          <w:sz w:val="24"/>
          <w:szCs w:val="24"/>
        </w:rPr>
      </w:pPr>
      <w:r w:rsidRPr="003B7B79">
        <w:rPr>
          <w:rFonts w:cs="Calibri"/>
          <w:sz w:val="24"/>
          <w:szCs w:val="24"/>
        </w:rPr>
        <w:t>Servicios médicos.</w:t>
      </w:r>
    </w:p>
    <w:p w14:paraId="6E8D2BBA" w14:textId="77777777" w:rsidR="00227308" w:rsidRPr="003B7B79" w:rsidRDefault="00227308" w:rsidP="00111178">
      <w:pPr>
        <w:pStyle w:val="Prrafodelista"/>
        <w:spacing w:after="0"/>
        <w:jc w:val="both"/>
        <w:rPr>
          <w:rFonts w:cs="Calibri"/>
          <w:sz w:val="24"/>
          <w:szCs w:val="24"/>
        </w:rPr>
      </w:pPr>
    </w:p>
    <w:p w14:paraId="38D37A47" w14:textId="77777777" w:rsidR="007038D0" w:rsidRPr="003B7B79" w:rsidRDefault="007038D0" w:rsidP="00111178">
      <w:pPr>
        <w:spacing w:after="0" w:line="276" w:lineRule="auto"/>
        <w:jc w:val="both"/>
        <w:rPr>
          <w:rFonts w:ascii="Calibri" w:eastAsia="Calibri" w:hAnsi="Calibri" w:cs="Calibri"/>
          <w:sz w:val="24"/>
          <w:szCs w:val="24"/>
        </w:rPr>
      </w:pPr>
    </w:p>
    <w:p w14:paraId="2406CB70" w14:textId="77777777" w:rsidR="007038D0" w:rsidRPr="003B7B79" w:rsidRDefault="007038D0" w:rsidP="00111178">
      <w:pPr>
        <w:pStyle w:val="Prrafodelista"/>
        <w:numPr>
          <w:ilvl w:val="0"/>
          <w:numId w:val="141"/>
        </w:numPr>
        <w:spacing w:after="0"/>
        <w:jc w:val="both"/>
        <w:rPr>
          <w:rFonts w:cs="Calibri"/>
          <w:sz w:val="24"/>
          <w:szCs w:val="24"/>
        </w:rPr>
      </w:pPr>
      <w:r w:rsidRPr="003B7B79">
        <w:rPr>
          <w:rFonts w:cs="Calibri"/>
          <w:sz w:val="24"/>
          <w:szCs w:val="24"/>
        </w:rPr>
        <w:t>Área exclusiva para la entrega y la recepción de equipaje;</w:t>
      </w:r>
    </w:p>
    <w:p w14:paraId="33B752C4" w14:textId="77777777" w:rsidR="0074060B" w:rsidRPr="003B7B79" w:rsidRDefault="0074060B" w:rsidP="00111178">
      <w:pPr>
        <w:spacing w:after="0" w:line="276" w:lineRule="auto"/>
        <w:ind w:left="709" w:hanging="283"/>
        <w:jc w:val="both"/>
        <w:rPr>
          <w:rFonts w:ascii="Calibri" w:eastAsia="Calibri" w:hAnsi="Calibri" w:cs="Calibri"/>
          <w:sz w:val="24"/>
          <w:szCs w:val="24"/>
        </w:rPr>
      </w:pPr>
    </w:p>
    <w:p w14:paraId="1AEF0332" w14:textId="70DD271B" w:rsidR="007038D0" w:rsidRPr="003B7B79" w:rsidRDefault="007038D0" w:rsidP="00111178">
      <w:pPr>
        <w:pStyle w:val="Prrafodelista"/>
        <w:numPr>
          <w:ilvl w:val="0"/>
          <w:numId w:val="141"/>
        </w:numPr>
        <w:spacing w:after="0"/>
        <w:jc w:val="both"/>
        <w:rPr>
          <w:rFonts w:cs="Calibri"/>
          <w:sz w:val="24"/>
          <w:szCs w:val="24"/>
        </w:rPr>
      </w:pPr>
      <w:r w:rsidRPr="003B7B79">
        <w:rPr>
          <w:rFonts w:cs="Calibri"/>
          <w:sz w:val="24"/>
          <w:szCs w:val="24"/>
        </w:rPr>
        <w:t xml:space="preserve">Proyecto de reglamento interior de </w:t>
      </w:r>
      <w:r w:rsidR="00F87D37">
        <w:rPr>
          <w:rFonts w:cs="Calibri"/>
          <w:sz w:val="24"/>
          <w:szCs w:val="24"/>
        </w:rPr>
        <w:t xml:space="preserve"> </w:t>
      </w:r>
      <w:r w:rsidRPr="003B7B79">
        <w:rPr>
          <w:rFonts w:cs="Calibri"/>
          <w:sz w:val="24"/>
          <w:szCs w:val="24"/>
        </w:rPr>
        <w:t>operación de la estación</w:t>
      </w:r>
      <w:r w:rsidR="00F87D37">
        <w:rPr>
          <w:rFonts w:cs="Calibri"/>
          <w:sz w:val="24"/>
          <w:szCs w:val="24"/>
        </w:rPr>
        <w:t xml:space="preserve"> </w:t>
      </w:r>
      <w:r w:rsidRPr="003B7B79">
        <w:rPr>
          <w:rFonts w:cs="Calibri"/>
          <w:sz w:val="24"/>
          <w:szCs w:val="24"/>
        </w:rPr>
        <w:t xml:space="preserve"> terminal elaborado por el solicitante;</w:t>
      </w:r>
    </w:p>
    <w:p w14:paraId="5E5A4E68" w14:textId="77777777" w:rsidR="0074060B" w:rsidRPr="003B7B79" w:rsidRDefault="0074060B" w:rsidP="00111178">
      <w:pPr>
        <w:spacing w:after="0" w:line="276" w:lineRule="auto"/>
        <w:ind w:left="709" w:hanging="283"/>
        <w:jc w:val="both"/>
        <w:rPr>
          <w:rFonts w:ascii="Calibri" w:eastAsia="Calibri" w:hAnsi="Calibri" w:cs="Calibri"/>
          <w:sz w:val="24"/>
          <w:szCs w:val="24"/>
        </w:rPr>
      </w:pPr>
    </w:p>
    <w:p w14:paraId="497EE34B" w14:textId="77777777" w:rsidR="007038D0" w:rsidRPr="003B7B79" w:rsidRDefault="007038D0" w:rsidP="00111178">
      <w:pPr>
        <w:pStyle w:val="Prrafodelista"/>
        <w:numPr>
          <w:ilvl w:val="0"/>
          <w:numId w:val="141"/>
        </w:numPr>
        <w:spacing w:after="0"/>
        <w:jc w:val="both"/>
        <w:rPr>
          <w:rFonts w:cs="Calibri"/>
          <w:sz w:val="24"/>
          <w:szCs w:val="24"/>
        </w:rPr>
      </w:pPr>
      <w:r w:rsidRPr="003B7B79">
        <w:rPr>
          <w:rFonts w:cs="Calibri"/>
          <w:sz w:val="24"/>
          <w:szCs w:val="24"/>
        </w:rPr>
        <w:t>Nombre o designación de las líneas o agrupación que harán uso de la terminal;</w:t>
      </w:r>
    </w:p>
    <w:p w14:paraId="23E28339" w14:textId="77777777" w:rsidR="0074060B" w:rsidRPr="003B7B79" w:rsidRDefault="0074060B" w:rsidP="00111178">
      <w:pPr>
        <w:spacing w:after="0" w:line="276" w:lineRule="auto"/>
        <w:ind w:left="709" w:hanging="283"/>
        <w:jc w:val="both"/>
        <w:rPr>
          <w:rFonts w:ascii="Calibri" w:eastAsia="Calibri" w:hAnsi="Calibri" w:cs="Calibri"/>
          <w:sz w:val="24"/>
          <w:szCs w:val="24"/>
        </w:rPr>
      </w:pPr>
    </w:p>
    <w:p w14:paraId="43D0E66B" w14:textId="77777777" w:rsidR="007038D0" w:rsidRPr="003B7B79" w:rsidRDefault="007038D0" w:rsidP="00111178">
      <w:pPr>
        <w:pStyle w:val="Prrafodelista"/>
        <w:numPr>
          <w:ilvl w:val="0"/>
          <w:numId w:val="141"/>
        </w:numPr>
        <w:spacing w:after="0"/>
        <w:jc w:val="both"/>
        <w:rPr>
          <w:rFonts w:cs="Calibri"/>
          <w:sz w:val="24"/>
          <w:szCs w:val="24"/>
        </w:rPr>
      </w:pPr>
      <w:r w:rsidRPr="003B7B79">
        <w:rPr>
          <w:rFonts w:cs="Calibri"/>
          <w:sz w:val="24"/>
          <w:szCs w:val="24"/>
        </w:rPr>
        <w:t>Acreditar el número de vehículos de cada línea o agrupación y características de las unidades que ingresarán a la terminal;</w:t>
      </w:r>
    </w:p>
    <w:p w14:paraId="40246000" w14:textId="77777777" w:rsidR="0074060B" w:rsidRPr="003B7B79" w:rsidRDefault="0074060B" w:rsidP="00111178">
      <w:pPr>
        <w:spacing w:after="0" w:line="276" w:lineRule="auto"/>
        <w:ind w:left="709" w:hanging="283"/>
        <w:jc w:val="both"/>
        <w:rPr>
          <w:rFonts w:ascii="Calibri" w:eastAsia="Calibri" w:hAnsi="Calibri" w:cs="Calibri"/>
          <w:sz w:val="24"/>
          <w:szCs w:val="24"/>
        </w:rPr>
      </w:pPr>
    </w:p>
    <w:p w14:paraId="4E83C4A1" w14:textId="77777777" w:rsidR="007038D0" w:rsidRPr="003B7B79" w:rsidRDefault="007038D0" w:rsidP="00111178">
      <w:pPr>
        <w:pStyle w:val="Prrafodelista"/>
        <w:numPr>
          <w:ilvl w:val="0"/>
          <w:numId w:val="141"/>
        </w:numPr>
        <w:spacing w:after="0"/>
        <w:jc w:val="both"/>
        <w:rPr>
          <w:rFonts w:cs="Calibri"/>
          <w:sz w:val="24"/>
          <w:szCs w:val="24"/>
        </w:rPr>
      </w:pPr>
      <w:r w:rsidRPr="003B7B79">
        <w:rPr>
          <w:rFonts w:cs="Calibri"/>
          <w:sz w:val="24"/>
          <w:szCs w:val="24"/>
        </w:rPr>
        <w:t>Exhibir los itinerarios, frecuencias de salida y llegada de los vehículos de las líneas; y</w:t>
      </w:r>
    </w:p>
    <w:p w14:paraId="301B2C28" w14:textId="77777777" w:rsidR="0074060B" w:rsidRPr="003B7B79" w:rsidRDefault="0074060B" w:rsidP="00111178">
      <w:pPr>
        <w:spacing w:after="0" w:line="276" w:lineRule="auto"/>
        <w:ind w:left="709" w:hanging="283"/>
        <w:jc w:val="both"/>
        <w:rPr>
          <w:rFonts w:ascii="Calibri" w:eastAsia="Calibri" w:hAnsi="Calibri" w:cs="Calibri"/>
          <w:sz w:val="24"/>
          <w:szCs w:val="24"/>
        </w:rPr>
      </w:pPr>
    </w:p>
    <w:p w14:paraId="1D79C1F1" w14:textId="77777777" w:rsidR="007038D0" w:rsidRPr="003B7B79" w:rsidRDefault="007038D0" w:rsidP="00111178">
      <w:pPr>
        <w:pStyle w:val="Prrafodelista"/>
        <w:numPr>
          <w:ilvl w:val="0"/>
          <w:numId w:val="141"/>
        </w:numPr>
        <w:spacing w:after="0"/>
        <w:jc w:val="both"/>
        <w:rPr>
          <w:rFonts w:cs="Calibri"/>
          <w:sz w:val="24"/>
          <w:szCs w:val="24"/>
        </w:rPr>
      </w:pPr>
      <w:r w:rsidRPr="003B7B79">
        <w:rPr>
          <w:rFonts w:cs="Calibri"/>
          <w:sz w:val="24"/>
          <w:szCs w:val="24"/>
        </w:rPr>
        <w:t>Las demás especificaciones que la Secretaría determine y aquellas que emanen de las Normas Técnicas que ésta emita.</w:t>
      </w:r>
    </w:p>
    <w:p w14:paraId="6311F1FF" w14:textId="77777777" w:rsidR="007038D0" w:rsidRPr="003B7B79" w:rsidRDefault="007038D0" w:rsidP="00111178">
      <w:pPr>
        <w:spacing w:after="0" w:line="276" w:lineRule="auto"/>
        <w:jc w:val="both"/>
        <w:rPr>
          <w:rFonts w:ascii="Calibri" w:eastAsia="Calibri" w:hAnsi="Calibri" w:cs="Calibri"/>
          <w:sz w:val="24"/>
          <w:szCs w:val="24"/>
        </w:rPr>
      </w:pPr>
    </w:p>
    <w:p w14:paraId="427DAD5C" w14:textId="55F2CE61" w:rsidR="007038D0" w:rsidRPr="003B7B79" w:rsidRDefault="0074060B"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28</w:t>
      </w:r>
      <w:r w:rsidR="00345A2B" w:rsidRPr="003B7B79">
        <w:rPr>
          <w:rFonts w:ascii="Calibri" w:eastAsia="Calibri" w:hAnsi="Calibri" w:cs="Calibri"/>
          <w:sz w:val="24"/>
          <w:szCs w:val="24"/>
        </w:rPr>
        <w:t>4</w:t>
      </w:r>
      <w:r w:rsidRPr="003B7B79">
        <w:rPr>
          <w:rFonts w:ascii="Calibri" w:eastAsia="Calibri" w:hAnsi="Calibri" w:cs="Calibri"/>
          <w:sz w:val="24"/>
          <w:szCs w:val="24"/>
        </w:rPr>
        <w:t xml:space="preserve">. </w:t>
      </w:r>
      <w:r w:rsidR="007038D0" w:rsidRPr="003B7B79">
        <w:rPr>
          <w:rFonts w:ascii="Calibri" w:eastAsia="Calibri" w:hAnsi="Calibri" w:cs="Calibri"/>
          <w:sz w:val="24"/>
          <w:szCs w:val="24"/>
        </w:rPr>
        <w:t xml:space="preserve">En caso de ser o no, procedente la solicitud la Secretaría notificará por escrito al interesado. </w:t>
      </w:r>
      <w:r w:rsidR="00F87D37">
        <w:rPr>
          <w:rFonts w:ascii="Calibri" w:eastAsia="Calibri" w:hAnsi="Calibri" w:cs="Calibri"/>
          <w:sz w:val="24"/>
          <w:szCs w:val="24"/>
        </w:rPr>
        <w:t xml:space="preserve"> </w:t>
      </w:r>
      <w:r w:rsidR="007038D0" w:rsidRPr="003B7B79">
        <w:rPr>
          <w:rFonts w:ascii="Calibri" w:eastAsia="Calibri" w:hAnsi="Calibri" w:cs="Calibri"/>
          <w:sz w:val="24"/>
          <w:szCs w:val="24"/>
        </w:rPr>
        <w:t xml:space="preserve">La respuesta </w:t>
      </w:r>
      <w:r w:rsidR="00042ED5" w:rsidRPr="003B7B79">
        <w:rPr>
          <w:rFonts w:ascii="Calibri" w:eastAsia="Calibri" w:hAnsi="Calibri" w:cs="Calibri"/>
          <w:sz w:val="24"/>
          <w:szCs w:val="24"/>
        </w:rPr>
        <w:t>a</w:t>
      </w:r>
      <w:r w:rsidR="00042ED5">
        <w:rPr>
          <w:rFonts w:ascii="Calibri" w:eastAsia="Calibri" w:hAnsi="Calibri" w:cs="Calibri"/>
          <w:sz w:val="24"/>
          <w:szCs w:val="24"/>
        </w:rPr>
        <w:t xml:space="preserve"> </w:t>
      </w:r>
      <w:r w:rsidR="00042ED5" w:rsidRPr="003B7B79">
        <w:rPr>
          <w:rFonts w:ascii="Calibri" w:eastAsia="Calibri" w:hAnsi="Calibri" w:cs="Calibri"/>
          <w:sz w:val="24"/>
          <w:szCs w:val="24"/>
        </w:rPr>
        <w:t>la</w:t>
      </w:r>
      <w:r w:rsidR="00042ED5">
        <w:rPr>
          <w:rFonts w:ascii="Calibri" w:eastAsia="Calibri" w:hAnsi="Calibri" w:cs="Calibri"/>
          <w:sz w:val="24"/>
          <w:szCs w:val="24"/>
        </w:rPr>
        <w:t xml:space="preserve"> </w:t>
      </w:r>
      <w:r w:rsidR="00042ED5" w:rsidRPr="003B7B79">
        <w:rPr>
          <w:rFonts w:ascii="Calibri" w:eastAsia="Calibri" w:hAnsi="Calibri" w:cs="Calibri"/>
          <w:sz w:val="24"/>
          <w:szCs w:val="24"/>
        </w:rPr>
        <w:t>solicitud</w:t>
      </w:r>
      <w:r w:rsidR="007038D0" w:rsidRPr="003B7B79">
        <w:rPr>
          <w:rFonts w:ascii="Calibri" w:eastAsia="Calibri" w:hAnsi="Calibri" w:cs="Calibri"/>
          <w:sz w:val="24"/>
          <w:szCs w:val="24"/>
        </w:rPr>
        <w:t xml:space="preserve"> deberá emitirse dentro de un plazo </w:t>
      </w:r>
      <w:r w:rsidR="00042ED5" w:rsidRPr="003B7B79">
        <w:rPr>
          <w:rFonts w:ascii="Calibri" w:eastAsia="Calibri" w:hAnsi="Calibri" w:cs="Calibri"/>
          <w:sz w:val="24"/>
          <w:szCs w:val="24"/>
        </w:rPr>
        <w:t xml:space="preserve">máximo </w:t>
      </w:r>
      <w:r w:rsidR="00042ED5">
        <w:rPr>
          <w:rFonts w:ascii="Calibri" w:eastAsia="Calibri" w:hAnsi="Calibri" w:cs="Calibri"/>
          <w:sz w:val="24"/>
          <w:szCs w:val="24"/>
        </w:rPr>
        <w:t>de</w:t>
      </w:r>
      <w:r w:rsidR="007038D0" w:rsidRPr="003B7B79">
        <w:rPr>
          <w:rFonts w:ascii="Calibri" w:eastAsia="Calibri" w:hAnsi="Calibri" w:cs="Calibri"/>
          <w:sz w:val="24"/>
          <w:szCs w:val="24"/>
        </w:rPr>
        <w:t xml:space="preserve"> sesenta días hábiles por parte de la Secretaría, en la que se establecerá el tiempo de inicio en la operación.</w:t>
      </w:r>
    </w:p>
    <w:p w14:paraId="6A708793" w14:textId="77777777" w:rsidR="007038D0" w:rsidRPr="003B7B79" w:rsidRDefault="007038D0" w:rsidP="00111178">
      <w:pPr>
        <w:spacing w:after="0" w:line="276" w:lineRule="auto"/>
        <w:jc w:val="both"/>
        <w:rPr>
          <w:rFonts w:ascii="Calibri" w:eastAsia="Calibri" w:hAnsi="Calibri" w:cs="Calibri"/>
          <w:sz w:val="24"/>
          <w:szCs w:val="24"/>
        </w:rPr>
      </w:pPr>
    </w:p>
    <w:p w14:paraId="7A0DF47B" w14:textId="381CC6A4" w:rsidR="007038D0" w:rsidRPr="003B7B79" w:rsidRDefault="0074060B"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28</w:t>
      </w:r>
      <w:r w:rsidR="00345A2B" w:rsidRPr="003B7B79">
        <w:rPr>
          <w:rFonts w:ascii="Calibri" w:eastAsia="Calibri" w:hAnsi="Calibri" w:cs="Calibri"/>
          <w:sz w:val="24"/>
          <w:szCs w:val="24"/>
        </w:rPr>
        <w:t>5</w:t>
      </w:r>
      <w:r w:rsidRPr="003B7B79">
        <w:rPr>
          <w:rFonts w:ascii="Calibri" w:eastAsia="Calibri" w:hAnsi="Calibri" w:cs="Calibri"/>
          <w:sz w:val="24"/>
          <w:szCs w:val="24"/>
        </w:rPr>
        <w:t xml:space="preserve">. </w:t>
      </w:r>
      <w:r w:rsidR="007038D0" w:rsidRPr="003B7B79">
        <w:rPr>
          <w:rFonts w:ascii="Calibri" w:eastAsia="Calibri" w:hAnsi="Calibri" w:cs="Calibri"/>
          <w:sz w:val="24"/>
          <w:szCs w:val="24"/>
        </w:rPr>
        <w:t>Las terminales deberán ubicarse en lugares que no interrumpan o afecten la circulación vehicular; que sus operaciones no ocasionen perjuicio alguno a los vecinos o establecimiento colindantes.</w:t>
      </w:r>
    </w:p>
    <w:p w14:paraId="046909F9" w14:textId="77777777" w:rsidR="007038D0" w:rsidRPr="003B7B79" w:rsidRDefault="007038D0" w:rsidP="00111178">
      <w:pPr>
        <w:spacing w:after="0" w:line="276" w:lineRule="auto"/>
        <w:jc w:val="both"/>
        <w:rPr>
          <w:rFonts w:ascii="Calibri" w:eastAsia="Calibri" w:hAnsi="Calibri" w:cs="Calibri"/>
          <w:sz w:val="24"/>
          <w:szCs w:val="24"/>
        </w:rPr>
      </w:pPr>
    </w:p>
    <w:p w14:paraId="4CB04F87" w14:textId="13187AB1" w:rsidR="007038D0" w:rsidRPr="003B7B79" w:rsidRDefault="0074060B"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345A2B" w:rsidRPr="003B7B79">
        <w:rPr>
          <w:rFonts w:ascii="Calibri" w:eastAsia="Calibri" w:hAnsi="Calibri" w:cs="Calibri"/>
          <w:sz w:val="24"/>
          <w:szCs w:val="24"/>
        </w:rPr>
        <w:t>286</w:t>
      </w:r>
      <w:r w:rsidRPr="003B7B79">
        <w:rPr>
          <w:rFonts w:ascii="Calibri" w:eastAsia="Calibri" w:hAnsi="Calibri" w:cs="Calibri"/>
          <w:sz w:val="24"/>
          <w:szCs w:val="24"/>
        </w:rPr>
        <w:t xml:space="preserve">. </w:t>
      </w:r>
      <w:r w:rsidR="00F87D37">
        <w:rPr>
          <w:rFonts w:ascii="Calibri" w:eastAsia="Calibri" w:hAnsi="Calibri" w:cs="Calibri"/>
          <w:sz w:val="24"/>
          <w:szCs w:val="24"/>
        </w:rPr>
        <w:t xml:space="preserve"> </w:t>
      </w:r>
      <w:r w:rsidR="007038D0" w:rsidRPr="003B7B79">
        <w:rPr>
          <w:rFonts w:ascii="Calibri" w:eastAsia="Calibri" w:hAnsi="Calibri" w:cs="Calibri"/>
          <w:sz w:val="24"/>
          <w:szCs w:val="24"/>
        </w:rPr>
        <w:t xml:space="preserve">Las terminales deberán contar con rótulos </w:t>
      </w:r>
      <w:r w:rsidR="00042ED5" w:rsidRPr="003B7B79">
        <w:rPr>
          <w:rFonts w:ascii="Calibri" w:eastAsia="Calibri" w:hAnsi="Calibri" w:cs="Calibri"/>
          <w:sz w:val="24"/>
          <w:szCs w:val="24"/>
        </w:rPr>
        <w:t xml:space="preserve">que </w:t>
      </w:r>
      <w:r w:rsidR="00042ED5">
        <w:rPr>
          <w:rFonts w:ascii="Calibri" w:eastAsia="Calibri" w:hAnsi="Calibri" w:cs="Calibri"/>
          <w:sz w:val="24"/>
          <w:szCs w:val="24"/>
        </w:rPr>
        <w:t>establezcan</w:t>
      </w:r>
      <w:r w:rsidR="007038D0" w:rsidRPr="003B7B79">
        <w:rPr>
          <w:rFonts w:ascii="Calibri" w:eastAsia="Calibri" w:hAnsi="Calibri" w:cs="Calibri"/>
          <w:sz w:val="24"/>
          <w:szCs w:val="24"/>
        </w:rPr>
        <w:t xml:space="preserve"> la denominación de la línea de que se trate, los lugares que cubre y el horario de llegada y salida del servicio; precio del importe del pasaje y la clase de servicio.</w:t>
      </w:r>
    </w:p>
    <w:p w14:paraId="22E7BF1E" w14:textId="77777777" w:rsidR="007038D0" w:rsidRPr="003B7B79" w:rsidRDefault="007038D0" w:rsidP="00111178">
      <w:pPr>
        <w:spacing w:after="0" w:line="276" w:lineRule="auto"/>
        <w:jc w:val="both"/>
        <w:rPr>
          <w:rFonts w:ascii="Calibri" w:eastAsia="Calibri" w:hAnsi="Calibri" w:cs="Calibri"/>
          <w:sz w:val="24"/>
          <w:szCs w:val="24"/>
        </w:rPr>
      </w:pPr>
    </w:p>
    <w:p w14:paraId="2F9BA9E8" w14:textId="0A569F74" w:rsidR="007038D0" w:rsidRPr="003B7B79" w:rsidRDefault="0074060B"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28</w:t>
      </w:r>
      <w:r w:rsidR="002854EF" w:rsidRPr="003B7B79">
        <w:rPr>
          <w:rFonts w:ascii="Calibri" w:eastAsia="Calibri" w:hAnsi="Calibri" w:cs="Calibri"/>
          <w:sz w:val="24"/>
          <w:szCs w:val="24"/>
        </w:rPr>
        <w:t>7</w:t>
      </w:r>
      <w:r w:rsidRPr="003B7B79">
        <w:rPr>
          <w:rFonts w:ascii="Calibri" w:eastAsia="Calibri" w:hAnsi="Calibri" w:cs="Calibri"/>
          <w:sz w:val="24"/>
          <w:szCs w:val="24"/>
        </w:rPr>
        <w:t xml:space="preserve">. </w:t>
      </w:r>
      <w:r w:rsidR="007038D0" w:rsidRPr="003B7B79">
        <w:rPr>
          <w:rFonts w:ascii="Calibri" w:eastAsia="Calibri" w:hAnsi="Calibri" w:cs="Calibri"/>
          <w:sz w:val="24"/>
          <w:szCs w:val="24"/>
        </w:rPr>
        <w:t xml:space="preserve">La persona física o moral que posea una concesión para terminal, deberá vigilar que las instalaciones se conserven en buen estado, que cuenten con el personal adecuado para atención de las y los usuarios </w:t>
      </w:r>
      <w:r w:rsidR="00042ED5" w:rsidRPr="003B7B79">
        <w:rPr>
          <w:rFonts w:ascii="Calibri" w:eastAsia="Calibri" w:hAnsi="Calibri" w:cs="Calibri"/>
          <w:sz w:val="24"/>
          <w:szCs w:val="24"/>
        </w:rPr>
        <w:t xml:space="preserve">y </w:t>
      </w:r>
      <w:r w:rsidR="00042ED5">
        <w:rPr>
          <w:rFonts w:ascii="Calibri" w:eastAsia="Calibri" w:hAnsi="Calibri" w:cs="Calibri"/>
          <w:sz w:val="24"/>
          <w:szCs w:val="24"/>
        </w:rPr>
        <w:t>no</w:t>
      </w:r>
      <w:r w:rsidR="007038D0" w:rsidRPr="003B7B79">
        <w:rPr>
          <w:rFonts w:ascii="Calibri" w:eastAsia="Calibri" w:hAnsi="Calibri" w:cs="Calibri"/>
          <w:sz w:val="24"/>
          <w:szCs w:val="24"/>
        </w:rPr>
        <w:t xml:space="preserve"> </w:t>
      </w:r>
      <w:r w:rsidR="00042ED5" w:rsidRPr="003B7B79">
        <w:rPr>
          <w:rFonts w:ascii="Calibri" w:eastAsia="Calibri" w:hAnsi="Calibri" w:cs="Calibri"/>
          <w:sz w:val="24"/>
          <w:szCs w:val="24"/>
        </w:rPr>
        <w:t xml:space="preserve">permitirán </w:t>
      </w:r>
      <w:r w:rsidR="00042ED5">
        <w:rPr>
          <w:rFonts w:ascii="Calibri" w:eastAsia="Calibri" w:hAnsi="Calibri" w:cs="Calibri"/>
          <w:sz w:val="24"/>
          <w:szCs w:val="24"/>
        </w:rPr>
        <w:t>que</w:t>
      </w:r>
      <w:r w:rsidR="007038D0" w:rsidRPr="003B7B79">
        <w:rPr>
          <w:rFonts w:ascii="Calibri" w:eastAsia="Calibri" w:hAnsi="Calibri" w:cs="Calibri"/>
          <w:sz w:val="24"/>
          <w:szCs w:val="24"/>
        </w:rPr>
        <w:t xml:space="preserve"> los vehículos de sus líneas, realicen ascenso y descenso de pasaje fuera de las instalaciones de la terminal o hagan estacionamiento en vía pública.</w:t>
      </w:r>
    </w:p>
    <w:p w14:paraId="01D1F21E" w14:textId="77777777" w:rsidR="007038D0" w:rsidRPr="003B7B79" w:rsidRDefault="007038D0" w:rsidP="00111178">
      <w:pPr>
        <w:spacing w:after="0" w:line="276" w:lineRule="auto"/>
        <w:jc w:val="both"/>
        <w:rPr>
          <w:rFonts w:ascii="Calibri" w:eastAsia="Calibri" w:hAnsi="Calibri" w:cs="Calibri"/>
          <w:sz w:val="24"/>
          <w:szCs w:val="24"/>
        </w:rPr>
      </w:pPr>
    </w:p>
    <w:p w14:paraId="6E420B4A" w14:textId="24DEF2BD" w:rsidR="007038D0" w:rsidRPr="003B7B79" w:rsidRDefault="005E055B"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28</w:t>
      </w:r>
      <w:r w:rsidR="002854EF" w:rsidRPr="003B7B79">
        <w:rPr>
          <w:rFonts w:ascii="Calibri" w:eastAsia="Calibri" w:hAnsi="Calibri" w:cs="Calibri"/>
          <w:sz w:val="24"/>
          <w:szCs w:val="24"/>
        </w:rPr>
        <w:t>8</w:t>
      </w:r>
      <w:r w:rsidRPr="003B7B79">
        <w:rPr>
          <w:rFonts w:ascii="Calibri" w:eastAsia="Calibri" w:hAnsi="Calibri" w:cs="Calibri"/>
          <w:sz w:val="24"/>
          <w:szCs w:val="24"/>
        </w:rPr>
        <w:t xml:space="preserve">. </w:t>
      </w:r>
      <w:r w:rsidR="007038D0" w:rsidRPr="003B7B79">
        <w:rPr>
          <w:rFonts w:ascii="Calibri" w:eastAsia="Calibri" w:hAnsi="Calibri" w:cs="Calibri"/>
          <w:sz w:val="24"/>
          <w:szCs w:val="24"/>
        </w:rPr>
        <w:t xml:space="preserve">Se deberá entender por estaciones terminales para el depósito de carga como el </w:t>
      </w:r>
      <w:r w:rsidR="00042ED5" w:rsidRPr="003B7B79">
        <w:rPr>
          <w:rFonts w:ascii="Calibri" w:eastAsia="Calibri" w:hAnsi="Calibri" w:cs="Calibri"/>
          <w:sz w:val="24"/>
          <w:szCs w:val="24"/>
        </w:rPr>
        <w:t>lugar</w:t>
      </w:r>
      <w:r w:rsidR="00042ED5">
        <w:rPr>
          <w:rFonts w:ascii="Calibri" w:eastAsia="Calibri" w:hAnsi="Calibri" w:cs="Calibri"/>
          <w:sz w:val="24"/>
          <w:szCs w:val="24"/>
        </w:rPr>
        <w:t xml:space="preserve"> </w:t>
      </w:r>
      <w:r w:rsidR="00042ED5" w:rsidRPr="003B7B79">
        <w:rPr>
          <w:rFonts w:ascii="Calibri" w:eastAsia="Calibri" w:hAnsi="Calibri" w:cs="Calibri"/>
          <w:sz w:val="24"/>
          <w:szCs w:val="24"/>
        </w:rPr>
        <w:t>concesionado</w:t>
      </w:r>
      <w:r w:rsidR="00042ED5">
        <w:rPr>
          <w:rFonts w:ascii="Calibri" w:eastAsia="Calibri" w:hAnsi="Calibri" w:cs="Calibri"/>
          <w:sz w:val="24"/>
          <w:szCs w:val="24"/>
        </w:rPr>
        <w:t xml:space="preserve"> </w:t>
      </w:r>
      <w:r w:rsidR="00042ED5" w:rsidRPr="003B7B79">
        <w:rPr>
          <w:rFonts w:ascii="Calibri" w:eastAsia="Calibri" w:hAnsi="Calibri" w:cs="Calibri"/>
          <w:sz w:val="24"/>
          <w:szCs w:val="24"/>
        </w:rPr>
        <w:t>fuera</w:t>
      </w:r>
      <w:r w:rsidR="007038D0" w:rsidRPr="003B7B79">
        <w:rPr>
          <w:rFonts w:ascii="Calibri" w:eastAsia="Calibri" w:hAnsi="Calibri" w:cs="Calibri"/>
          <w:sz w:val="24"/>
          <w:szCs w:val="24"/>
        </w:rPr>
        <w:t xml:space="preserve"> de la </w:t>
      </w:r>
      <w:r w:rsidR="00042ED5" w:rsidRPr="003B7B79">
        <w:rPr>
          <w:rFonts w:ascii="Calibri" w:eastAsia="Calibri" w:hAnsi="Calibri" w:cs="Calibri"/>
          <w:sz w:val="24"/>
          <w:szCs w:val="24"/>
        </w:rPr>
        <w:t xml:space="preserve">vía </w:t>
      </w:r>
      <w:r w:rsidR="00042ED5">
        <w:rPr>
          <w:rFonts w:ascii="Calibri" w:eastAsia="Calibri" w:hAnsi="Calibri" w:cs="Calibri"/>
          <w:sz w:val="24"/>
          <w:szCs w:val="24"/>
        </w:rPr>
        <w:t>pública</w:t>
      </w:r>
      <w:r w:rsidR="007038D0" w:rsidRPr="003B7B79">
        <w:rPr>
          <w:rFonts w:ascii="Calibri" w:eastAsia="Calibri" w:hAnsi="Calibri" w:cs="Calibri"/>
          <w:sz w:val="24"/>
          <w:szCs w:val="24"/>
        </w:rPr>
        <w:t xml:space="preserve"> en el que por disposición de la Secretaría deben concentrarse las unidades del servicio de transporte de carga en general para efectuar maniobras de carga y descarga de bienes, así como para el estacionamiento de las unidades que se encuentren en espera de salida.</w:t>
      </w:r>
    </w:p>
    <w:p w14:paraId="76B7FE08" w14:textId="77777777" w:rsidR="007038D0" w:rsidRPr="003B7B79" w:rsidRDefault="007038D0" w:rsidP="00111178">
      <w:pPr>
        <w:spacing w:after="0" w:line="276" w:lineRule="auto"/>
        <w:jc w:val="both"/>
        <w:rPr>
          <w:rFonts w:ascii="Calibri" w:eastAsia="Calibri" w:hAnsi="Calibri" w:cs="Calibri"/>
          <w:sz w:val="24"/>
          <w:szCs w:val="24"/>
        </w:rPr>
      </w:pPr>
    </w:p>
    <w:p w14:paraId="4595265D" w14:textId="77777777" w:rsidR="005C57DA" w:rsidRDefault="005C57DA" w:rsidP="00111178">
      <w:pPr>
        <w:spacing w:after="0" w:line="276" w:lineRule="auto"/>
        <w:jc w:val="both"/>
        <w:rPr>
          <w:rFonts w:ascii="Calibri" w:eastAsia="Calibri" w:hAnsi="Calibri" w:cs="Calibri"/>
          <w:sz w:val="24"/>
          <w:szCs w:val="24"/>
        </w:rPr>
      </w:pPr>
    </w:p>
    <w:p w14:paraId="0B997C42" w14:textId="2EB1217C" w:rsidR="007038D0" w:rsidRPr="003B7B79" w:rsidRDefault="005E055B"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2</w:t>
      </w:r>
      <w:r w:rsidR="002854EF" w:rsidRPr="003B7B79">
        <w:rPr>
          <w:rFonts w:ascii="Calibri" w:eastAsia="Calibri" w:hAnsi="Calibri" w:cs="Calibri"/>
          <w:sz w:val="24"/>
          <w:szCs w:val="24"/>
        </w:rPr>
        <w:t>89</w:t>
      </w:r>
      <w:r w:rsidRPr="003B7B79">
        <w:rPr>
          <w:rFonts w:ascii="Calibri" w:eastAsia="Calibri" w:hAnsi="Calibri" w:cs="Calibri"/>
          <w:sz w:val="24"/>
          <w:szCs w:val="24"/>
        </w:rPr>
        <w:t xml:space="preserve">. </w:t>
      </w:r>
      <w:r w:rsidR="007038D0" w:rsidRPr="003B7B79">
        <w:rPr>
          <w:rFonts w:ascii="Calibri" w:eastAsia="Calibri" w:hAnsi="Calibri" w:cs="Calibri"/>
          <w:sz w:val="24"/>
          <w:szCs w:val="24"/>
        </w:rPr>
        <w:t>Para el establecimiento de las estaciones terminales para el depósito de carga, los interesados deberán solicitar la expedición de la concesión correspondiente a la Secretaría, dicha solicitud deberá reunir los siguientes requisitos:</w:t>
      </w:r>
    </w:p>
    <w:p w14:paraId="1A40B37D" w14:textId="77777777" w:rsidR="007038D0" w:rsidRPr="003B7B79" w:rsidRDefault="007038D0" w:rsidP="00111178">
      <w:pPr>
        <w:spacing w:after="0" w:line="276" w:lineRule="auto"/>
        <w:jc w:val="both"/>
        <w:rPr>
          <w:rFonts w:ascii="Calibri" w:eastAsia="Calibri" w:hAnsi="Calibri" w:cs="Calibri"/>
          <w:sz w:val="24"/>
          <w:szCs w:val="24"/>
        </w:rPr>
      </w:pPr>
    </w:p>
    <w:p w14:paraId="3F328F23" w14:textId="77777777" w:rsidR="007038D0" w:rsidRPr="003B7B79" w:rsidRDefault="007038D0" w:rsidP="00111178">
      <w:pPr>
        <w:pStyle w:val="Prrafodelista"/>
        <w:numPr>
          <w:ilvl w:val="0"/>
          <w:numId w:val="142"/>
        </w:numPr>
        <w:spacing w:after="0"/>
        <w:jc w:val="both"/>
        <w:rPr>
          <w:rFonts w:cs="Calibri"/>
          <w:sz w:val="24"/>
          <w:szCs w:val="24"/>
        </w:rPr>
      </w:pPr>
      <w:r w:rsidRPr="003B7B79">
        <w:rPr>
          <w:rFonts w:cs="Calibri"/>
          <w:sz w:val="24"/>
          <w:szCs w:val="24"/>
        </w:rPr>
        <w:t>Presentar solicitud por escrito dirigida al titular de la Secretaría;</w:t>
      </w:r>
    </w:p>
    <w:p w14:paraId="11AA0B8F" w14:textId="77777777" w:rsidR="005E055B" w:rsidRPr="003B7B79" w:rsidRDefault="005E055B" w:rsidP="00111178">
      <w:pPr>
        <w:spacing w:after="0" w:line="276" w:lineRule="auto"/>
        <w:jc w:val="both"/>
        <w:rPr>
          <w:rFonts w:ascii="Calibri" w:eastAsia="Calibri" w:hAnsi="Calibri" w:cs="Calibri"/>
          <w:sz w:val="24"/>
          <w:szCs w:val="24"/>
        </w:rPr>
      </w:pPr>
    </w:p>
    <w:p w14:paraId="438A1842" w14:textId="77777777" w:rsidR="007038D0" w:rsidRPr="003B7B79" w:rsidRDefault="007038D0" w:rsidP="00111178">
      <w:pPr>
        <w:pStyle w:val="Prrafodelista"/>
        <w:numPr>
          <w:ilvl w:val="0"/>
          <w:numId w:val="142"/>
        </w:numPr>
        <w:autoSpaceDE w:val="0"/>
        <w:autoSpaceDN w:val="0"/>
        <w:adjustRightInd w:val="0"/>
        <w:spacing w:after="0"/>
        <w:rPr>
          <w:rFonts w:cs="Calibri"/>
          <w:sz w:val="24"/>
          <w:szCs w:val="24"/>
        </w:rPr>
      </w:pPr>
      <w:r w:rsidRPr="003B7B79">
        <w:rPr>
          <w:rFonts w:cs="Calibri"/>
          <w:sz w:val="24"/>
          <w:szCs w:val="24"/>
        </w:rPr>
        <w:t>Cédula de situación fiscal no mayor a 3 meses;</w:t>
      </w:r>
    </w:p>
    <w:p w14:paraId="23D1755E" w14:textId="77777777" w:rsidR="005E055B" w:rsidRPr="003B7B79" w:rsidRDefault="005E055B" w:rsidP="00111178">
      <w:pPr>
        <w:autoSpaceDE w:val="0"/>
        <w:autoSpaceDN w:val="0"/>
        <w:adjustRightInd w:val="0"/>
        <w:spacing w:after="0" w:line="276" w:lineRule="auto"/>
        <w:rPr>
          <w:rFonts w:ascii="Calibri" w:eastAsia="Calibri" w:hAnsi="Calibri" w:cs="Calibri"/>
          <w:sz w:val="24"/>
          <w:szCs w:val="24"/>
        </w:rPr>
      </w:pPr>
    </w:p>
    <w:p w14:paraId="35906560" w14:textId="77777777" w:rsidR="007038D0" w:rsidRPr="003B7B79" w:rsidRDefault="007038D0" w:rsidP="00111178">
      <w:pPr>
        <w:pStyle w:val="Prrafodelista"/>
        <w:numPr>
          <w:ilvl w:val="0"/>
          <w:numId w:val="142"/>
        </w:numPr>
        <w:autoSpaceDE w:val="0"/>
        <w:autoSpaceDN w:val="0"/>
        <w:adjustRightInd w:val="0"/>
        <w:spacing w:after="0"/>
        <w:rPr>
          <w:rFonts w:cs="Calibri"/>
          <w:sz w:val="24"/>
          <w:szCs w:val="24"/>
        </w:rPr>
      </w:pPr>
      <w:r w:rsidRPr="003B7B79">
        <w:rPr>
          <w:rFonts w:cs="Calibri"/>
          <w:sz w:val="24"/>
          <w:szCs w:val="24"/>
        </w:rPr>
        <w:t>Comprobante de domicilio agua, luz y teléfono;</w:t>
      </w:r>
    </w:p>
    <w:p w14:paraId="7F8DDFA0" w14:textId="77777777" w:rsidR="005E055B" w:rsidRPr="003B7B79" w:rsidRDefault="005E055B" w:rsidP="00111178">
      <w:pPr>
        <w:autoSpaceDE w:val="0"/>
        <w:autoSpaceDN w:val="0"/>
        <w:adjustRightInd w:val="0"/>
        <w:spacing w:after="0" w:line="276" w:lineRule="auto"/>
        <w:rPr>
          <w:rFonts w:ascii="Calibri" w:eastAsia="Calibri" w:hAnsi="Calibri" w:cs="Calibri"/>
          <w:sz w:val="24"/>
          <w:szCs w:val="24"/>
        </w:rPr>
      </w:pPr>
    </w:p>
    <w:p w14:paraId="00C8EF78" w14:textId="77777777" w:rsidR="002F5562" w:rsidRPr="003B7B79" w:rsidRDefault="007038D0" w:rsidP="00111178">
      <w:pPr>
        <w:pStyle w:val="Prrafodelista"/>
        <w:numPr>
          <w:ilvl w:val="0"/>
          <w:numId w:val="142"/>
        </w:numPr>
        <w:autoSpaceDE w:val="0"/>
        <w:autoSpaceDN w:val="0"/>
        <w:adjustRightInd w:val="0"/>
        <w:spacing w:after="0"/>
        <w:rPr>
          <w:rFonts w:cs="Calibri"/>
          <w:sz w:val="24"/>
          <w:szCs w:val="24"/>
        </w:rPr>
      </w:pPr>
      <w:r w:rsidRPr="003B7B79">
        <w:rPr>
          <w:rFonts w:cs="Calibri"/>
          <w:sz w:val="24"/>
          <w:szCs w:val="24"/>
        </w:rPr>
        <w:t>Poder otorgado ante fedatario público en el que se acredite la representación legal del promovente, en caso de ser personas morales;</w:t>
      </w:r>
    </w:p>
    <w:p w14:paraId="37978943" w14:textId="77777777" w:rsidR="002F5562" w:rsidRPr="003B7B79" w:rsidRDefault="002F5562" w:rsidP="00111178">
      <w:pPr>
        <w:pStyle w:val="Prrafodelista"/>
        <w:rPr>
          <w:rFonts w:cs="Calibri"/>
          <w:sz w:val="24"/>
          <w:szCs w:val="24"/>
        </w:rPr>
      </w:pPr>
    </w:p>
    <w:p w14:paraId="4B79B1CC" w14:textId="77777777" w:rsidR="002F5562" w:rsidRPr="003B7B79" w:rsidRDefault="002F5562" w:rsidP="00111178">
      <w:pPr>
        <w:pStyle w:val="Prrafodelista"/>
        <w:numPr>
          <w:ilvl w:val="0"/>
          <w:numId w:val="142"/>
        </w:numPr>
        <w:autoSpaceDE w:val="0"/>
        <w:autoSpaceDN w:val="0"/>
        <w:adjustRightInd w:val="0"/>
        <w:spacing w:after="0"/>
        <w:rPr>
          <w:rFonts w:cs="Calibri"/>
          <w:sz w:val="24"/>
          <w:szCs w:val="24"/>
        </w:rPr>
      </w:pPr>
      <w:r w:rsidRPr="003B7B79">
        <w:rPr>
          <w:rFonts w:cs="Calibri"/>
          <w:sz w:val="24"/>
          <w:szCs w:val="24"/>
        </w:rPr>
        <w:t xml:space="preserve">Identificación oficial vigente: </w:t>
      </w:r>
      <w:r w:rsidR="00E45828" w:rsidRPr="003B7B79">
        <w:rPr>
          <w:rFonts w:cs="Calibri"/>
          <w:sz w:val="24"/>
          <w:szCs w:val="24"/>
        </w:rPr>
        <w:t>(C</w:t>
      </w:r>
      <w:r w:rsidR="006750B4" w:rsidRPr="003B7B79">
        <w:rPr>
          <w:rFonts w:cs="Calibri"/>
          <w:sz w:val="24"/>
          <w:szCs w:val="24"/>
        </w:rPr>
        <w:t>redencial para votar con fotografía</w:t>
      </w:r>
      <w:r w:rsidRPr="003B7B79">
        <w:rPr>
          <w:rFonts w:cs="Calibri"/>
          <w:sz w:val="24"/>
          <w:szCs w:val="24"/>
        </w:rPr>
        <w:t>, Pasaporte o cédula profesional. (original).</w:t>
      </w:r>
    </w:p>
    <w:p w14:paraId="16A6B7FA" w14:textId="77777777" w:rsidR="005E055B" w:rsidRPr="003B7B79" w:rsidRDefault="005E055B" w:rsidP="00111178">
      <w:pPr>
        <w:autoSpaceDE w:val="0"/>
        <w:autoSpaceDN w:val="0"/>
        <w:adjustRightInd w:val="0"/>
        <w:spacing w:after="0" w:line="276" w:lineRule="auto"/>
        <w:rPr>
          <w:rFonts w:ascii="Calibri" w:eastAsia="Calibri" w:hAnsi="Calibri" w:cs="Calibri"/>
          <w:sz w:val="24"/>
          <w:szCs w:val="24"/>
        </w:rPr>
      </w:pPr>
    </w:p>
    <w:p w14:paraId="14ECB5A2" w14:textId="77777777" w:rsidR="007038D0" w:rsidRPr="003B7B79" w:rsidRDefault="007038D0" w:rsidP="00111178">
      <w:pPr>
        <w:pStyle w:val="Prrafodelista"/>
        <w:numPr>
          <w:ilvl w:val="0"/>
          <w:numId w:val="142"/>
        </w:numPr>
        <w:autoSpaceDE w:val="0"/>
        <w:autoSpaceDN w:val="0"/>
        <w:adjustRightInd w:val="0"/>
        <w:spacing w:after="0"/>
        <w:rPr>
          <w:rFonts w:cs="Calibri"/>
          <w:sz w:val="24"/>
          <w:szCs w:val="24"/>
        </w:rPr>
      </w:pPr>
      <w:r w:rsidRPr="003B7B79">
        <w:rPr>
          <w:rFonts w:cs="Calibri"/>
          <w:sz w:val="24"/>
          <w:szCs w:val="24"/>
        </w:rPr>
        <w:t>Croquis que indique la ubicación, superficie y características del terreno donde se pretende construir y operar la terminal;</w:t>
      </w:r>
    </w:p>
    <w:p w14:paraId="5800CA16" w14:textId="77777777" w:rsidR="005E055B" w:rsidRPr="003B7B79" w:rsidRDefault="005E055B" w:rsidP="00111178">
      <w:pPr>
        <w:autoSpaceDE w:val="0"/>
        <w:autoSpaceDN w:val="0"/>
        <w:adjustRightInd w:val="0"/>
        <w:spacing w:after="0" w:line="276" w:lineRule="auto"/>
        <w:rPr>
          <w:rFonts w:ascii="Calibri" w:eastAsia="Calibri" w:hAnsi="Calibri" w:cs="Calibri"/>
          <w:sz w:val="24"/>
          <w:szCs w:val="24"/>
        </w:rPr>
      </w:pPr>
    </w:p>
    <w:p w14:paraId="31559DB6" w14:textId="77777777" w:rsidR="007038D0" w:rsidRPr="003B7B79" w:rsidRDefault="007038D0" w:rsidP="00111178">
      <w:pPr>
        <w:pStyle w:val="Prrafodelista"/>
        <w:numPr>
          <w:ilvl w:val="0"/>
          <w:numId w:val="142"/>
        </w:numPr>
        <w:autoSpaceDE w:val="0"/>
        <w:autoSpaceDN w:val="0"/>
        <w:adjustRightInd w:val="0"/>
        <w:spacing w:after="0"/>
        <w:rPr>
          <w:rFonts w:cs="Calibri"/>
          <w:sz w:val="24"/>
          <w:szCs w:val="24"/>
        </w:rPr>
      </w:pPr>
      <w:r w:rsidRPr="003B7B79">
        <w:rPr>
          <w:rFonts w:cs="Calibri"/>
          <w:sz w:val="24"/>
          <w:szCs w:val="24"/>
        </w:rPr>
        <w:t>Copia certificada del documento que acredite la legal propiedad o contrato de arrendamiento del inmueble donde se pretenda construir, operar y explotar la estación terminal;</w:t>
      </w:r>
    </w:p>
    <w:p w14:paraId="3C90224A" w14:textId="77777777" w:rsidR="005E055B" w:rsidRPr="003B7B79" w:rsidRDefault="005E055B" w:rsidP="00111178">
      <w:pPr>
        <w:autoSpaceDE w:val="0"/>
        <w:autoSpaceDN w:val="0"/>
        <w:adjustRightInd w:val="0"/>
        <w:spacing w:after="0" w:line="276" w:lineRule="auto"/>
        <w:rPr>
          <w:rFonts w:ascii="Calibri" w:eastAsia="Calibri" w:hAnsi="Calibri" w:cs="Calibri"/>
          <w:sz w:val="24"/>
          <w:szCs w:val="24"/>
        </w:rPr>
      </w:pPr>
    </w:p>
    <w:p w14:paraId="00803C31" w14:textId="77777777" w:rsidR="007038D0" w:rsidRPr="003B7B79" w:rsidRDefault="007038D0" w:rsidP="00111178">
      <w:pPr>
        <w:pStyle w:val="Prrafodelista"/>
        <w:numPr>
          <w:ilvl w:val="0"/>
          <w:numId w:val="142"/>
        </w:numPr>
        <w:autoSpaceDE w:val="0"/>
        <w:autoSpaceDN w:val="0"/>
        <w:adjustRightInd w:val="0"/>
        <w:spacing w:after="0"/>
        <w:rPr>
          <w:rFonts w:cs="Calibri"/>
          <w:sz w:val="24"/>
          <w:szCs w:val="24"/>
        </w:rPr>
      </w:pPr>
      <w:r w:rsidRPr="003B7B79">
        <w:rPr>
          <w:rFonts w:cs="Calibri"/>
          <w:sz w:val="24"/>
          <w:szCs w:val="24"/>
        </w:rPr>
        <w:t xml:space="preserve">Permiso o autorización sobre el uso del suelo del predio donde se pretende construir la estación terminal, expedido por la Autoridad </w:t>
      </w:r>
      <w:r w:rsidR="004B4B76" w:rsidRPr="003B7B79">
        <w:rPr>
          <w:rFonts w:cs="Calibri"/>
          <w:sz w:val="24"/>
          <w:szCs w:val="24"/>
        </w:rPr>
        <w:t>Municipal;</w:t>
      </w:r>
    </w:p>
    <w:p w14:paraId="5291C5F8" w14:textId="77777777" w:rsidR="005E055B" w:rsidRPr="003B7B79" w:rsidRDefault="005E055B" w:rsidP="00111178">
      <w:pPr>
        <w:autoSpaceDE w:val="0"/>
        <w:autoSpaceDN w:val="0"/>
        <w:adjustRightInd w:val="0"/>
        <w:spacing w:after="0" w:line="276" w:lineRule="auto"/>
        <w:rPr>
          <w:rFonts w:ascii="Calibri" w:eastAsia="Calibri" w:hAnsi="Calibri" w:cs="Calibri"/>
          <w:sz w:val="24"/>
          <w:szCs w:val="24"/>
        </w:rPr>
      </w:pPr>
    </w:p>
    <w:p w14:paraId="3D648E57" w14:textId="77777777" w:rsidR="007038D0" w:rsidRPr="003B7B79" w:rsidRDefault="007038D0" w:rsidP="00111178">
      <w:pPr>
        <w:pStyle w:val="Prrafodelista"/>
        <w:numPr>
          <w:ilvl w:val="0"/>
          <w:numId w:val="142"/>
        </w:numPr>
        <w:autoSpaceDE w:val="0"/>
        <w:autoSpaceDN w:val="0"/>
        <w:adjustRightInd w:val="0"/>
        <w:spacing w:after="0"/>
        <w:rPr>
          <w:rFonts w:cs="Calibri"/>
          <w:sz w:val="24"/>
          <w:szCs w:val="24"/>
        </w:rPr>
      </w:pPr>
      <w:r w:rsidRPr="003B7B79">
        <w:rPr>
          <w:rFonts w:cs="Calibri"/>
          <w:sz w:val="24"/>
          <w:szCs w:val="24"/>
        </w:rPr>
        <w:t>Permiso o autorización de Impacto Ambiental expedido por la Secretaría del Medio Ambiente, Energías y Desarrollo Sustentable;</w:t>
      </w:r>
    </w:p>
    <w:p w14:paraId="55B57D57" w14:textId="77777777" w:rsidR="005E055B" w:rsidRPr="003B7B79" w:rsidRDefault="005E055B" w:rsidP="00111178">
      <w:pPr>
        <w:autoSpaceDE w:val="0"/>
        <w:autoSpaceDN w:val="0"/>
        <w:adjustRightInd w:val="0"/>
        <w:spacing w:after="0" w:line="276" w:lineRule="auto"/>
        <w:rPr>
          <w:rFonts w:ascii="Calibri" w:eastAsia="Calibri" w:hAnsi="Calibri" w:cs="Calibri"/>
          <w:sz w:val="24"/>
          <w:szCs w:val="24"/>
        </w:rPr>
      </w:pPr>
    </w:p>
    <w:p w14:paraId="2E96555D" w14:textId="77777777" w:rsidR="007038D0" w:rsidRPr="003B7B79" w:rsidRDefault="007038D0" w:rsidP="00111178">
      <w:pPr>
        <w:pStyle w:val="Prrafodelista"/>
        <w:numPr>
          <w:ilvl w:val="0"/>
          <w:numId w:val="142"/>
        </w:numPr>
        <w:autoSpaceDE w:val="0"/>
        <w:autoSpaceDN w:val="0"/>
        <w:adjustRightInd w:val="0"/>
        <w:spacing w:after="0"/>
        <w:rPr>
          <w:rFonts w:cs="Calibri"/>
          <w:sz w:val="24"/>
          <w:szCs w:val="24"/>
        </w:rPr>
      </w:pPr>
      <w:r w:rsidRPr="003B7B79">
        <w:rPr>
          <w:rFonts w:cs="Calibri"/>
          <w:sz w:val="24"/>
          <w:szCs w:val="24"/>
        </w:rPr>
        <w:t>Proyecto arquitectónico de la estación terminal de carga que se pretenda construir, el cual debe tener como instalaciones y equipos los siguientes:</w:t>
      </w:r>
    </w:p>
    <w:p w14:paraId="585593B2" w14:textId="77777777" w:rsidR="00227308" w:rsidRPr="003B7B79" w:rsidRDefault="00227308" w:rsidP="00111178">
      <w:pPr>
        <w:autoSpaceDE w:val="0"/>
        <w:autoSpaceDN w:val="0"/>
        <w:adjustRightInd w:val="0"/>
        <w:spacing w:after="0" w:line="276" w:lineRule="auto"/>
        <w:rPr>
          <w:rFonts w:ascii="Calibri" w:eastAsia="Calibri" w:hAnsi="Calibri" w:cs="Calibri"/>
          <w:sz w:val="24"/>
          <w:szCs w:val="24"/>
        </w:rPr>
      </w:pPr>
    </w:p>
    <w:p w14:paraId="660FF55E" w14:textId="45F98292" w:rsidR="00227308" w:rsidRPr="003B7B79" w:rsidRDefault="00132647" w:rsidP="00965E2F">
      <w:pPr>
        <w:pStyle w:val="Prrafodelista"/>
        <w:numPr>
          <w:ilvl w:val="1"/>
          <w:numId w:val="143"/>
        </w:numPr>
        <w:autoSpaceDE w:val="0"/>
        <w:autoSpaceDN w:val="0"/>
        <w:adjustRightInd w:val="0"/>
        <w:spacing w:after="0"/>
        <w:jc w:val="both"/>
        <w:rPr>
          <w:rFonts w:cs="Calibri"/>
          <w:sz w:val="24"/>
          <w:szCs w:val="24"/>
        </w:rPr>
      </w:pPr>
      <w:r>
        <w:rPr>
          <w:rFonts w:cs="Calibri"/>
          <w:sz w:val="24"/>
          <w:szCs w:val="24"/>
        </w:rPr>
        <w:t>Servicios s</w:t>
      </w:r>
      <w:r w:rsidR="006750B4" w:rsidRPr="003B7B79">
        <w:rPr>
          <w:rFonts w:cs="Calibri"/>
          <w:sz w:val="24"/>
          <w:szCs w:val="24"/>
        </w:rPr>
        <w:t>anitarios</w:t>
      </w:r>
      <w:r>
        <w:rPr>
          <w:rFonts w:cs="Calibri"/>
          <w:sz w:val="24"/>
          <w:szCs w:val="24"/>
        </w:rPr>
        <w:t xml:space="preserve"> con instalaciones separadas para hombres y mujeres, con adaptaciones para personas con di</w:t>
      </w:r>
      <w:r w:rsidR="00965E2F">
        <w:rPr>
          <w:rFonts w:cs="Calibri"/>
          <w:sz w:val="24"/>
          <w:szCs w:val="24"/>
        </w:rPr>
        <w:t xml:space="preserve">scapacidad, para los usuarios y </w:t>
      </w:r>
      <w:r>
        <w:rPr>
          <w:rFonts w:cs="Calibri"/>
          <w:sz w:val="24"/>
          <w:szCs w:val="24"/>
        </w:rPr>
        <w:t>trabajadores que hagan uso de ellos sin costo;</w:t>
      </w:r>
      <w:r w:rsidR="006750B4" w:rsidRPr="003B7B79">
        <w:rPr>
          <w:rFonts w:cs="Calibri"/>
          <w:sz w:val="24"/>
          <w:szCs w:val="24"/>
        </w:rPr>
        <w:t xml:space="preserve"> </w:t>
      </w:r>
      <w:r>
        <w:rPr>
          <w:rFonts w:cs="Calibri"/>
          <w:sz w:val="24"/>
          <w:szCs w:val="24"/>
          <w:highlight w:val="lightGray"/>
          <w:vertAlign w:val="superscript"/>
        </w:rPr>
        <w:t xml:space="preserve">3 Modificado </w:t>
      </w:r>
      <w:r w:rsidRPr="00E41B05">
        <w:rPr>
          <w:rFonts w:cs="Calibri"/>
          <w:sz w:val="24"/>
          <w:szCs w:val="24"/>
          <w:highlight w:val="lightGray"/>
          <w:vertAlign w:val="superscript"/>
        </w:rPr>
        <w:t>por Acuerdo</w:t>
      </w:r>
      <w:r>
        <w:rPr>
          <w:rFonts w:cs="Calibri"/>
          <w:sz w:val="24"/>
          <w:szCs w:val="24"/>
          <w:highlight w:val="lightGray"/>
          <w:vertAlign w:val="superscript"/>
        </w:rPr>
        <w:t xml:space="preserve"> de fecha 25 de septiembre de 2019, emitido por </w:t>
      </w:r>
      <w:r w:rsidRPr="00E41B05">
        <w:rPr>
          <w:rFonts w:cs="Calibri"/>
          <w:sz w:val="24"/>
          <w:szCs w:val="24"/>
          <w:highlight w:val="lightGray"/>
          <w:vertAlign w:val="superscript"/>
        </w:rPr>
        <w:t xml:space="preserve">el Ciudadano Gobernador Constitucional del Estado Libre y </w:t>
      </w:r>
      <w:r w:rsidRPr="00132647">
        <w:rPr>
          <w:rFonts w:cs="Calibri"/>
          <w:sz w:val="24"/>
          <w:szCs w:val="24"/>
          <w:highlight w:val="lightGray"/>
          <w:vertAlign w:val="superscript"/>
        </w:rPr>
        <w:t>Soberano de Oaxaca</w:t>
      </w:r>
      <w:r w:rsidR="00FA36BE">
        <w:rPr>
          <w:rFonts w:cs="Calibri"/>
          <w:sz w:val="24"/>
          <w:szCs w:val="24"/>
          <w:vertAlign w:val="superscript"/>
        </w:rPr>
        <w:t>,</w:t>
      </w:r>
      <w:r w:rsidR="00FA36BE" w:rsidRPr="00FA36BE">
        <w:rPr>
          <w:rFonts w:cs="Calibri"/>
          <w:sz w:val="24"/>
          <w:szCs w:val="24"/>
          <w:highlight w:val="lightGray"/>
          <w:vertAlign w:val="superscript"/>
        </w:rPr>
        <w:t xml:space="preserve"> </w:t>
      </w:r>
      <w:r w:rsidR="00FA36BE">
        <w:rPr>
          <w:rFonts w:cs="Calibri"/>
          <w:sz w:val="24"/>
          <w:szCs w:val="24"/>
          <w:highlight w:val="lightGray"/>
          <w:vertAlign w:val="superscript"/>
        </w:rPr>
        <w:t>publicado en el POGE de fecha 26 de octubre de 2019</w:t>
      </w:r>
      <w:r w:rsidR="00FA36BE" w:rsidRPr="00E41B05">
        <w:rPr>
          <w:rFonts w:cs="Calibri"/>
          <w:sz w:val="24"/>
          <w:szCs w:val="24"/>
          <w:highlight w:val="lightGray"/>
          <w:vertAlign w:val="superscript"/>
        </w:rPr>
        <w:t>.</w:t>
      </w:r>
    </w:p>
    <w:p w14:paraId="2DCEB2AE" w14:textId="77777777" w:rsidR="00227308" w:rsidRPr="003B7B79" w:rsidRDefault="00227308" w:rsidP="00111178">
      <w:pPr>
        <w:pStyle w:val="Prrafodelista"/>
        <w:numPr>
          <w:ilvl w:val="1"/>
          <w:numId w:val="143"/>
        </w:numPr>
        <w:autoSpaceDE w:val="0"/>
        <w:autoSpaceDN w:val="0"/>
        <w:adjustRightInd w:val="0"/>
        <w:spacing w:after="0"/>
        <w:rPr>
          <w:rFonts w:cs="Calibri"/>
          <w:sz w:val="24"/>
          <w:szCs w:val="24"/>
        </w:rPr>
      </w:pPr>
      <w:r w:rsidRPr="003B7B79">
        <w:rPr>
          <w:rFonts w:cs="Calibri"/>
          <w:sz w:val="24"/>
          <w:szCs w:val="24"/>
        </w:rPr>
        <w:t>Equipo y sistemas contra incendios instalados en lugares de fácil acceso;</w:t>
      </w:r>
    </w:p>
    <w:p w14:paraId="1C7C71C3" w14:textId="77777777" w:rsidR="00227308" w:rsidRPr="003B7B79" w:rsidRDefault="00227308" w:rsidP="00111178">
      <w:pPr>
        <w:pStyle w:val="Prrafodelista"/>
        <w:numPr>
          <w:ilvl w:val="1"/>
          <w:numId w:val="143"/>
        </w:numPr>
        <w:autoSpaceDE w:val="0"/>
        <w:autoSpaceDN w:val="0"/>
        <w:adjustRightInd w:val="0"/>
        <w:spacing w:after="0"/>
        <w:rPr>
          <w:rFonts w:cs="Calibri"/>
          <w:sz w:val="24"/>
          <w:szCs w:val="24"/>
        </w:rPr>
      </w:pPr>
      <w:r w:rsidRPr="003B7B79">
        <w:rPr>
          <w:rFonts w:cs="Calibri"/>
          <w:sz w:val="24"/>
          <w:szCs w:val="24"/>
        </w:rPr>
        <w:t>Equipo de comunicación necesario para el anuncio y localización de personas;</w:t>
      </w:r>
    </w:p>
    <w:p w14:paraId="3FE1DA10" w14:textId="77777777" w:rsidR="00227308" w:rsidRPr="003B7B79" w:rsidRDefault="00227308" w:rsidP="00111178">
      <w:pPr>
        <w:pStyle w:val="Prrafodelista"/>
        <w:numPr>
          <w:ilvl w:val="1"/>
          <w:numId w:val="143"/>
        </w:numPr>
        <w:autoSpaceDE w:val="0"/>
        <w:autoSpaceDN w:val="0"/>
        <w:adjustRightInd w:val="0"/>
        <w:spacing w:after="0"/>
        <w:rPr>
          <w:rFonts w:cs="Calibri"/>
          <w:sz w:val="24"/>
          <w:szCs w:val="24"/>
        </w:rPr>
      </w:pPr>
      <w:r w:rsidRPr="003B7B79">
        <w:rPr>
          <w:rFonts w:cs="Calibri"/>
          <w:sz w:val="24"/>
          <w:szCs w:val="24"/>
        </w:rPr>
        <w:t>Señalamientos necesarios de fácil localización de los servicios por parte de las y los usuarios;</w:t>
      </w:r>
    </w:p>
    <w:p w14:paraId="3D6CFB11" w14:textId="77777777" w:rsidR="00227308" w:rsidRPr="003B7B79" w:rsidRDefault="00227308" w:rsidP="00111178">
      <w:pPr>
        <w:pStyle w:val="Prrafodelista"/>
        <w:numPr>
          <w:ilvl w:val="1"/>
          <w:numId w:val="143"/>
        </w:numPr>
        <w:autoSpaceDE w:val="0"/>
        <w:autoSpaceDN w:val="0"/>
        <w:adjustRightInd w:val="0"/>
        <w:spacing w:after="0"/>
        <w:rPr>
          <w:rFonts w:cs="Calibri"/>
          <w:sz w:val="24"/>
          <w:szCs w:val="24"/>
        </w:rPr>
      </w:pPr>
      <w:r w:rsidRPr="003B7B79">
        <w:rPr>
          <w:rFonts w:cs="Calibri"/>
          <w:sz w:val="24"/>
          <w:szCs w:val="24"/>
        </w:rPr>
        <w:t>Instalaciones y alumbrado adecuados para el servicio nocturno;</w:t>
      </w:r>
    </w:p>
    <w:p w14:paraId="2DDD49CC" w14:textId="77777777" w:rsidR="00227308" w:rsidRPr="003B7B79" w:rsidRDefault="00227308" w:rsidP="00111178">
      <w:pPr>
        <w:pStyle w:val="Prrafodelista"/>
        <w:numPr>
          <w:ilvl w:val="1"/>
          <w:numId w:val="143"/>
        </w:numPr>
        <w:autoSpaceDE w:val="0"/>
        <w:autoSpaceDN w:val="0"/>
        <w:adjustRightInd w:val="0"/>
        <w:spacing w:after="0"/>
        <w:rPr>
          <w:rFonts w:cs="Calibri"/>
          <w:sz w:val="24"/>
          <w:szCs w:val="24"/>
        </w:rPr>
      </w:pPr>
      <w:r w:rsidRPr="003B7B79">
        <w:rPr>
          <w:rFonts w:cs="Calibri"/>
          <w:sz w:val="24"/>
          <w:szCs w:val="24"/>
        </w:rPr>
        <w:t>Andenes para llevar a cabo las maniobras de carga y descarga;</w:t>
      </w:r>
    </w:p>
    <w:p w14:paraId="44CCE854" w14:textId="77777777" w:rsidR="00227308" w:rsidRPr="003B7B79" w:rsidRDefault="00227308" w:rsidP="00111178">
      <w:pPr>
        <w:pStyle w:val="Prrafodelista"/>
        <w:numPr>
          <w:ilvl w:val="1"/>
          <w:numId w:val="143"/>
        </w:numPr>
        <w:autoSpaceDE w:val="0"/>
        <w:autoSpaceDN w:val="0"/>
        <w:adjustRightInd w:val="0"/>
        <w:spacing w:after="0"/>
        <w:rPr>
          <w:rFonts w:cs="Calibri"/>
          <w:sz w:val="24"/>
          <w:szCs w:val="24"/>
        </w:rPr>
      </w:pPr>
      <w:r w:rsidRPr="003B7B79">
        <w:rPr>
          <w:rFonts w:cs="Calibri"/>
          <w:sz w:val="24"/>
          <w:szCs w:val="24"/>
        </w:rPr>
        <w:t>Cajones de estacionamiento para la salida y llegada de los vehículos de carga;</w:t>
      </w:r>
    </w:p>
    <w:p w14:paraId="1E058E07" w14:textId="77777777" w:rsidR="00227308" w:rsidRPr="003B7B79" w:rsidRDefault="00227308" w:rsidP="00111178">
      <w:pPr>
        <w:pStyle w:val="Prrafodelista"/>
        <w:numPr>
          <w:ilvl w:val="1"/>
          <w:numId w:val="143"/>
        </w:numPr>
        <w:autoSpaceDE w:val="0"/>
        <w:autoSpaceDN w:val="0"/>
        <w:adjustRightInd w:val="0"/>
        <w:spacing w:after="0"/>
        <w:rPr>
          <w:rFonts w:cs="Calibri"/>
          <w:sz w:val="24"/>
          <w:szCs w:val="24"/>
        </w:rPr>
      </w:pPr>
      <w:r w:rsidRPr="003B7B79">
        <w:rPr>
          <w:rFonts w:cs="Calibri"/>
          <w:sz w:val="24"/>
          <w:szCs w:val="24"/>
        </w:rPr>
        <w:t>Patio de maniobras destinado exclusivamente al manejo de vehículos;</w:t>
      </w:r>
    </w:p>
    <w:p w14:paraId="181ACB5A" w14:textId="77777777" w:rsidR="00227308" w:rsidRPr="003B7B79" w:rsidRDefault="00227308" w:rsidP="00111178">
      <w:pPr>
        <w:pStyle w:val="Prrafodelista"/>
        <w:numPr>
          <w:ilvl w:val="1"/>
          <w:numId w:val="143"/>
        </w:numPr>
        <w:autoSpaceDE w:val="0"/>
        <w:autoSpaceDN w:val="0"/>
        <w:adjustRightInd w:val="0"/>
        <w:spacing w:after="0"/>
        <w:rPr>
          <w:rFonts w:cs="Calibri"/>
          <w:sz w:val="24"/>
          <w:szCs w:val="24"/>
        </w:rPr>
      </w:pPr>
      <w:r w:rsidRPr="003B7B79">
        <w:rPr>
          <w:rFonts w:cs="Calibri"/>
          <w:sz w:val="24"/>
          <w:szCs w:val="24"/>
        </w:rPr>
        <w:t>Área exclusiva para la entrega y recepción de la carga;</w:t>
      </w:r>
    </w:p>
    <w:p w14:paraId="03C9D831" w14:textId="77777777" w:rsidR="00227308" w:rsidRPr="003B7B79" w:rsidRDefault="00227308" w:rsidP="00111178">
      <w:pPr>
        <w:pStyle w:val="Prrafodelista"/>
        <w:numPr>
          <w:ilvl w:val="1"/>
          <w:numId w:val="143"/>
        </w:numPr>
        <w:autoSpaceDE w:val="0"/>
        <w:autoSpaceDN w:val="0"/>
        <w:adjustRightInd w:val="0"/>
        <w:spacing w:after="0"/>
        <w:rPr>
          <w:rFonts w:cs="Calibri"/>
          <w:sz w:val="24"/>
          <w:szCs w:val="24"/>
        </w:rPr>
      </w:pPr>
      <w:r w:rsidRPr="003B7B79">
        <w:rPr>
          <w:rFonts w:cs="Calibri"/>
          <w:sz w:val="24"/>
          <w:szCs w:val="24"/>
        </w:rPr>
        <w:t>Espacios adecuados para que en caso de ser necesario se les brinden a las y los conductores servicios médicos; y</w:t>
      </w:r>
    </w:p>
    <w:p w14:paraId="0F33A0A5" w14:textId="77777777" w:rsidR="00227308" w:rsidRPr="003B7B79" w:rsidRDefault="00227308" w:rsidP="00111178">
      <w:pPr>
        <w:pStyle w:val="Prrafodelista"/>
        <w:numPr>
          <w:ilvl w:val="1"/>
          <w:numId w:val="143"/>
        </w:numPr>
        <w:autoSpaceDE w:val="0"/>
        <w:autoSpaceDN w:val="0"/>
        <w:adjustRightInd w:val="0"/>
        <w:spacing w:after="0"/>
        <w:rPr>
          <w:rFonts w:cs="Calibri"/>
          <w:sz w:val="24"/>
          <w:szCs w:val="24"/>
        </w:rPr>
      </w:pPr>
      <w:r w:rsidRPr="003B7B79">
        <w:rPr>
          <w:rFonts w:cs="Calibri"/>
          <w:sz w:val="24"/>
          <w:szCs w:val="24"/>
        </w:rPr>
        <w:t>Equipos de primeros auxilios.</w:t>
      </w:r>
    </w:p>
    <w:p w14:paraId="4AA683D3" w14:textId="77777777" w:rsidR="00227308" w:rsidRPr="003B7B79" w:rsidRDefault="00227308" w:rsidP="00111178">
      <w:pPr>
        <w:autoSpaceDE w:val="0"/>
        <w:autoSpaceDN w:val="0"/>
        <w:adjustRightInd w:val="0"/>
        <w:spacing w:after="0" w:line="276" w:lineRule="auto"/>
        <w:rPr>
          <w:rFonts w:ascii="Calibri" w:eastAsia="Calibri" w:hAnsi="Calibri" w:cs="Calibri"/>
          <w:sz w:val="24"/>
          <w:szCs w:val="24"/>
        </w:rPr>
      </w:pPr>
    </w:p>
    <w:p w14:paraId="711C2418" w14:textId="77777777" w:rsidR="007038D0" w:rsidRPr="003B7B79" w:rsidRDefault="007038D0" w:rsidP="00111178">
      <w:pPr>
        <w:pStyle w:val="Prrafodelista"/>
        <w:numPr>
          <w:ilvl w:val="0"/>
          <w:numId w:val="142"/>
        </w:numPr>
        <w:autoSpaceDE w:val="0"/>
        <w:autoSpaceDN w:val="0"/>
        <w:adjustRightInd w:val="0"/>
        <w:spacing w:after="0"/>
        <w:rPr>
          <w:rFonts w:cs="Calibri"/>
          <w:sz w:val="24"/>
          <w:szCs w:val="24"/>
        </w:rPr>
      </w:pPr>
      <w:r w:rsidRPr="003B7B79">
        <w:rPr>
          <w:rFonts w:cs="Calibri"/>
          <w:sz w:val="24"/>
          <w:szCs w:val="24"/>
        </w:rPr>
        <w:t>Proyecto de reglamento interior de operación de la estación terminal elaborado por la o el solicitante;</w:t>
      </w:r>
    </w:p>
    <w:p w14:paraId="5FA1A2E1" w14:textId="77777777" w:rsidR="0052495B" w:rsidRPr="003B7B79" w:rsidRDefault="0052495B" w:rsidP="00111178">
      <w:pPr>
        <w:autoSpaceDE w:val="0"/>
        <w:autoSpaceDN w:val="0"/>
        <w:adjustRightInd w:val="0"/>
        <w:spacing w:after="0" w:line="276" w:lineRule="auto"/>
        <w:rPr>
          <w:rFonts w:ascii="Calibri" w:eastAsia="Calibri" w:hAnsi="Calibri" w:cs="Calibri"/>
          <w:sz w:val="24"/>
          <w:szCs w:val="24"/>
        </w:rPr>
      </w:pPr>
    </w:p>
    <w:p w14:paraId="56F27CCF" w14:textId="77777777" w:rsidR="007038D0" w:rsidRPr="003B7B79" w:rsidRDefault="007038D0" w:rsidP="00111178">
      <w:pPr>
        <w:pStyle w:val="Prrafodelista"/>
        <w:numPr>
          <w:ilvl w:val="0"/>
          <w:numId w:val="142"/>
        </w:numPr>
        <w:autoSpaceDE w:val="0"/>
        <w:autoSpaceDN w:val="0"/>
        <w:adjustRightInd w:val="0"/>
        <w:spacing w:after="0"/>
        <w:rPr>
          <w:rFonts w:cs="Calibri"/>
          <w:sz w:val="24"/>
          <w:szCs w:val="24"/>
        </w:rPr>
      </w:pPr>
      <w:r w:rsidRPr="003B7B79">
        <w:rPr>
          <w:rFonts w:cs="Calibri"/>
          <w:sz w:val="24"/>
          <w:szCs w:val="24"/>
        </w:rPr>
        <w:t>Nombre o designación de quienes harán uso de la terminal;</w:t>
      </w:r>
    </w:p>
    <w:p w14:paraId="2FAB00B2" w14:textId="77777777" w:rsidR="0052495B" w:rsidRPr="003B7B79" w:rsidRDefault="0052495B" w:rsidP="00111178">
      <w:pPr>
        <w:spacing w:after="0" w:line="276" w:lineRule="auto"/>
        <w:jc w:val="both"/>
        <w:rPr>
          <w:rFonts w:ascii="Calibri" w:eastAsia="Calibri" w:hAnsi="Calibri" w:cs="Calibri"/>
          <w:sz w:val="24"/>
          <w:szCs w:val="24"/>
        </w:rPr>
      </w:pPr>
    </w:p>
    <w:p w14:paraId="4E466AEE" w14:textId="77777777" w:rsidR="007038D0" w:rsidRPr="003B7B79" w:rsidRDefault="007038D0" w:rsidP="00111178">
      <w:pPr>
        <w:pStyle w:val="Prrafodelista"/>
        <w:numPr>
          <w:ilvl w:val="0"/>
          <w:numId w:val="142"/>
        </w:numPr>
        <w:spacing w:after="0"/>
        <w:jc w:val="both"/>
        <w:rPr>
          <w:rFonts w:cs="Calibri"/>
          <w:sz w:val="24"/>
          <w:szCs w:val="24"/>
        </w:rPr>
      </w:pPr>
      <w:r w:rsidRPr="003B7B79">
        <w:rPr>
          <w:rFonts w:cs="Calibri"/>
          <w:sz w:val="24"/>
          <w:szCs w:val="24"/>
        </w:rPr>
        <w:t>Acreditar el número y características de los vehículos que ingresarán a la terminal;</w:t>
      </w:r>
      <w:r w:rsidR="0052495B" w:rsidRPr="003B7B79">
        <w:rPr>
          <w:rFonts w:cs="Calibri"/>
          <w:sz w:val="24"/>
          <w:szCs w:val="24"/>
        </w:rPr>
        <w:t xml:space="preserve"> y</w:t>
      </w:r>
    </w:p>
    <w:p w14:paraId="7E810420" w14:textId="77777777" w:rsidR="0052495B" w:rsidRPr="003B7B79" w:rsidRDefault="0052495B" w:rsidP="00111178">
      <w:pPr>
        <w:spacing w:after="0" w:line="276" w:lineRule="auto"/>
        <w:jc w:val="both"/>
        <w:rPr>
          <w:rFonts w:ascii="Calibri" w:eastAsia="Calibri" w:hAnsi="Calibri" w:cs="Calibri"/>
          <w:sz w:val="24"/>
          <w:szCs w:val="24"/>
        </w:rPr>
      </w:pPr>
    </w:p>
    <w:p w14:paraId="36882D65" w14:textId="77777777" w:rsidR="007038D0" w:rsidRPr="003B7B79" w:rsidRDefault="007038D0" w:rsidP="00111178">
      <w:pPr>
        <w:pStyle w:val="Prrafodelista"/>
        <w:numPr>
          <w:ilvl w:val="0"/>
          <w:numId w:val="142"/>
        </w:numPr>
        <w:spacing w:after="0"/>
        <w:jc w:val="both"/>
        <w:rPr>
          <w:rFonts w:cs="Calibri"/>
          <w:sz w:val="24"/>
          <w:szCs w:val="24"/>
        </w:rPr>
      </w:pPr>
      <w:r w:rsidRPr="003B7B79">
        <w:rPr>
          <w:rFonts w:cs="Calibri"/>
          <w:sz w:val="24"/>
          <w:szCs w:val="24"/>
        </w:rPr>
        <w:t>Las demás especificaciones que la Secretaría determine y aquellas que emanen de las Normas Técnicas que ésta emita.</w:t>
      </w:r>
    </w:p>
    <w:p w14:paraId="21425994" w14:textId="77777777" w:rsidR="007038D0" w:rsidRPr="003B7B79" w:rsidRDefault="007038D0" w:rsidP="00111178">
      <w:pPr>
        <w:spacing w:after="0" w:line="276" w:lineRule="auto"/>
        <w:jc w:val="both"/>
        <w:rPr>
          <w:rFonts w:ascii="Calibri" w:eastAsia="Calibri" w:hAnsi="Calibri" w:cs="Calibri"/>
          <w:sz w:val="24"/>
          <w:szCs w:val="24"/>
        </w:rPr>
      </w:pPr>
    </w:p>
    <w:p w14:paraId="09734D19" w14:textId="5C5E564E" w:rsidR="007038D0" w:rsidRPr="003B7B79" w:rsidRDefault="0052495B"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29</w:t>
      </w:r>
      <w:r w:rsidR="002854EF" w:rsidRPr="003B7B79">
        <w:rPr>
          <w:rFonts w:ascii="Calibri" w:eastAsia="Calibri" w:hAnsi="Calibri" w:cs="Calibri"/>
          <w:sz w:val="24"/>
          <w:szCs w:val="24"/>
        </w:rPr>
        <w:t>0</w:t>
      </w:r>
      <w:r w:rsidRPr="003B7B79">
        <w:rPr>
          <w:rFonts w:ascii="Calibri" w:eastAsia="Calibri" w:hAnsi="Calibri" w:cs="Calibri"/>
          <w:sz w:val="24"/>
          <w:szCs w:val="24"/>
        </w:rPr>
        <w:t xml:space="preserve">. </w:t>
      </w:r>
      <w:r w:rsidR="007038D0" w:rsidRPr="003B7B79">
        <w:rPr>
          <w:rFonts w:ascii="Calibri" w:eastAsia="Calibri" w:hAnsi="Calibri" w:cs="Calibri"/>
          <w:sz w:val="24"/>
          <w:szCs w:val="24"/>
        </w:rPr>
        <w:t>En caso de ser o no, procedente la solicitud la Secretaría notificará por escrito al interesado. La respuesta a la solicitud deberá emitirse dentro de un plazo máximo de sesenta días hábiles por parte de la Secretaría, en la que se establecerá el tiempo de inicio en la operación.</w:t>
      </w:r>
    </w:p>
    <w:p w14:paraId="276172C1" w14:textId="77777777" w:rsidR="007038D0" w:rsidRPr="003B7B79" w:rsidRDefault="007038D0" w:rsidP="00111178">
      <w:pPr>
        <w:spacing w:after="0" w:line="276" w:lineRule="auto"/>
        <w:jc w:val="both"/>
        <w:rPr>
          <w:rFonts w:ascii="Calibri" w:eastAsia="Calibri" w:hAnsi="Calibri" w:cs="Calibri"/>
          <w:sz w:val="24"/>
          <w:szCs w:val="24"/>
        </w:rPr>
      </w:pPr>
    </w:p>
    <w:p w14:paraId="607C1234" w14:textId="2A21DA62" w:rsidR="007038D0" w:rsidRPr="003B7B79" w:rsidRDefault="0052495B"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29</w:t>
      </w:r>
      <w:r w:rsidR="002854EF" w:rsidRPr="003B7B79">
        <w:rPr>
          <w:rFonts w:ascii="Calibri" w:eastAsia="Calibri" w:hAnsi="Calibri" w:cs="Calibri"/>
          <w:sz w:val="24"/>
          <w:szCs w:val="24"/>
        </w:rPr>
        <w:t>1</w:t>
      </w:r>
      <w:r w:rsidRPr="003B7B79">
        <w:rPr>
          <w:rFonts w:ascii="Calibri" w:eastAsia="Calibri" w:hAnsi="Calibri" w:cs="Calibri"/>
          <w:sz w:val="24"/>
          <w:szCs w:val="24"/>
        </w:rPr>
        <w:t xml:space="preserve">. </w:t>
      </w:r>
      <w:r w:rsidR="007038D0" w:rsidRPr="003B7B79">
        <w:rPr>
          <w:rFonts w:ascii="Calibri" w:eastAsia="Calibri" w:hAnsi="Calibri" w:cs="Calibri"/>
          <w:sz w:val="24"/>
          <w:szCs w:val="24"/>
        </w:rPr>
        <w:t>Las estaciones terminales para el depósito de carga deberán ubicarse en lugares que no interrumpan o afecten la circulación vehicular; que sus operaciones no ocasionen perjuicio alguno a los vecinos o establecimiento colindantes.</w:t>
      </w:r>
    </w:p>
    <w:p w14:paraId="12D348A8" w14:textId="77777777" w:rsidR="007038D0" w:rsidRPr="003B7B79" w:rsidRDefault="007038D0" w:rsidP="00111178">
      <w:pPr>
        <w:autoSpaceDE w:val="0"/>
        <w:autoSpaceDN w:val="0"/>
        <w:adjustRightInd w:val="0"/>
        <w:spacing w:after="0" w:line="276" w:lineRule="auto"/>
        <w:rPr>
          <w:rFonts w:ascii="Calibri" w:eastAsia="Calibri" w:hAnsi="Calibri" w:cs="Calibri"/>
          <w:sz w:val="24"/>
          <w:szCs w:val="24"/>
        </w:rPr>
      </w:pPr>
    </w:p>
    <w:p w14:paraId="4E9720DC" w14:textId="6FC3B897" w:rsidR="007038D0" w:rsidRPr="003B7B79" w:rsidRDefault="0052495B"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29</w:t>
      </w:r>
      <w:r w:rsidR="002854EF" w:rsidRPr="003B7B79">
        <w:rPr>
          <w:rFonts w:ascii="Calibri" w:eastAsia="Calibri" w:hAnsi="Calibri" w:cs="Calibri"/>
          <w:sz w:val="24"/>
          <w:szCs w:val="24"/>
        </w:rPr>
        <w:t>2</w:t>
      </w:r>
      <w:r w:rsidRPr="003B7B79">
        <w:rPr>
          <w:rFonts w:ascii="Calibri" w:eastAsia="Calibri" w:hAnsi="Calibri" w:cs="Calibri"/>
          <w:sz w:val="24"/>
          <w:szCs w:val="24"/>
        </w:rPr>
        <w:t>.</w:t>
      </w:r>
      <w:r w:rsidR="007038D0" w:rsidRPr="003B7B79">
        <w:rPr>
          <w:rFonts w:ascii="Calibri" w:eastAsia="Calibri" w:hAnsi="Calibri" w:cs="Calibri"/>
          <w:sz w:val="24"/>
          <w:szCs w:val="24"/>
        </w:rPr>
        <w:t xml:space="preserve"> El concesionario podrá arrendar las áreas necesarias para la operación y explotación del servicio de carga; así como instalar o arrendar en su interior locales y servicios comerciales en las áreas destinadas para tal efecto; previa autorización de la Secretaría.</w:t>
      </w:r>
    </w:p>
    <w:p w14:paraId="16D46ADF" w14:textId="77777777" w:rsidR="007038D0" w:rsidRPr="003B7B79" w:rsidRDefault="007038D0" w:rsidP="00111178">
      <w:pPr>
        <w:spacing w:after="0" w:line="276" w:lineRule="auto"/>
        <w:jc w:val="both"/>
        <w:rPr>
          <w:rFonts w:ascii="Calibri" w:eastAsia="Calibri" w:hAnsi="Calibri" w:cs="Calibri"/>
          <w:sz w:val="24"/>
          <w:szCs w:val="24"/>
        </w:rPr>
      </w:pPr>
    </w:p>
    <w:p w14:paraId="6E14A368" w14:textId="428D74A3" w:rsidR="007038D0" w:rsidRPr="003B7B79" w:rsidRDefault="0052495B"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29</w:t>
      </w:r>
      <w:r w:rsidR="002854EF" w:rsidRPr="003B7B79">
        <w:rPr>
          <w:rFonts w:ascii="Calibri" w:eastAsia="Calibri" w:hAnsi="Calibri" w:cs="Calibri"/>
          <w:sz w:val="24"/>
          <w:szCs w:val="24"/>
        </w:rPr>
        <w:t>3</w:t>
      </w:r>
      <w:r w:rsidRPr="003B7B79">
        <w:rPr>
          <w:rFonts w:ascii="Calibri" w:eastAsia="Calibri" w:hAnsi="Calibri" w:cs="Calibri"/>
          <w:sz w:val="24"/>
          <w:szCs w:val="24"/>
        </w:rPr>
        <w:t xml:space="preserve">. </w:t>
      </w:r>
      <w:r w:rsidR="007038D0" w:rsidRPr="003B7B79">
        <w:rPr>
          <w:rFonts w:ascii="Calibri" w:eastAsia="Calibri" w:hAnsi="Calibri" w:cs="Calibri"/>
          <w:sz w:val="24"/>
          <w:szCs w:val="24"/>
        </w:rPr>
        <w:t>La persona física o moral que posea una concesión para terminales para el depósito de carga, deberán vigilar que las instalaciones se conserven en buen estado, que cuenten con el personal adecuado para atención de las y los usuarios.</w:t>
      </w:r>
    </w:p>
    <w:p w14:paraId="28CDC80A" w14:textId="77777777" w:rsidR="007038D0" w:rsidRPr="003B7B79" w:rsidRDefault="007038D0" w:rsidP="00111178">
      <w:pPr>
        <w:spacing w:after="0" w:line="276" w:lineRule="auto"/>
        <w:jc w:val="both"/>
        <w:rPr>
          <w:rFonts w:ascii="Calibri" w:eastAsia="Calibri" w:hAnsi="Calibri" w:cs="Calibri"/>
          <w:sz w:val="24"/>
          <w:szCs w:val="24"/>
        </w:rPr>
      </w:pPr>
    </w:p>
    <w:p w14:paraId="797FF9D3" w14:textId="2FD10BDB" w:rsidR="007038D0" w:rsidRPr="003B7B79" w:rsidRDefault="0052495B"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29</w:t>
      </w:r>
      <w:r w:rsidR="002854EF" w:rsidRPr="003B7B79">
        <w:rPr>
          <w:rFonts w:ascii="Calibri" w:eastAsia="Calibri" w:hAnsi="Calibri" w:cs="Calibri"/>
          <w:sz w:val="24"/>
          <w:szCs w:val="24"/>
        </w:rPr>
        <w:t>4</w:t>
      </w:r>
      <w:r w:rsidRPr="003B7B79">
        <w:rPr>
          <w:rFonts w:ascii="Calibri" w:eastAsia="Calibri" w:hAnsi="Calibri" w:cs="Calibri"/>
          <w:sz w:val="24"/>
          <w:szCs w:val="24"/>
        </w:rPr>
        <w:t xml:space="preserve">. </w:t>
      </w:r>
      <w:r w:rsidR="00132647">
        <w:rPr>
          <w:rFonts w:ascii="Calibri" w:eastAsia="Calibri" w:hAnsi="Calibri" w:cs="Calibri"/>
          <w:sz w:val="24"/>
          <w:szCs w:val="24"/>
        </w:rPr>
        <w:t>Se considerará como encierro o deposito vehicular al lugar autorizado, propiedad del Gobierno del Estado, de los Municipios, o d</w:t>
      </w:r>
      <w:r w:rsidR="00284821">
        <w:rPr>
          <w:rFonts w:ascii="Calibri" w:eastAsia="Calibri" w:hAnsi="Calibri" w:cs="Calibri"/>
          <w:sz w:val="24"/>
          <w:szCs w:val="24"/>
        </w:rPr>
        <w:t>e un particular, para resguardar</w:t>
      </w:r>
      <w:r w:rsidR="00132647">
        <w:rPr>
          <w:rFonts w:ascii="Calibri" w:eastAsia="Calibri" w:hAnsi="Calibri" w:cs="Calibri"/>
          <w:sz w:val="24"/>
          <w:szCs w:val="24"/>
        </w:rPr>
        <w:t xml:space="preserve"> los vehículos asegurados por la autoridad competente. </w:t>
      </w:r>
      <w:r w:rsidR="00132647" w:rsidRPr="00132647">
        <w:rPr>
          <w:rFonts w:ascii="Calibri" w:eastAsia="Calibri" w:hAnsi="Calibri" w:cs="Calibri"/>
          <w:sz w:val="24"/>
          <w:szCs w:val="24"/>
          <w:highlight w:val="lightGray"/>
          <w:vertAlign w:val="superscript"/>
        </w:rPr>
        <w:t>4</w:t>
      </w:r>
      <w:r w:rsidR="00132647">
        <w:rPr>
          <w:rFonts w:cs="Calibri"/>
          <w:sz w:val="24"/>
          <w:szCs w:val="24"/>
          <w:highlight w:val="lightGray"/>
          <w:vertAlign w:val="superscript"/>
        </w:rPr>
        <w:t xml:space="preserve"> Modificado </w:t>
      </w:r>
      <w:r w:rsidR="00132647" w:rsidRPr="00E41B05">
        <w:rPr>
          <w:rFonts w:cs="Calibri"/>
          <w:sz w:val="24"/>
          <w:szCs w:val="24"/>
          <w:highlight w:val="lightGray"/>
          <w:vertAlign w:val="superscript"/>
        </w:rPr>
        <w:t>por Acuerdo</w:t>
      </w:r>
      <w:r w:rsidR="00132647">
        <w:rPr>
          <w:rFonts w:cs="Calibri"/>
          <w:sz w:val="24"/>
          <w:szCs w:val="24"/>
          <w:highlight w:val="lightGray"/>
          <w:vertAlign w:val="superscript"/>
        </w:rPr>
        <w:t xml:space="preserve"> de fecha 25 de septiembre de 2019, emitido por </w:t>
      </w:r>
      <w:r w:rsidR="00132647" w:rsidRPr="00E41B05">
        <w:rPr>
          <w:rFonts w:cs="Calibri"/>
          <w:sz w:val="24"/>
          <w:szCs w:val="24"/>
          <w:highlight w:val="lightGray"/>
          <w:vertAlign w:val="superscript"/>
        </w:rPr>
        <w:t xml:space="preserve">el Ciudadano Gobernador Constitucional del Estado Libre y </w:t>
      </w:r>
      <w:r w:rsidR="00132647" w:rsidRPr="00132647">
        <w:rPr>
          <w:rFonts w:cs="Calibri"/>
          <w:sz w:val="24"/>
          <w:szCs w:val="24"/>
          <w:highlight w:val="lightGray"/>
          <w:vertAlign w:val="superscript"/>
        </w:rPr>
        <w:t>Soberano de Oaxaca</w:t>
      </w:r>
      <w:r w:rsidR="007874CA">
        <w:rPr>
          <w:rFonts w:cs="Calibri"/>
          <w:sz w:val="24"/>
          <w:szCs w:val="24"/>
          <w:vertAlign w:val="superscript"/>
        </w:rPr>
        <w:t>,</w:t>
      </w:r>
      <w:r w:rsidR="007874CA" w:rsidRPr="007874CA">
        <w:rPr>
          <w:rFonts w:cs="Calibri"/>
          <w:sz w:val="24"/>
          <w:szCs w:val="24"/>
          <w:highlight w:val="lightGray"/>
          <w:vertAlign w:val="superscript"/>
        </w:rPr>
        <w:t xml:space="preserve"> </w:t>
      </w:r>
      <w:r w:rsidR="007874CA">
        <w:rPr>
          <w:rFonts w:cs="Calibri"/>
          <w:sz w:val="24"/>
          <w:szCs w:val="24"/>
          <w:highlight w:val="lightGray"/>
          <w:vertAlign w:val="superscript"/>
        </w:rPr>
        <w:t>publicado en el POGE de fecha 26 de octubre de 2019</w:t>
      </w:r>
      <w:r w:rsidR="007874CA" w:rsidRPr="00E41B05">
        <w:rPr>
          <w:rFonts w:cs="Calibri"/>
          <w:sz w:val="24"/>
          <w:szCs w:val="24"/>
          <w:highlight w:val="lightGray"/>
          <w:vertAlign w:val="superscript"/>
        </w:rPr>
        <w:t>.</w:t>
      </w:r>
    </w:p>
    <w:p w14:paraId="3DA01DD2" w14:textId="77777777" w:rsidR="007038D0" w:rsidRPr="003B7B79" w:rsidRDefault="007038D0" w:rsidP="00111178">
      <w:pPr>
        <w:spacing w:after="0" w:line="276" w:lineRule="auto"/>
        <w:jc w:val="both"/>
        <w:rPr>
          <w:rFonts w:ascii="Calibri" w:eastAsia="Calibri" w:hAnsi="Calibri" w:cs="Calibri"/>
          <w:sz w:val="24"/>
          <w:szCs w:val="24"/>
        </w:rPr>
      </w:pPr>
    </w:p>
    <w:p w14:paraId="42A4D908" w14:textId="3C3F451A" w:rsidR="007038D0" w:rsidRPr="003B7B79" w:rsidRDefault="0052495B"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29</w:t>
      </w:r>
      <w:r w:rsidR="002854EF" w:rsidRPr="003B7B79">
        <w:rPr>
          <w:rFonts w:ascii="Calibri" w:eastAsia="Calibri" w:hAnsi="Calibri" w:cs="Calibri"/>
          <w:sz w:val="24"/>
          <w:szCs w:val="24"/>
        </w:rPr>
        <w:t>5</w:t>
      </w:r>
      <w:r w:rsidRPr="003B7B79">
        <w:rPr>
          <w:rFonts w:ascii="Calibri" w:eastAsia="Calibri" w:hAnsi="Calibri" w:cs="Calibri"/>
          <w:sz w:val="24"/>
          <w:szCs w:val="24"/>
        </w:rPr>
        <w:t xml:space="preserve">. </w:t>
      </w:r>
      <w:r w:rsidR="007038D0" w:rsidRPr="003B7B79">
        <w:rPr>
          <w:rFonts w:ascii="Calibri" w:eastAsia="Calibri" w:hAnsi="Calibri" w:cs="Calibri"/>
          <w:sz w:val="24"/>
          <w:szCs w:val="24"/>
        </w:rPr>
        <w:t>Los concesionarios de arrastre y salvamento tienen la obligación de contar con una concesión de depósito de vehículos, con la finalidad de garantizar la adecuada guarda y custodia de los vehículos que rescatan o arrastran. Así como a los particulares que deseen invertir en el ramo.</w:t>
      </w:r>
    </w:p>
    <w:p w14:paraId="4926D648" w14:textId="77777777" w:rsidR="007038D0" w:rsidRPr="003B7B79" w:rsidRDefault="007038D0" w:rsidP="00111178">
      <w:pPr>
        <w:spacing w:after="0" w:line="276" w:lineRule="auto"/>
        <w:jc w:val="both"/>
        <w:rPr>
          <w:rFonts w:ascii="Calibri" w:eastAsia="Calibri" w:hAnsi="Calibri" w:cs="Calibri"/>
          <w:sz w:val="24"/>
          <w:szCs w:val="24"/>
        </w:rPr>
      </w:pPr>
    </w:p>
    <w:p w14:paraId="71F761D8" w14:textId="624AD4EE" w:rsidR="007038D0" w:rsidRPr="003B7B79" w:rsidRDefault="0052495B"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29</w:t>
      </w:r>
      <w:r w:rsidR="002854EF" w:rsidRPr="003B7B79">
        <w:rPr>
          <w:rFonts w:ascii="Calibri" w:eastAsia="Calibri" w:hAnsi="Calibri" w:cs="Calibri"/>
          <w:sz w:val="24"/>
          <w:szCs w:val="24"/>
        </w:rPr>
        <w:t>6</w:t>
      </w:r>
      <w:r w:rsidRPr="003B7B79">
        <w:rPr>
          <w:rFonts w:ascii="Calibri" w:eastAsia="Calibri" w:hAnsi="Calibri" w:cs="Calibri"/>
          <w:sz w:val="24"/>
          <w:szCs w:val="24"/>
        </w:rPr>
        <w:t xml:space="preserve">. </w:t>
      </w:r>
      <w:r w:rsidR="007038D0" w:rsidRPr="003B7B79">
        <w:rPr>
          <w:rFonts w:ascii="Calibri" w:eastAsia="Calibri" w:hAnsi="Calibri" w:cs="Calibri"/>
          <w:sz w:val="24"/>
          <w:szCs w:val="24"/>
        </w:rPr>
        <w:t xml:space="preserve">Los requisitos que deberán cumplir los interesados en obtener la concesión </w:t>
      </w:r>
      <w:r w:rsidR="002F5562" w:rsidRPr="003B7B79">
        <w:rPr>
          <w:rFonts w:ascii="Calibri" w:eastAsia="Calibri" w:hAnsi="Calibri" w:cs="Calibri"/>
          <w:sz w:val="24"/>
          <w:szCs w:val="24"/>
        </w:rPr>
        <w:t xml:space="preserve">de depósito vehicular </w:t>
      </w:r>
      <w:r w:rsidR="007038D0" w:rsidRPr="003B7B79">
        <w:rPr>
          <w:rFonts w:ascii="Calibri" w:eastAsia="Calibri" w:hAnsi="Calibri" w:cs="Calibri"/>
          <w:sz w:val="24"/>
          <w:szCs w:val="24"/>
        </w:rPr>
        <w:t>deberán:</w:t>
      </w:r>
    </w:p>
    <w:p w14:paraId="3A718591" w14:textId="77777777" w:rsidR="007038D0" w:rsidRPr="003B7B79" w:rsidRDefault="007038D0" w:rsidP="00111178">
      <w:pPr>
        <w:spacing w:after="0" w:line="276" w:lineRule="auto"/>
        <w:jc w:val="both"/>
        <w:rPr>
          <w:rFonts w:ascii="Calibri" w:eastAsia="Calibri" w:hAnsi="Calibri" w:cs="Calibri"/>
          <w:sz w:val="24"/>
          <w:szCs w:val="24"/>
        </w:rPr>
      </w:pPr>
    </w:p>
    <w:p w14:paraId="301DED4F" w14:textId="77777777" w:rsidR="007038D0" w:rsidRPr="003B7B79" w:rsidRDefault="007038D0" w:rsidP="00111178">
      <w:pPr>
        <w:pStyle w:val="Prrafodelista"/>
        <w:numPr>
          <w:ilvl w:val="0"/>
          <w:numId w:val="144"/>
        </w:numPr>
        <w:spacing w:after="0"/>
        <w:jc w:val="both"/>
        <w:rPr>
          <w:rFonts w:cs="Calibri"/>
          <w:sz w:val="24"/>
          <w:szCs w:val="24"/>
        </w:rPr>
      </w:pPr>
      <w:r w:rsidRPr="003B7B79">
        <w:rPr>
          <w:rFonts w:cs="Calibri"/>
          <w:sz w:val="24"/>
          <w:szCs w:val="24"/>
        </w:rPr>
        <w:t>Presentar solicitud por escrito dirigida al titular de la Secretaría;</w:t>
      </w:r>
    </w:p>
    <w:p w14:paraId="0725BD2E" w14:textId="77777777" w:rsidR="0052495B" w:rsidRPr="003B7B79" w:rsidRDefault="0052495B" w:rsidP="00111178">
      <w:pPr>
        <w:spacing w:after="0" w:line="276" w:lineRule="auto"/>
        <w:jc w:val="both"/>
        <w:rPr>
          <w:rFonts w:ascii="Calibri" w:eastAsia="Calibri" w:hAnsi="Calibri" w:cs="Calibri"/>
          <w:sz w:val="24"/>
          <w:szCs w:val="24"/>
        </w:rPr>
      </w:pPr>
    </w:p>
    <w:p w14:paraId="4DD73A25" w14:textId="77777777" w:rsidR="007038D0" w:rsidRPr="003B7B79" w:rsidRDefault="007038D0" w:rsidP="00111178">
      <w:pPr>
        <w:pStyle w:val="Prrafodelista"/>
        <w:numPr>
          <w:ilvl w:val="0"/>
          <w:numId w:val="144"/>
        </w:numPr>
        <w:spacing w:after="0"/>
        <w:jc w:val="both"/>
        <w:rPr>
          <w:rFonts w:cs="Calibri"/>
          <w:sz w:val="24"/>
          <w:szCs w:val="24"/>
        </w:rPr>
      </w:pPr>
      <w:r w:rsidRPr="003B7B79">
        <w:rPr>
          <w:rFonts w:cs="Calibri"/>
          <w:sz w:val="24"/>
          <w:szCs w:val="24"/>
        </w:rPr>
        <w:t>Cédula de situación fiscal no mayor a 3 meses;</w:t>
      </w:r>
    </w:p>
    <w:p w14:paraId="54DE6C44" w14:textId="77777777" w:rsidR="0052495B" w:rsidRPr="003B7B79" w:rsidRDefault="0052495B" w:rsidP="00111178">
      <w:pPr>
        <w:spacing w:after="0" w:line="276" w:lineRule="auto"/>
        <w:jc w:val="both"/>
        <w:rPr>
          <w:rFonts w:ascii="Calibri" w:eastAsia="Calibri" w:hAnsi="Calibri" w:cs="Calibri"/>
          <w:sz w:val="24"/>
          <w:szCs w:val="24"/>
        </w:rPr>
      </w:pPr>
    </w:p>
    <w:p w14:paraId="73EC49D6" w14:textId="77777777" w:rsidR="007038D0" w:rsidRPr="003B7B79" w:rsidRDefault="007038D0" w:rsidP="00111178">
      <w:pPr>
        <w:pStyle w:val="Prrafodelista"/>
        <w:numPr>
          <w:ilvl w:val="0"/>
          <w:numId w:val="144"/>
        </w:numPr>
        <w:spacing w:after="0"/>
        <w:jc w:val="both"/>
        <w:rPr>
          <w:rFonts w:cs="Calibri"/>
          <w:sz w:val="24"/>
          <w:szCs w:val="24"/>
        </w:rPr>
      </w:pPr>
      <w:r w:rsidRPr="003B7B79">
        <w:rPr>
          <w:rFonts w:cs="Calibri"/>
          <w:sz w:val="24"/>
          <w:szCs w:val="24"/>
        </w:rPr>
        <w:t>Comprobante de domicilio agua, luz y teléfono;</w:t>
      </w:r>
    </w:p>
    <w:p w14:paraId="4AD98E7A" w14:textId="77777777" w:rsidR="0052495B" w:rsidRPr="003B7B79" w:rsidRDefault="0052495B" w:rsidP="00111178">
      <w:pPr>
        <w:spacing w:after="0" w:line="276" w:lineRule="auto"/>
        <w:jc w:val="both"/>
        <w:rPr>
          <w:rFonts w:ascii="Calibri" w:eastAsia="Calibri" w:hAnsi="Calibri" w:cs="Calibri"/>
          <w:sz w:val="24"/>
          <w:szCs w:val="24"/>
        </w:rPr>
      </w:pPr>
    </w:p>
    <w:p w14:paraId="173BC25A" w14:textId="77777777" w:rsidR="002F5562" w:rsidRPr="003B7B79" w:rsidRDefault="007038D0" w:rsidP="00111178">
      <w:pPr>
        <w:pStyle w:val="Prrafodelista"/>
        <w:numPr>
          <w:ilvl w:val="0"/>
          <w:numId w:val="144"/>
        </w:numPr>
        <w:spacing w:after="0"/>
        <w:jc w:val="both"/>
        <w:rPr>
          <w:rFonts w:cs="Calibri"/>
          <w:sz w:val="24"/>
          <w:szCs w:val="24"/>
        </w:rPr>
      </w:pPr>
      <w:r w:rsidRPr="003B7B79">
        <w:rPr>
          <w:rFonts w:cs="Calibri"/>
          <w:sz w:val="24"/>
          <w:szCs w:val="24"/>
        </w:rPr>
        <w:t>Poder otorgado ante fedatario público en el que se acredite la representación legal del promovente, en caso de ser personas morales;</w:t>
      </w:r>
    </w:p>
    <w:p w14:paraId="6A9BBCFA" w14:textId="77777777" w:rsidR="002F5562" w:rsidRPr="003B7B79" w:rsidRDefault="002F5562" w:rsidP="00111178">
      <w:pPr>
        <w:pStyle w:val="Prrafodelista"/>
        <w:rPr>
          <w:rFonts w:cs="Calibri"/>
          <w:sz w:val="24"/>
          <w:szCs w:val="24"/>
        </w:rPr>
      </w:pPr>
    </w:p>
    <w:p w14:paraId="73ADAB31" w14:textId="77777777" w:rsidR="002F5562" w:rsidRPr="003B7B79" w:rsidRDefault="002F5562" w:rsidP="00111178">
      <w:pPr>
        <w:pStyle w:val="Prrafodelista"/>
        <w:numPr>
          <w:ilvl w:val="0"/>
          <w:numId w:val="144"/>
        </w:numPr>
        <w:spacing w:after="0"/>
        <w:jc w:val="both"/>
        <w:rPr>
          <w:rFonts w:cs="Calibri"/>
          <w:sz w:val="24"/>
          <w:szCs w:val="24"/>
        </w:rPr>
      </w:pPr>
      <w:r w:rsidRPr="003B7B79">
        <w:rPr>
          <w:rFonts w:cs="Calibri"/>
          <w:sz w:val="24"/>
          <w:szCs w:val="24"/>
        </w:rPr>
        <w:t xml:space="preserve">Identificación oficial vigente: </w:t>
      </w:r>
      <w:r w:rsidR="00E45828" w:rsidRPr="003B7B79">
        <w:rPr>
          <w:rFonts w:cs="Calibri"/>
          <w:sz w:val="24"/>
          <w:szCs w:val="24"/>
        </w:rPr>
        <w:t>(Credencial para votar con fotografía, Pasaporte o cédula profesional. (original)</w:t>
      </w:r>
      <w:r w:rsidRPr="003B7B79">
        <w:rPr>
          <w:rFonts w:cs="Calibri"/>
          <w:sz w:val="24"/>
          <w:szCs w:val="24"/>
        </w:rPr>
        <w:t>.</w:t>
      </w:r>
    </w:p>
    <w:p w14:paraId="688D77FA" w14:textId="77777777" w:rsidR="0052495B" w:rsidRPr="003B7B79" w:rsidRDefault="0052495B" w:rsidP="00111178">
      <w:pPr>
        <w:spacing w:after="0" w:line="276" w:lineRule="auto"/>
        <w:jc w:val="both"/>
        <w:rPr>
          <w:rFonts w:ascii="Calibri" w:eastAsia="Calibri" w:hAnsi="Calibri" w:cs="Calibri"/>
          <w:sz w:val="24"/>
          <w:szCs w:val="24"/>
        </w:rPr>
      </w:pPr>
    </w:p>
    <w:p w14:paraId="1640915B" w14:textId="77777777" w:rsidR="007038D0" w:rsidRPr="003B7B79" w:rsidRDefault="007038D0" w:rsidP="00111178">
      <w:pPr>
        <w:pStyle w:val="Prrafodelista"/>
        <w:numPr>
          <w:ilvl w:val="0"/>
          <w:numId w:val="144"/>
        </w:numPr>
        <w:spacing w:after="0"/>
        <w:jc w:val="both"/>
        <w:rPr>
          <w:rFonts w:cs="Calibri"/>
          <w:sz w:val="24"/>
          <w:szCs w:val="24"/>
        </w:rPr>
      </w:pPr>
      <w:r w:rsidRPr="003B7B79">
        <w:rPr>
          <w:rFonts w:cs="Calibri"/>
          <w:sz w:val="24"/>
          <w:szCs w:val="24"/>
        </w:rPr>
        <w:t>Croquis que indique la ubicación, superficie y características del terreno donde se pretende construir y operar el depósito;</w:t>
      </w:r>
    </w:p>
    <w:p w14:paraId="46151A3D" w14:textId="77777777" w:rsidR="0052495B" w:rsidRPr="003B7B79" w:rsidRDefault="0052495B" w:rsidP="00111178">
      <w:pPr>
        <w:spacing w:after="0" w:line="276" w:lineRule="auto"/>
        <w:jc w:val="both"/>
        <w:rPr>
          <w:rFonts w:ascii="Calibri" w:eastAsia="Calibri" w:hAnsi="Calibri" w:cs="Calibri"/>
          <w:sz w:val="24"/>
          <w:szCs w:val="24"/>
        </w:rPr>
      </w:pPr>
    </w:p>
    <w:p w14:paraId="329C6942" w14:textId="77777777" w:rsidR="007038D0" w:rsidRPr="003B7B79" w:rsidRDefault="007038D0" w:rsidP="00111178">
      <w:pPr>
        <w:pStyle w:val="Prrafodelista"/>
        <w:numPr>
          <w:ilvl w:val="0"/>
          <w:numId w:val="144"/>
        </w:numPr>
        <w:spacing w:after="0"/>
        <w:jc w:val="both"/>
        <w:rPr>
          <w:rFonts w:cs="Calibri"/>
          <w:sz w:val="24"/>
          <w:szCs w:val="24"/>
        </w:rPr>
      </w:pPr>
      <w:r w:rsidRPr="003B7B79">
        <w:rPr>
          <w:rFonts w:cs="Calibri"/>
          <w:sz w:val="24"/>
          <w:szCs w:val="24"/>
        </w:rPr>
        <w:t>Copia certificada del documento que acredite la legal propiedad o contrato de arrendamiento del inmueble donde se pretenda construir, operar y explotar el depósito;</w:t>
      </w:r>
    </w:p>
    <w:p w14:paraId="357ECD50" w14:textId="77777777" w:rsidR="0052495B" w:rsidRPr="003B7B79" w:rsidRDefault="0052495B" w:rsidP="00111178">
      <w:pPr>
        <w:spacing w:after="0" w:line="276" w:lineRule="auto"/>
        <w:jc w:val="both"/>
        <w:rPr>
          <w:rFonts w:ascii="Calibri" w:eastAsia="Calibri" w:hAnsi="Calibri" w:cs="Calibri"/>
          <w:sz w:val="24"/>
          <w:szCs w:val="24"/>
        </w:rPr>
      </w:pPr>
    </w:p>
    <w:p w14:paraId="27311862" w14:textId="77777777" w:rsidR="0049412D" w:rsidRDefault="007038D0" w:rsidP="000E2E2A">
      <w:pPr>
        <w:pStyle w:val="Prrafodelista"/>
        <w:numPr>
          <w:ilvl w:val="0"/>
          <w:numId w:val="144"/>
        </w:numPr>
        <w:spacing w:after="0"/>
        <w:jc w:val="both"/>
        <w:rPr>
          <w:rFonts w:cs="Calibri"/>
          <w:sz w:val="24"/>
          <w:szCs w:val="24"/>
        </w:rPr>
      </w:pPr>
      <w:r w:rsidRPr="0049412D">
        <w:rPr>
          <w:rFonts w:cs="Calibri"/>
          <w:sz w:val="24"/>
          <w:szCs w:val="24"/>
        </w:rPr>
        <w:t>Permiso o autorización sobre el uso del suelo del predio donde se pretende el depósito, expedido por la Autoridad competente;</w:t>
      </w:r>
    </w:p>
    <w:p w14:paraId="08C0E53F" w14:textId="77777777" w:rsidR="0049412D" w:rsidRPr="0049412D" w:rsidRDefault="0049412D" w:rsidP="0049412D">
      <w:pPr>
        <w:pStyle w:val="Prrafodelista"/>
        <w:rPr>
          <w:rFonts w:cs="Calibri"/>
          <w:sz w:val="24"/>
          <w:szCs w:val="24"/>
        </w:rPr>
      </w:pPr>
    </w:p>
    <w:p w14:paraId="0C3A1711" w14:textId="26991AFA" w:rsidR="00132647" w:rsidRPr="0049412D" w:rsidRDefault="007038D0" w:rsidP="000E2E2A">
      <w:pPr>
        <w:pStyle w:val="Prrafodelista"/>
        <w:numPr>
          <w:ilvl w:val="0"/>
          <w:numId w:val="144"/>
        </w:numPr>
        <w:spacing w:after="0"/>
        <w:jc w:val="both"/>
        <w:rPr>
          <w:rFonts w:cs="Calibri"/>
          <w:sz w:val="24"/>
          <w:szCs w:val="24"/>
        </w:rPr>
      </w:pPr>
      <w:r w:rsidRPr="0049412D">
        <w:rPr>
          <w:rFonts w:cs="Calibri"/>
          <w:sz w:val="24"/>
          <w:szCs w:val="24"/>
        </w:rPr>
        <w:t>Permiso o autorización de Impacto Ambiental expedido por la</w:t>
      </w:r>
      <w:r w:rsidR="00132647" w:rsidRPr="0049412D">
        <w:rPr>
          <w:rFonts w:cs="Calibri"/>
          <w:sz w:val="24"/>
          <w:szCs w:val="24"/>
        </w:rPr>
        <w:t xml:space="preserve"> autoridad competente</w:t>
      </w:r>
      <w:r w:rsidRPr="0049412D">
        <w:rPr>
          <w:rFonts w:cs="Calibri"/>
          <w:sz w:val="24"/>
          <w:szCs w:val="24"/>
        </w:rPr>
        <w:t>;</w:t>
      </w:r>
      <w:r w:rsidR="00132647" w:rsidRPr="0049412D">
        <w:rPr>
          <w:rFonts w:cs="Calibri"/>
          <w:sz w:val="24"/>
          <w:szCs w:val="24"/>
        </w:rPr>
        <w:t xml:space="preserve"> </w:t>
      </w:r>
      <w:r w:rsidR="00132647" w:rsidRPr="0049412D">
        <w:rPr>
          <w:rFonts w:cs="Calibri"/>
          <w:sz w:val="24"/>
          <w:szCs w:val="24"/>
          <w:highlight w:val="lightGray"/>
          <w:vertAlign w:val="superscript"/>
        </w:rPr>
        <w:t>5 Modificado por Acuerdo de fecha 25 de septiembre de 2019, emitido por el Ciudadano Gobernador Constitucional del Estado Libre y Soberano de Oaxaca</w:t>
      </w:r>
      <w:r w:rsidR="00516423">
        <w:rPr>
          <w:rFonts w:cs="Calibri"/>
          <w:sz w:val="24"/>
          <w:szCs w:val="24"/>
          <w:vertAlign w:val="superscript"/>
        </w:rPr>
        <w:t>,</w:t>
      </w:r>
      <w:r w:rsidR="00516423" w:rsidRPr="00516423">
        <w:rPr>
          <w:rFonts w:cs="Calibri"/>
          <w:sz w:val="24"/>
          <w:szCs w:val="24"/>
          <w:highlight w:val="lightGray"/>
          <w:vertAlign w:val="superscript"/>
        </w:rPr>
        <w:t xml:space="preserve"> </w:t>
      </w:r>
      <w:r w:rsidR="00516423">
        <w:rPr>
          <w:rFonts w:cs="Calibri"/>
          <w:sz w:val="24"/>
          <w:szCs w:val="24"/>
          <w:highlight w:val="lightGray"/>
          <w:vertAlign w:val="superscript"/>
        </w:rPr>
        <w:t>publicado en el POGE de fecha 26 de octubre de 2019</w:t>
      </w:r>
      <w:r w:rsidR="00516423" w:rsidRPr="00E41B05">
        <w:rPr>
          <w:rFonts w:cs="Calibri"/>
          <w:sz w:val="24"/>
          <w:szCs w:val="24"/>
          <w:highlight w:val="lightGray"/>
          <w:vertAlign w:val="superscript"/>
        </w:rPr>
        <w:t>.</w:t>
      </w:r>
    </w:p>
    <w:p w14:paraId="467C1F6D" w14:textId="77777777" w:rsidR="0052495B" w:rsidRPr="003B7B79" w:rsidRDefault="0052495B" w:rsidP="00111178">
      <w:pPr>
        <w:spacing w:after="0" w:line="276" w:lineRule="auto"/>
        <w:jc w:val="both"/>
        <w:rPr>
          <w:rFonts w:ascii="Calibri" w:eastAsia="Calibri" w:hAnsi="Calibri" w:cs="Calibri"/>
          <w:sz w:val="24"/>
          <w:szCs w:val="24"/>
        </w:rPr>
      </w:pPr>
    </w:p>
    <w:p w14:paraId="22CE6A59" w14:textId="77777777" w:rsidR="007038D0" w:rsidRPr="003B7B79" w:rsidRDefault="007038D0" w:rsidP="00111178">
      <w:pPr>
        <w:pStyle w:val="Prrafodelista"/>
        <w:numPr>
          <w:ilvl w:val="0"/>
          <w:numId w:val="144"/>
        </w:numPr>
        <w:spacing w:after="0"/>
        <w:jc w:val="both"/>
        <w:rPr>
          <w:rFonts w:cs="Calibri"/>
          <w:sz w:val="24"/>
          <w:szCs w:val="24"/>
        </w:rPr>
      </w:pPr>
      <w:r w:rsidRPr="003B7B79">
        <w:rPr>
          <w:rFonts w:cs="Calibri"/>
          <w:sz w:val="24"/>
          <w:szCs w:val="24"/>
        </w:rPr>
        <w:t>Proyecto arquitectónico del depósito que se pretenda construir, el cual debe tener como instalaciones y equipos los siguientes:</w:t>
      </w:r>
    </w:p>
    <w:p w14:paraId="63D29253" w14:textId="77777777" w:rsidR="007038D0" w:rsidRPr="003B7B79" w:rsidRDefault="007038D0" w:rsidP="00111178">
      <w:pPr>
        <w:spacing w:after="0" w:line="276" w:lineRule="auto"/>
        <w:jc w:val="both"/>
        <w:rPr>
          <w:rFonts w:ascii="Calibri" w:eastAsia="Calibri" w:hAnsi="Calibri" w:cs="Calibri"/>
          <w:sz w:val="24"/>
          <w:szCs w:val="24"/>
        </w:rPr>
      </w:pPr>
    </w:p>
    <w:p w14:paraId="7F54D0F8" w14:textId="77777777" w:rsidR="0049412D" w:rsidRDefault="009A3A92" w:rsidP="000E2E2A">
      <w:pPr>
        <w:pStyle w:val="Prrafodelista"/>
        <w:numPr>
          <w:ilvl w:val="0"/>
          <w:numId w:val="202"/>
        </w:numPr>
        <w:spacing w:after="0"/>
        <w:jc w:val="both"/>
        <w:rPr>
          <w:rFonts w:cs="Calibri"/>
          <w:sz w:val="24"/>
          <w:szCs w:val="24"/>
        </w:rPr>
      </w:pPr>
      <w:r w:rsidRPr="0049412D">
        <w:rPr>
          <w:rFonts w:cs="Calibri"/>
          <w:sz w:val="24"/>
          <w:szCs w:val="24"/>
        </w:rPr>
        <w:t>Terreno bard</w:t>
      </w:r>
      <w:r w:rsidR="00042CD4" w:rsidRPr="0049412D">
        <w:rPr>
          <w:rFonts w:cs="Calibri"/>
          <w:sz w:val="24"/>
          <w:szCs w:val="24"/>
        </w:rPr>
        <w:t>e</w:t>
      </w:r>
      <w:r w:rsidRPr="0049412D">
        <w:rPr>
          <w:rFonts w:cs="Calibri"/>
          <w:sz w:val="24"/>
          <w:szCs w:val="24"/>
        </w:rPr>
        <w:t>ado, el cual deberá tener una altura como mínimo de 2.50 metros y la superficie del terreno deberá ser no menor de 2000 m2 y sus materiales de construcción</w:t>
      </w:r>
      <w:r w:rsidR="00042CD4" w:rsidRPr="0049412D">
        <w:rPr>
          <w:rFonts w:cs="Calibri"/>
          <w:sz w:val="24"/>
          <w:szCs w:val="24"/>
        </w:rPr>
        <w:t xml:space="preserve"> piedra, adobe, ladrillo, block;</w:t>
      </w:r>
    </w:p>
    <w:p w14:paraId="1A107923" w14:textId="61B84E0E" w:rsidR="0049412D" w:rsidRPr="0049412D" w:rsidRDefault="00CB5AC4" w:rsidP="000E2E2A">
      <w:pPr>
        <w:pStyle w:val="Prrafodelista"/>
        <w:numPr>
          <w:ilvl w:val="0"/>
          <w:numId w:val="202"/>
        </w:numPr>
        <w:spacing w:after="0"/>
        <w:jc w:val="both"/>
        <w:rPr>
          <w:rFonts w:cs="Calibri"/>
          <w:sz w:val="24"/>
          <w:szCs w:val="24"/>
        </w:rPr>
      </w:pPr>
      <w:r>
        <w:rPr>
          <w:rFonts w:cs="Calibri"/>
          <w:sz w:val="24"/>
          <w:szCs w:val="24"/>
        </w:rPr>
        <w:t xml:space="preserve">Una oficina, recepción, </w:t>
      </w:r>
      <w:r w:rsidR="0049412D">
        <w:rPr>
          <w:rFonts w:cs="Calibri"/>
          <w:sz w:val="24"/>
          <w:szCs w:val="24"/>
        </w:rPr>
        <w:t xml:space="preserve">dos baños, servicio telefónico, equipo contra incendios, así como </w:t>
      </w:r>
      <w:r w:rsidR="006614B4">
        <w:rPr>
          <w:rFonts w:cs="Calibri"/>
          <w:sz w:val="24"/>
          <w:szCs w:val="24"/>
        </w:rPr>
        <w:t>póliza de seguro por</w:t>
      </w:r>
      <w:r w:rsidR="0049412D">
        <w:rPr>
          <w:rFonts w:cs="Calibri"/>
          <w:sz w:val="24"/>
          <w:szCs w:val="24"/>
        </w:rPr>
        <w:t xml:space="preserve"> responsabilidad civil</w:t>
      </w:r>
      <w:r w:rsidR="006614B4">
        <w:rPr>
          <w:rFonts w:cs="Calibri"/>
          <w:sz w:val="24"/>
          <w:szCs w:val="24"/>
        </w:rPr>
        <w:t xml:space="preserve"> por robo y daños</w:t>
      </w:r>
      <w:r w:rsidR="0049412D" w:rsidRPr="0049412D">
        <w:rPr>
          <w:rFonts w:cs="Calibri"/>
          <w:sz w:val="24"/>
          <w:szCs w:val="24"/>
        </w:rPr>
        <w:t xml:space="preserve"> </w:t>
      </w:r>
      <w:r w:rsidR="006614B4">
        <w:rPr>
          <w:rFonts w:cs="Calibri"/>
          <w:sz w:val="24"/>
          <w:szCs w:val="24"/>
        </w:rPr>
        <w:t xml:space="preserve">que sufran los vehículos bajo su custodia; </w:t>
      </w:r>
      <w:r w:rsidR="0049412D" w:rsidRPr="0049412D">
        <w:rPr>
          <w:rFonts w:cs="Calibri"/>
          <w:sz w:val="24"/>
          <w:szCs w:val="24"/>
          <w:highlight w:val="lightGray"/>
          <w:vertAlign w:val="superscript"/>
        </w:rPr>
        <w:t>6 Modificado por Acuerdo de fecha 25 de septiembre de 2019, emitido por el Ciudadano Gobernador Constitucional del Estado Libre y Soberano de Oaxaca</w:t>
      </w:r>
      <w:r w:rsidR="00FB03F5">
        <w:rPr>
          <w:rFonts w:cs="Calibri"/>
          <w:sz w:val="24"/>
          <w:szCs w:val="24"/>
          <w:vertAlign w:val="superscript"/>
        </w:rPr>
        <w:t>,</w:t>
      </w:r>
      <w:r w:rsidR="00FB03F5" w:rsidRPr="00FB03F5">
        <w:rPr>
          <w:rFonts w:cs="Calibri"/>
          <w:sz w:val="24"/>
          <w:szCs w:val="24"/>
          <w:highlight w:val="lightGray"/>
          <w:vertAlign w:val="superscript"/>
        </w:rPr>
        <w:t xml:space="preserve"> </w:t>
      </w:r>
      <w:r w:rsidR="00FB03F5">
        <w:rPr>
          <w:rFonts w:cs="Calibri"/>
          <w:sz w:val="24"/>
          <w:szCs w:val="24"/>
          <w:highlight w:val="lightGray"/>
          <w:vertAlign w:val="superscript"/>
        </w:rPr>
        <w:t>publicado en el POGE de fecha 26 de octubre de 2019</w:t>
      </w:r>
      <w:r w:rsidR="00FB03F5" w:rsidRPr="00E41B05">
        <w:rPr>
          <w:rFonts w:cs="Calibri"/>
          <w:sz w:val="24"/>
          <w:szCs w:val="24"/>
          <w:highlight w:val="lightGray"/>
          <w:vertAlign w:val="superscript"/>
        </w:rPr>
        <w:t>.</w:t>
      </w:r>
    </w:p>
    <w:p w14:paraId="16690460" w14:textId="5BE98901" w:rsidR="009A3A92" w:rsidRPr="003B7B79" w:rsidRDefault="009A3A92" w:rsidP="00111178">
      <w:pPr>
        <w:pStyle w:val="Prrafodelista"/>
        <w:numPr>
          <w:ilvl w:val="0"/>
          <w:numId w:val="202"/>
        </w:numPr>
        <w:spacing w:after="0"/>
        <w:jc w:val="both"/>
        <w:rPr>
          <w:rFonts w:cs="Calibri"/>
          <w:sz w:val="24"/>
          <w:szCs w:val="24"/>
        </w:rPr>
      </w:pPr>
      <w:r w:rsidRPr="003B7B79">
        <w:rPr>
          <w:rFonts w:cs="Calibri"/>
          <w:sz w:val="24"/>
          <w:szCs w:val="24"/>
        </w:rPr>
        <w:t xml:space="preserve">Contar con </w:t>
      </w:r>
      <w:r w:rsidR="00042CD4">
        <w:rPr>
          <w:rFonts w:cs="Calibri"/>
          <w:sz w:val="24"/>
          <w:szCs w:val="24"/>
        </w:rPr>
        <w:t>botiquín para primeros auxilios;</w:t>
      </w:r>
    </w:p>
    <w:p w14:paraId="177A9AE7" w14:textId="29B67D66" w:rsidR="009A3A92" w:rsidRPr="003B7B79" w:rsidRDefault="009A3A92" w:rsidP="00111178">
      <w:pPr>
        <w:pStyle w:val="Prrafodelista"/>
        <w:numPr>
          <w:ilvl w:val="0"/>
          <w:numId w:val="202"/>
        </w:numPr>
        <w:spacing w:after="0"/>
        <w:jc w:val="both"/>
        <w:rPr>
          <w:rFonts w:cs="Calibri"/>
          <w:sz w:val="24"/>
          <w:szCs w:val="24"/>
        </w:rPr>
      </w:pPr>
      <w:r w:rsidRPr="003B7B79">
        <w:rPr>
          <w:rFonts w:cs="Calibri"/>
          <w:sz w:val="24"/>
          <w:szCs w:val="24"/>
        </w:rPr>
        <w:t>Unificar imagen de fachadas en los depósitos concesionados con el propósito de que la ciudadanía distinga los distinga, esta imagen deberá ser autorizada y</w:t>
      </w:r>
      <w:r w:rsidR="00042CD4">
        <w:rPr>
          <w:rFonts w:cs="Calibri"/>
          <w:sz w:val="24"/>
          <w:szCs w:val="24"/>
        </w:rPr>
        <w:t xml:space="preserve"> proporcionada por el organismo;</w:t>
      </w:r>
    </w:p>
    <w:p w14:paraId="5B2D4104" w14:textId="0EDC8460" w:rsidR="009A3A92" w:rsidRPr="003B7B79" w:rsidRDefault="009A3A92" w:rsidP="00111178">
      <w:pPr>
        <w:pStyle w:val="Prrafodelista"/>
        <w:numPr>
          <w:ilvl w:val="0"/>
          <w:numId w:val="202"/>
        </w:numPr>
        <w:spacing w:after="0"/>
        <w:jc w:val="both"/>
        <w:rPr>
          <w:rFonts w:cs="Calibri"/>
          <w:sz w:val="24"/>
          <w:szCs w:val="24"/>
        </w:rPr>
      </w:pPr>
      <w:r w:rsidRPr="003B7B79">
        <w:rPr>
          <w:rFonts w:cs="Calibri"/>
          <w:sz w:val="24"/>
          <w:szCs w:val="24"/>
        </w:rPr>
        <w:t>Base de datos que sirva de consulta para las y los usuarios del servicio, misma que será actualizada semanalmente; la cual deberá contener:</w:t>
      </w:r>
    </w:p>
    <w:p w14:paraId="03DAF68E" w14:textId="77777777" w:rsidR="00324E10" w:rsidRPr="003B7B79" w:rsidRDefault="00324E10" w:rsidP="00111178">
      <w:pPr>
        <w:spacing w:after="0" w:line="276" w:lineRule="auto"/>
        <w:jc w:val="both"/>
        <w:rPr>
          <w:rFonts w:ascii="Calibri" w:eastAsia="Calibri" w:hAnsi="Calibri" w:cs="Calibri"/>
          <w:sz w:val="24"/>
          <w:szCs w:val="24"/>
        </w:rPr>
      </w:pPr>
    </w:p>
    <w:p w14:paraId="1198CC06" w14:textId="77777777" w:rsidR="00324E10" w:rsidRPr="003B7B79" w:rsidRDefault="009A3A92" w:rsidP="00111178">
      <w:pPr>
        <w:pStyle w:val="Prrafodelista"/>
        <w:numPr>
          <w:ilvl w:val="0"/>
          <w:numId w:val="203"/>
        </w:numPr>
        <w:spacing w:after="0"/>
        <w:jc w:val="both"/>
        <w:rPr>
          <w:rFonts w:cs="Calibri"/>
          <w:sz w:val="24"/>
          <w:szCs w:val="24"/>
        </w:rPr>
      </w:pPr>
      <w:r w:rsidRPr="003B7B79">
        <w:rPr>
          <w:rFonts w:cs="Calibri"/>
          <w:sz w:val="24"/>
          <w:szCs w:val="24"/>
        </w:rPr>
        <w:t>Fecha de ingreso;</w:t>
      </w:r>
    </w:p>
    <w:p w14:paraId="40B24892" w14:textId="77777777" w:rsidR="00324E10" w:rsidRPr="003B7B79" w:rsidRDefault="009A3A92" w:rsidP="00111178">
      <w:pPr>
        <w:pStyle w:val="Prrafodelista"/>
        <w:numPr>
          <w:ilvl w:val="0"/>
          <w:numId w:val="203"/>
        </w:numPr>
        <w:spacing w:after="0"/>
        <w:jc w:val="both"/>
        <w:rPr>
          <w:rFonts w:cs="Calibri"/>
          <w:sz w:val="24"/>
          <w:szCs w:val="24"/>
        </w:rPr>
      </w:pPr>
      <w:r w:rsidRPr="003B7B79">
        <w:rPr>
          <w:rFonts w:cs="Calibri"/>
          <w:sz w:val="24"/>
          <w:szCs w:val="24"/>
        </w:rPr>
        <w:t>Motivo de ingreso;</w:t>
      </w:r>
    </w:p>
    <w:p w14:paraId="0F7C0B29" w14:textId="77777777" w:rsidR="00324E10" w:rsidRPr="003B7B79" w:rsidRDefault="009A3A92" w:rsidP="00111178">
      <w:pPr>
        <w:pStyle w:val="Prrafodelista"/>
        <w:numPr>
          <w:ilvl w:val="0"/>
          <w:numId w:val="203"/>
        </w:numPr>
        <w:spacing w:after="0"/>
        <w:jc w:val="both"/>
        <w:rPr>
          <w:rFonts w:cs="Calibri"/>
          <w:sz w:val="24"/>
          <w:szCs w:val="24"/>
        </w:rPr>
      </w:pPr>
      <w:r w:rsidRPr="003B7B79">
        <w:rPr>
          <w:rFonts w:cs="Calibri"/>
          <w:sz w:val="24"/>
          <w:szCs w:val="24"/>
        </w:rPr>
        <w:t>Datos del vehículo como son marca, modelo, color, tipo,</w:t>
      </w:r>
      <w:r w:rsidR="00324E10" w:rsidRPr="003B7B79">
        <w:rPr>
          <w:rFonts w:cs="Calibri"/>
          <w:sz w:val="24"/>
          <w:szCs w:val="24"/>
        </w:rPr>
        <w:t xml:space="preserve"> </w:t>
      </w:r>
      <w:r w:rsidRPr="003B7B79">
        <w:rPr>
          <w:rFonts w:cs="Calibri"/>
          <w:sz w:val="24"/>
          <w:szCs w:val="24"/>
        </w:rPr>
        <w:t>serie, placas de circulación;</w:t>
      </w:r>
    </w:p>
    <w:p w14:paraId="10F46558" w14:textId="77777777" w:rsidR="00324E10" w:rsidRPr="003B7B79" w:rsidRDefault="009A3A92" w:rsidP="00111178">
      <w:pPr>
        <w:pStyle w:val="Prrafodelista"/>
        <w:numPr>
          <w:ilvl w:val="0"/>
          <w:numId w:val="203"/>
        </w:numPr>
        <w:spacing w:after="0"/>
        <w:jc w:val="both"/>
        <w:rPr>
          <w:rFonts w:cs="Calibri"/>
          <w:sz w:val="24"/>
          <w:szCs w:val="24"/>
        </w:rPr>
      </w:pPr>
      <w:r w:rsidRPr="003B7B79">
        <w:rPr>
          <w:rFonts w:cs="Calibri"/>
          <w:sz w:val="24"/>
          <w:szCs w:val="24"/>
        </w:rPr>
        <w:t>Autoridad que lo ingresa;</w:t>
      </w:r>
    </w:p>
    <w:p w14:paraId="463E7449" w14:textId="77777777" w:rsidR="00324E10" w:rsidRPr="003B7B79" w:rsidRDefault="009A3A92" w:rsidP="00111178">
      <w:pPr>
        <w:pStyle w:val="Prrafodelista"/>
        <w:numPr>
          <w:ilvl w:val="0"/>
          <w:numId w:val="203"/>
        </w:numPr>
        <w:spacing w:after="0"/>
        <w:jc w:val="both"/>
        <w:rPr>
          <w:rFonts w:cs="Calibri"/>
          <w:sz w:val="24"/>
          <w:szCs w:val="24"/>
        </w:rPr>
      </w:pPr>
      <w:r w:rsidRPr="003B7B79">
        <w:rPr>
          <w:rFonts w:cs="Calibri"/>
          <w:sz w:val="24"/>
          <w:szCs w:val="24"/>
        </w:rPr>
        <w:t>Inventario del estado físico del ingreso del vehículo (inventario);</w:t>
      </w:r>
    </w:p>
    <w:p w14:paraId="6CB63C7C" w14:textId="77777777" w:rsidR="00324E10" w:rsidRPr="003B7B79" w:rsidRDefault="009A3A92" w:rsidP="00111178">
      <w:pPr>
        <w:pStyle w:val="Prrafodelista"/>
        <w:numPr>
          <w:ilvl w:val="0"/>
          <w:numId w:val="203"/>
        </w:numPr>
        <w:spacing w:after="0"/>
        <w:jc w:val="both"/>
        <w:rPr>
          <w:rFonts w:cs="Calibri"/>
          <w:sz w:val="24"/>
          <w:szCs w:val="24"/>
        </w:rPr>
      </w:pPr>
      <w:r w:rsidRPr="003B7B79">
        <w:rPr>
          <w:rFonts w:cs="Calibri"/>
          <w:sz w:val="24"/>
          <w:szCs w:val="24"/>
        </w:rPr>
        <w:t>Fecha de egreso; y</w:t>
      </w:r>
    </w:p>
    <w:p w14:paraId="4439641D" w14:textId="263B4FDF" w:rsidR="009A3A92" w:rsidRPr="003B7B79" w:rsidRDefault="009A3A92" w:rsidP="00111178">
      <w:pPr>
        <w:pStyle w:val="Prrafodelista"/>
        <w:numPr>
          <w:ilvl w:val="0"/>
          <w:numId w:val="203"/>
        </w:numPr>
        <w:spacing w:after="0"/>
        <w:jc w:val="both"/>
        <w:rPr>
          <w:rFonts w:cs="Calibri"/>
          <w:sz w:val="24"/>
          <w:szCs w:val="24"/>
        </w:rPr>
      </w:pPr>
      <w:r w:rsidRPr="003B7B79">
        <w:rPr>
          <w:rFonts w:cs="Calibri"/>
          <w:sz w:val="24"/>
          <w:szCs w:val="24"/>
        </w:rPr>
        <w:t>Motivo de egreso.</w:t>
      </w:r>
    </w:p>
    <w:p w14:paraId="68C286E6" w14:textId="77777777" w:rsidR="009A3A92" w:rsidRPr="003B7B79" w:rsidRDefault="009A3A92" w:rsidP="00111178">
      <w:pPr>
        <w:spacing w:after="0" w:line="276" w:lineRule="auto"/>
        <w:jc w:val="both"/>
        <w:rPr>
          <w:rFonts w:ascii="Calibri" w:eastAsia="Calibri" w:hAnsi="Calibri" w:cs="Calibri"/>
          <w:sz w:val="24"/>
          <w:szCs w:val="24"/>
        </w:rPr>
      </w:pPr>
    </w:p>
    <w:p w14:paraId="09BE01A5" w14:textId="77777777" w:rsidR="007038D0" w:rsidRPr="003B7B79" w:rsidRDefault="007038D0" w:rsidP="00111178">
      <w:pPr>
        <w:pStyle w:val="Prrafodelista"/>
        <w:numPr>
          <w:ilvl w:val="0"/>
          <w:numId w:val="144"/>
        </w:numPr>
        <w:spacing w:after="0"/>
        <w:jc w:val="both"/>
        <w:rPr>
          <w:rFonts w:cs="Calibri"/>
          <w:sz w:val="24"/>
          <w:szCs w:val="24"/>
        </w:rPr>
      </w:pPr>
      <w:r w:rsidRPr="003B7B79">
        <w:rPr>
          <w:rFonts w:cs="Calibri"/>
          <w:sz w:val="24"/>
          <w:szCs w:val="24"/>
        </w:rPr>
        <w:t>Proyecto de reglamento interior de operación del depósito elaborado por la o el solicitante;</w:t>
      </w:r>
    </w:p>
    <w:p w14:paraId="5951D37B" w14:textId="77777777" w:rsidR="0052495B" w:rsidRPr="003B7B79" w:rsidRDefault="0052495B" w:rsidP="00111178">
      <w:pPr>
        <w:spacing w:after="0" w:line="276" w:lineRule="auto"/>
        <w:jc w:val="both"/>
        <w:rPr>
          <w:rFonts w:ascii="Calibri" w:eastAsia="Calibri" w:hAnsi="Calibri" w:cs="Calibri"/>
          <w:sz w:val="24"/>
          <w:szCs w:val="24"/>
        </w:rPr>
      </w:pPr>
    </w:p>
    <w:p w14:paraId="332B0CE5" w14:textId="77777777" w:rsidR="007038D0" w:rsidRPr="003B7B79" w:rsidRDefault="007038D0" w:rsidP="00111178">
      <w:pPr>
        <w:pStyle w:val="Prrafodelista"/>
        <w:numPr>
          <w:ilvl w:val="0"/>
          <w:numId w:val="144"/>
        </w:numPr>
        <w:spacing w:after="0"/>
        <w:jc w:val="both"/>
        <w:rPr>
          <w:rFonts w:cs="Calibri"/>
          <w:sz w:val="24"/>
          <w:szCs w:val="24"/>
        </w:rPr>
      </w:pPr>
      <w:r w:rsidRPr="003B7B79">
        <w:rPr>
          <w:rFonts w:cs="Calibri"/>
          <w:sz w:val="24"/>
          <w:szCs w:val="24"/>
        </w:rPr>
        <w:t>Nombre o designación de permisionarios que harán uso del depósito vehicular; y</w:t>
      </w:r>
    </w:p>
    <w:p w14:paraId="159A86A9" w14:textId="77777777" w:rsidR="0052495B" w:rsidRPr="003B7B79" w:rsidRDefault="0052495B" w:rsidP="00111178">
      <w:pPr>
        <w:spacing w:after="0" w:line="276" w:lineRule="auto"/>
        <w:jc w:val="both"/>
        <w:rPr>
          <w:rFonts w:ascii="Calibri" w:eastAsia="Calibri" w:hAnsi="Calibri" w:cs="Calibri"/>
          <w:sz w:val="24"/>
          <w:szCs w:val="24"/>
        </w:rPr>
      </w:pPr>
    </w:p>
    <w:p w14:paraId="642CB039" w14:textId="77777777" w:rsidR="007038D0" w:rsidRPr="003B7B79" w:rsidRDefault="007038D0" w:rsidP="00111178">
      <w:pPr>
        <w:pStyle w:val="Prrafodelista"/>
        <w:numPr>
          <w:ilvl w:val="0"/>
          <w:numId w:val="144"/>
        </w:numPr>
        <w:spacing w:after="0"/>
        <w:jc w:val="both"/>
        <w:rPr>
          <w:rFonts w:cs="Calibri"/>
          <w:sz w:val="24"/>
          <w:szCs w:val="24"/>
        </w:rPr>
      </w:pPr>
      <w:r w:rsidRPr="003B7B79">
        <w:rPr>
          <w:rFonts w:cs="Calibri"/>
          <w:sz w:val="24"/>
          <w:szCs w:val="24"/>
        </w:rPr>
        <w:t>Las demás especificaciones que la Secretaría determine y aquellas que emanen de las Normas Técnicas que ésta emita.</w:t>
      </w:r>
    </w:p>
    <w:p w14:paraId="217168B4" w14:textId="77777777" w:rsidR="007038D0" w:rsidRPr="003B7B79" w:rsidRDefault="007038D0" w:rsidP="00111178">
      <w:pPr>
        <w:spacing w:after="0" w:line="276" w:lineRule="auto"/>
        <w:jc w:val="both"/>
        <w:rPr>
          <w:rFonts w:ascii="Calibri" w:eastAsia="Calibri" w:hAnsi="Calibri" w:cs="Calibri"/>
          <w:sz w:val="24"/>
          <w:szCs w:val="24"/>
        </w:rPr>
      </w:pPr>
    </w:p>
    <w:p w14:paraId="16CA8DBF" w14:textId="6BD78A2C" w:rsidR="007038D0" w:rsidRPr="003B7B79" w:rsidRDefault="0052495B"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29</w:t>
      </w:r>
      <w:r w:rsidR="00930310" w:rsidRPr="003B7B79">
        <w:rPr>
          <w:rFonts w:ascii="Calibri" w:eastAsia="Calibri" w:hAnsi="Calibri" w:cs="Calibri"/>
          <w:sz w:val="24"/>
          <w:szCs w:val="24"/>
        </w:rPr>
        <w:t>7</w:t>
      </w:r>
      <w:r w:rsidRPr="003B7B79">
        <w:rPr>
          <w:rFonts w:ascii="Calibri" w:eastAsia="Calibri" w:hAnsi="Calibri" w:cs="Calibri"/>
          <w:sz w:val="24"/>
          <w:szCs w:val="24"/>
        </w:rPr>
        <w:t xml:space="preserve">. </w:t>
      </w:r>
      <w:r w:rsidR="007038D0" w:rsidRPr="003B7B79">
        <w:rPr>
          <w:rFonts w:ascii="Calibri" w:eastAsia="Calibri" w:hAnsi="Calibri" w:cs="Calibri"/>
          <w:sz w:val="24"/>
          <w:szCs w:val="24"/>
        </w:rPr>
        <w:t>En caso de ser o no, procedente la solicitud la Secretaría notificará por escrito al interesado. La respuesta a la solicitud deberá emitirse dentro de un plazo máximo de sesenta días hábiles por parte de la Secretaría, en la que se establecerá el tiempo de inicio en la operación.</w:t>
      </w:r>
    </w:p>
    <w:p w14:paraId="73AC8F62" w14:textId="77777777" w:rsidR="007038D0" w:rsidRPr="003B7B79" w:rsidRDefault="007038D0" w:rsidP="00111178">
      <w:pPr>
        <w:spacing w:after="0" w:line="276" w:lineRule="auto"/>
        <w:jc w:val="both"/>
        <w:rPr>
          <w:rFonts w:ascii="Calibri" w:eastAsia="Calibri" w:hAnsi="Calibri" w:cs="Calibri"/>
          <w:sz w:val="24"/>
          <w:szCs w:val="24"/>
        </w:rPr>
      </w:pPr>
    </w:p>
    <w:p w14:paraId="3E0588E1" w14:textId="46DCA069" w:rsidR="007038D0" w:rsidRPr="003B7B79" w:rsidRDefault="0052495B"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29</w:t>
      </w:r>
      <w:r w:rsidR="00930310" w:rsidRPr="003B7B79">
        <w:rPr>
          <w:rFonts w:ascii="Calibri" w:eastAsia="Calibri" w:hAnsi="Calibri" w:cs="Calibri"/>
          <w:sz w:val="24"/>
          <w:szCs w:val="24"/>
        </w:rPr>
        <w:t>8</w:t>
      </w:r>
      <w:r w:rsidRPr="003B7B79">
        <w:rPr>
          <w:rFonts w:ascii="Calibri" w:eastAsia="Calibri" w:hAnsi="Calibri" w:cs="Calibri"/>
          <w:sz w:val="24"/>
          <w:szCs w:val="24"/>
        </w:rPr>
        <w:t xml:space="preserve">. </w:t>
      </w:r>
      <w:r w:rsidR="007038D0" w:rsidRPr="003B7B79">
        <w:rPr>
          <w:rFonts w:ascii="Calibri" w:eastAsia="Calibri" w:hAnsi="Calibri" w:cs="Calibri"/>
          <w:sz w:val="24"/>
          <w:szCs w:val="24"/>
        </w:rPr>
        <w:t>De resultar procedente la Secretaría entregará al concesionario las fechas de inicio y conclusión de las obras, tiempos y especificaciones de los equipos y demás instalaciones que deban adquirirse.</w:t>
      </w:r>
    </w:p>
    <w:p w14:paraId="7560F754" w14:textId="77777777" w:rsidR="007038D0" w:rsidRPr="003B7B79" w:rsidRDefault="007038D0" w:rsidP="00111178">
      <w:pPr>
        <w:spacing w:after="0" w:line="276" w:lineRule="auto"/>
        <w:jc w:val="both"/>
        <w:rPr>
          <w:rFonts w:ascii="Calibri" w:eastAsia="Calibri" w:hAnsi="Calibri" w:cs="Calibri"/>
          <w:sz w:val="24"/>
          <w:szCs w:val="24"/>
        </w:rPr>
      </w:pPr>
    </w:p>
    <w:p w14:paraId="23FD3852" w14:textId="1902C1AD" w:rsidR="007038D0" w:rsidRPr="003B7B79" w:rsidRDefault="0052495B"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930310" w:rsidRPr="003B7B79">
        <w:rPr>
          <w:rFonts w:ascii="Calibri" w:eastAsia="Calibri" w:hAnsi="Calibri" w:cs="Calibri"/>
          <w:sz w:val="24"/>
          <w:szCs w:val="24"/>
        </w:rPr>
        <w:t>299</w:t>
      </w:r>
      <w:r w:rsidRPr="003B7B79">
        <w:rPr>
          <w:rFonts w:ascii="Calibri" w:eastAsia="Calibri" w:hAnsi="Calibri" w:cs="Calibri"/>
          <w:sz w:val="24"/>
          <w:szCs w:val="24"/>
        </w:rPr>
        <w:t xml:space="preserve">. </w:t>
      </w:r>
      <w:r w:rsidR="007038D0" w:rsidRPr="003B7B79">
        <w:rPr>
          <w:rFonts w:ascii="Calibri" w:eastAsia="Calibri" w:hAnsi="Calibri" w:cs="Calibri"/>
          <w:sz w:val="24"/>
          <w:szCs w:val="24"/>
        </w:rPr>
        <w:t>La Secretaría estará facultada para, en cualquier momento, realizar la inspección física y revisión documental, mediante las cuales se corrobore el cumplimiento de lo señalado en el presente capítulo.</w:t>
      </w:r>
    </w:p>
    <w:p w14:paraId="44665D5B" w14:textId="77777777" w:rsidR="007038D0" w:rsidRPr="003B7B79" w:rsidRDefault="007038D0" w:rsidP="00111178">
      <w:pPr>
        <w:spacing w:after="0" w:line="276" w:lineRule="auto"/>
        <w:jc w:val="both"/>
        <w:rPr>
          <w:rFonts w:ascii="Calibri" w:eastAsia="Calibri" w:hAnsi="Calibri" w:cs="Calibri"/>
          <w:sz w:val="24"/>
          <w:szCs w:val="24"/>
        </w:rPr>
      </w:pPr>
    </w:p>
    <w:p w14:paraId="26185569" w14:textId="19CCC20C" w:rsidR="007038D0" w:rsidRPr="003B7B79" w:rsidRDefault="007F4DDD" w:rsidP="00111178">
      <w:pPr>
        <w:spacing w:after="0" w:line="276" w:lineRule="auto"/>
        <w:jc w:val="both"/>
        <w:rPr>
          <w:rFonts w:ascii="Calibri" w:eastAsia="Calibri" w:hAnsi="Calibri" w:cs="Calibri"/>
          <w:sz w:val="24"/>
          <w:szCs w:val="24"/>
        </w:rPr>
      </w:pPr>
      <w:bookmarkStart w:id="23" w:name="_Hlk9590292"/>
      <w:r w:rsidRPr="003B7B79">
        <w:rPr>
          <w:rFonts w:ascii="Calibri" w:eastAsia="Calibri" w:hAnsi="Calibri" w:cs="Calibri"/>
          <w:sz w:val="24"/>
          <w:szCs w:val="24"/>
        </w:rPr>
        <w:t>ARTÍCULO 30</w:t>
      </w:r>
      <w:r w:rsidR="00930310" w:rsidRPr="003B7B79">
        <w:rPr>
          <w:rFonts w:ascii="Calibri" w:eastAsia="Calibri" w:hAnsi="Calibri" w:cs="Calibri"/>
          <w:sz w:val="24"/>
          <w:szCs w:val="24"/>
        </w:rPr>
        <w:t>0</w:t>
      </w:r>
      <w:r w:rsidRPr="003B7B79">
        <w:rPr>
          <w:rFonts w:ascii="Calibri" w:eastAsia="Calibri" w:hAnsi="Calibri" w:cs="Calibri"/>
          <w:sz w:val="24"/>
          <w:szCs w:val="24"/>
        </w:rPr>
        <w:t xml:space="preserve">. </w:t>
      </w:r>
      <w:bookmarkEnd w:id="23"/>
      <w:r w:rsidR="007038D0" w:rsidRPr="003B7B79">
        <w:rPr>
          <w:rFonts w:ascii="Calibri" w:eastAsia="Calibri" w:hAnsi="Calibri" w:cs="Calibri"/>
          <w:sz w:val="24"/>
          <w:szCs w:val="24"/>
        </w:rPr>
        <w:t>La Secretaría y los Ayuntamientos podrán remitir a los depósitos vehiculares, los vehículos, cajas y remolques que se encuentren abandonados, inservibles, destruidos e inutilizados en las vías públicas y estacionamientos públicos de su jurisdicción, que obstaculicen, limiten o impidan el uso adecuado en las vías públicas.</w:t>
      </w:r>
    </w:p>
    <w:p w14:paraId="0E915F76" w14:textId="77777777" w:rsidR="007038D0" w:rsidRPr="003B7B79" w:rsidRDefault="007038D0" w:rsidP="00111178">
      <w:pPr>
        <w:spacing w:after="0" w:line="276" w:lineRule="auto"/>
        <w:jc w:val="both"/>
        <w:rPr>
          <w:rFonts w:ascii="Calibri" w:eastAsia="Calibri" w:hAnsi="Calibri" w:cs="Calibri"/>
          <w:sz w:val="24"/>
          <w:szCs w:val="24"/>
        </w:rPr>
      </w:pPr>
    </w:p>
    <w:p w14:paraId="7A07DBD3" w14:textId="5F3D02AD" w:rsidR="007038D0" w:rsidRPr="003B7B79" w:rsidRDefault="007F4DDD"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30</w:t>
      </w:r>
      <w:r w:rsidR="00930310" w:rsidRPr="003B7B79">
        <w:rPr>
          <w:rFonts w:ascii="Calibri" w:eastAsia="Calibri" w:hAnsi="Calibri" w:cs="Calibri"/>
          <w:sz w:val="24"/>
          <w:szCs w:val="24"/>
        </w:rPr>
        <w:t>1</w:t>
      </w:r>
      <w:r w:rsidRPr="003B7B79">
        <w:rPr>
          <w:rFonts w:ascii="Calibri" w:eastAsia="Calibri" w:hAnsi="Calibri" w:cs="Calibri"/>
          <w:sz w:val="24"/>
          <w:szCs w:val="24"/>
        </w:rPr>
        <w:t xml:space="preserve">. </w:t>
      </w:r>
      <w:r w:rsidR="007038D0" w:rsidRPr="003B7B79">
        <w:rPr>
          <w:rFonts w:ascii="Calibri" w:eastAsia="Calibri" w:hAnsi="Calibri" w:cs="Calibri"/>
          <w:sz w:val="24"/>
          <w:szCs w:val="24"/>
        </w:rPr>
        <w:t>Por paradores se debe entender como el lugar concesionado por la Secretaría, que puede ser ubicado dentro o fuera de la vía pública, el cual se destina para el estacionamiento de cualquier tipo de vehículo y que cuenta con servicios integrales para abastecimiento, mantenimiento emergente, descanso, aseo y auxilio de los vehículos afectos a la prestación del servicio.</w:t>
      </w:r>
    </w:p>
    <w:p w14:paraId="669CA4F6" w14:textId="77777777" w:rsidR="003A5339" w:rsidRPr="003B7B79" w:rsidRDefault="003A5339" w:rsidP="00111178">
      <w:pPr>
        <w:spacing w:after="0" w:line="276" w:lineRule="auto"/>
        <w:jc w:val="both"/>
        <w:rPr>
          <w:rFonts w:ascii="Calibri" w:eastAsia="Calibri" w:hAnsi="Calibri" w:cs="Calibri"/>
          <w:sz w:val="24"/>
          <w:szCs w:val="24"/>
        </w:rPr>
      </w:pPr>
    </w:p>
    <w:p w14:paraId="1A892311" w14:textId="684B20F2" w:rsidR="007038D0" w:rsidRPr="003B7B79" w:rsidRDefault="007F4DDD"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30</w:t>
      </w:r>
      <w:r w:rsidR="00930310" w:rsidRPr="003B7B79">
        <w:rPr>
          <w:rFonts w:ascii="Calibri" w:eastAsia="Calibri" w:hAnsi="Calibri" w:cs="Calibri"/>
          <w:sz w:val="24"/>
          <w:szCs w:val="24"/>
        </w:rPr>
        <w:t>2</w:t>
      </w:r>
      <w:r w:rsidRPr="003B7B79">
        <w:rPr>
          <w:rFonts w:ascii="Calibri" w:eastAsia="Calibri" w:hAnsi="Calibri" w:cs="Calibri"/>
          <w:sz w:val="24"/>
          <w:szCs w:val="24"/>
        </w:rPr>
        <w:t xml:space="preserve">. </w:t>
      </w:r>
      <w:r w:rsidR="00042ED5" w:rsidRPr="003B7B79">
        <w:rPr>
          <w:rFonts w:ascii="Calibri" w:eastAsia="Calibri" w:hAnsi="Calibri" w:cs="Calibri"/>
          <w:sz w:val="24"/>
          <w:szCs w:val="24"/>
        </w:rPr>
        <w:t xml:space="preserve">El </w:t>
      </w:r>
      <w:r w:rsidR="00042ED5">
        <w:rPr>
          <w:rFonts w:ascii="Calibri" w:eastAsia="Calibri" w:hAnsi="Calibri" w:cs="Calibri"/>
          <w:sz w:val="24"/>
          <w:szCs w:val="24"/>
        </w:rPr>
        <w:t>otorgamiento</w:t>
      </w:r>
      <w:r w:rsidR="007038D0" w:rsidRPr="003B7B79">
        <w:rPr>
          <w:rFonts w:ascii="Calibri" w:eastAsia="Calibri" w:hAnsi="Calibri" w:cs="Calibri"/>
          <w:sz w:val="24"/>
          <w:szCs w:val="24"/>
        </w:rPr>
        <w:t xml:space="preserve"> de concesiones para establecer paradores, se sujetará al cumplimiento de </w:t>
      </w:r>
      <w:r w:rsidR="00042ED5" w:rsidRPr="003B7B79">
        <w:rPr>
          <w:rFonts w:ascii="Calibri" w:eastAsia="Calibri" w:hAnsi="Calibri" w:cs="Calibri"/>
          <w:sz w:val="24"/>
          <w:szCs w:val="24"/>
        </w:rPr>
        <w:t xml:space="preserve">los </w:t>
      </w:r>
      <w:r w:rsidR="00042ED5">
        <w:rPr>
          <w:rFonts w:ascii="Calibri" w:eastAsia="Calibri" w:hAnsi="Calibri" w:cs="Calibri"/>
          <w:sz w:val="24"/>
          <w:szCs w:val="24"/>
        </w:rPr>
        <w:t>requisitos</w:t>
      </w:r>
      <w:r w:rsidR="00042ED5" w:rsidRPr="003B7B79">
        <w:rPr>
          <w:rFonts w:ascii="Calibri" w:eastAsia="Calibri" w:hAnsi="Calibri" w:cs="Calibri"/>
          <w:sz w:val="24"/>
          <w:szCs w:val="24"/>
        </w:rPr>
        <w:t xml:space="preserve"> </w:t>
      </w:r>
      <w:r w:rsidR="00042ED5">
        <w:rPr>
          <w:rFonts w:ascii="Calibri" w:eastAsia="Calibri" w:hAnsi="Calibri" w:cs="Calibri"/>
          <w:sz w:val="24"/>
          <w:szCs w:val="24"/>
        </w:rPr>
        <w:t>estipulados</w:t>
      </w:r>
      <w:r w:rsidR="007038D0" w:rsidRPr="003B7B79">
        <w:rPr>
          <w:rFonts w:ascii="Calibri" w:eastAsia="Calibri" w:hAnsi="Calibri" w:cs="Calibri"/>
          <w:sz w:val="24"/>
          <w:szCs w:val="24"/>
        </w:rPr>
        <w:t xml:space="preserve"> para </w:t>
      </w:r>
      <w:r w:rsidR="00042ED5" w:rsidRPr="003B7B79">
        <w:rPr>
          <w:rFonts w:ascii="Calibri" w:eastAsia="Calibri" w:hAnsi="Calibri" w:cs="Calibri"/>
          <w:sz w:val="24"/>
          <w:szCs w:val="24"/>
        </w:rPr>
        <w:t xml:space="preserve">las </w:t>
      </w:r>
      <w:r w:rsidR="00042ED5">
        <w:rPr>
          <w:rFonts w:ascii="Calibri" w:eastAsia="Calibri" w:hAnsi="Calibri" w:cs="Calibri"/>
          <w:sz w:val="24"/>
          <w:szCs w:val="24"/>
        </w:rPr>
        <w:t>estaciones</w:t>
      </w:r>
      <w:r w:rsidR="007038D0" w:rsidRPr="003B7B79">
        <w:rPr>
          <w:rFonts w:ascii="Calibri" w:eastAsia="Calibri" w:hAnsi="Calibri" w:cs="Calibri"/>
          <w:sz w:val="24"/>
          <w:szCs w:val="24"/>
        </w:rPr>
        <w:t xml:space="preserve"> terminales previstas</w:t>
      </w:r>
      <w:r w:rsidR="00D83BD7" w:rsidRPr="003B7B79">
        <w:rPr>
          <w:rFonts w:ascii="Calibri" w:eastAsia="Calibri" w:hAnsi="Calibri" w:cs="Calibri"/>
          <w:sz w:val="24"/>
          <w:szCs w:val="24"/>
        </w:rPr>
        <w:t xml:space="preserve"> </w:t>
      </w:r>
      <w:r w:rsidR="007038D0" w:rsidRPr="003B7B79">
        <w:rPr>
          <w:rFonts w:ascii="Calibri" w:eastAsia="Calibri" w:hAnsi="Calibri" w:cs="Calibri"/>
          <w:sz w:val="24"/>
          <w:szCs w:val="24"/>
        </w:rPr>
        <w:t>en este ordenamiento.</w:t>
      </w:r>
    </w:p>
    <w:p w14:paraId="1A130EEE" w14:textId="77777777" w:rsidR="007038D0" w:rsidRPr="003B7B79" w:rsidRDefault="007038D0" w:rsidP="00111178">
      <w:pPr>
        <w:spacing w:after="0" w:line="276" w:lineRule="auto"/>
        <w:jc w:val="both"/>
        <w:rPr>
          <w:rFonts w:ascii="Calibri" w:eastAsia="Calibri" w:hAnsi="Calibri" w:cs="Calibri"/>
          <w:sz w:val="24"/>
          <w:szCs w:val="24"/>
        </w:rPr>
      </w:pPr>
    </w:p>
    <w:p w14:paraId="68308C70" w14:textId="75285127" w:rsidR="007038D0" w:rsidRPr="003B7B79" w:rsidRDefault="007F4DDD"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30</w:t>
      </w:r>
      <w:r w:rsidR="00930310" w:rsidRPr="003B7B79">
        <w:rPr>
          <w:rFonts w:ascii="Calibri" w:eastAsia="Calibri" w:hAnsi="Calibri" w:cs="Calibri"/>
          <w:sz w:val="24"/>
          <w:szCs w:val="24"/>
        </w:rPr>
        <w:t>3</w:t>
      </w:r>
      <w:r w:rsidRPr="003B7B79">
        <w:rPr>
          <w:rFonts w:ascii="Calibri" w:eastAsia="Calibri" w:hAnsi="Calibri" w:cs="Calibri"/>
          <w:sz w:val="24"/>
          <w:szCs w:val="24"/>
        </w:rPr>
        <w:t xml:space="preserve">. </w:t>
      </w:r>
      <w:r w:rsidR="00362EA3">
        <w:rPr>
          <w:rFonts w:ascii="Calibri" w:eastAsia="Calibri" w:hAnsi="Calibri" w:cs="Calibri"/>
          <w:sz w:val="24"/>
          <w:szCs w:val="24"/>
        </w:rPr>
        <w:t xml:space="preserve"> </w:t>
      </w:r>
      <w:r w:rsidR="007038D0" w:rsidRPr="003B7B79">
        <w:rPr>
          <w:rFonts w:ascii="Calibri" w:eastAsia="Calibri" w:hAnsi="Calibri" w:cs="Calibri"/>
          <w:sz w:val="24"/>
          <w:szCs w:val="24"/>
        </w:rPr>
        <w:t xml:space="preserve">En caso de que </w:t>
      </w:r>
      <w:r w:rsidR="00042ED5" w:rsidRPr="003B7B79">
        <w:rPr>
          <w:rFonts w:ascii="Calibri" w:eastAsia="Calibri" w:hAnsi="Calibri" w:cs="Calibri"/>
          <w:sz w:val="24"/>
          <w:szCs w:val="24"/>
        </w:rPr>
        <w:t xml:space="preserve">la </w:t>
      </w:r>
      <w:r w:rsidR="00042ED5">
        <w:rPr>
          <w:rFonts w:ascii="Calibri" w:eastAsia="Calibri" w:hAnsi="Calibri" w:cs="Calibri"/>
          <w:sz w:val="24"/>
          <w:szCs w:val="24"/>
        </w:rPr>
        <w:t>solicitud</w:t>
      </w:r>
      <w:r w:rsidR="007038D0" w:rsidRPr="003B7B79">
        <w:rPr>
          <w:rFonts w:ascii="Calibri" w:eastAsia="Calibri" w:hAnsi="Calibri" w:cs="Calibri"/>
          <w:sz w:val="24"/>
          <w:szCs w:val="24"/>
        </w:rPr>
        <w:t xml:space="preserve"> </w:t>
      </w:r>
      <w:r w:rsidR="00042ED5" w:rsidRPr="003B7B79">
        <w:rPr>
          <w:rFonts w:ascii="Calibri" w:eastAsia="Calibri" w:hAnsi="Calibri" w:cs="Calibri"/>
          <w:sz w:val="24"/>
          <w:szCs w:val="24"/>
        </w:rPr>
        <w:t xml:space="preserve">de </w:t>
      </w:r>
      <w:r w:rsidR="00042ED5">
        <w:rPr>
          <w:rFonts w:ascii="Calibri" w:eastAsia="Calibri" w:hAnsi="Calibri" w:cs="Calibri"/>
          <w:sz w:val="24"/>
          <w:szCs w:val="24"/>
        </w:rPr>
        <w:t>concesión</w:t>
      </w:r>
      <w:r w:rsidR="007038D0" w:rsidRPr="003B7B79">
        <w:rPr>
          <w:rFonts w:ascii="Calibri" w:eastAsia="Calibri" w:hAnsi="Calibri" w:cs="Calibri"/>
          <w:sz w:val="24"/>
          <w:szCs w:val="24"/>
        </w:rPr>
        <w:t xml:space="preserve"> del parador se ubique en carreteras o caminos donde ya se encuentra operado uno, el Organismo deberá tomar en </w:t>
      </w:r>
      <w:r w:rsidR="00042ED5" w:rsidRPr="003B7B79">
        <w:rPr>
          <w:rFonts w:ascii="Calibri" w:eastAsia="Calibri" w:hAnsi="Calibri" w:cs="Calibri"/>
          <w:sz w:val="24"/>
          <w:szCs w:val="24"/>
        </w:rPr>
        <w:t xml:space="preserve">cuenta </w:t>
      </w:r>
      <w:r w:rsidR="00042ED5">
        <w:rPr>
          <w:rFonts w:ascii="Calibri" w:eastAsia="Calibri" w:hAnsi="Calibri" w:cs="Calibri"/>
          <w:sz w:val="24"/>
          <w:szCs w:val="24"/>
        </w:rPr>
        <w:t>el</w:t>
      </w:r>
      <w:r w:rsidR="007038D0" w:rsidRPr="003B7B79">
        <w:rPr>
          <w:rFonts w:ascii="Calibri" w:eastAsia="Calibri" w:hAnsi="Calibri" w:cs="Calibri"/>
          <w:sz w:val="24"/>
          <w:szCs w:val="24"/>
        </w:rPr>
        <w:t xml:space="preserve"> Plan Estatal de Desarrollo, en lo que refiere al Desarrollo Urbano, los antecedentes del lugar solicitado, distancia existente entre el parador propuesto y los núcleos de población que se atenderán, así como la accesibilidad de medios de transporte para las y los usuarios.</w:t>
      </w:r>
    </w:p>
    <w:p w14:paraId="29888592" w14:textId="77777777" w:rsidR="007038D0" w:rsidRPr="003B7B79" w:rsidRDefault="007038D0" w:rsidP="00111178">
      <w:pPr>
        <w:spacing w:after="0" w:line="276" w:lineRule="auto"/>
        <w:jc w:val="both"/>
        <w:rPr>
          <w:rFonts w:ascii="Calibri" w:eastAsia="Calibri" w:hAnsi="Calibri" w:cs="Calibri"/>
          <w:sz w:val="24"/>
          <w:szCs w:val="24"/>
        </w:rPr>
      </w:pPr>
    </w:p>
    <w:p w14:paraId="7579068E" w14:textId="4E1C44B5" w:rsidR="007038D0" w:rsidRPr="003B7B79" w:rsidRDefault="007F4DDD"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30</w:t>
      </w:r>
      <w:r w:rsidR="00930310" w:rsidRPr="003B7B79">
        <w:rPr>
          <w:rFonts w:ascii="Calibri" w:eastAsia="Calibri" w:hAnsi="Calibri" w:cs="Calibri"/>
          <w:sz w:val="24"/>
          <w:szCs w:val="24"/>
        </w:rPr>
        <w:t>4</w:t>
      </w:r>
      <w:r w:rsidRPr="003B7B79">
        <w:rPr>
          <w:rFonts w:ascii="Calibri" w:eastAsia="Calibri" w:hAnsi="Calibri" w:cs="Calibri"/>
          <w:sz w:val="24"/>
          <w:szCs w:val="24"/>
        </w:rPr>
        <w:t xml:space="preserve">. </w:t>
      </w:r>
      <w:r w:rsidR="007038D0" w:rsidRPr="003B7B79">
        <w:rPr>
          <w:rFonts w:ascii="Calibri" w:eastAsia="Calibri" w:hAnsi="Calibri" w:cs="Calibri"/>
          <w:sz w:val="24"/>
          <w:szCs w:val="24"/>
        </w:rPr>
        <w:t>El concesionario deberá operar directamente cada uno de los servicios integrales del parador.</w:t>
      </w:r>
    </w:p>
    <w:p w14:paraId="3EFD7198" w14:textId="77777777" w:rsidR="007038D0" w:rsidRPr="003B7B79" w:rsidRDefault="007038D0" w:rsidP="00111178">
      <w:pPr>
        <w:spacing w:after="0" w:line="276" w:lineRule="auto"/>
        <w:jc w:val="both"/>
        <w:rPr>
          <w:rFonts w:ascii="Calibri" w:eastAsia="Calibri" w:hAnsi="Calibri" w:cs="Calibri"/>
          <w:sz w:val="24"/>
          <w:szCs w:val="24"/>
        </w:rPr>
      </w:pPr>
    </w:p>
    <w:p w14:paraId="0FCBE177" w14:textId="77777777" w:rsidR="00324E10" w:rsidRPr="003B7B79" w:rsidRDefault="007F4DDD"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30</w:t>
      </w:r>
      <w:r w:rsidR="00930310" w:rsidRPr="003B7B79">
        <w:rPr>
          <w:rFonts w:ascii="Calibri" w:eastAsia="Calibri" w:hAnsi="Calibri" w:cs="Calibri"/>
          <w:sz w:val="24"/>
          <w:szCs w:val="24"/>
        </w:rPr>
        <w:t>5</w:t>
      </w:r>
      <w:r w:rsidR="007038D0" w:rsidRPr="003B7B79">
        <w:rPr>
          <w:rFonts w:ascii="Calibri" w:eastAsia="Calibri" w:hAnsi="Calibri" w:cs="Calibri"/>
          <w:sz w:val="24"/>
          <w:szCs w:val="24"/>
        </w:rPr>
        <w:t>. Los estacionamientos anexos a terminales serán espacios destinados para ocupar, dejar o guardar un vehículo por un tiempo determinado mediante el pago de una cuota determinada, que serán concesionados y operados por personas físicas o morales y se encontrarán preferentemente anexos o cercanos a las ter</w:t>
      </w:r>
      <w:r w:rsidR="00324E10" w:rsidRPr="003B7B79">
        <w:rPr>
          <w:rFonts w:ascii="Calibri" w:eastAsia="Calibri" w:hAnsi="Calibri" w:cs="Calibri"/>
          <w:sz w:val="24"/>
          <w:szCs w:val="24"/>
        </w:rPr>
        <w:t>minales centrales de autobuses.</w:t>
      </w:r>
    </w:p>
    <w:p w14:paraId="4BEA3C88" w14:textId="77777777" w:rsidR="00324E10" w:rsidRPr="003B7B79" w:rsidRDefault="00324E10" w:rsidP="00111178">
      <w:pPr>
        <w:spacing w:after="0" w:line="276" w:lineRule="auto"/>
        <w:jc w:val="both"/>
        <w:rPr>
          <w:rFonts w:ascii="Calibri" w:eastAsia="Calibri" w:hAnsi="Calibri" w:cs="Calibri"/>
          <w:sz w:val="24"/>
          <w:szCs w:val="24"/>
        </w:rPr>
      </w:pPr>
    </w:p>
    <w:p w14:paraId="537489A8" w14:textId="77777777" w:rsidR="00324E10" w:rsidRPr="003B7B79" w:rsidRDefault="007F4DDD"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30</w:t>
      </w:r>
      <w:r w:rsidR="00930310" w:rsidRPr="003B7B79">
        <w:rPr>
          <w:rFonts w:ascii="Calibri" w:eastAsia="Calibri" w:hAnsi="Calibri" w:cs="Calibri"/>
          <w:sz w:val="24"/>
          <w:szCs w:val="24"/>
        </w:rPr>
        <w:t>6</w:t>
      </w:r>
      <w:r w:rsidRPr="003B7B79">
        <w:rPr>
          <w:rFonts w:ascii="Calibri" w:eastAsia="Calibri" w:hAnsi="Calibri" w:cs="Calibri"/>
          <w:sz w:val="24"/>
          <w:szCs w:val="24"/>
        </w:rPr>
        <w:t xml:space="preserve">. </w:t>
      </w:r>
      <w:r w:rsidR="007038D0" w:rsidRPr="003B7B79">
        <w:rPr>
          <w:rFonts w:ascii="Calibri" w:eastAsia="Calibri" w:hAnsi="Calibri" w:cs="Calibri"/>
          <w:sz w:val="24"/>
          <w:szCs w:val="24"/>
        </w:rPr>
        <w:t>Para efectos generales, estos estacionamientos se</w:t>
      </w:r>
      <w:r w:rsidR="00324E10" w:rsidRPr="003B7B79">
        <w:rPr>
          <w:rFonts w:ascii="Calibri" w:eastAsia="Calibri" w:hAnsi="Calibri" w:cs="Calibri"/>
          <w:sz w:val="24"/>
          <w:szCs w:val="24"/>
        </w:rPr>
        <w:t>rán considerados como públicos.</w:t>
      </w:r>
    </w:p>
    <w:p w14:paraId="66193E11" w14:textId="77777777" w:rsidR="00324E10" w:rsidRPr="003B7B79" w:rsidRDefault="00324E10" w:rsidP="00111178">
      <w:pPr>
        <w:spacing w:after="0" w:line="276" w:lineRule="auto"/>
        <w:jc w:val="both"/>
        <w:rPr>
          <w:rFonts w:ascii="Calibri" w:eastAsia="Calibri" w:hAnsi="Calibri" w:cs="Calibri"/>
          <w:sz w:val="24"/>
          <w:szCs w:val="24"/>
        </w:rPr>
      </w:pPr>
    </w:p>
    <w:p w14:paraId="5A108D9F" w14:textId="38D1DD08" w:rsidR="007038D0" w:rsidRPr="003B7B79" w:rsidRDefault="007F4DDD"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30</w:t>
      </w:r>
      <w:r w:rsidR="00930310" w:rsidRPr="003B7B79">
        <w:rPr>
          <w:rFonts w:ascii="Calibri" w:eastAsia="Calibri" w:hAnsi="Calibri" w:cs="Calibri"/>
          <w:sz w:val="24"/>
          <w:szCs w:val="24"/>
        </w:rPr>
        <w:t>7</w:t>
      </w:r>
      <w:r w:rsidRPr="003B7B79">
        <w:rPr>
          <w:rFonts w:ascii="Calibri" w:eastAsia="Calibri" w:hAnsi="Calibri" w:cs="Calibri"/>
          <w:sz w:val="24"/>
          <w:szCs w:val="24"/>
        </w:rPr>
        <w:t xml:space="preserve">. </w:t>
      </w:r>
      <w:r w:rsidR="007038D0" w:rsidRPr="003B7B79">
        <w:rPr>
          <w:rFonts w:ascii="Calibri" w:eastAsia="Calibri" w:hAnsi="Calibri" w:cs="Calibri"/>
          <w:sz w:val="24"/>
          <w:szCs w:val="24"/>
        </w:rPr>
        <w:t xml:space="preserve">Las personas físicas o morales que soliciten concesión para el funcionamiento de estacionamiento anexo, deberán presentar: </w:t>
      </w:r>
    </w:p>
    <w:p w14:paraId="4815E33B" w14:textId="77777777" w:rsidR="007038D0" w:rsidRPr="003B7B79" w:rsidRDefault="007038D0" w:rsidP="00111178">
      <w:pPr>
        <w:spacing w:after="0" w:line="276" w:lineRule="auto"/>
        <w:jc w:val="both"/>
        <w:rPr>
          <w:rFonts w:ascii="Calibri" w:eastAsia="Calibri" w:hAnsi="Calibri" w:cs="Calibri"/>
          <w:sz w:val="24"/>
          <w:szCs w:val="24"/>
        </w:rPr>
      </w:pPr>
    </w:p>
    <w:p w14:paraId="0ABB1971" w14:textId="77777777" w:rsidR="007038D0" w:rsidRPr="003B7B79" w:rsidRDefault="007038D0" w:rsidP="00111178">
      <w:pPr>
        <w:pStyle w:val="Prrafodelista"/>
        <w:numPr>
          <w:ilvl w:val="1"/>
          <w:numId w:val="145"/>
        </w:numPr>
        <w:spacing w:after="0"/>
        <w:ind w:left="709"/>
        <w:jc w:val="both"/>
        <w:rPr>
          <w:rFonts w:cs="Calibri"/>
          <w:sz w:val="24"/>
          <w:szCs w:val="24"/>
        </w:rPr>
      </w:pPr>
      <w:r w:rsidRPr="003B7B79">
        <w:rPr>
          <w:rFonts w:cs="Calibri"/>
          <w:sz w:val="24"/>
          <w:szCs w:val="24"/>
        </w:rPr>
        <w:t>Presentar solicitud por escrito dirigida al titular de la Secretaría;</w:t>
      </w:r>
    </w:p>
    <w:p w14:paraId="46CBB0B5" w14:textId="77777777" w:rsidR="007F4DDD" w:rsidRPr="003B7B79" w:rsidRDefault="007F4DDD" w:rsidP="00111178">
      <w:pPr>
        <w:spacing w:after="0" w:line="276" w:lineRule="auto"/>
        <w:jc w:val="both"/>
        <w:rPr>
          <w:rFonts w:ascii="Calibri" w:eastAsia="Calibri" w:hAnsi="Calibri" w:cs="Calibri"/>
          <w:sz w:val="24"/>
          <w:szCs w:val="24"/>
        </w:rPr>
      </w:pPr>
    </w:p>
    <w:p w14:paraId="0F46F37D" w14:textId="77777777" w:rsidR="007038D0" w:rsidRPr="003B7B79" w:rsidRDefault="007038D0" w:rsidP="00111178">
      <w:pPr>
        <w:pStyle w:val="Prrafodelista"/>
        <w:numPr>
          <w:ilvl w:val="0"/>
          <w:numId w:val="145"/>
        </w:numPr>
        <w:spacing w:after="0"/>
        <w:jc w:val="both"/>
        <w:rPr>
          <w:rFonts w:cs="Calibri"/>
          <w:sz w:val="24"/>
          <w:szCs w:val="24"/>
        </w:rPr>
      </w:pPr>
      <w:r w:rsidRPr="003B7B79">
        <w:rPr>
          <w:rFonts w:cs="Calibri"/>
          <w:sz w:val="24"/>
          <w:szCs w:val="24"/>
        </w:rPr>
        <w:t>Cédula de situación fiscal no mayor a 3 meses;</w:t>
      </w:r>
    </w:p>
    <w:p w14:paraId="2FF7ACD2" w14:textId="77777777" w:rsidR="007F4DDD" w:rsidRPr="003B7B79" w:rsidRDefault="007F4DDD" w:rsidP="00111178">
      <w:pPr>
        <w:spacing w:after="0" w:line="276" w:lineRule="auto"/>
        <w:jc w:val="both"/>
        <w:rPr>
          <w:rFonts w:ascii="Calibri" w:eastAsia="Calibri" w:hAnsi="Calibri" w:cs="Calibri"/>
          <w:sz w:val="24"/>
          <w:szCs w:val="24"/>
        </w:rPr>
      </w:pPr>
    </w:p>
    <w:p w14:paraId="4BADC6C9" w14:textId="77777777" w:rsidR="007038D0" w:rsidRPr="003B7B79" w:rsidRDefault="007038D0" w:rsidP="00111178">
      <w:pPr>
        <w:pStyle w:val="Prrafodelista"/>
        <w:numPr>
          <w:ilvl w:val="0"/>
          <w:numId w:val="145"/>
        </w:numPr>
        <w:spacing w:after="0"/>
        <w:jc w:val="both"/>
        <w:rPr>
          <w:rFonts w:cs="Calibri"/>
          <w:sz w:val="24"/>
          <w:szCs w:val="24"/>
        </w:rPr>
      </w:pPr>
      <w:r w:rsidRPr="003B7B79">
        <w:rPr>
          <w:rFonts w:cs="Calibri"/>
          <w:sz w:val="24"/>
          <w:szCs w:val="24"/>
        </w:rPr>
        <w:t>Comprobante de domicilio, agua, luz y/o teléfono, no mayor de tres meses;</w:t>
      </w:r>
    </w:p>
    <w:p w14:paraId="64AFE655" w14:textId="77777777" w:rsidR="007F4DDD" w:rsidRPr="003B7B79" w:rsidRDefault="007F4DDD" w:rsidP="00111178">
      <w:pPr>
        <w:spacing w:after="0" w:line="276" w:lineRule="auto"/>
        <w:jc w:val="both"/>
        <w:rPr>
          <w:rFonts w:ascii="Calibri" w:eastAsia="Calibri" w:hAnsi="Calibri" w:cs="Calibri"/>
          <w:sz w:val="24"/>
          <w:szCs w:val="24"/>
        </w:rPr>
      </w:pPr>
    </w:p>
    <w:p w14:paraId="4B243880" w14:textId="77777777" w:rsidR="002F5562" w:rsidRPr="003B7B79" w:rsidRDefault="007038D0" w:rsidP="00111178">
      <w:pPr>
        <w:pStyle w:val="Prrafodelista"/>
        <w:numPr>
          <w:ilvl w:val="0"/>
          <w:numId w:val="145"/>
        </w:numPr>
        <w:spacing w:after="0"/>
        <w:jc w:val="both"/>
        <w:rPr>
          <w:rFonts w:cs="Calibri"/>
          <w:sz w:val="24"/>
          <w:szCs w:val="24"/>
        </w:rPr>
      </w:pPr>
      <w:r w:rsidRPr="003B7B79">
        <w:rPr>
          <w:rFonts w:cs="Calibri"/>
          <w:sz w:val="24"/>
          <w:szCs w:val="24"/>
        </w:rPr>
        <w:t>En caso de personas morales, poder otorgado ante Fedatario público, con el que se acredite la representación legal del promovente.</w:t>
      </w:r>
    </w:p>
    <w:p w14:paraId="47985660" w14:textId="77777777" w:rsidR="002F5562" w:rsidRPr="003B7B79" w:rsidRDefault="002F5562" w:rsidP="00111178">
      <w:pPr>
        <w:pStyle w:val="Prrafodelista"/>
        <w:rPr>
          <w:rFonts w:cs="Calibri"/>
          <w:sz w:val="24"/>
          <w:szCs w:val="24"/>
        </w:rPr>
      </w:pPr>
    </w:p>
    <w:p w14:paraId="3A366C7A" w14:textId="77777777" w:rsidR="002F5562" w:rsidRPr="003B7B79" w:rsidRDefault="002F5562" w:rsidP="00111178">
      <w:pPr>
        <w:pStyle w:val="Prrafodelista"/>
        <w:numPr>
          <w:ilvl w:val="0"/>
          <w:numId w:val="145"/>
        </w:numPr>
        <w:spacing w:after="0"/>
        <w:jc w:val="both"/>
        <w:rPr>
          <w:rFonts w:cs="Calibri"/>
          <w:sz w:val="24"/>
          <w:szCs w:val="24"/>
        </w:rPr>
      </w:pPr>
      <w:r w:rsidRPr="003B7B79">
        <w:rPr>
          <w:rFonts w:cs="Calibri"/>
          <w:sz w:val="24"/>
          <w:szCs w:val="24"/>
        </w:rPr>
        <w:t xml:space="preserve">Identificación oficial vigente: </w:t>
      </w:r>
      <w:r w:rsidR="00E45828" w:rsidRPr="003B7B79">
        <w:rPr>
          <w:rFonts w:cs="Calibri"/>
          <w:sz w:val="24"/>
          <w:szCs w:val="24"/>
        </w:rPr>
        <w:t>(Credencial para votar con fotografía, Pasaporte o cédula profesional. (original).</w:t>
      </w:r>
    </w:p>
    <w:p w14:paraId="54EC68B9" w14:textId="77777777" w:rsidR="007F4DDD" w:rsidRPr="003B7B79" w:rsidRDefault="007F4DDD" w:rsidP="00111178">
      <w:pPr>
        <w:spacing w:after="0" w:line="276" w:lineRule="auto"/>
        <w:jc w:val="both"/>
        <w:rPr>
          <w:rFonts w:ascii="Calibri" w:eastAsia="Calibri" w:hAnsi="Calibri" w:cs="Calibri"/>
          <w:sz w:val="24"/>
          <w:szCs w:val="24"/>
        </w:rPr>
      </w:pPr>
    </w:p>
    <w:p w14:paraId="0C7A6A56" w14:textId="77777777" w:rsidR="007038D0" w:rsidRPr="003B7B79" w:rsidRDefault="007038D0" w:rsidP="00111178">
      <w:pPr>
        <w:pStyle w:val="Prrafodelista"/>
        <w:numPr>
          <w:ilvl w:val="0"/>
          <w:numId w:val="145"/>
        </w:numPr>
        <w:spacing w:after="0"/>
        <w:jc w:val="both"/>
        <w:rPr>
          <w:rFonts w:cs="Calibri"/>
          <w:sz w:val="24"/>
          <w:szCs w:val="24"/>
        </w:rPr>
      </w:pPr>
      <w:r w:rsidRPr="003B7B79">
        <w:rPr>
          <w:rFonts w:cs="Calibri"/>
          <w:sz w:val="24"/>
          <w:szCs w:val="24"/>
        </w:rPr>
        <w:t>Domicilio donde se pretenda establecer el estacionamiento;</w:t>
      </w:r>
    </w:p>
    <w:p w14:paraId="4F4E12A6" w14:textId="77777777" w:rsidR="007F4DDD" w:rsidRPr="003B7B79" w:rsidRDefault="007F4DDD" w:rsidP="00111178">
      <w:pPr>
        <w:spacing w:after="0" w:line="276" w:lineRule="auto"/>
        <w:jc w:val="both"/>
        <w:rPr>
          <w:rFonts w:ascii="Calibri" w:eastAsia="Calibri" w:hAnsi="Calibri" w:cs="Calibri"/>
          <w:sz w:val="24"/>
          <w:szCs w:val="24"/>
        </w:rPr>
      </w:pPr>
    </w:p>
    <w:p w14:paraId="012E46FF" w14:textId="77777777" w:rsidR="00051282" w:rsidRPr="003B7B79" w:rsidRDefault="007038D0" w:rsidP="00111178">
      <w:pPr>
        <w:pStyle w:val="Prrafodelista"/>
        <w:numPr>
          <w:ilvl w:val="0"/>
          <w:numId w:val="145"/>
        </w:numPr>
        <w:spacing w:after="0"/>
        <w:jc w:val="both"/>
        <w:rPr>
          <w:rFonts w:cs="Calibri"/>
          <w:sz w:val="24"/>
          <w:szCs w:val="24"/>
        </w:rPr>
      </w:pPr>
      <w:r w:rsidRPr="003B7B79">
        <w:rPr>
          <w:rFonts w:cs="Calibri"/>
          <w:sz w:val="24"/>
          <w:szCs w:val="24"/>
        </w:rPr>
        <w:t>Indicar si se trata de propiedad pública o privada</w:t>
      </w:r>
      <w:r w:rsidR="00051282" w:rsidRPr="003B7B79">
        <w:rPr>
          <w:rFonts w:cs="Calibri"/>
          <w:sz w:val="24"/>
          <w:szCs w:val="24"/>
        </w:rPr>
        <w:t xml:space="preserve"> y contar con la autorización del ayuntamiento y protección civil, y</w:t>
      </w:r>
    </w:p>
    <w:p w14:paraId="67664C32" w14:textId="77777777" w:rsidR="007F4DDD" w:rsidRPr="003B7B79" w:rsidRDefault="007F4DDD" w:rsidP="00111178">
      <w:pPr>
        <w:spacing w:after="0" w:line="276" w:lineRule="auto"/>
        <w:jc w:val="both"/>
        <w:rPr>
          <w:rFonts w:ascii="Calibri" w:eastAsia="Calibri" w:hAnsi="Calibri" w:cs="Calibri"/>
          <w:sz w:val="24"/>
          <w:szCs w:val="24"/>
        </w:rPr>
      </w:pPr>
    </w:p>
    <w:p w14:paraId="5A8616C5" w14:textId="77777777" w:rsidR="007038D0" w:rsidRPr="003B7B79" w:rsidRDefault="007038D0" w:rsidP="00111178">
      <w:pPr>
        <w:pStyle w:val="Prrafodelista"/>
        <w:numPr>
          <w:ilvl w:val="0"/>
          <w:numId w:val="145"/>
        </w:numPr>
        <w:spacing w:after="0"/>
        <w:jc w:val="both"/>
        <w:rPr>
          <w:rFonts w:cs="Calibri"/>
          <w:sz w:val="24"/>
          <w:szCs w:val="24"/>
        </w:rPr>
      </w:pPr>
      <w:r w:rsidRPr="003B7B79">
        <w:rPr>
          <w:rFonts w:cs="Calibri"/>
          <w:sz w:val="24"/>
          <w:szCs w:val="24"/>
        </w:rPr>
        <w:t xml:space="preserve">Número de espacios o cajones para la guarda de vehículos y la presentación del croquis del interior del estacionamiento. </w:t>
      </w:r>
    </w:p>
    <w:p w14:paraId="65246B7D" w14:textId="77777777" w:rsidR="007038D0" w:rsidRPr="003B7B79" w:rsidRDefault="007038D0" w:rsidP="00111178">
      <w:pPr>
        <w:spacing w:after="0" w:line="276" w:lineRule="auto"/>
        <w:jc w:val="both"/>
        <w:rPr>
          <w:rFonts w:ascii="Calibri" w:eastAsia="Calibri" w:hAnsi="Calibri" w:cs="Calibri"/>
          <w:sz w:val="24"/>
          <w:szCs w:val="24"/>
        </w:rPr>
      </w:pPr>
    </w:p>
    <w:p w14:paraId="413C9824" w14:textId="4B71AE5F" w:rsidR="007038D0" w:rsidRPr="003B7B79" w:rsidRDefault="007F4DDD"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30</w:t>
      </w:r>
      <w:r w:rsidR="00930310" w:rsidRPr="003B7B79">
        <w:rPr>
          <w:rFonts w:ascii="Calibri" w:eastAsia="Calibri" w:hAnsi="Calibri" w:cs="Calibri"/>
          <w:sz w:val="24"/>
          <w:szCs w:val="24"/>
        </w:rPr>
        <w:t>8</w:t>
      </w:r>
      <w:r w:rsidRPr="003B7B79">
        <w:rPr>
          <w:rFonts w:ascii="Calibri" w:eastAsia="Calibri" w:hAnsi="Calibri" w:cs="Calibri"/>
          <w:sz w:val="24"/>
          <w:szCs w:val="24"/>
        </w:rPr>
        <w:t xml:space="preserve">. </w:t>
      </w:r>
      <w:r w:rsidR="007038D0" w:rsidRPr="003B7B79">
        <w:rPr>
          <w:rFonts w:ascii="Calibri" w:eastAsia="Calibri" w:hAnsi="Calibri" w:cs="Calibri"/>
          <w:sz w:val="24"/>
          <w:szCs w:val="24"/>
        </w:rPr>
        <w:t xml:space="preserve">Con la solicitud a que se refiere el artículo anterior, se acompañará en su caso la </w:t>
      </w:r>
      <w:r w:rsidR="00042ED5" w:rsidRPr="003B7B79">
        <w:rPr>
          <w:rFonts w:ascii="Calibri" w:eastAsia="Calibri" w:hAnsi="Calibri" w:cs="Calibri"/>
          <w:sz w:val="24"/>
          <w:szCs w:val="24"/>
        </w:rPr>
        <w:t xml:space="preserve">documentación </w:t>
      </w:r>
      <w:r w:rsidR="00042ED5">
        <w:rPr>
          <w:rFonts w:ascii="Calibri" w:eastAsia="Calibri" w:hAnsi="Calibri" w:cs="Calibri"/>
          <w:sz w:val="24"/>
          <w:szCs w:val="24"/>
        </w:rPr>
        <w:t>que</w:t>
      </w:r>
      <w:r w:rsidR="007038D0" w:rsidRPr="003B7B79">
        <w:rPr>
          <w:rFonts w:ascii="Calibri" w:eastAsia="Calibri" w:hAnsi="Calibri" w:cs="Calibri"/>
          <w:sz w:val="24"/>
          <w:szCs w:val="24"/>
        </w:rPr>
        <w:t xml:space="preserve"> justifique </w:t>
      </w:r>
      <w:r w:rsidR="00042ED5" w:rsidRPr="003B7B79">
        <w:rPr>
          <w:rFonts w:ascii="Calibri" w:eastAsia="Calibri" w:hAnsi="Calibri" w:cs="Calibri"/>
          <w:sz w:val="24"/>
          <w:szCs w:val="24"/>
        </w:rPr>
        <w:t xml:space="preserve">el </w:t>
      </w:r>
      <w:r w:rsidR="00042ED5">
        <w:rPr>
          <w:rFonts w:ascii="Calibri" w:eastAsia="Calibri" w:hAnsi="Calibri" w:cs="Calibri"/>
          <w:sz w:val="24"/>
          <w:szCs w:val="24"/>
        </w:rPr>
        <w:t>consentimiento</w:t>
      </w:r>
      <w:r w:rsidR="007038D0" w:rsidRPr="003B7B79">
        <w:rPr>
          <w:rFonts w:ascii="Calibri" w:eastAsia="Calibri" w:hAnsi="Calibri" w:cs="Calibri"/>
          <w:sz w:val="24"/>
          <w:szCs w:val="24"/>
        </w:rPr>
        <w:t xml:space="preserve"> del propietario del predio sea este público o privado para que sea destinado a estacionamiento. </w:t>
      </w:r>
    </w:p>
    <w:p w14:paraId="4CA56EF9" w14:textId="77777777" w:rsidR="007038D0" w:rsidRPr="003B7B79" w:rsidRDefault="007038D0" w:rsidP="00111178">
      <w:pPr>
        <w:spacing w:after="0" w:line="276" w:lineRule="auto"/>
        <w:jc w:val="both"/>
        <w:rPr>
          <w:rFonts w:ascii="Calibri" w:eastAsia="Calibri" w:hAnsi="Calibri" w:cs="Calibri"/>
          <w:sz w:val="24"/>
          <w:szCs w:val="24"/>
        </w:rPr>
      </w:pPr>
    </w:p>
    <w:p w14:paraId="019F34C1" w14:textId="46686027" w:rsidR="007038D0" w:rsidRPr="003B7B79" w:rsidRDefault="007F4DDD"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30</w:t>
      </w:r>
      <w:r w:rsidR="00930310" w:rsidRPr="003B7B79">
        <w:rPr>
          <w:rFonts w:ascii="Calibri" w:eastAsia="Calibri" w:hAnsi="Calibri" w:cs="Calibri"/>
          <w:sz w:val="24"/>
          <w:szCs w:val="24"/>
        </w:rPr>
        <w:t>9</w:t>
      </w:r>
      <w:r w:rsidRPr="003B7B79">
        <w:rPr>
          <w:rFonts w:ascii="Calibri" w:eastAsia="Calibri" w:hAnsi="Calibri" w:cs="Calibri"/>
          <w:sz w:val="24"/>
          <w:szCs w:val="24"/>
        </w:rPr>
        <w:t xml:space="preserve">. </w:t>
      </w:r>
      <w:r w:rsidR="007038D0" w:rsidRPr="003B7B79">
        <w:rPr>
          <w:rFonts w:ascii="Calibri" w:eastAsia="Calibri" w:hAnsi="Calibri" w:cs="Calibri"/>
          <w:sz w:val="24"/>
          <w:szCs w:val="24"/>
        </w:rPr>
        <w:t xml:space="preserve">Además de los requisitos que señalan los artículos anteriores, para que sea otorgada la concesión para funcionar como estacionamiento anexo, el local deberá estar acondicionado de la siguiente forma: </w:t>
      </w:r>
    </w:p>
    <w:p w14:paraId="53B791F9" w14:textId="77777777" w:rsidR="007038D0" w:rsidRDefault="007038D0" w:rsidP="00111178">
      <w:pPr>
        <w:spacing w:after="0" w:line="276" w:lineRule="auto"/>
        <w:jc w:val="both"/>
        <w:rPr>
          <w:rFonts w:ascii="Calibri" w:eastAsia="Calibri" w:hAnsi="Calibri" w:cs="Calibri"/>
          <w:sz w:val="24"/>
          <w:szCs w:val="24"/>
        </w:rPr>
      </w:pPr>
    </w:p>
    <w:p w14:paraId="4467F0B3" w14:textId="77777777" w:rsidR="007038D0" w:rsidRPr="003B7B79" w:rsidRDefault="007038D0" w:rsidP="00111178">
      <w:pPr>
        <w:pStyle w:val="Prrafodelista"/>
        <w:numPr>
          <w:ilvl w:val="1"/>
          <w:numId w:val="146"/>
        </w:numPr>
        <w:spacing w:after="0"/>
        <w:ind w:left="709"/>
        <w:jc w:val="both"/>
        <w:rPr>
          <w:rFonts w:cs="Calibri"/>
          <w:sz w:val="24"/>
          <w:szCs w:val="24"/>
        </w:rPr>
      </w:pPr>
      <w:r w:rsidRPr="003B7B79">
        <w:rPr>
          <w:rFonts w:cs="Calibri"/>
          <w:sz w:val="24"/>
          <w:szCs w:val="24"/>
        </w:rPr>
        <w:t>Contar con una caseta de control y reloj checador;</w:t>
      </w:r>
    </w:p>
    <w:p w14:paraId="6289CFE7" w14:textId="77777777" w:rsidR="00A4387F" w:rsidRPr="003B7B79" w:rsidRDefault="00A4387F" w:rsidP="00111178">
      <w:pPr>
        <w:spacing w:after="0" w:line="276" w:lineRule="auto"/>
        <w:jc w:val="both"/>
        <w:rPr>
          <w:rFonts w:ascii="Calibri" w:eastAsia="Calibri" w:hAnsi="Calibri" w:cs="Calibri"/>
          <w:sz w:val="24"/>
          <w:szCs w:val="24"/>
        </w:rPr>
      </w:pPr>
    </w:p>
    <w:p w14:paraId="5BF9B8B1" w14:textId="77777777" w:rsidR="007038D0" w:rsidRPr="003B7B79" w:rsidRDefault="007038D0" w:rsidP="00111178">
      <w:pPr>
        <w:pStyle w:val="Prrafodelista"/>
        <w:numPr>
          <w:ilvl w:val="0"/>
          <w:numId w:val="146"/>
        </w:numPr>
        <w:spacing w:after="0"/>
        <w:jc w:val="both"/>
        <w:rPr>
          <w:rFonts w:cs="Calibri"/>
          <w:sz w:val="24"/>
          <w:szCs w:val="24"/>
        </w:rPr>
      </w:pPr>
      <w:r w:rsidRPr="003B7B79">
        <w:rPr>
          <w:rFonts w:cs="Calibri"/>
          <w:sz w:val="24"/>
          <w:szCs w:val="24"/>
        </w:rPr>
        <w:t>Tener carriles de entrada y salida de vehículos por separado, que se encuentren libres de cualquier obstáculo e indicando la altura máxima, según el caso;</w:t>
      </w:r>
    </w:p>
    <w:p w14:paraId="162F4E19" w14:textId="77777777" w:rsidR="00A4387F" w:rsidRPr="003B7B79" w:rsidRDefault="00A4387F" w:rsidP="00111178">
      <w:pPr>
        <w:spacing w:after="0" w:line="276" w:lineRule="auto"/>
        <w:jc w:val="both"/>
        <w:rPr>
          <w:rFonts w:ascii="Calibri" w:eastAsia="Calibri" w:hAnsi="Calibri" w:cs="Calibri"/>
          <w:sz w:val="24"/>
          <w:szCs w:val="24"/>
        </w:rPr>
      </w:pPr>
    </w:p>
    <w:p w14:paraId="2FD3C8DC" w14:textId="1E79BCE7" w:rsidR="007038D0" w:rsidRPr="003B7B79" w:rsidRDefault="007038D0" w:rsidP="00111178">
      <w:pPr>
        <w:pStyle w:val="Prrafodelista"/>
        <w:numPr>
          <w:ilvl w:val="0"/>
          <w:numId w:val="146"/>
        </w:numPr>
        <w:spacing w:after="0"/>
        <w:jc w:val="both"/>
        <w:rPr>
          <w:rFonts w:cs="Calibri"/>
          <w:sz w:val="24"/>
          <w:szCs w:val="24"/>
        </w:rPr>
      </w:pPr>
      <w:r w:rsidRPr="003B7B79">
        <w:rPr>
          <w:rFonts w:cs="Calibri"/>
          <w:sz w:val="24"/>
          <w:szCs w:val="24"/>
        </w:rPr>
        <w:t>El estacionamiento debe esta pavimentado y drenado, se entiende por pavimento rígido a los permeables como todo tipo de adoquín e</w:t>
      </w:r>
      <w:r w:rsidR="00362EA3">
        <w:rPr>
          <w:rFonts w:cs="Calibri"/>
          <w:sz w:val="24"/>
          <w:szCs w:val="24"/>
        </w:rPr>
        <w:t xml:space="preserve"> </w:t>
      </w:r>
      <w:r w:rsidRPr="003B7B79">
        <w:rPr>
          <w:rFonts w:cs="Calibri"/>
          <w:sz w:val="24"/>
          <w:szCs w:val="24"/>
        </w:rPr>
        <w:t xml:space="preserve"> impermeables a los de cantera, piedra de monte y vidriado (loseta); y tipo concreto es el hidráulico y asfáltico; </w:t>
      </w:r>
    </w:p>
    <w:p w14:paraId="6ACD671A" w14:textId="77777777" w:rsidR="00A4387F" w:rsidRPr="003B7B79" w:rsidRDefault="00A4387F" w:rsidP="00111178">
      <w:pPr>
        <w:spacing w:after="0" w:line="276" w:lineRule="auto"/>
        <w:jc w:val="both"/>
        <w:rPr>
          <w:rFonts w:ascii="Calibri" w:eastAsia="Calibri" w:hAnsi="Calibri" w:cs="Calibri"/>
          <w:sz w:val="24"/>
          <w:szCs w:val="24"/>
        </w:rPr>
      </w:pPr>
    </w:p>
    <w:p w14:paraId="188770AB" w14:textId="77777777" w:rsidR="006614B4" w:rsidRDefault="007038D0" w:rsidP="000E2E2A">
      <w:pPr>
        <w:pStyle w:val="Prrafodelista"/>
        <w:numPr>
          <w:ilvl w:val="0"/>
          <w:numId w:val="146"/>
        </w:numPr>
        <w:spacing w:after="0"/>
        <w:jc w:val="both"/>
        <w:rPr>
          <w:rFonts w:cs="Calibri"/>
          <w:sz w:val="24"/>
          <w:szCs w:val="24"/>
        </w:rPr>
      </w:pPr>
      <w:r w:rsidRPr="006614B4">
        <w:rPr>
          <w:rFonts w:cs="Calibri"/>
          <w:sz w:val="24"/>
          <w:szCs w:val="24"/>
        </w:rPr>
        <w:t xml:space="preserve">Tener áreas de espera techadas para la recepción y entrega de vehículos, ubicadas a cada lado de los carriles de entrada y salida; </w:t>
      </w:r>
    </w:p>
    <w:p w14:paraId="1251FC93" w14:textId="77777777" w:rsidR="006614B4" w:rsidRPr="006614B4" w:rsidRDefault="006614B4" w:rsidP="006614B4">
      <w:pPr>
        <w:pStyle w:val="Prrafodelista"/>
        <w:rPr>
          <w:rFonts w:cs="Calibri"/>
          <w:sz w:val="24"/>
          <w:szCs w:val="24"/>
        </w:rPr>
      </w:pPr>
    </w:p>
    <w:p w14:paraId="3C9BEADD" w14:textId="7C5A94A6" w:rsidR="006614B4" w:rsidRPr="006614B4" w:rsidRDefault="007038D0" w:rsidP="000E2E2A">
      <w:pPr>
        <w:pStyle w:val="Prrafodelista"/>
        <w:numPr>
          <w:ilvl w:val="0"/>
          <w:numId w:val="146"/>
        </w:numPr>
        <w:spacing w:after="0"/>
        <w:jc w:val="both"/>
        <w:rPr>
          <w:rFonts w:cs="Calibri"/>
          <w:sz w:val="24"/>
          <w:szCs w:val="24"/>
        </w:rPr>
      </w:pPr>
      <w:r w:rsidRPr="006614B4">
        <w:rPr>
          <w:rFonts w:cs="Calibri"/>
          <w:sz w:val="24"/>
          <w:szCs w:val="24"/>
        </w:rPr>
        <w:t>Contar con</w:t>
      </w:r>
      <w:r w:rsidR="006614B4">
        <w:rPr>
          <w:rFonts w:cs="Calibri"/>
          <w:sz w:val="24"/>
          <w:szCs w:val="24"/>
        </w:rPr>
        <w:t xml:space="preserve"> servicios</w:t>
      </w:r>
      <w:r w:rsidRPr="006614B4">
        <w:rPr>
          <w:rFonts w:cs="Calibri"/>
          <w:sz w:val="24"/>
          <w:szCs w:val="24"/>
        </w:rPr>
        <w:t xml:space="preserve"> sanitarios</w:t>
      </w:r>
      <w:r w:rsidR="006614B4">
        <w:rPr>
          <w:rFonts w:cs="Calibri"/>
          <w:sz w:val="24"/>
          <w:szCs w:val="24"/>
        </w:rPr>
        <w:t xml:space="preserve"> con instalaciones separadas para hombres y mujeres, con adaptaciones para personas con discapacidad, para los usuarios y trabajadores que hagan uso de ellos sin costo; y </w:t>
      </w:r>
      <w:r w:rsidR="006614B4" w:rsidRPr="006614B4">
        <w:rPr>
          <w:rFonts w:cs="Calibri"/>
          <w:sz w:val="24"/>
          <w:szCs w:val="24"/>
          <w:highlight w:val="lightGray"/>
          <w:vertAlign w:val="superscript"/>
        </w:rPr>
        <w:t>7 Modificado por Acuerdo de fecha 25 de septiembre de 2019, emitido por el Ciudadano Gobernador Constitucional del Estado Libre y Soberano de Oaxaca</w:t>
      </w:r>
      <w:r w:rsidR="004100BB">
        <w:rPr>
          <w:rFonts w:cs="Calibri"/>
          <w:sz w:val="24"/>
          <w:szCs w:val="24"/>
          <w:vertAlign w:val="superscript"/>
        </w:rPr>
        <w:t>,</w:t>
      </w:r>
      <w:r w:rsidR="004100BB" w:rsidRPr="004100BB">
        <w:rPr>
          <w:rFonts w:cs="Calibri"/>
          <w:sz w:val="24"/>
          <w:szCs w:val="24"/>
          <w:highlight w:val="lightGray"/>
          <w:vertAlign w:val="superscript"/>
        </w:rPr>
        <w:t xml:space="preserve"> </w:t>
      </w:r>
      <w:r w:rsidR="004100BB">
        <w:rPr>
          <w:rFonts w:cs="Calibri"/>
          <w:sz w:val="24"/>
          <w:szCs w:val="24"/>
          <w:highlight w:val="lightGray"/>
          <w:vertAlign w:val="superscript"/>
        </w:rPr>
        <w:t>publicado en el POGE de fecha 26 de octubre de 2019</w:t>
      </w:r>
      <w:r w:rsidR="004100BB" w:rsidRPr="00E41B05">
        <w:rPr>
          <w:rFonts w:cs="Calibri"/>
          <w:sz w:val="24"/>
          <w:szCs w:val="24"/>
          <w:highlight w:val="lightGray"/>
          <w:vertAlign w:val="superscript"/>
        </w:rPr>
        <w:t>.</w:t>
      </w:r>
    </w:p>
    <w:p w14:paraId="5BC71AE8" w14:textId="77777777" w:rsidR="00A4387F" w:rsidRPr="003B7B79" w:rsidRDefault="00A4387F" w:rsidP="00111178">
      <w:pPr>
        <w:spacing w:after="0" w:line="276" w:lineRule="auto"/>
        <w:jc w:val="both"/>
        <w:rPr>
          <w:rFonts w:ascii="Calibri" w:eastAsia="Calibri" w:hAnsi="Calibri" w:cs="Calibri"/>
          <w:sz w:val="24"/>
          <w:szCs w:val="24"/>
        </w:rPr>
      </w:pPr>
    </w:p>
    <w:p w14:paraId="00601F09" w14:textId="77777777" w:rsidR="007038D0" w:rsidRPr="003B7B79" w:rsidRDefault="007038D0" w:rsidP="00111178">
      <w:pPr>
        <w:pStyle w:val="Prrafodelista"/>
        <w:numPr>
          <w:ilvl w:val="0"/>
          <w:numId w:val="146"/>
        </w:numPr>
        <w:spacing w:after="0"/>
        <w:jc w:val="both"/>
        <w:rPr>
          <w:rFonts w:cs="Calibri"/>
          <w:sz w:val="24"/>
          <w:szCs w:val="24"/>
        </w:rPr>
      </w:pPr>
      <w:r w:rsidRPr="003B7B79">
        <w:rPr>
          <w:rFonts w:cs="Calibri"/>
          <w:sz w:val="24"/>
          <w:szCs w:val="24"/>
        </w:rPr>
        <w:t>Contratar los servicios de una aseguradora y exhibir junto con su petición la póliza de seguro</w:t>
      </w:r>
      <w:r w:rsidR="009A3A92" w:rsidRPr="003B7B79">
        <w:rPr>
          <w:rFonts w:cs="Calibri"/>
          <w:sz w:val="24"/>
          <w:szCs w:val="24"/>
        </w:rPr>
        <w:t>.</w:t>
      </w:r>
    </w:p>
    <w:p w14:paraId="02934D34" w14:textId="77777777" w:rsidR="007038D0" w:rsidRPr="003B7B79" w:rsidRDefault="007038D0" w:rsidP="00111178">
      <w:pPr>
        <w:spacing w:after="0" w:line="276" w:lineRule="auto"/>
        <w:jc w:val="both"/>
        <w:rPr>
          <w:rFonts w:ascii="Calibri" w:eastAsia="Calibri" w:hAnsi="Calibri" w:cs="Calibri"/>
          <w:sz w:val="24"/>
          <w:szCs w:val="24"/>
        </w:rPr>
      </w:pPr>
    </w:p>
    <w:p w14:paraId="68056874" w14:textId="2D3DA245" w:rsidR="007038D0" w:rsidRPr="003B7B79" w:rsidRDefault="00A4387F"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31</w:t>
      </w:r>
      <w:r w:rsidR="00930310" w:rsidRPr="003B7B79">
        <w:rPr>
          <w:rFonts w:ascii="Calibri" w:eastAsia="Calibri" w:hAnsi="Calibri" w:cs="Calibri"/>
          <w:sz w:val="24"/>
          <w:szCs w:val="24"/>
        </w:rPr>
        <w:t>0</w:t>
      </w:r>
      <w:r w:rsidRPr="003B7B79">
        <w:rPr>
          <w:rFonts w:ascii="Calibri" w:eastAsia="Calibri" w:hAnsi="Calibri" w:cs="Calibri"/>
          <w:sz w:val="24"/>
          <w:szCs w:val="24"/>
        </w:rPr>
        <w:t xml:space="preserve">. </w:t>
      </w:r>
      <w:r w:rsidR="007038D0" w:rsidRPr="003B7B79">
        <w:rPr>
          <w:rFonts w:ascii="Calibri" w:eastAsia="Calibri" w:hAnsi="Calibri" w:cs="Calibri"/>
          <w:sz w:val="24"/>
          <w:szCs w:val="24"/>
        </w:rPr>
        <w:t xml:space="preserve">Las personas físicas o morales a quienes se les haya expedido la concesión para establecer un estacionamiento anexo, tendrán además las siguientes obligaciones y prohibiciones: </w:t>
      </w:r>
    </w:p>
    <w:p w14:paraId="32852AEF" w14:textId="77777777" w:rsidR="007038D0" w:rsidRPr="003B7B79" w:rsidRDefault="007038D0" w:rsidP="00111178">
      <w:pPr>
        <w:spacing w:after="0" w:line="276" w:lineRule="auto"/>
        <w:jc w:val="both"/>
        <w:rPr>
          <w:rFonts w:ascii="Calibri" w:eastAsia="Calibri" w:hAnsi="Calibri" w:cs="Calibri"/>
          <w:sz w:val="24"/>
          <w:szCs w:val="24"/>
        </w:rPr>
      </w:pPr>
    </w:p>
    <w:p w14:paraId="39CCCF97" w14:textId="77777777" w:rsidR="007038D0" w:rsidRPr="003B7B79" w:rsidRDefault="007038D0" w:rsidP="00111178">
      <w:pPr>
        <w:pStyle w:val="Prrafodelista"/>
        <w:numPr>
          <w:ilvl w:val="0"/>
          <w:numId w:val="147"/>
        </w:numPr>
        <w:spacing w:after="0"/>
        <w:jc w:val="both"/>
        <w:rPr>
          <w:rFonts w:cs="Calibri"/>
          <w:sz w:val="24"/>
          <w:szCs w:val="24"/>
        </w:rPr>
      </w:pPr>
      <w:r w:rsidRPr="003B7B79">
        <w:rPr>
          <w:rFonts w:cs="Calibri"/>
          <w:sz w:val="24"/>
          <w:szCs w:val="24"/>
        </w:rPr>
        <w:t xml:space="preserve">Prestar el servicio regular y continuo dentro de los horarios establecidos. </w:t>
      </w:r>
    </w:p>
    <w:p w14:paraId="0144B99D" w14:textId="77777777" w:rsidR="00A4387F" w:rsidRPr="003B7B79" w:rsidRDefault="00A4387F" w:rsidP="00111178">
      <w:pPr>
        <w:spacing w:after="0" w:line="276" w:lineRule="auto"/>
        <w:jc w:val="both"/>
        <w:rPr>
          <w:rFonts w:ascii="Calibri" w:eastAsia="Calibri" w:hAnsi="Calibri" w:cs="Calibri"/>
          <w:sz w:val="24"/>
          <w:szCs w:val="24"/>
        </w:rPr>
      </w:pPr>
    </w:p>
    <w:p w14:paraId="449162C6" w14:textId="77777777" w:rsidR="007038D0" w:rsidRPr="003B7B79" w:rsidRDefault="007038D0" w:rsidP="00111178">
      <w:pPr>
        <w:pStyle w:val="Prrafodelista"/>
        <w:numPr>
          <w:ilvl w:val="0"/>
          <w:numId w:val="147"/>
        </w:numPr>
        <w:spacing w:after="0"/>
        <w:jc w:val="both"/>
        <w:rPr>
          <w:rFonts w:cs="Calibri"/>
          <w:sz w:val="24"/>
          <w:szCs w:val="24"/>
        </w:rPr>
      </w:pPr>
      <w:r w:rsidRPr="003B7B79">
        <w:rPr>
          <w:rFonts w:cs="Calibri"/>
          <w:sz w:val="24"/>
          <w:szCs w:val="24"/>
        </w:rPr>
        <w:t xml:space="preserve">Fijar en el exterior sin obstaculizar el tránsito de peatones y vehículos, su denominación y si cuenta o no con cupo. </w:t>
      </w:r>
    </w:p>
    <w:p w14:paraId="18871C40" w14:textId="77777777" w:rsidR="00A4387F" w:rsidRPr="003B7B79" w:rsidRDefault="00A4387F" w:rsidP="00111178">
      <w:pPr>
        <w:spacing w:after="0" w:line="276" w:lineRule="auto"/>
        <w:jc w:val="both"/>
        <w:rPr>
          <w:rFonts w:ascii="Calibri" w:eastAsia="Calibri" w:hAnsi="Calibri" w:cs="Calibri"/>
          <w:sz w:val="24"/>
          <w:szCs w:val="24"/>
        </w:rPr>
      </w:pPr>
    </w:p>
    <w:p w14:paraId="12538BC9" w14:textId="77777777" w:rsidR="007038D0" w:rsidRPr="003B7B79" w:rsidRDefault="007038D0" w:rsidP="00111178">
      <w:pPr>
        <w:pStyle w:val="Prrafodelista"/>
        <w:numPr>
          <w:ilvl w:val="0"/>
          <w:numId w:val="147"/>
        </w:numPr>
        <w:spacing w:after="0"/>
        <w:jc w:val="both"/>
        <w:rPr>
          <w:rFonts w:cs="Calibri"/>
          <w:sz w:val="24"/>
          <w:szCs w:val="24"/>
        </w:rPr>
      </w:pPr>
      <w:r w:rsidRPr="003B7B79">
        <w:rPr>
          <w:rFonts w:cs="Calibri"/>
          <w:sz w:val="24"/>
          <w:szCs w:val="24"/>
        </w:rPr>
        <w:t>Fijar en lugar visible dentro del establecimiento rotulo en una superficie rectangular de 1.50 m</w:t>
      </w:r>
      <w:r w:rsidR="00A4387F" w:rsidRPr="003B7B79">
        <w:rPr>
          <w:rFonts w:cs="Calibri"/>
          <w:sz w:val="24"/>
          <w:szCs w:val="24"/>
        </w:rPr>
        <w:t>etros</w:t>
      </w:r>
      <w:r w:rsidRPr="003B7B79">
        <w:rPr>
          <w:rFonts w:cs="Calibri"/>
          <w:sz w:val="24"/>
          <w:szCs w:val="24"/>
        </w:rPr>
        <w:t xml:space="preserve"> por 1 m</w:t>
      </w:r>
      <w:r w:rsidR="00A4387F" w:rsidRPr="003B7B79">
        <w:rPr>
          <w:rFonts w:cs="Calibri"/>
          <w:sz w:val="24"/>
          <w:szCs w:val="24"/>
        </w:rPr>
        <w:t>etro</w:t>
      </w:r>
      <w:r w:rsidRPr="003B7B79">
        <w:rPr>
          <w:rFonts w:cs="Calibri"/>
          <w:sz w:val="24"/>
          <w:szCs w:val="24"/>
        </w:rPr>
        <w:t xml:space="preserve">, en el que se especifique: </w:t>
      </w:r>
    </w:p>
    <w:p w14:paraId="2A264AE7" w14:textId="77777777" w:rsidR="009A3A92" w:rsidRPr="003B7B79" w:rsidRDefault="009A3A92" w:rsidP="00111178">
      <w:pPr>
        <w:pStyle w:val="Prrafodelista"/>
        <w:spacing w:after="0"/>
        <w:jc w:val="both"/>
        <w:rPr>
          <w:rFonts w:cs="Calibri"/>
          <w:sz w:val="24"/>
          <w:szCs w:val="24"/>
        </w:rPr>
      </w:pPr>
    </w:p>
    <w:p w14:paraId="1A145231" w14:textId="77777777" w:rsidR="009A3A92" w:rsidRPr="003B7B79" w:rsidRDefault="00D83BD7" w:rsidP="00111178">
      <w:pPr>
        <w:pStyle w:val="Prrafodelista"/>
        <w:numPr>
          <w:ilvl w:val="1"/>
          <w:numId w:val="148"/>
        </w:numPr>
        <w:spacing w:after="0"/>
        <w:jc w:val="both"/>
        <w:rPr>
          <w:rFonts w:cs="Calibri"/>
          <w:sz w:val="24"/>
          <w:szCs w:val="24"/>
        </w:rPr>
      </w:pPr>
      <w:r w:rsidRPr="003B7B79">
        <w:rPr>
          <w:rFonts w:cs="Calibri"/>
          <w:sz w:val="24"/>
          <w:szCs w:val="24"/>
        </w:rPr>
        <w:t>El nombre del estacionamiento;</w:t>
      </w:r>
    </w:p>
    <w:p w14:paraId="1609793D" w14:textId="77777777" w:rsidR="009A3A92" w:rsidRPr="003B7B79" w:rsidRDefault="009A3A92" w:rsidP="00111178">
      <w:pPr>
        <w:pStyle w:val="Prrafodelista"/>
        <w:numPr>
          <w:ilvl w:val="1"/>
          <w:numId w:val="148"/>
        </w:numPr>
        <w:spacing w:after="0"/>
        <w:jc w:val="both"/>
        <w:rPr>
          <w:rFonts w:cs="Calibri"/>
          <w:sz w:val="24"/>
          <w:szCs w:val="24"/>
        </w:rPr>
      </w:pPr>
      <w:r w:rsidRPr="003B7B79">
        <w:rPr>
          <w:rFonts w:cs="Calibri"/>
          <w:sz w:val="24"/>
          <w:szCs w:val="24"/>
        </w:rPr>
        <w:t>Razón o denominación social</w:t>
      </w:r>
      <w:r w:rsidR="0089700B" w:rsidRPr="003B7B79">
        <w:rPr>
          <w:rFonts w:cs="Calibri"/>
          <w:sz w:val="24"/>
          <w:szCs w:val="24"/>
        </w:rPr>
        <w:t>;</w:t>
      </w:r>
      <w:r w:rsidRPr="003B7B79">
        <w:rPr>
          <w:rFonts w:cs="Calibri"/>
          <w:sz w:val="24"/>
          <w:szCs w:val="24"/>
        </w:rPr>
        <w:t xml:space="preserve"> </w:t>
      </w:r>
    </w:p>
    <w:p w14:paraId="047CE7EA" w14:textId="77777777" w:rsidR="009A3A92" w:rsidRPr="003B7B79" w:rsidRDefault="009A3A92" w:rsidP="00111178">
      <w:pPr>
        <w:pStyle w:val="Prrafodelista"/>
        <w:numPr>
          <w:ilvl w:val="1"/>
          <w:numId w:val="148"/>
        </w:numPr>
        <w:spacing w:after="0"/>
        <w:jc w:val="both"/>
        <w:rPr>
          <w:rFonts w:cs="Calibri"/>
          <w:sz w:val="24"/>
          <w:szCs w:val="24"/>
        </w:rPr>
      </w:pPr>
      <w:r w:rsidRPr="003B7B79">
        <w:rPr>
          <w:rFonts w:cs="Calibri"/>
          <w:sz w:val="24"/>
          <w:szCs w:val="24"/>
        </w:rPr>
        <w:t>El horario de funcionamiento</w:t>
      </w:r>
      <w:r w:rsidR="0089700B" w:rsidRPr="003B7B79">
        <w:rPr>
          <w:rFonts w:cs="Calibri"/>
          <w:sz w:val="24"/>
          <w:szCs w:val="24"/>
        </w:rPr>
        <w:t>;</w:t>
      </w:r>
      <w:r w:rsidRPr="003B7B79">
        <w:rPr>
          <w:rFonts w:cs="Calibri"/>
          <w:sz w:val="24"/>
          <w:szCs w:val="24"/>
        </w:rPr>
        <w:t xml:space="preserve"> </w:t>
      </w:r>
    </w:p>
    <w:p w14:paraId="27A1200F" w14:textId="77777777" w:rsidR="009A3A92" w:rsidRPr="003B7B79" w:rsidRDefault="0089700B" w:rsidP="00111178">
      <w:pPr>
        <w:pStyle w:val="Prrafodelista"/>
        <w:numPr>
          <w:ilvl w:val="1"/>
          <w:numId w:val="148"/>
        </w:numPr>
        <w:spacing w:after="0"/>
        <w:jc w:val="both"/>
        <w:rPr>
          <w:rFonts w:cs="Calibri"/>
          <w:sz w:val="24"/>
          <w:szCs w:val="24"/>
        </w:rPr>
      </w:pPr>
      <w:r w:rsidRPr="003B7B79">
        <w:rPr>
          <w:rFonts w:cs="Calibri"/>
          <w:sz w:val="24"/>
          <w:szCs w:val="24"/>
        </w:rPr>
        <w:t>Las tarifas autorizadas;</w:t>
      </w:r>
    </w:p>
    <w:p w14:paraId="1B1F2F17" w14:textId="77777777" w:rsidR="009A3A92" w:rsidRPr="003B7B79" w:rsidRDefault="009A3A92" w:rsidP="00111178">
      <w:pPr>
        <w:pStyle w:val="Prrafodelista"/>
        <w:numPr>
          <w:ilvl w:val="1"/>
          <w:numId w:val="148"/>
        </w:numPr>
        <w:spacing w:after="0"/>
        <w:jc w:val="both"/>
        <w:rPr>
          <w:rFonts w:cs="Calibri"/>
          <w:sz w:val="24"/>
          <w:szCs w:val="24"/>
        </w:rPr>
      </w:pPr>
      <w:r w:rsidRPr="003B7B79">
        <w:rPr>
          <w:rFonts w:cs="Calibri"/>
          <w:sz w:val="24"/>
          <w:szCs w:val="24"/>
        </w:rPr>
        <w:t>El nombre de la aseguradora, el número de póliza contratada, cobertura de</w:t>
      </w:r>
      <w:r w:rsidR="0089700B" w:rsidRPr="003B7B79">
        <w:rPr>
          <w:rFonts w:cs="Calibri"/>
          <w:sz w:val="24"/>
          <w:szCs w:val="24"/>
        </w:rPr>
        <w:t xml:space="preserve"> la misma y tiempo de vigencia;</w:t>
      </w:r>
    </w:p>
    <w:p w14:paraId="387A8C42" w14:textId="77777777" w:rsidR="009A3A92" w:rsidRPr="003B7B79" w:rsidRDefault="009A3A92" w:rsidP="00111178">
      <w:pPr>
        <w:pStyle w:val="Prrafodelista"/>
        <w:numPr>
          <w:ilvl w:val="1"/>
          <w:numId w:val="148"/>
        </w:numPr>
        <w:spacing w:after="0"/>
        <w:jc w:val="both"/>
        <w:rPr>
          <w:rFonts w:cs="Calibri"/>
          <w:sz w:val="24"/>
          <w:szCs w:val="24"/>
        </w:rPr>
      </w:pPr>
      <w:r w:rsidRPr="003B7B79">
        <w:rPr>
          <w:rFonts w:cs="Calibri"/>
          <w:sz w:val="24"/>
          <w:szCs w:val="24"/>
        </w:rPr>
        <w:t>Clasificación del tipo y categoría, en su caso, del estacionamiento</w:t>
      </w:r>
      <w:r w:rsidR="0089700B" w:rsidRPr="003B7B79">
        <w:rPr>
          <w:rFonts w:cs="Calibri"/>
          <w:sz w:val="24"/>
          <w:szCs w:val="24"/>
        </w:rPr>
        <w:t>;</w:t>
      </w:r>
      <w:r w:rsidRPr="003B7B79">
        <w:rPr>
          <w:rFonts w:cs="Calibri"/>
          <w:sz w:val="24"/>
          <w:szCs w:val="24"/>
        </w:rPr>
        <w:t xml:space="preserve"> </w:t>
      </w:r>
    </w:p>
    <w:p w14:paraId="163F0D8D" w14:textId="77777777" w:rsidR="009A3A92" w:rsidRPr="003B7B79" w:rsidRDefault="009A3A92" w:rsidP="00111178">
      <w:pPr>
        <w:pStyle w:val="Prrafodelista"/>
        <w:numPr>
          <w:ilvl w:val="1"/>
          <w:numId w:val="148"/>
        </w:numPr>
        <w:spacing w:after="0"/>
        <w:jc w:val="both"/>
        <w:rPr>
          <w:rFonts w:cs="Calibri"/>
          <w:sz w:val="24"/>
          <w:szCs w:val="24"/>
        </w:rPr>
      </w:pPr>
      <w:r w:rsidRPr="003B7B79">
        <w:rPr>
          <w:rFonts w:cs="Calibri"/>
          <w:sz w:val="24"/>
          <w:szCs w:val="24"/>
        </w:rPr>
        <w:t>La dirección y teléfono de la autoridad municipal para recibir quejas y sugerencias</w:t>
      </w:r>
      <w:r w:rsidR="0089700B" w:rsidRPr="003B7B79">
        <w:rPr>
          <w:rFonts w:cs="Calibri"/>
          <w:sz w:val="24"/>
          <w:szCs w:val="24"/>
        </w:rPr>
        <w:t>, y</w:t>
      </w:r>
    </w:p>
    <w:p w14:paraId="3542C3D6" w14:textId="71E54C54" w:rsidR="009A3A92" w:rsidRPr="003B7B79" w:rsidRDefault="009A3A92" w:rsidP="00111178">
      <w:pPr>
        <w:pStyle w:val="Prrafodelista"/>
        <w:numPr>
          <w:ilvl w:val="1"/>
          <w:numId w:val="148"/>
        </w:numPr>
        <w:spacing w:after="0"/>
        <w:jc w:val="both"/>
        <w:rPr>
          <w:rFonts w:cs="Calibri"/>
          <w:sz w:val="24"/>
          <w:szCs w:val="24"/>
        </w:rPr>
      </w:pPr>
      <w:r w:rsidRPr="003B7B79">
        <w:rPr>
          <w:rFonts w:cs="Calibri"/>
          <w:sz w:val="24"/>
          <w:szCs w:val="24"/>
        </w:rPr>
        <w:t xml:space="preserve">Cumplir con espacios para el uso de </w:t>
      </w:r>
      <w:r w:rsidR="00042ED5" w:rsidRPr="003B7B79">
        <w:rPr>
          <w:rFonts w:cs="Calibri"/>
          <w:sz w:val="24"/>
          <w:szCs w:val="24"/>
        </w:rPr>
        <w:t>las</w:t>
      </w:r>
      <w:r w:rsidR="00042ED5">
        <w:rPr>
          <w:rFonts w:cs="Calibri"/>
          <w:sz w:val="24"/>
          <w:szCs w:val="24"/>
        </w:rPr>
        <w:t xml:space="preserve"> </w:t>
      </w:r>
      <w:r w:rsidR="00042ED5" w:rsidRPr="003B7B79">
        <w:rPr>
          <w:rFonts w:cs="Calibri"/>
          <w:sz w:val="24"/>
          <w:szCs w:val="24"/>
        </w:rPr>
        <w:t>personas</w:t>
      </w:r>
      <w:r w:rsidRPr="003B7B79">
        <w:rPr>
          <w:rFonts w:cs="Calibri"/>
          <w:sz w:val="24"/>
          <w:szCs w:val="24"/>
        </w:rPr>
        <w:t xml:space="preserve"> </w:t>
      </w:r>
      <w:r w:rsidR="00042ED5" w:rsidRPr="003B7B79">
        <w:rPr>
          <w:rFonts w:cs="Calibri"/>
          <w:sz w:val="24"/>
          <w:szCs w:val="24"/>
        </w:rPr>
        <w:t xml:space="preserve">con </w:t>
      </w:r>
      <w:r w:rsidR="00042ED5">
        <w:rPr>
          <w:rFonts w:cs="Calibri"/>
          <w:sz w:val="24"/>
          <w:szCs w:val="24"/>
        </w:rPr>
        <w:t>discapacidad</w:t>
      </w:r>
      <w:r w:rsidRPr="003B7B79">
        <w:rPr>
          <w:rFonts w:cs="Calibri"/>
          <w:sz w:val="24"/>
          <w:szCs w:val="24"/>
        </w:rPr>
        <w:t xml:space="preserve">, los cuales deberán estar debidamente señalados con el logotipo internacional que las identifica. </w:t>
      </w:r>
    </w:p>
    <w:p w14:paraId="5D5FAF8C" w14:textId="77777777" w:rsidR="00A4387F" w:rsidRPr="003B7B79" w:rsidRDefault="00A4387F" w:rsidP="00111178">
      <w:pPr>
        <w:spacing w:after="0" w:line="276" w:lineRule="auto"/>
        <w:jc w:val="both"/>
        <w:rPr>
          <w:rFonts w:ascii="Calibri" w:eastAsia="Calibri" w:hAnsi="Calibri" w:cs="Calibri"/>
          <w:sz w:val="24"/>
          <w:szCs w:val="24"/>
        </w:rPr>
      </w:pPr>
    </w:p>
    <w:p w14:paraId="3ADE80A6" w14:textId="47F74C4E" w:rsidR="007038D0" w:rsidRPr="003B7B79" w:rsidRDefault="007038D0" w:rsidP="00111178">
      <w:pPr>
        <w:pStyle w:val="Prrafodelista"/>
        <w:numPr>
          <w:ilvl w:val="0"/>
          <w:numId w:val="147"/>
        </w:numPr>
        <w:spacing w:after="0"/>
        <w:jc w:val="both"/>
        <w:rPr>
          <w:rFonts w:cs="Calibri"/>
          <w:sz w:val="24"/>
          <w:szCs w:val="24"/>
        </w:rPr>
      </w:pPr>
      <w:r w:rsidRPr="003B7B79">
        <w:rPr>
          <w:rFonts w:cs="Calibri"/>
          <w:sz w:val="24"/>
          <w:szCs w:val="24"/>
        </w:rPr>
        <w:t>Señalar adecuadamente la circulación y acomodo de los vehículos, así como las demás</w:t>
      </w:r>
      <w:r w:rsidR="00362EA3">
        <w:rPr>
          <w:rFonts w:cs="Calibri"/>
          <w:sz w:val="24"/>
          <w:szCs w:val="24"/>
        </w:rPr>
        <w:t xml:space="preserve"> </w:t>
      </w:r>
      <w:r w:rsidRPr="003B7B79">
        <w:rPr>
          <w:rFonts w:cs="Calibri"/>
          <w:sz w:val="24"/>
          <w:szCs w:val="24"/>
        </w:rPr>
        <w:t xml:space="preserve"> señalizaciones informativas de seguridad necesarias para l</w:t>
      </w:r>
      <w:r w:rsidR="0089700B" w:rsidRPr="003B7B79">
        <w:rPr>
          <w:rFonts w:cs="Calibri"/>
          <w:sz w:val="24"/>
          <w:szCs w:val="24"/>
        </w:rPr>
        <w:t>a buena prestación del servicio;</w:t>
      </w:r>
    </w:p>
    <w:p w14:paraId="04FA44A3" w14:textId="77777777" w:rsidR="00A4387F" w:rsidRPr="003B7B79" w:rsidRDefault="00A4387F" w:rsidP="00111178">
      <w:pPr>
        <w:spacing w:after="0" w:line="276" w:lineRule="auto"/>
        <w:jc w:val="both"/>
        <w:rPr>
          <w:rFonts w:ascii="Calibri" w:eastAsia="Calibri" w:hAnsi="Calibri" w:cs="Calibri"/>
          <w:sz w:val="24"/>
          <w:szCs w:val="24"/>
        </w:rPr>
      </w:pPr>
    </w:p>
    <w:p w14:paraId="1027DD03" w14:textId="77777777" w:rsidR="007038D0" w:rsidRPr="003B7B79" w:rsidRDefault="007038D0" w:rsidP="00111178">
      <w:pPr>
        <w:pStyle w:val="Prrafodelista"/>
        <w:numPr>
          <w:ilvl w:val="0"/>
          <w:numId w:val="147"/>
        </w:numPr>
        <w:spacing w:after="0"/>
        <w:jc w:val="both"/>
        <w:rPr>
          <w:rFonts w:cs="Calibri"/>
          <w:sz w:val="24"/>
          <w:szCs w:val="24"/>
        </w:rPr>
      </w:pPr>
      <w:r w:rsidRPr="003B7B79">
        <w:rPr>
          <w:rFonts w:cs="Calibri"/>
          <w:sz w:val="24"/>
          <w:szCs w:val="24"/>
        </w:rPr>
        <w:t>Cont</w:t>
      </w:r>
      <w:r w:rsidR="0089700B" w:rsidRPr="003B7B79">
        <w:rPr>
          <w:rFonts w:cs="Calibri"/>
          <w:sz w:val="24"/>
          <w:szCs w:val="24"/>
        </w:rPr>
        <w:t>ar con equipo contra incendios;</w:t>
      </w:r>
    </w:p>
    <w:p w14:paraId="64566D9E" w14:textId="77777777" w:rsidR="00A4387F" w:rsidRPr="003B7B79" w:rsidRDefault="00A4387F" w:rsidP="00111178">
      <w:pPr>
        <w:spacing w:after="0" w:line="276" w:lineRule="auto"/>
        <w:jc w:val="both"/>
        <w:rPr>
          <w:rFonts w:ascii="Calibri" w:eastAsia="Calibri" w:hAnsi="Calibri" w:cs="Calibri"/>
          <w:sz w:val="24"/>
          <w:szCs w:val="24"/>
        </w:rPr>
      </w:pPr>
    </w:p>
    <w:p w14:paraId="62B822B5" w14:textId="77777777" w:rsidR="007038D0" w:rsidRPr="003B7B79" w:rsidRDefault="007038D0" w:rsidP="00111178">
      <w:pPr>
        <w:pStyle w:val="Prrafodelista"/>
        <w:numPr>
          <w:ilvl w:val="0"/>
          <w:numId w:val="147"/>
        </w:numPr>
        <w:spacing w:after="0"/>
        <w:jc w:val="both"/>
        <w:rPr>
          <w:rFonts w:cs="Calibri"/>
          <w:sz w:val="24"/>
          <w:szCs w:val="24"/>
        </w:rPr>
      </w:pPr>
      <w:r w:rsidRPr="003B7B79">
        <w:rPr>
          <w:rFonts w:cs="Calibri"/>
          <w:sz w:val="24"/>
          <w:szCs w:val="24"/>
        </w:rPr>
        <w:t>Contar con personal capacitado para el servicio.</w:t>
      </w:r>
    </w:p>
    <w:p w14:paraId="4D187190" w14:textId="77777777" w:rsidR="00A4387F" w:rsidRPr="003B7B79" w:rsidRDefault="00A4387F" w:rsidP="00111178">
      <w:pPr>
        <w:spacing w:after="0" w:line="276" w:lineRule="auto"/>
        <w:jc w:val="both"/>
        <w:rPr>
          <w:rFonts w:ascii="Calibri" w:eastAsia="Calibri" w:hAnsi="Calibri" w:cs="Calibri"/>
          <w:sz w:val="24"/>
          <w:szCs w:val="24"/>
        </w:rPr>
      </w:pPr>
    </w:p>
    <w:p w14:paraId="3DC98C29" w14:textId="77777777" w:rsidR="007038D0" w:rsidRPr="003B7B79" w:rsidRDefault="007038D0" w:rsidP="00111178">
      <w:pPr>
        <w:pStyle w:val="Prrafodelista"/>
        <w:numPr>
          <w:ilvl w:val="0"/>
          <w:numId w:val="147"/>
        </w:numPr>
        <w:spacing w:after="0"/>
        <w:jc w:val="both"/>
        <w:rPr>
          <w:rFonts w:cs="Calibri"/>
          <w:sz w:val="24"/>
          <w:szCs w:val="24"/>
        </w:rPr>
      </w:pPr>
      <w:r w:rsidRPr="003B7B79">
        <w:rPr>
          <w:rFonts w:cs="Calibri"/>
          <w:sz w:val="24"/>
          <w:szCs w:val="24"/>
        </w:rPr>
        <w:t>Vigilar la seguridad de los vehículos y de los usuarios dentro del estacionamiento</w:t>
      </w:r>
      <w:r w:rsidR="0089700B" w:rsidRPr="003B7B79">
        <w:rPr>
          <w:rFonts w:cs="Calibri"/>
          <w:sz w:val="24"/>
          <w:szCs w:val="24"/>
        </w:rPr>
        <w:t>;</w:t>
      </w:r>
      <w:r w:rsidRPr="003B7B79">
        <w:rPr>
          <w:rFonts w:cs="Calibri"/>
          <w:sz w:val="24"/>
          <w:szCs w:val="24"/>
        </w:rPr>
        <w:t xml:space="preserve"> </w:t>
      </w:r>
    </w:p>
    <w:p w14:paraId="7812DB7B" w14:textId="77777777" w:rsidR="00A4387F" w:rsidRPr="003B7B79" w:rsidRDefault="00A4387F" w:rsidP="00111178">
      <w:pPr>
        <w:spacing w:after="0" w:line="276" w:lineRule="auto"/>
        <w:jc w:val="both"/>
        <w:rPr>
          <w:rFonts w:ascii="Calibri" w:eastAsia="Calibri" w:hAnsi="Calibri" w:cs="Calibri"/>
          <w:sz w:val="24"/>
          <w:szCs w:val="24"/>
        </w:rPr>
      </w:pPr>
    </w:p>
    <w:p w14:paraId="067AEEAE" w14:textId="77777777" w:rsidR="007038D0" w:rsidRPr="003B7B79" w:rsidRDefault="007038D0" w:rsidP="00111178">
      <w:pPr>
        <w:pStyle w:val="Prrafodelista"/>
        <w:numPr>
          <w:ilvl w:val="0"/>
          <w:numId w:val="147"/>
        </w:numPr>
        <w:spacing w:after="0"/>
        <w:jc w:val="both"/>
        <w:rPr>
          <w:rFonts w:cs="Calibri"/>
          <w:sz w:val="24"/>
          <w:szCs w:val="24"/>
        </w:rPr>
      </w:pPr>
      <w:r w:rsidRPr="003B7B79">
        <w:rPr>
          <w:rFonts w:cs="Calibri"/>
          <w:sz w:val="24"/>
          <w:szCs w:val="24"/>
        </w:rPr>
        <w:t>Hacerse responsables de los daños y pérdidas que sufran los vehículos durante su guarda</w:t>
      </w:r>
      <w:r w:rsidR="0089700B" w:rsidRPr="003B7B79">
        <w:rPr>
          <w:rFonts w:cs="Calibri"/>
          <w:sz w:val="24"/>
          <w:szCs w:val="24"/>
        </w:rPr>
        <w:t>;</w:t>
      </w:r>
      <w:r w:rsidRPr="003B7B79">
        <w:rPr>
          <w:rFonts w:cs="Calibri"/>
          <w:sz w:val="24"/>
          <w:szCs w:val="24"/>
        </w:rPr>
        <w:t xml:space="preserve"> </w:t>
      </w:r>
    </w:p>
    <w:p w14:paraId="35233964" w14:textId="77777777" w:rsidR="00A4387F" w:rsidRPr="003B7B79" w:rsidRDefault="00A4387F" w:rsidP="00111178">
      <w:pPr>
        <w:spacing w:after="0" w:line="276" w:lineRule="auto"/>
        <w:jc w:val="both"/>
        <w:rPr>
          <w:rFonts w:ascii="Calibri" w:eastAsia="Calibri" w:hAnsi="Calibri" w:cs="Calibri"/>
          <w:sz w:val="24"/>
          <w:szCs w:val="24"/>
        </w:rPr>
      </w:pPr>
    </w:p>
    <w:p w14:paraId="235D834D" w14:textId="77777777" w:rsidR="007038D0" w:rsidRPr="003B7B79" w:rsidRDefault="007038D0" w:rsidP="00111178">
      <w:pPr>
        <w:pStyle w:val="Prrafodelista"/>
        <w:numPr>
          <w:ilvl w:val="0"/>
          <w:numId w:val="147"/>
        </w:numPr>
        <w:spacing w:after="0"/>
        <w:jc w:val="both"/>
        <w:rPr>
          <w:rFonts w:cs="Calibri"/>
          <w:sz w:val="24"/>
          <w:szCs w:val="24"/>
        </w:rPr>
      </w:pPr>
      <w:r w:rsidRPr="003B7B79">
        <w:rPr>
          <w:rFonts w:cs="Calibri"/>
          <w:sz w:val="24"/>
          <w:szCs w:val="24"/>
        </w:rPr>
        <w:t xml:space="preserve">No realizar en el estacionamiento, alguna otra actividad comercial ajena al estacionamiento sin contar con el permiso o licencia; y </w:t>
      </w:r>
    </w:p>
    <w:p w14:paraId="5582EFDF" w14:textId="77777777" w:rsidR="00A4387F" w:rsidRPr="003B7B79" w:rsidRDefault="00A4387F" w:rsidP="00111178">
      <w:pPr>
        <w:spacing w:after="0" w:line="276" w:lineRule="auto"/>
        <w:jc w:val="both"/>
        <w:rPr>
          <w:rFonts w:ascii="Calibri" w:eastAsia="Calibri" w:hAnsi="Calibri" w:cs="Calibri"/>
          <w:sz w:val="24"/>
          <w:szCs w:val="24"/>
        </w:rPr>
      </w:pPr>
    </w:p>
    <w:p w14:paraId="1B39221E" w14:textId="7B8256CD" w:rsidR="007038D0" w:rsidRPr="003B7B79" w:rsidRDefault="007038D0" w:rsidP="00111178">
      <w:pPr>
        <w:pStyle w:val="Prrafodelista"/>
        <w:numPr>
          <w:ilvl w:val="0"/>
          <w:numId w:val="147"/>
        </w:numPr>
        <w:spacing w:after="0"/>
        <w:jc w:val="both"/>
        <w:rPr>
          <w:rFonts w:cs="Calibri"/>
          <w:sz w:val="24"/>
          <w:szCs w:val="24"/>
        </w:rPr>
      </w:pPr>
      <w:r w:rsidRPr="003B7B79">
        <w:rPr>
          <w:rFonts w:cs="Calibri"/>
          <w:sz w:val="24"/>
          <w:szCs w:val="24"/>
        </w:rPr>
        <w:t xml:space="preserve">Expedir y entregar a los usuarios comprobantes foliados en que conste: </w:t>
      </w:r>
      <w:r w:rsidR="00042ED5" w:rsidRPr="003B7B79">
        <w:rPr>
          <w:rFonts w:cs="Calibri"/>
          <w:sz w:val="24"/>
          <w:szCs w:val="24"/>
        </w:rPr>
        <w:t>Denominación</w:t>
      </w:r>
      <w:r w:rsidR="00042ED5">
        <w:rPr>
          <w:rFonts w:cs="Calibri"/>
          <w:sz w:val="24"/>
          <w:szCs w:val="24"/>
        </w:rPr>
        <w:t xml:space="preserve"> </w:t>
      </w:r>
      <w:r w:rsidR="00042ED5" w:rsidRPr="003B7B79">
        <w:rPr>
          <w:rFonts w:cs="Calibri"/>
          <w:sz w:val="24"/>
          <w:szCs w:val="24"/>
        </w:rPr>
        <w:t>o</w:t>
      </w:r>
      <w:r w:rsidRPr="003B7B79">
        <w:rPr>
          <w:rFonts w:cs="Calibri"/>
          <w:sz w:val="24"/>
          <w:szCs w:val="24"/>
        </w:rPr>
        <w:t xml:space="preserve"> razón social del prestador </w:t>
      </w:r>
      <w:r w:rsidR="00042ED5" w:rsidRPr="003B7B79">
        <w:rPr>
          <w:rFonts w:cs="Calibri"/>
          <w:sz w:val="24"/>
          <w:szCs w:val="24"/>
        </w:rPr>
        <w:t xml:space="preserve">del </w:t>
      </w:r>
      <w:r w:rsidR="00042ED5">
        <w:rPr>
          <w:rFonts w:cs="Calibri"/>
          <w:sz w:val="24"/>
          <w:szCs w:val="24"/>
        </w:rPr>
        <w:t>servicio</w:t>
      </w:r>
      <w:r w:rsidRPr="003B7B79">
        <w:rPr>
          <w:rFonts w:cs="Calibri"/>
          <w:sz w:val="24"/>
          <w:szCs w:val="24"/>
        </w:rPr>
        <w:t>, registro federal de causante, teléfono para quejas clasificación del estacionamiento, registro de entrada y salida, número de placas del vehículo, así como los datos que contempla el inciso e) de este artículo.</w:t>
      </w:r>
    </w:p>
    <w:p w14:paraId="79DEA625" w14:textId="77777777" w:rsidR="007038D0" w:rsidRPr="003B7B79" w:rsidRDefault="007038D0" w:rsidP="00111178">
      <w:pPr>
        <w:spacing w:after="0" w:line="276" w:lineRule="auto"/>
        <w:jc w:val="both"/>
        <w:rPr>
          <w:rFonts w:ascii="Calibri" w:eastAsia="Calibri" w:hAnsi="Calibri" w:cs="Calibri"/>
          <w:sz w:val="24"/>
          <w:szCs w:val="24"/>
        </w:rPr>
      </w:pPr>
    </w:p>
    <w:p w14:paraId="6D98E40E" w14:textId="7E7F5DA2" w:rsidR="007038D0" w:rsidRPr="003B7B79" w:rsidRDefault="00A4387F"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31</w:t>
      </w:r>
      <w:r w:rsidR="00930310" w:rsidRPr="003B7B79">
        <w:rPr>
          <w:rFonts w:ascii="Calibri" w:eastAsia="Calibri" w:hAnsi="Calibri" w:cs="Calibri"/>
          <w:sz w:val="24"/>
          <w:szCs w:val="24"/>
        </w:rPr>
        <w:t>1</w:t>
      </w:r>
      <w:r w:rsidRPr="003B7B79">
        <w:rPr>
          <w:rFonts w:ascii="Calibri" w:eastAsia="Calibri" w:hAnsi="Calibri" w:cs="Calibri"/>
          <w:sz w:val="24"/>
          <w:szCs w:val="24"/>
        </w:rPr>
        <w:t xml:space="preserve">. </w:t>
      </w:r>
      <w:r w:rsidR="00362EA3">
        <w:rPr>
          <w:rFonts w:ascii="Calibri" w:eastAsia="Calibri" w:hAnsi="Calibri" w:cs="Calibri"/>
          <w:sz w:val="24"/>
          <w:szCs w:val="24"/>
        </w:rPr>
        <w:t xml:space="preserve"> </w:t>
      </w:r>
      <w:r w:rsidR="007038D0" w:rsidRPr="003B7B79">
        <w:rPr>
          <w:rFonts w:ascii="Calibri" w:eastAsia="Calibri" w:hAnsi="Calibri" w:cs="Calibri"/>
          <w:sz w:val="24"/>
          <w:szCs w:val="24"/>
        </w:rPr>
        <w:t xml:space="preserve">Los centros </w:t>
      </w:r>
      <w:r w:rsidR="00042ED5" w:rsidRPr="003B7B79">
        <w:rPr>
          <w:rFonts w:ascii="Calibri" w:eastAsia="Calibri" w:hAnsi="Calibri" w:cs="Calibri"/>
          <w:sz w:val="24"/>
          <w:szCs w:val="24"/>
        </w:rPr>
        <w:t xml:space="preserve">de </w:t>
      </w:r>
      <w:r w:rsidR="00042ED5">
        <w:rPr>
          <w:rFonts w:ascii="Calibri" w:eastAsia="Calibri" w:hAnsi="Calibri" w:cs="Calibri"/>
          <w:sz w:val="24"/>
          <w:szCs w:val="24"/>
        </w:rPr>
        <w:t>inspección</w:t>
      </w:r>
      <w:r w:rsidR="007038D0" w:rsidRPr="003B7B79">
        <w:rPr>
          <w:rFonts w:ascii="Calibri" w:eastAsia="Calibri" w:hAnsi="Calibri" w:cs="Calibri"/>
          <w:sz w:val="24"/>
          <w:szCs w:val="24"/>
        </w:rPr>
        <w:t xml:space="preserve"> vehicular </w:t>
      </w:r>
      <w:r w:rsidR="00042ED5" w:rsidRPr="003B7B79">
        <w:rPr>
          <w:rFonts w:ascii="Calibri" w:eastAsia="Calibri" w:hAnsi="Calibri" w:cs="Calibri"/>
          <w:sz w:val="24"/>
          <w:szCs w:val="24"/>
        </w:rPr>
        <w:t xml:space="preserve">del </w:t>
      </w:r>
      <w:r w:rsidR="00042ED5">
        <w:rPr>
          <w:rFonts w:ascii="Calibri" w:eastAsia="Calibri" w:hAnsi="Calibri" w:cs="Calibri"/>
          <w:sz w:val="24"/>
          <w:szCs w:val="24"/>
        </w:rPr>
        <w:t>Servicio</w:t>
      </w:r>
      <w:r w:rsidR="007038D0" w:rsidRPr="003B7B79">
        <w:rPr>
          <w:rFonts w:ascii="Calibri" w:eastAsia="Calibri" w:hAnsi="Calibri" w:cs="Calibri"/>
          <w:sz w:val="24"/>
          <w:szCs w:val="24"/>
        </w:rPr>
        <w:t xml:space="preserve"> </w:t>
      </w:r>
      <w:r w:rsidR="00042ED5" w:rsidRPr="003B7B79">
        <w:rPr>
          <w:rFonts w:ascii="Calibri" w:eastAsia="Calibri" w:hAnsi="Calibri" w:cs="Calibri"/>
          <w:sz w:val="24"/>
          <w:szCs w:val="24"/>
        </w:rPr>
        <w:t xml:space="preserve">de </w:t>
      </w:r>
      <w:r w:rsidR="00042ED5">
        <w:rPr>
          <w:rFonts w:ascii="Calibri" w:eastAsia="Calibri" w:hAnsi="Calibri" w:cs="Calibri"/>
          <w:sz w:val="24"/>
          <w:szCs w:val="24"/>
        </w:rPr>
        <w:t>Transporte</w:t>
      </w:r>
      <w:r w:rsidR="007038D0" w:rsidRPr="003B7B79">
        <w:rPr>
          <w:rFonts w:ascii="Calibri" w:eastAsia="Calibri" w:hAnsi="Calibri" w:cs="Calibri"/>
          <w:sz w:val="24"/>
          <w:szCs w:val="24"/>
        </w:rPr>
        <w:t xml:space="preserve"> de pasajeros serán espacios destinados a la realización de la inspección documental, físico mecánica</w:t>
      </w:r>
      <w:r w:rsidR="00042ED5" w:rsidRPr="003B7B79">
        <w:rPr>
          <w:rFonts w:ascii="Calibri" w:eastAsia="Calibri" w:hAnsi="Calibri" w:cs="Calibri"/>
          <w:sz w:val="24"/>
          <w:szCs w:val="24"/>
        </w:rPr>
        <w:t xml:space="preserve">, </w:t>
      </w:r>
      <w:r w:rsidR="00042ED5">
        <w:rPr>
          <w:rFonts w:ascii="Calibri" w:eastAsia="Calibri" w:hAnsi="Calibri" w:cs="Calibri"/>
          <w:sz w:val="24"/>
          <w:szCs w:val="24"/>
        </w:rPr>
        <w:t>imagen</w:t>
      </w:r>
      <w:r w:rsidR="007038D0" w:rsidRPr="003B7B79">
        <w:rPr>
          <w:rFonts w:ascii="Calibri" w:eastAsia="Calibri" w:hAnsi="Calibri" w:cs="Calibri"/>
          <w:sz w:val="24"/>
          <w:szCs w:val="24"/>
        </w:rPr>
        <w:t xml:space="preserve"> cromática y equipamiento auxiliar de las unidades del transporte público.</w:t>
      </w:r>
    </w:p>
    <w:p w14:paraId="1D71EECA" w14:textId="77381C44" w:rsidR="007038D0" w:rsidRPr="003B7B79" w:rsidRDefault="00042ED5" w:rsidP="00042ED5">
      <w:pPr>
        <w:tabs>
          <w:tab w:val="left" w:pos="2166"/>
        </w:tabs>
        <w:spacing w:after="0" w:line="276" w:lineRule="auto"/>
        <w:jc w:val="both"/>
        <w:rPr>
          <w:rFonts w:ascii="Calibri" w:eastAsia="Calibri" w:hAnsi="Calibri" w:cs="Calibri"/>
          <w:sz w:val="24"/>
          <w:szCs w:val="24"/>
        </w:rPr>
      </w:pPr>
      <w:r>
        <w:rPr>
          <w:rFonts w:ascii="Calibri" w:eastAsia="Calibri" w:hAnsi="Calibri" w:cs="Calibri"/>
          <w:sz w:val="24"/>
          <w:szCs w:val="24"/>
        </w:rPr>
        <w:tab/>
      </w:r>
    </w:p>
    <w:p w14:paraId="36E27F0B" w14:textId="77777777" w:rsidR="007038D0" w:rsidRPr="003B7B79" w:rsidRDefault="007038D0"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Todo vehículo que preste el Servicio de Transporte está obligado a aprobar el proceso de inspección vehicular, en el cual se realizará, a fin de comprobar el cumplimiento de las disposiciones en la materia, las condiciones de operación y especificaciones técnicas para la óptima prestación del servicio al que es destinado.</w:t>
      </w:r>
    </w:p>
    <w:p w14:paraId="2A30A3A9" w14:textId="77777777" w:rsidR="007038D0" w:rsidRPr="003B7B79" w:rsidRDefault="007038D0" w:rsidP="00111178">
      <w:pPr>
        <w:spacing w:after="0" w:line="276" w:lineRule="auto"/>
        <w:jc w:val="both"/>
        <w:rPr>
          <w:rFonts w:ascii="Calibri" w:eastAsia="Calibri" w:hAnsi="Calibri" w:cs="Calibri"/>
          <w:sz w:val="24"/>
          <w:szCs w:val="24"/>
        </w:rPr>
      </w:pPr>
    </w:p>
    <w:p w14:paraId="27035BFE" w14:textId="51E44EA7" w:rsidR="007038D0" w:rsidRPr="003B7B79" w:rsidRDefault="007038D0"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La inspección vehicular referida en el presente Artículo, obligatoriamente deberá realizarse en alguno de </w:t>
      </w:r>
      <w:r w:rsidR="00042ED5" w:rsidRPr="003B7B79">
        <w:rPr>
          <w:rFonts w:ascii="Calibri" w:eastAsia="Calibri" w:hAnsi="Calibri" w:cs="Calibri"/>
          <w:sz w:val="24"/>
          <w:szCs w:val="24"/>
        </w:rPr>
        <w:t xml:space="preserve">los </w:t>
      </w:r>
      <w:r w:rsidR="00042ED5">
        <w:rPr>
          <w:rFonts w:ascii="Calibri" w:eastAsia="Calibri" w:hAnsi="Calibri" w:cs="Calibri"/>
          <w:sz w:val="24"/>
          <w:szCs w:val="24"/>
        </w:rPr>
        <w:t>Centros</w:t>
      </w:r>
      <w:r w:rsidRPr="003B7B79">
        <w:rPr>
          <w:rFonts w:ascii="Calibri" w:eastAsia="Calibri" w:hAnsi="Calibri" w:cs="Calibri"/>
          <w:sz w:val="24"/>
          <w:szCs w:val="24"/>
        </w:rPr>
        <w:t xml:space="preserve"> </w:t>
      </w:r>
      <w:r w:rsidR="00042ED5" w:rsidRPr="003B7B79">
        <w:rPr>
          <w:rFonts w:ascii="Calibri" w:eastAsia="Calibri" w:hAnsi="Calibri" w:cs="Calibri"/>
          <w:sz w:val="24"/>
          <w:szCs w:val="24"/>
        </w:rPr>
        <w:t xml:space="preserve">de </w:t>
      </w:r>
      <w:r w:rsidR="00042ED5">
        <w:rPr>
          <w:rFonts w:ascii="Calibri" w:eastAsia="Calibri" w:hAnsi="Calibri" w:cs="Calibri"/>
          <w:sz w:val="24"/>
          <w:szCs w:val="24"/>
        </w:rPr>
        <w:t>Inspección</w:t>
      </w:r>
      <w:r w:rsidR="00042ED5" w:rsidRPr="003B7B79">
        <w:rPr>
          <w:rFonts w:ascii="Calibri" w:eastAsia="Calibri" w:hAnsi="Calibri" w:cs="Calibri"/>
          <w:sz w:val="24"/>
          <w:szCs w:val="24"/>
        </w:rPr>
        <w:t xml:space="preserve"> </w:t>
      </w:r>
      <w:r w:rsidR="00042ED5">
        <w:rPr>
          <w:rFonts w:ascii="Calibri" w:eastAsia="Calibri" w:hAnsi="Calibri" w:cs="Calibri"/>
          <w:sz w:val="24"/>
          <w:szCs w:val="24"/>
        </w:rPr>
        <w:t>Vehicular</w:t>
      </w:r>
      <w:r w:rsidR="00042ED5" w:rsidRPr="003B7B79">
        <w:rPr>
          <w:rFonts w:ascii="Calibri" w:eastAsia="Calibri" w:hAnsi="Calibri" w:cs="Calibri"/>
          <w:sz w:val="24"/>
          <w:szCs w:val="24"/>
        </w:rPr>
        <w:t xml:space="preserve"> </w:t>
      </w:r>
      <w:r w:rsidR="00042ED5">
        <w:rPr>
          <w:rFonts w:ascii="Calibri" w:eastAsia="Calibri" w:hAnsi="Calibri" w:cs="Calibri"/>
          <w:sz w:val="24"/>
          <w:szCs w:val="24"/>
        </w:rPr>
        <w:t>autorizados</w:t>
      </w:r>
      <w:r w:rsidRPr="003B7B79">
        <w:rPr>
          <w:rFonts w:ascii="Calibri" w:eastAsia="Calibri" w:hAnsi="Calibri" w:cs="Calibri"/>
          <w:sz w:val="24"/>
          <w:szCs w:val="24"/>
        </w:rPr>
        <w:t xml:space="preserve">. </w:t>
      </w:r>
      <w:r w:rsidR="00362EA3">
        <w:rPr>
          <w:rFonts w:ascii="Calibri" w:eastAsia="Calibri" w:hAnsi="Calibri" w:cs="Calibri"/>
          <w:sz w:val="24"/>
          <w:szCs w:val="24"/>
        </w:rPr>
        <w:t xml:space="preserve"> </w:t>
      </w:r>
      <w:r w:rsidR="00042ED5" w:rsidRPr="003B7B79">
        <w:rPr>
          <w:rFonts w:ascii="Calibri" w:eastAsia="Calibri" w:hAnsi="Calibri" w:cs="Calibri"/>
          <w:sz w:val="24"/>
          <w:szCs w:val="24"/>
        </w:rPr>
        <w:t>Sin</w:t>
      </w:r>
      <w:r w:rsidR="00042ED5">
        <w:rPr>
          <w:rFonts w:ascii="Calibri" w:eastAsia="Calibri" w:hAnsi="Calibri" w:cs="Calibri"/>
          <w:sz w:val="24"/>
          <w:szCs w:val="24"/>
        </w:rPr>
        <w:t xml:space="preserve"> </w:t>
      </w:r>
      <w:r w:rsidR="00042ED5" w:rsidRPr="003B7B79">
        <w:rPr>
          <w:rFonts w:ascii="Calibri" w:eastAsia="Calibri" w:hAnsi="Calibri" w:cs="Calibri"/>
          <w:sz w:val="24"/>
          <w:szCs w:val="24"/>
        </w:rPr>
        <w:t xml:space="preserve">la </w:t>
      </w:r>
      <w:r w:rsidR="00042ED5">
        <w:rPr>
          <w:rFonts w:ascii="Calibri" w:eastAsia="Calibri" w:hAnsi="Calibri" w:cs="Calibri"/>
          <w:sz w:val="24"/>
          <w:szCs w:val="24"/>
        </w:rPr>
        <w:t xml:space="preserve">inspección </w:t>
      </w:r>
      <w:r w:rsidR="00042ED5" w:rsidRPr="003B7B79">
        <w:rPr>
          <w:rFonts w:ascii="Calibri" w:eastAsia="Calibri" w:hAnsi="Calibri" w:cs="Calibri"/>
          <w:sz w:val="24"/>
          <w:szCs w:val="24"/>
        </w:rPr>
        <w:t>vehicular</w:t>
      </w:r>
      <w:r w:rsidRPr="003B7B79">
        <w:rPr>
          <w:rFonts w:ascii="Calibri" w:eastAsia="Calibri" w:hAnsi="Calibri" w:cs="Calibri"/>
          <w:sz w:val="24"/>
          <w:szCs w:val="24"/>
        </w:rPr>
        <w:t>, queda prohibida la prestación del Servicio de Transporte.</w:t>
      </w:r>
    </w:p>
    <w:p w14:paraId="46ECF1B2" w14:textId="77777777" w:rsidR="007038D0" w:rsidRPr="003B7B79" w:rsidRDefault="007038D0" w:rsidP="00111178">
      <w:pPr>
        <w:spacing w:after="0" w:line="276" w:lineRule="auto"/>
        <w:jc w:val="both"/>
        <w:rPr>
          <w:rFonts w:ascii="Calibri" w:eastAsia="Calibri" w:hAnsi="Calibri" w:cs="Calibri"/>
          <w:sz w:val="24"/>
          <w:szCs w:val="24"/>
        </w:rPr>
      </w:pPr>
    </w:p>
    <w:p w14:paraId="0B010C04" w14:textId="740DE9F1" w:rsidR="007038D0" w:rsidRPr="003B7B79" w:rsidRDefault="00A4387F"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31</w:t>
      </w:r>
      <w:r w:rsidR="00930310" w:rsidRPr="003B7B79">
        <w:rPr>
          <w:rFonts w:ascii="Calibri" w:eastAsia="Calibri" w:hAnsi="Calibri" w:cs="Calibri"/>
          <w:sz w:val="24"/>
          <w:szCs w:val="24"/>
        </w:rPr>
        <w:t>2</w:t>
      </w:r>
      <w:r w:rsidRPr="003B7B79">
        <w:rPr>
          <w:rFonts w:ascii="Calibri" w:eastAsia="Calibri" w:hAnsi="Calibri" w:cs="Calibri"/>
          <w:sz w:val="24"/>
          <w:szCs w:val="24"/>
        </w:rPr>
        <w:t xml:space="preserve">. </w:t>
      </w:r>
      <w:r w:rsidR="007038D0" w:rsidRPr="003B7B79">
        <w:rPr>
          <w:rFonts w:ascii="Calibri" w:eastAsia="Calibri" w:hAnsi="Calibri" w:cs="Calibri"/>
          <w:sz w:val="24"/>
          <w:szCs w:val="24"/>
        </w:rPr>
        <w:t>La Secretaría</w:t>
      </w:r>
      <w:r w:rsidR="00051282" w:rsidRPr="003B7B79">
        <w:rPr>
          <w:rFonts w:ascii="Calibri" w:eastAsia="Calibri" w:hAnsi="Calibri" w:cs="Calibri"/>
          <w:sz w:val="24"/>
          <w:szCs w:val="24"/>
        </w:rPr>
        <w:t xml:space="preserve"> podrá concesionar</w:t>
      </w:r>
      <w:r w:rsidR="007038D0" w:rsidRPr="003B7B79">
        <w:rPr>
          <w:rFonts w:ascii="Calibri" w:eastAsia="Calibri" w:hAnsi="Calibri" w:cs="Calibri"/>
          <w:sz w:val="24"/>
          <w:szCs w:val="24"/>
        </w:rPr>
        <w:t xml:space="preserve"> la operación y explotación de centros para la inspección vehicular de las unidades destinadas a servicio de transporte</w:t>
      </w:r>
      <w:r w:rsidR="00042ED5" w:rsidRPr="003B7B79">
        <w:rPr>
          <w:rFonts w:ascii="Calibri" w:eastAsia="Calibri" w:hAnsi="Calibri" w:cs="Calibri"/>
          <w:sz w:val="24"/>
          <w:szCs w:val="24"/>
        </w:rPr>
        <w:t xml:space="preserve">, </w:t>
      </w:r>
      <w:r w:rsidR="00042ED5">
        <w:rPr>
          <w:rFonts w:ascii="Calibri" w:eastAsia="Calibri" w:hAnsi="Calibri" w:cs="Calibri"/>
          <w:sz w:val="24"/>
          <w:szCs w:val="24"/>
        </w:rPr>
        <w:t>la</w:t>
      </w:r>
      <w:r w:rsidR="007038D0" w:rsidRPr="003B7B79">
        <w:rPr>
          <w:rFonts w:ascii="Calibri" w:eastAsia="Calibri" w:hAnsi="Calibri" w:cs="Calibri"/>
          <w:sz w:val="24"/>
          <w:szCs w:val="24"/>
        </w:rPr>
        <w:t xml:space="preserve"> cual podrá ser verificada en cualquier momento por los Inspectores de Vías Públicas y el Organismo respectivo.</w:t>
      </w:r>
    </w:p>
    <w:p w14:paraId="42369A78" w14:textId="77777777" w:rsidR="007038D0" w:rsidRPr="003B7B79" w:rsidRDefault="007038D0" w:rsidP="00111178">
      <w:pPr>
        <w:spacing w:after="0" w:line="276" w:lineRule="auto"/>
        <w:jc w:val="both"/>
        <w:rPr>
          <w:rFonts w:ascii="Calibri" w:eastAsia="Calibri" w:hAnsi="Calibri" w:cs="Calibri"/>
          <w:sz w:val="24"/>
          <w:szCs w:val="24"/>
        </w:rPr>
      </w:pPr>
    </w:p>
    <w:p w14:paraId="43D0BD18" w14:textId="12A20512" w:rsidR="007038D0" w:rsidRPr="003B7B79" w:rsidRDefault="007038D0"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Los centros </w:t>
      </w:r>
      <w:r w:rsidR="00042ED5" w:rsidRPr="003B7B79">
        <w:rPr>
          <w:rFonts w:ascii="Calibri" w:eastAsia="Calibri" w:hAnsi="Calibri" w:cs="Calibri"/>
          <w:sz w:val="24"/>
          <w:szCs w:val="24"/>
        </w:rPr>
        <w:t xml:space="preserve">serán </w:t>
      </w:r>
      <w:r w:rsidR="00042ED5">
        <w:rPr>
          <w:rFonts w:ascii="Calibri" w:eastAsia="Calibri" w:hAnsi="Calibri" w:cs="Calibri"/>
          <w:sz w:val="24"/>
          <w:szCs w:val="24"/>
        </w:rPr>
        <w:t>operados</w:t>
      </w:r>
      <w:r w:rsidRPr="003B7B79">
        <w:rPr>
          <w:rFonts w:ascii="Calibri" w:eastAsia="Calibri" w:hAnsi="Calibri" w:cs="Calibri"/>
          <w:sz w:val="24"/>
          <w:szCs w:val="24"/>
        </w:rPr>
        <w:t xml:space="preserve"> </w:t>
      </w:r>
      <w:r w:rsidR="00042ED5" w:rsidRPr="003B7B79">
        <w:rPr>
          <w:rFonts w:ascii="Calibri" w:eastAsia="Calibri" w:hAnsi="Calibri" w:cs="Calibri"/>
          <w:sz w:val="24"/>
          <w:szCs w:val="24"/>
        </w:rPr>
        <w:t xml:space="preserve">por </w:t>
      </w:r>
      <w:r w:rsidR="00042ED5">
        <w:rPr>
          <w:rFonts w:ascii="Calibri" w:eastAsia="Calibri" w:hAnsi="Calibri" w:cs="Calibri"/>
          <w:sz w:val="24"/>
          <w:szCs w:val="24"/>
        </w:rPr>
        <w:t>particulares</w:t>
      </w:r>
      <w:r w:rsidRPr="003B7B79">
        <w:rPr>
          <w:rFonts w:ascii="Calibri" w:eastAsia="Calibri" w:hAnsi="Calibri" w:cs="Calibri"/>
          <w:sz w:val="24"/>
          <w:szCs w:val="24"/>
        </w:rPr>
        <w:t xml:space="preserve"> que no tengan </w:t>
      </w:r>
      <w:r w:rsidR="00042ED5" w:rsidRPr="003B7B79">
        <w:rPr>
          <w:rFonts w:ascii="Calibri" w:eastAsia="Calibri" w:hAnsi="Calibri" w:cs="Calibri"/>
          <w:sz w:val="24"/>
          <w:szCs w:val="24"/>
        </w:rPr>
        <w:t>ningún</w:t>
      </w:r>
      <w:r w:rsidR="00042ED5">
        <w:rPr>
          <w:rFonts w:ascii="Calibri" w:eastAsia="Calibri" w:hAnsi="Calibri" w:cs="Calibri"/>
          <w:sz w:val="24"/>
          <w:szCs w:val="24"/>
        </w:rPr>
        <w:t xml:space="preserve"> </w:t>
      </w:r>
      <w:r w:rsidR="00042ED5" w:rsidRPr="003B7B79">
        <w:rPr>
          <w:rFonts w:ascii="Calibri" w:eastAsia="Calibri" w:hAnsi="Calibri" w:cs="Calibri"/>
          <w:sz w:val="24"/>
          <w:szCs w:val="24"/>
        </w:rPr>
        <w:t>interés</w:t>
      </w:r>
      <w:r w:rsidRPr="003B7B79">
        <w:rPr>
          <w:rFonts w:ascii="Calibri" w:eastAsia="Calibri" w:hAnsi="Calibri" w:cs="Calibri"/>
          <w:sz w:val="24"/>
          <w:szCs w:val="24"/>
        </w:rPr>
        <w:t xml:space="preserve"> en la explotación del ramo y que se deseen invertir en este servicio.</w:t>
      </w:r>
    </w:p>
    <w:p w14:paraId="39F310D8" w14:textId="77777777" w:rsidR="007038D0" w:rsidRPr="003B7B79" w:rsidRDefault="007038D0" w:rsidP="00111178">
      <w:pPr>
        <w:spacing w:after="0" w:line="276" w:lineRule="auto"/>
        <w:jc w:val="both"/>
        <w:rPr>
          <w:rFonts w:ascii="Calibri" w:eastAsia="Calibri" w:hAnsi="Calibri" w:cs="Calibri"/>
          <w:sz w:val="24"/>
          <w:szCs w:val="24"/>
        </w:rPr>
      </w:pPr>
    </w:p>
    <w:p w14:paraId="3CDA011D" w14:textId="17A05CE0" w:rsidR="007038D0" w:rsidRPr="003B7B79" w:rsidRDefault="007038D0"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Dichos lugares serán utilizados por prestadores del servicio de transporte, para que les sea realizada en dicho espacio físico la inspección respectiva, bajo los más estrictos lineamientos que para tal efecto señala la Ley y este Reglamento</w:t>
      </w:r>
      <w:r w:rsidR="00042ED5" w:rsidRPr="003B7B79">
        <w:rPr>
          <w:rFonts w:ascii="Calibri" w:eastAsia="Calibri" w:hAnsi="Calibri" w:cs="Calibri"/>
          <w:sz w:val="24"/>
          <w:szCs w:val="24"/>
        </w:rPr>
        <w:t xml:space="preserve">; </w:t>
      </w:r>
      <w:r w:rsidR="00042ED5">
        <w:rPr>
          <w:rFonts w:ascii="Calibri" w:eastAsia="Calibri" w:hAnsi="Calibri" w:cs="Calibri"/>
          <w:sz w:val="24"/>
          <w:szCs w:val="24"/>
        </w:rPr>
        <w:t>quienes</w:t>
      </w:r>
      <w:r w:rsidRPr="003B7B79">
        <w:rPr>
          <w:rFonts w:ascii="Calibri" w:eastAsia="Calibri" w:hAnsi="Calibri" w:cs="Calibri"/>
          <w:sz w:val="24"/>
          <w:szCs w:val="24"/>
        </w:rPr>
        <w:t xml:space="preserve"> validarán bajo su responsabilidad que los vehículos cumplan con las normas y especificaciones técnicas.</w:t>
      </w:r>
    </w:p>
    <w:p w14:paraId="12699CCA" w14:textId="77777777" w:rsidR="007038D0" w:rsidRPr="003B7B79" w:rsidRDefault="007038D0" w:rsidP="00111178">
      <w:pPr>
        <w:spacing w:after="0" w:line="276" w:lineRule="auto"/>
        <w:jc w:val="both"/>
        <w:rPr>
          <w:rFonts w:ascii="Calibri" w:eastAsia="Calibri" w:hAnsi="Calibri" w:cs="Calibri"/>
          <w:sz w:val="24"/>
          <w:szCs w:val="24"/>
        </w:rPr>
      </w:pPr>
    </w:p>
    <w:p w14:paraId="78B0B065" w14:textId="0DC8A1A5" w:rsidR="007038D0" w:rsidRPr="003B7B79" w:rsidRDefault="00A4387F"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31</w:t>
      </w:r>
      <w:r w:rsidR="00930310" w:rsidRPr="003B7B79">
        <w:rPr>
          <w:rFonts w:ascii="Calibri" w:eastAsia="Calibri" w:hAnsi="Calibri" w:cs="Calibri"/>
          <w:sz w:val="24"/>
          <w:szCs w:val="24"/>
        </w:rPr>
        <w:t>3</w:t>
      </w:r>
      <w:r w:rsidRPr="003B7B79">
        <w:rPr>
          <w:rFonts w:ascii="Calibri" w:eastAsia="Calibri" w:hAnsi="Calibri" w:cs="Calibri"/>
          <w:sz w:val="24"/>
          <w:szCs w:val="24"/>
        </w:rPr>
        <w:t xml:space="preserve">. </w:t>
      </w:r>
      <w:r w:rsidR="007038D0" w:rsidRPr="003B7B79">
        <w:rPr>
          <w:rFonts w:ascii="Calibri" w:eastAsia="Calibri" w:hAnsi="Calibri" w:cs="Calibri"/>
          <w:sz w:val="24"/>
          <w:szCs w:val="24"/>
        </w:rPr>
        <w:t>Los servicios señalados en el artículo que antecede serán cobrados directamente al solicitante, conforme a la Ley Estatal de Derechos que señala las cuotas y tarifas que para tal fin se designen, debiendo el prestador realizar el depósito correspondiente ante la Secretaría de Finanzas; de lo cual emitirá el documento que en su caso acredite la inspección realizada, así como el pago ejercido.</w:t>
      </w:r>
    </w:p>
    <w:p w14:paraId="2D6C09AE" w14:textId="77777777" w:rsidR="007038D0" w:rsidRPr="003B7B79" w:rsidRDefault="007038D0" w:rsidP="00111178">
      <w:pPr>
        <w:spacing w:after="0" w:line="276" w:lineRule="auto"/>
        <w:jc w:val="both"/>
        <w:rPr>
          <w:rFonts w:ascii="Calibri" w:eastAsia="Calibri" w:hAnsi="Calibri" w:cs="Calibri"/>
          <w:sz w:val="24"/>
          <w:szCs w:val="24"/>
        </w:rPr>
      </w:pPr>
    </w:p>
    <w:p w14:paraId="24BC1CC6" w14:textId="64EDDF67" w:rsidR="007038D0" w:rsidRPr="003B7B79" w:rsidRDefault="00A4387F"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31</w:t>
      </w:r>
      <w:r w:rsidR="00930310" w:rsidRPr="003B7B79">
        <w:rPr>
          <w:rFonts w:ascii="Calibri" w:eastAsia="Calibri" w:hAnsi="Calibri" w:cs="Calibri"/>
          <w:sz w:val="24"/>
          <w:szCs w:val="24"/>
        </w:rPr>
        <w:t>4</w:t>
      </w:r>
      <w:r w:rsidRPr="003B7B79">
        <w:rPr>
          <w:rFonts w:ascii="Calibri" w:eastAsia="Calibri" w:hAnsi="Calibri" w:cs="Calibri"/>
          <w:sz w:val="24"/>
          <w:szCs w:val="24"/>
        </w:rPr>
        <w:t xml:space="preserve">. </w:t>
      </w:r>
      <w:r w:rsidR="007038D0" w:rsidRPr="003B7B79">
        <w:rPr>
          <w:rFonts w:ascii="Calibri" w:eastAsia="Calibri" w:hAnsi="Calibri" w:cs="Calibri"/>
          <w:sz w:val="24"/>
          <w:szCs w:val="24"/>
        </w:rPr>
        <w:t>Para el otorgamiento de una concesión de operación y explotación de centros de inspección vehicular, los interesados deberán presentar en original y copia</w:t>
      </w:r>
      <w:r w:rsidR="00051282" w:rsidRPr="003B7B79">
        <w:rPr>
          <w:rFonts w:ascii="Calibri" w:eastAsia="Calibri" w:hAnsi="Calibri" w:cs="Calibri"/>
          <w:sz w:val="24"/>
          <w:szCs w:val="24"/>
        </w:rPr>
        <w:t xml:space="preserve"> de</w:t>
      </w:r>
      <w:r w:rsidR="007038D0" w:rsidRPr="003B7B79">
        <w:rPr>
          <w:rFonts w:ascii="Calibri" w:eastAsia="Calibri" w:hAnsi="Calibri" w:cs="Calibri"/>
          <w:sz w:val="24"/>
          <w:szCs w:val="24"/>
        </w:rPr>
        <w:t xml:space="preserve"> los siguientes documentos:</w:t>
      </w:r>
    </w:p>
    <w:p w14:paraId="5FA8931F" w14:textId="77777777" w:rsidR="0012087F" w:rsidRPr="003B7B79" w:rsidRDefault="0012087F" w:rsidP="00111178">
      <w:pPr>
        <w:spacing w:after="0" w:line="276" w:lineRule="auto"/>
        <w:jc w:val="both"/>
        <w:rPr>
          <w:rFonts w:ascii="Calibri" w:hAnsi="Calibri" w:cs="Calibri"/>
          <w:sz w:val="24"/>
          <w:szCs w:val="24"/>
        </w:rPr>
      </w:pPr>
    </w:p>
    <w:p w14:paraId="6120F921" w14:textId="77777777" w:rsidR="007038D0" w:rsidRPr="003B7B79" w:rsidRDefault="00051282" w:rsidP="00111178">
      <w:pPr>
        <w:pStyle w:val="Prrafodelista"/>
        <w:numPr>
          <w:ilvl w:val="0"/>
          <w:numId w:val="149"/>
        </w:numPr>
        <w:spacing w:after="0"/>
        <w:jc w:val="both"/>
        <w:rPr>
          <w:rFonts w:cs="Calibri"/>
          <w:sz w:val="24"/>
          <w:szCs w:val="24"/>
        </w:rPr>
      </w:pPr>
      <w:r w:rsidRPr="003B7B79">
        <w:rPr>
          <w:rFonts w:cs="Calibri"/>
          <w:sz w:val="24"/>
          <w:szCs w:val="24"/>
        </w:rPr>
        <w:t>S</w:t>
      </w:r>
      <w:r w:rsidR="007038D0" w:rsidRPr="003B7B79">
        <w:rPr>
          <w:rFonts w:cs="Calibri"/>
          <w:sz w:val="24"/>
          <w:szCs w:val="24"/>
        </w:rPr>
        <w:t>olicitud por escrito dirigida al titular de la Secretaría;</w:t>
      </w:r>
    </w:p>
    <w:p w14:paraId="49026445" w14:textId="77777777" w:rsidR="00A4387F" w:rsidRPr="003B7B79" w:rsidRDefault="00A4387F" w:rsidP="00111178">
      <w:pPr>
        <w:spacing w:after="0" w:line="276" w:lineRule="auto"/>
        <w:jc w:val="both"/>
        <w:rPr>
          <w:rFonts w:ascii="Calibri" w:eastAsia="Calibri" w:hAnsi="Calibri" w:cs="Calibri"/>
          <w:sz w:val="24"/>
          <w:szCs w:val="24"/>
        </w:rPr>
      </w:pPr>
    </w:p>
    <w:p w14:paraId="7BCD7983" w14:textId="77777777" w:rsidR="007038D0" w:rsidRPr="003B7B79" w:rsidRDefault="007038D0" w:rsidP="00111178">
      <w:pPr>
        <w:pStyle w:val="Prrafodelista"/>
        <w:numPr>
          <w:ilvl w:val="0"/>
          <w:numId w:val="149"/>
        </w:numPr>
        <w:spacing w:after="0"/>
        <w:jc w:val="both"/>
        <w:rPr>
          <w:rFonts w:cs="Calibri"/>
          <w:sz w:val="24"/>
          <w:szCs w:val="24"/>
        </w:rPr>
      </w:pPr>
      <w:r w:rsidRPr="003B7B79">
        <w:rPr>
          <w:rFonts w:cs="Calibri"/>
          <w:sz w:val="24"/>
          <w:szCs w:val="24"/>
        </w:rPr>
        <w:t>Cédula de situación fiscal no mayor a 3 meses;</w:t>
      </w:r>
    </w:p>
    <w:p w14:paraId="14BB9D9D" w14:textId="77777777" w:rsidR="00A4387F" w:rsidRPr="003B7B79" w:rsidRDefault="00A4387F" w:rsidP="00111178">
      <w:pPr>
        <w:spacing w:after="0" w:line="276" w:lineRule="auto"/>
        <w:jc w:val="both"/>
        <w:rPr>
          <w:rFonts w:ascii="Calibri" w:eastAsia="Calibri" w:hAnsi="Calibri" w:cs="Calibri"/>
          <w:sz w:val="24"/>
          <w:szCs w:val="24"/>
        </w:rPr>
      </w:pPr>
    </w:p>
    <w:p w14:paraId="7C9A4FCC" w14:textId="77777777" w:rsidR="007038D0" w:rsidRPr="003B7B79" w:rsidRDefault="007038D0" w:rsidP="00111178">
      <w:pPr>
        <w:pStyle w:val="Prrafodelista"/>
        <w:numPr>
          <w:ilvl w:val="0"/>
          <w:numId w:val="149"/>
        </w:numPr>
        <w:spacing w:after="0"/>
        <w:jc w:val="both"/>
        <w:rPr>
          <w:rFonts w:cs="Calibri"/>
          <w:sz w:val="24"/>
          <w:szCs w:val="24"/>
        </w:rPr>
      </w:pPr>
      <w:r w:rsidRPr="003B7B79">
        <w:rPr>
          <w:rFonts w:cs="Calibri"/>
          <w:sz w:val="24"/>
          <w:szCs w:val="24"/>
        </w:rPr>
        <w:t>Comprobante de domicilio, agua, luz y/o teléfono, no mayor de tres meses;</w:t>
      </w:r>
    </w:p>
    <w:p w14:paraId="46F4350D" w14:textId="77777777" w:rsidR="00A4387F" w:rsidRPr="003B7B79" w:rsidRDefault="00A4387F" w:rsidP="00111178">
      <w:pPr>
        <w:spacing w:after="0" w:line="276" w:lineRule="auto"/>
        <w:jc w:val="both"/>
        <w:rPr>
          <w:rFonts w:ascii="Calibri" w:eastAsia="Calibri" w:hAnsi="Calibri" w:cs="Calibri"/>
          <w:sz w:val="24"/>
          <w:szCs w:val="24"/>
        </w:rPr>
      </w:pPr>
    </w:p>
    <w:p w14:paraId="0EBAC3D4" w14:textId="77777777" w:rsidR="006614B4" w:rsidRDefault="007038D0" w:rsidP="000E2E2A">
      <w:pPr>
        <w:pStyle w:val="Prrafodelista"/>
        <w:numPr>
          <w:ilvl w:val="0"/>
          <w:numId w:val="149"/>
        </w:numPr>
        <w:spacing w:after="0"/>
        <w:jc w:val="both"/>
        <w:rPr>
          <w:rFonts w:cs="Calibri"/>
          <w:sz w:val="24"/>
          <w:szCs w:val="24"/>
        </w:rPr>
      </w:pPr>
      <w:r w:rsidRPr="006614B4">
        <w:rPr>
          <w:rFonts w:cs="Calibri"/>
          <w:sz w:val="24"/>
          <w:szCs w:val="24"/>
        </w:rPr>
        <w:t>En caso de personas morales, poder otorgado ante Fedatario público, con el que se acredite la repr</w:t>
      </w:r>
      <w:r w:rsidR="00777E82" w:rsidRPr="006614B4">
        <w:rPr>
          <w:rFonts w:cs="Calibri"/>
          <w:sz w:val="24"/>
          <w:szCs w:val="24"/>
        </w:rPr>
        <w:t>esentación legal del promovente;</w:t>
      </w:r>
    </w:p>
    <w:p w14:paraId="201AC758" w14:textId="77777777" w:rsidR="006614B4" w:rsidRPr="006614B4" w:rsidRDefault="006614B4" w:rsidP="006614B4">
      <w:pPr>
        <w:pStyle w:val="Prrafodelista"/>
        <w:rPr>
          <w:rFonts w:cs="Calibri"/>
          <w:sz w:val="24"/>
          <w:szCs w:val="24"/>
        </w:rPr>
      </w:pPr>
    </w:p>
    <w:p w14:paraId="697D1DFB" w14:textId="2581991B" w:rsidR="006614B4" w:rsidRPr="006614B4" w:rsidRDefault="006614B4" w:rsidP="000E2E2A">
      <w:pPr>
        <w:pStyle w:val="Prrafodelista"/>
        <w:numPr>
          <w:ilvl w:val="0"/>
          <w:numId w:val="149"/>
        </w:numPr>
        <w:spacing w:after="0"/>
        <w:jc w:val="both"/>
        <w:rPr>
          <w:rFonts w:cs="Calibri"/>
          <w:sz w:val="24"/>
          <w:szCs w:val="24"/>
        </w:rPr>
      </w:pPr>
      <w:r w:rsidRPr="006614B4">
        <w:rPr>
          <w:rFonts w:cs="Calibri"/>
          <w:sz w:val="24"/>
          <w:szCs w:val="24"/>
        </w:rPr>
        <w:t>I</w:t>
      </w:r>
      <w:r w:rsidR="00E45828" w:rsidRPr="006614B4">
        <w:rPr>
          <w:rFonts w:cs="Calibri"/>
          <w:sz w:val="24"/>
          <w:szCs w:val="24"/>
        </w:rPr>
        <w:t>dentificación oficial</w:t>
      </w:r>
      <w:r w:rsidRPr="006614B4">
        <w:rPr>
          <w:rFonts w:cs="Calibri"/>
          <w:sz w:val="24"/>
          <w:szCs w:val="24"/>
        </w:rPr>
        <w:t xml:space="preserve">: </w:t>
      </w:r>
      <w:r w:rsidR="00E45828" w:rsidRPr="006614B4">
        <w:rPr>
          <w:rFonts w:cs="Calibri"/>
          <w:sz w:val="24"/>
          <w:szCs w:val="24"/>
        </w:rPr>
        <w:t>Credencial para votar con fotografía, pasaporte o cédula profesional</w:t>
      </w:r>
      <w:r w:rsidR="00777E82" w:rsidRPr="006614B4">
        <w:rPr>
          <w:rFonts w:cs="Calibri"/>
          <w:sz w:val="24"/>
          <w:szCs w:val="24"/>
        </w:rPr>
        <w:t>;</w:t>
      </w:r>
      <w:r w:rsidRPr="006614B4">
        <w:rPr>
          <w:rFonts w:cs="Calibri"/>
          <w:sz w:val="24"/>
          <w:szCs w:val="24"/>
        </w:rPr>
        <w:t xml:space="preserve"> </w:t>
      </w:r>
      <w:r w:rsidRPr="006614B4">
        <w:rPr>
          <w:rFonts w:cs="Calibri"/>
          <w:sz w:val="24"/>
          <w:szCs w:val="24"/>
          <w:highlight w:val="lightGray"/>
          <w:vertAlign w:val="superscript"/>
        </w:rPr>
        <w:t>8 Modificado por Acuerdo de fecha 25 de septiembre de 2019, emitido por el Ciudadano Gobernador Constitucional del Estado Libre y Soberano de Oaxaca</w:t>
      </w:r>
      <w:r w:rsidR="004934F0">
        <w:rPr>
          <w:rFonts w:cs="Calibri"/>
          <w:sz w:val="24"/>
          <w:szCs w:val="24"/>
          <w:vertAlign w:val="superscript"/>
        </w:rPr>
        <w:t>,</w:t>
      </w:r>
      <w:r w:rsidR="004934F0" w:rsidRPr="004934F0">
        <w:rPr>
          <w:rFonts w:cs="Calibri"/>
          <w:sz w:val="24"/>
          <w:szCs w:val="24"/>
          <w:highlight w:val="lightGray"/>
          <w:vertAlign w:val="superscript"/>
        </w:rPr>
        <w:t xml:space="preserve"> </w:t>
      </w:r>
      <w:r w:rsidR="004934F0">
        <w:rPr>
          <w:rFonts w:cs="Calibri"/>
          <w:sz w:val="24"/>
          <w:szCs w:val="24"/>
          <w:highlight w:val="lightGray"/>
          <w:vertAlign w:val="superscript"/>
        </w:rPr>
        <w:t>publicado en el POGE de fecha 26 de octubre de 2019</w:t>
      </w:r>
      <w:r w:rsidR="004934F0" w:rsidRPr="00E41B05">
        <w:rPr>
          <w:rFonts w:cs="Calibri"/>
          <w:sz w:val="24"/>
          <w:szCs w:val="24"/>
          <w:highlight w:val="lightGray"/>
          <w:vertAlign w:val="superscript"/>
        </w:rPr>
        <w:t>.</w:t>
      </w:r>
    </w:p>
    <w:p w14:paraId="02AF0BD5" w14:textId="77777777" w:rsidR="006614B4" w:rsidRPr="006614B4" w:rsidRDefault="006614B4" w:rsidP="006614B4">
      <w:pPr>
        <w:pStyle w:val="Prrafodelista"/>
        <w:rPr>
          <w:rFonts w:cs="Calibri"/>
          <w:sz w:val="24"/>
          <w:szCs w:val="24"/>
        </w:rPr>
      </w:pPr>
    </w:p>
    <w:p w14:paraId="6186ABD2" w14:textId="6F41510D" w:rsidR="006614B4" w:rsidRPr="006614B4" w:rsidRDefault="007038D0" w:rsidP="000E2E2A">
      <w:pPr>
        <w:pStyle w:val="Prrafodelista"/>
        <w:numPr>
          <w:ilvl w:val="0"/>
          <w:numId w:val="149"/>
        </w:numPr>
        <w:spacing w:after="0"/>
        <w:jc w:val="both"/>
        <w:rPr>
          <w:rFonts w:cs="Calibri"/>
          <w:sz w:val="24"/>
          <w:szCs w:val="24"/>
        </w:rPr>
      </w:pPr>
      <w:r w:rsidRPr="006614B4">
        <w:rPr>
          <w:rFonts w:cs="Calibri"/>
          <w:sz w:val="24"/>
          <w:szCs w:val="24"/>
        </w:rPr>
        <w:t>Cr</w:t>
      </w:r>
      <w:r w:rsidR="006614B4">
        <w:rPr>
          <w:rFonts w:cs="Calibri"/>
          <w:sz w:val="24"/>
          <w:szCs w:val="24"/>
        </w:rPr>
        <w:t xml:space="preserve">oquis que indique la ubicación y características del terreno donde pretenda operar el centro, el cual deberá contar con una superficie </w:t>
      </w:r>
      <w:r w:rsidRPr="006614B4">
        <w:rPr>
          <w:rFonts w:cs="Calibri"/>
          <w:sz w:val="24"/>
          <w:szCs w:val="24"/>
        </w:rPr>
        <w:t>mínima de 750 metros cuadrados;</w:t>
      </w:r>
      <w:r w:rsidR="006614B4" w:rsidRPr="006614B4">
        <w:rPr>
          <w:rFonts w:cs="Calibri"/>
          <w:sz w:val="24"/>
          <w:szCs w:val="24"/>
        </w:rPr>
        <w:t xml:space="preserve"> </w:t>
      </w:r>
      <w:r w:rsidR="006614B4" w:rsidRPr="006614B4">
        <w:rPr>
          <w:rFonts w:cs="Calibri"/>
          <w:sz w:val="24"/>
          <w:szCs w:val="24"/>
          <w:highlight w:val="lightGray"/>
          <w:vertAlign w:val="superscript"/>
        </w:rPr>
        <w:t>9</w:t>
      </w:r>
      <w:r w:rsidR="006614B4">
        <w:rPr>
          <w:rFonts w:cs="Calibri"/>
          <w:sz w:val="24"/>
          <w:szCs w:val="24"/>
          <w:highlight w:val="lightGray"/>
          <w:vertAlign w:val="superscript"/>
        </w:rPr>
        <w:t xml:space="preserve"> </w:t>
      </w:r>
      <w:r w:rsidR="006614B4" w:rsidRPr="006614B4">
        <w:rPr>
          <w:rFonts w:cs="Calibri"/>
          <w:sz w:val="24"/>
          <w:szCs w:val="24"/>
          <w:highlight w:val="lightGray"/>
          <w:vertAlign w:val="superscript"/>
        </w:rPr>
        <w:t>Modificado por Acuerdo de fecha 25 de septiembre de 2019, emitido por el Ciudadano Gobernador Constitucional del Estado Libre y Soberano de Oaxac</w:t>
      </w:r>
      <w:r w:rsidR="008157E1">
        <w:rPr>
          <w:rFonts w:cs="Calibri"/>
          <w:sz w:val="24"/>
          <w:szCs w:val="24"/>
          <w:highlight w:val="lightGray"/>
          <w:vertAlign w:val="superscript"/>
        </w:rPr>
        <w:t>a,</w:t>
      </w:r>
      <w:r w:rsidR="008157E1" w:rsidRPr="008157E1">
        <w:rPr>
          <w:rFonts w:cs="Calibri"/>
          <w:sz w:val="24"/>
          <w:szCs w:val="24"/>
          <w:highlight w:val="lightGray"/>
          <w:vertAlign w:val="superscript"/>
        </w:rPr>
        <w:t xml:space="preserve"> </w:t>
      </w:r>
      <w:r w:rsidR="008157E1">
        <w:rPr>
          <w:rFonts w:cs="Calibri"/>
          <w:sz w:val="24"/>
          <w:szCs w:val="24"/>
          <w:highlight w:val="lightGray"/>
          <w:vertAlign w:val="superscript"/>
        </w:rPr>
        <w:t>publicado en el POGE de fecha 26 de octubre de 2019</w:t>
      </w:r>
      <w:r w:rsidR="008157E1" w:rsidRPr="00E41B05">
        <w:rPr>
          <w:rFonts w:cs="Calibri"/>
          <w:sz w:val="24"/>
          <w:szCs w:val="24"/>
          <w:highlight w:val="lightGray"/>
          <w:vertAlign w:val="superscript"/>
        </w:rPr>
        <w:t>.</w:t>
      </w:r>
    </w:p>
    <w:p w14:paraId="10C47CDC" w14:textId="77777777" w:rsidR="00A4387F" w:rsidRPr="003B7B79" w:rsidRDefault="00A4387F" w:rsidP="00111178">
      <w:pPr>
        <w:spacing w:after="0" w:line="276" w:lineRule="auto"/>
        <w:jc w:val="both"/>
        <w:rPr>
          <w:rFonts w:ascii="Calibri" w:eastAsia="Calibri" w:hAnsi="Calibri" w:cs="Calibri"/>
          <w:sz w:val="24"/>
          <w:szCs w:val="24"/>
        </w:rPr>
      </w:pPr>
    </w:p>
    <w:p w14:paraId="5CF6B51C" w14:textId="22F500BF" w:rsidR="007038D0" w:rsidRPr="003B7B79" w:rsidRDefault="007038D0" w:rsidP="00111178">
      <w:pPr>
        <w:pStyle w:val="Prrafodelista"/>
        <w:numPr>
          <w:ilvl w:val="0"/>
          <w:numId w:val="149"/>
        </w:numPr>
        <w:spacing w:after="0"/>
        <w:jc w:val="both"/>
        <w:rPr>
          <w:rFonts w:cs="Calibri"/>
          <w:sz w:val="24"/>
          <w:szCs w:val="24"/>
        </w:rPr>
      </w:pPr>
      <w:r w:rsidRPr="003B7B79">
        <w:rPr>
          <w:rFonts w:cs="Calibri"/>
          <w:sz w:val="24"/>
          <w:szCs w:val="24"/>
        </w:rPr>
        <w:t xml:space="preserve">Copia </w:t>
      </w:r>
      <w:r w:rsidR="00362EA3">
        <w:rPr>
          <w:rFonts w:cs="Calibri"/>
          <w:sz w:val="24"/>
          <w:szCs w:val="24"/>
        </w:rPr>
        <w:t xml:space="preserve"> </w:t>
      </w:r>
      <w:r w:rsidRPr="003B7B79">
        <w:rPr>
          <w:rFonts w:cs="Calibri"/>
          <w:sz w:val="24"/>
          <w:szCs w:val="24"/>
        </w:rPr>
        <w:t xml:space="preserve">certificada del </w:t>
      </w:r>
      <w:r w:rsidR="00362EA3">
        <w:rPr>
          <w:rFonts w:cs="Calibri"/>
          <w:sz w:val="24"/>
          <w:szCs w:val="24"/>
        </w:rPr>
        <w:t xml:space="preserve"> </w:t>
      </w:r>
      <w:r w:rsidRPr="003B7B79">
        <w:rPr>
          <w:rFonts w:cs="Calibri"/>
          <w:sz w:val="24"/>
          <w:szCs w:val="24"/>
        </w:rPr>
        <w:t xml:space="preserve">documento que acredite la legal propiedad </w:t>
      </w:r>
      <w:r w:rsidR="00362EA3">
        <w:rPr>
          <w:rFonts w:cs="Calibri"/>
          <w:sz w:val="24"/>
          <w:szCs w:val="24"/>
        </w:rPr>
        <w:t xml:space="preserve"> </w:t>
      </w:r>
      <w:r w:rsidRPr="003B7B79">
        <w:rPr>
          <w:rFonts w:cs="Calibri"/>
          <w:sz w:val="24"/>
          <w:szCs w:val="24"/>
        </w:rPr>
        <w:t xml:space="preserve">o </w:t>
      </w:r>
      <w:r w:rsidR="00362EA3">
        <w:rPr>
          <w:rFonts w:cs="Calibri"/>
          <w:sz w:val="24"/>
          <w:szCs w:val="24"/>
        </w:rPr>
        <w:t xml:space="preserve"> </w:t>
      </w:r>
      <w:r w:rsidRPr="003B7B79">
        <w:rPr>
          <w:rFonts w:cs="Calibri"/>
          <w:sz w:val="24"/>
          <w:szCs w:val="24"/>
        </w:rPr>
        <w:t>contrato notarial de arrendamiento del inmueble en que se pretenda operar y explotar el centro;</w:t>
      </w:r>
    </w:p>
    <w:p w14:paraId="7F8EE9AB" w14:textId="77777777" w:rsidR="00A4387F" w:rsidRPr="003B7B79" w:rsidRDefault="00A4387F" w:rsidP="00111178">
      <w:pPr>
        <w:spacing w:after="0" w:line="276" w:lineRule="auto"/>
        <w:jc w:val="both"/>
        <w:rPr>
          <w:rFonts w:ascii="Calibri" w:eastAsia="Calibri" w:hAnsi="Calibri" w:cs="Calibri"/>
          <w:sz w:val="24"/>
          <w:szCs w:val="24"/>
        </w:rPr>
      </w:pPr>
    </w:p>
    <w:p w14:paraId="28A73C42" w14:textId="71DBB5DF" w:rsidR="007038D0" w:rsidRPr="003B7B79" w:rsidRDefault="007038D0" w:rsidP="00111178">
      <w:pPr>
        <w:pStyle w:val="Prrafodelista"/>
        <w:numPr>
          <w:ilvl w:val="0"/>
          <w:numId w:val="149"/>
        </w:numPr>
        <w:spacing w:after="0"/>
        <w:jc w:val="both"/>
        <w:rPr>
          <w:rFonts w:cs="Calibri"/>
          <w:sz w:val="24"/>
          <w:szCs w:val="24"/>
        </w:rPr>
      </w:pPr>
      <w:r w:rsidRPr="003B7B79">
        <w:rPr>
          <w:rFonts w:cs="Calibri"/>
          <w:sz w:val="24"/>
          <w:szCs w:val="24"/>
        </w:rPr>
        <w:t xml:space="preserve">Licencia </w:t>
      </w:r>
      <w:r w:rsidR="00362EA3">
        <w:rPr>
          <w:rFonts w:cs="Calibri"/>
          <w:sz w:val="24"/>
          <w:szCs w:val="24"/>
        </w:rPr>
        <w:t xml:space="preserve"> </w:t>
      </w:r>
      <w:r w:rsidRPr="003B7B79">
        <w:rPr>
          <w:rFonts w:cs="Calibri"/>
          <w:sz w:val="24"/>
          <w:szCs w:val="24"/>
        </w:rPr>
        <w:t>o su</w:t>
      </w:r>
      <w:r w:rsidR="00362EA3">
        <w:rPr>
          <w:rFonts w:cs="Calibri"/>
          <w:sz w:val="24"/>
          <w:szCs w:val="24"/>
        </w:rPr>
        <w:t xml:space="preserve"> </w:t>
      </w:r>
      <w:r w:rsidRPr="003B7B79">
        <w:rPr>
          <w:rFonts w:cs="Calibri"/>
          <w:sz w:val="24"/>
          <w:szCs w:val="24"/>
        </w:rPr>
        <w:t xml:space="preserve"> equivalente sobre uso de suelo del predio en donde se pretenda operar el centro, expedido por la Autoridad competente;</w:t>
      </w:r>
    </w:p>
    <w:p w14:paraId="32BF82A0" w14:textId="77777777" w:rsidR="00A4387F" w:rsidRPr="003B7B79" w:rsidRDefault="00A4387F" w:rsidP="00111178">
      <w:pPr>
        <w:spacing w:after="0" w:line="276" w:lineRule="auto"/>
        <w:jc w:val="both"/>
        <w:rPr>
          <w:rFonts w:ascii="Calibri" w:eastAsia="Calibri" w:hAnsi="Calibri" w:cs="Calibri"/>
          <w:sz w:val="24"/>
          <w:szCs w:val="24"/>
        </w:rPr>
      </w:pPr>
    </w:p>
    <w:p w14:paraId="61F8AF05" w14:textId="77777777" w:rsidR="006614B4" w:rsidRDefault="007038D0" w:rsidP="000E2E2A">
      <w:pPr>
        <w:pStyle w:val="Prrafodelista"/>
        <w:numPr>
          <w:ilvl w:val="0"/>
          <w:numId w:val="149"/>
        </w:numPr>
        <w:spacing w:after="0"/>
        <w:jc w:val="both"/>
        <w:rPr>
          <w:rFonts w:cs="Calibri"/>
          <w:sz w:val="24"/>
          <w:szCs w:val="24"/>
        </w:rPr>
      </w:pPr>
      <w:r w:rsidRPr="006614B4">
        <w:rPr>
          <w:rFonts w:cs="Calibri"/>
          <w:sz w:val="24"/>
          <w:szCs w:val="24"/>
        </w:rPr>
        <w:t>Autorización de impacto ambiental, expedido por la Autoridad competente; y</w:t>
      </w:r>
    </w:p>
    <w:p w14:paraId="08BFC410" w14:textId="77777777" w:rsidR="006614B4" w:rsidRPr="006614B4" w:rsidRDefault="006614B4" w:rsidP="006614B4">
      <w:pPr>
        <w:pStyle w:val="Prrafodelista"/>
        <w:rPr>
          <w:rFonts w:cs="Calibri"/>
          <w:sz w:val="24"/>
          <w:szCs w:val="24"/>
        </w:rPr>
      </w:pPr>
    </w:p>
    <w:p w14:paraId="3C3CA757" w14:textId="1D9C407C" w:rsidR="006614B4" w:rsidRPr="006614B4" w:rsidRDefault="007038D0" w:rsidP="000E2E2A">
      <w:pPr>
        <w:pStyle w:val="Prrafodelista"/>
        <w:numPr>
          <w:ilvl w:val="0"/>
          <w:numId w:val="149"/>
        </w:numPr>
        <w:spacing w:after="0"/>
        <w:jc w:val="both"/>
        <w:rPr>
          <w:rFonts w:cs="Calibri"/>
          <w:sz w:val="24"/>
          <w:szCs w:val="24"/>
        </w:rPr>
      </w:pPr>
      <w:r w:rsidRPr="006614B4">
        <w:rPr>
          <w:rFonts w:cs="Calibri"/>
          <w:sz w:val="24"/>
          <w:szCs w:val="24"/>
        </w:rPr>
        <w:t>Proyecto arquitectónico del centro que se pretenda operar, el cual debe</w:t>
      </w:r>
      <w:r w:rsidR="006614B4">
        <w:rPr>
          <w:rFonts w:cs="Calibri"/>
          <w:sz w:val="24"/>
          <w:szCs w:val="24"/>
        </w:rPr>
        <w:t xml:space="preserve">rá considerar dentro de la distribución de espacios, </w:t>
      </w:r>
      <w:r w:rsidRPr="006614B4">
        <w:rPr>
          <w:rFonts w:cs="Calibri"/>
          <w:sz w:val="24"/>
          <w:szCs w:val="24"/>
        </w:rPr>
        <w:t>instalaciones y equipos</w:t>
      </w:r>
      <w:r w:rsidR="00284821">
        <w:rPr>
          <w:rFonts w:cs="Calibri"/>
          <w:sz w:val="24"/>
          <w:szCs w:val="24"/>
        </w:rPr>
        <w:t>,</w:t>
      </w:r>
      <w:r w:rsidR="00B914DF">
        <w:rPr>
          <w:rFonts w:cs="Calibri"/>
          <w:sz w:val="24"/>
          <w:szCs w:val="24"/>
        </w:rPr>
        <w:t xml:space="preserve"> lo siguiente</w:t>
      </w:r>
      <w:r w:rsidRPr="006614B4">
        <w:rPr>
          <w:rFonts w:cs="Calibri"/>
          <w:sz w:val="24"/>
          <w:szCs w:val="24"/>
        </w:rPr>
        <w:t>:</w:t>
      </w:r>
      <w:r w:rsidR="006614B4" w:rsidRPr="006614B4">
        <w:rPr>
          <w:rFonts w:cs="Calibri"/>
          <w:sz w:val="24"/>
          <w:szCs w:val="24"/>
        </w:rPr>
        <w:t xml:space="preserve"> </w:t>
      </w:r>
      <w:r w:rsidR="006614B4" w:rsidRPr="006614B4">
        <w:rPr>
          <w:rFonts w:cs="Calibri"/>
          <w:sz w:val="24"/>
          <w:szCs w:val="24"/>
          <w:highlight w:val="lightGray"/>
          <w:vertAlign w:val="superscript"/>
        </w:rPr>
        <w:t>10 Modificado por Acuerdo de fecha 25 de septiembre de 2019, emitido por el Ciudadano Gobernador Constitucional del Estado Libre y Soberano de Oaxaca</w:t>
      </w:r>
      <w:r w:rsidR="00B914DF">
        <w:rPr>
          <w:rFonts w:cs="Calibri"/>
          <w:sz w:val="24"/>
          <w:szCs w:val="24"/>
          <w:vertAlign w:val="superscript"/>
        </w:rPr>
        <w:t>,</w:t>
      </w:r>
      <w:r w:rsidR="00B914DF" w:rsidRPr="00B914DF">
        <w:rPr>
          <w:rFonts w:cs="Calibri"/>
          <w:sz w:val="24"/>
          <w:szCs w:val="24"/>
          <w:highlight w:val="lightGray"/>
          <w:vertAlign w:val="superscript"/>
        </w:rPr>
        <w:t xml:space="preserve"> </w:t>
      </w:r>
      <w:r w:rsidR="00B914DF">
        <w:rPr>
          <w:rFonts w:cs="Calibri"/>
          <w:sz w:val="24"/>
          <w:szCs w:val="24"/>
          <w:highlight w:val="lightGray"/>
          <w:vertAlign w:val="superscript"/>
        </w:rPr>
        <w:t>publicado en el POGE de fecha 26 de octubre de 2019</w:t>
      </w:r>
      <w:r w:rsidR="00B914DF" w:rsidRPr="00E41B05">
        <w:rPr>
          <w:rFonts w:cs="Calibri"/>
          <w:sz w:val="24"/>
          <w:szCs w:val="24"/>
          <w:highlight w:val="lightGray"/>
          <w:vertAlign w:val="superscript"/>
        </w:rPr>
        <w:t>.</w:t>
      </w:r>
    </w:p>
    <w:p w14:paraId="5D7905C6" w14:textId="77777777" w:rsidR="007038D0" w:rsidRPr="003B7B79" w:rsidRDefault="007038D0" w:rsidP="00111178">
      <w:pPr>
        <w:spacing w:after="0" w:line="276" w:lineRule="auto"/>
        <w:jc w:val="both"/>
        <w:rPr>
          <w:rFonts w:ascii="Calibri" w:eastAsia="Calibri" w:hAnsi="Calibri" w:cs="Calibri"/>
          <w:sz w:val="24"/>
          <w:szCs w:val="24"/>
        </w:rPr>
      </w:pPr>
    </w:p>
    <w:p w14:paraId="06DF5A5E" w14:textId="34E2ECEC" w:rsidR="0012087F" w:rsidRPr="003B7B79" w:rsidRDefault="00284821" w:rsidP="00111178">
      <w:pPr>
        <w:pStyle w:val="Prrafodelista"/>
        <w:numPr>
          <w:ilvl w:val="1"/>
          <w:numId w:val="150"/>
        </w:numPr>
        <w:spacing w:after="0"/>
        <w:ind w:left="1134"/>
        <w:jc w:val="both"/>
        <w:rPr>
          <w:rFonts w:cs="Calibri"/>
          <w:sz w:val="24"/>
          <w:szCs w:val="24"/>
        </w:rPr>
      </w:pPr>
      <w:r>
        <w:rPr>
          <w:rFonts w:cs="Calibri"/>
          <w:sz w:val="24"/>
          <w:szCs w:val="24"/>
        </w:rPr>
        <w:t>Servicios sanitarios</w:t>
      </w:r>
      <w:r w:rsidR="0012087F" w:rsidRPr="003B7B79">
        <w:rPr>
          <w:rFonts w:cs="Calibri"/>
          <w:sz w:val="24"/>
          <w:szCs w:val="24"/>
        </w:rPr>
        <w:t xml:space="preserve"> con instalaciones </w:t>
      </w:r>
      <w:r w:rsidR="00BB4C67">
        <w:rPr>
          <w:rFonts w:cs="Calibri"/>
          <w:sz w:val="24"/>
          <w:szCs w:val="24"/>
        </w:rPr>
        <w:t>separadas para hombres y mujeres, c</w:t>
      </w:r>
      <w:r>
        <w:rPr>
          <w:rFonts w:cs="Calibri"/>
          <w:sz w:val="24"/>
          <w:szCs w:val="24"/>
        </w:rPr>
        <w:t xml:space="preserve">on adaptaciones para </w:t>
      </w:r>
      <w:r w:rsidR="00BB4C67">
        <w:rPr>
          <w:rFonts w:cs="Calibri"/>
          <w:sz w:val="24"/>
          <w:szCs w:val="24"/>
        </w:rPr>
        <w:t>personas con discapacidad, para los usuarios y trabajadores que hagan uso de ellos sin costo</w:t>
      </w:r>
      <w:r w:rsidR="0012087F" w:rsidRPr="003B7B79">
        <w:rPr>
          <w:rFonts w:cs="Calibri"/>
          <w:sz w:val="24"/>
          <w:szCs w:val="24"/>
        </w:rPr>
        <w:t>;</w:t>
      </w:r>
      <w:r w:rsidR="00BB4C67">
        <w:rPr>
          <w:rFonts w:cs="Calibri"/>
          <w:sz w:val="24"/>
          <w:szCs w:val="24"/>
        </w:rPr>
        <w:t xml:space="preserve"> </w:t>
      </w:r>
      <w:r w:rsidR="00BB4C67" w:rsidRPr="00BB4C67">
        <w:rPr>
          <w:rFonts w:cs="Calibri"/>
          <w:sz w:val="24"/>
          <w:szCs w:val="24"/>
          <w:highlight w:val="lightGray"/>
          <w:vertAlign w:val="superscript"/>
        </w:rPr>
        <w:t xml:space="preserve">11 Modificado por Acuerdo de fecha 25 de septiembre de 2019, emitido por el Ciudadano Gobernador </w:t>
      </w:r>
      <w:r>
        <w:rPr>
          <w:rFonts w:cs="Calibri"/>
          <w:sz w:val="24"/>
          <w:szCs w:val="24"/>
          <w:highlight w:val="lightGray"/>
          <w:vertAlign w:val="superscript"/>
        </w:rPr>
        <w:t xml:space="preserve">Constitucional </w:t>
      </w:r>
      <w:r w:rsidR="00BB4C67" w:rsidRPr="00BB4C67">
        <w:rPr>
          <w:rFonts w:cs="Calibri"/>
          <w:sz w:val="24"/>
          <w:szCs w:val="24"/>
          <w:highlight w:val="lightGray"/>
          <w:vertAlign w:val="superscript"/>
        </w:rPr>
        <w:t>del Estado Libre y Soberano</w:t>
      </w:r>
      <w:r w:rsidR="00B914DF">
        <w:rPr>
          <w:rFonts w:cs="Calibri"/>
          <w:sz w:val="24"/>
          <w:szCs w:val="24"/>
          <w:highlight w:val="lightGray"/>
          <w:vertAlign w:val="superscript"/>
        </w:rPr>
        <w:t xml:space="preserve"> de Oaxaca,</w:t>
      </w:r>
      <w:r w:rsidR="00B914DF" w:rsidRPr="00B914DF">
        <w:rPr>
          <w:rFonts w:cs="Calibri"/>
          <w:sz w:val="24"/>
          <w:szCs w:val="24"/>
          <w:highlight w:val="lightGray"/>
          <w:vertAlign w:val="superscript"/>
        </w:rPr>
        <w:t xml:space="preserve"> </w:t>
      </w:r>
      <w:r w:rsidR="00B914DF">
        <w:rPr>
          <w:rFonts w:cs="Calibri"/>
          <w:sz w:val="24"/>
          <w:szCs w:val="24"/>
          <w:highlight w:val="lightGray"/>
          <w:vertAlign w:val="superscript"/>
        </w:rPr>
        <w:t>publicado en el POGE de fecha 26 de octubre de 2019</w:t>
      </w:r>
      <w:r w:rsidR="00B914DF" w:rsidRPr="00E41B05">
        <w:rPr>
          <w:rFonts w:cs="Calibri"/>
          <w:sz w:val="24"/>
          <w:szCs w:val="24"/>
          <w:highlight w:val="lightGray"/>
          <w:vertAlign w:val="superscript"/>
        </w:rPr>
        <w:t>.</w:t>
      </w:r>
      <w:r w:rsidR="00BB4C67">
        <w:rPr>
          <w:rFonts w:cs="Calibri"/>
          <w:sz w:val="24"/>
          <w:szCs w:val="24"/>
        </w:rPr>
        <w:t xml:space="preserve"> </w:t>
      </w:r>
    </w:p>
    <w:p w14:paraId="419A8F08" w14:textId="77777777" w:rsidR="0012087F" w:rsidRPr="003B7B79" w:rsidRDefault="0012087F" w:rsidP="00111178">
      <w:pPr>
        <w:pStyle w:val="Prrafodelista"/>
        <w:numPr>
          <w:ilvl w:val="1"/>
          <w:numId w:val="150"/>
        </w:numPr>
        <w:spacing w:after="0"/>
        <w:ind w:left="1134"/>
        <w:jc w:val="both"/>
        <w:rPr>
          <w:rFonts w:cs="Calibri"/>
          <w:sz w:val="24"/>
          <w:szCs w:val="24"/>
        </w:rPr>
      </w:pPr>
      <w:r w:rsidRPr="003B7B79">
        <w:rPr>
          <w:rFonts w:cs="Calibri"/>
          <w:sz w:val="24"/>
          <w:szCs w:val="24"/>
        </w:rPr>
        <w:t>Equipos y sistemas contra incendios, instalados en lugares de fácil acceso, debidamente dictaminados por protección civil estatal;</w:t>
      </w:r>
    </w:p>
    <w:p w14:paraId="616DF94D" w14:textId="77777777" w:rsidR="0012087F" w:rsidRPr="003B7B79" w:rsidRDefault="0012087F" w:rsidP="00111178">
      <w:pPr>
        <w:pStyle w:val="Prrafodelista"/>
        <w:numPr>
          <w:ilvl w:val="1"/>
          <w:numId w:val="150"/>
        </w:numPr>
        <w:spacing w:after="0"/>
        <w:ind w:left="1134"/>
        <w:jc w:val="both"/>
        <w:rPr>
          <w:rFonts w:cs="Calibri"/>
          <w:sz w:val="24"/>
          <w:szCs w:val="24"/>
        </w:rPr>
      </w:pPr>
      <w:r w:rsidRPr="003B7B79">
        <w:rPr>
          <w:rFonts w:cs="Calibri"/>
          <w:sz w:val="24"/>
          <w:szCs w:val="24"/>
        </w:rPr>
        <w:t>Señales, necesarias para la fácil localización de los servicios por parte de los usuarios;</w:t>
      </w:r>
    </w:p>
    <w:p w14:paraId="5301DF2E" w14:textId="77777777" w:rsidR="0012087F" w:rsidRPr="003B7B79" w:rsidRDefault="0012087F" w:rsidP="00111178">
      <w:pPr>
        <w:pStyle w:val="Prrafodelista"/>
        <w:numPr>
          <w:ilvl w:val="1"/>
          <w:numId w:val="150"/>
        </w:numPr>
        <w:spacing w:after="0"/>
        <w:ind w:left="1134"/>
        <w:jc w:val="both"/>
        <w:rPr>
          <w:rFonts w:cs="Calibri"/>
          <w:sz w:val="24"/>
          <w:szCs w:val="24"/>
        </w:rPr>
      </w:pPr>
      <w:r w:rsidRPr="003B7B79">
        <w:rPr>
          <w:rFonts w:cs="Calibri"/>
          <w:sz w:val="24"/>
          <w:szCs w:val="24"/>
        </w:rPr>
        <w:t>Instalaciones y alumbrado, adecuados para el trabajo nocturno;</w:t>
      </w:r>
    </w:p>
    <w:p w14:paraId="09DBCA3F" w14:textId="77777777" w:rsidR="0012087F" w:rsidRPr="003B7B79" w:rsidRDefault="0012087F" w:rsidP="00111178">
      <w:pPr>
        <w:pStyle w:val="Prrafodelista"/>
        <w:numPr>
          <w:ilvl w:val="1"/>
          <w:numId w:val="150"/>
        </w:numPr>
        <w:spacing w:after="0"/>
        <w:ind w:left="1134"/>
        <w:jc w:val="both"/>
        <w:rPr>
          <w:rFonts w:cs="Calibri"/>
          <w:sz w:val="24"/>
          <w:szCs w:val="24"/>
        </w:rPr>
      </w:pPr>
      <w:r w:rsidRPr="003B7B79">
        <w:rPr>
          <w:rFonts w:cs="Calibri"/>
          <w:sz w:val="24"/>
          <w:szCs w:val="24"/>
        </w:rPr>
        <w:t>Fosas, rampas y cajones para llevar a cabo las maniobras de inspección;</w:t>
      </w:r>
    </w:p>
    <w:p w14:paraId="4FEA80E4" w14:textId="3391EE43" w:rsidR="0012087F" w:rsidRPr="003B7B79" w:rsidRDefault="0012087F" w:rsidP="00111178">
      <w:pPr>
        <w:pStyle w:val="Prrafodelista"/>
        <w:numPr>
          <w:ilvl w:val="1"/>
          <w:numId w:val="150"/>
        </w:numPr>
        <w:spacing w:after="0"/>
        <w:ind w:left="1134"/>
        <w:jc w:val="both"/>
        <w:rPr>
          <w:rFonts w:cs="Calibri"/>
          <w:sz w:val="24"/>
          <w:szCs w:val="24"/>
        </w:rPr>
      </w:pPr>
      <w:r w:rsidRPr="003B7B79">
        <w:rPr>
          <w:rFonts w:cs="Calibri"/>
          <w:sz w:val="24"/>
          <w:szCs w:val="24"/>
        </w:rPr>
        <w:t>Patio de maniobras</w:t>
      </w:r>
      <w:r w:rsidR="00F413BD">
        <w:rPr>
          <w:rFonts w:cs="Calibri"/>
          <w:sz w:val="24"/>
          <w:szCs w:val="24"/>
        </w:rPr>
        <w:t xml:space="preserve"> con señalamientos de seguridad</w:t>
      </w:r>
      <w:r w:rsidRPr="003B7B79">
        <w:rPr>
          <w:rFonts w:cs="Calibri"/>
          <w:sz w:val="24"/>
          <w:szCs w:val="24"/>
        </w:rPr>
        <w:t xml:space="preserve">; </w:t>
      </w:r>
      <w:r w:rsidR="00F413BD" w:rsidRPr="00F413BD">
        <w:rPr>
          <w:rFonts w:cs="Calibri"/>
          <w:sz w:val="24"/>
          <w:szCs w:val="24"/>
          <w:highlight w:val="lightGray"/>
          <w:vertAlign w:val="superscript"/>
        </w:rPr>
        <w:t xml:space="preserve">12 Modificado por Acuerdo de fecha 25 de septiembre de 2019, emitido por el Ciudadano </w:t>
      </w:r>
      <w:r w:rsidR="00284821" w:rsidRPr="00F413BD">
        <w:rPr>
          <w:rFonts w:cs="Calibri"/>
          <w:sz w:val="24"/>
          <w:szCs w:val="24"/>
          <w:highlight w:val="lightGray"/>
          <w:vertAlign w:val="superscript"/>
        </w:rPr>
        <w:t xml:space="preserve">Gobernador </w:t>
      </w:r>
      <w:r w:rsidR="00284821">
        <w:rPr>
          <w:rFonts w:cs="Calibri"/>
          <w:sz w:val="24"/>
          <w:szCs w:val="24"/>
          <w:highlight w:val="lightGray"/>
          <w:vertAlign w:val="superscript"/>
        </w:rPr>
        <w:t xml:space="preserve">Constitucional </w:t>
      </w:r>
      <w:r w:rsidR="00F413BD" w:rsidRPr="00F413BD">
        <w:rPr>
          <w:rFonts w:cs="Calibri"/>
          <w:sz w:val="24"/>
          <w:szCs w:val="24"/>
          <w:highlight w:val="lightGray"/>
          <w:vertAlign w:val="superscript"/>
        </w:rPr>
        <w:t>del Estado Libre y Soberano de Oaxaca</w:t>
      </w:r>
      <w:r w:rsidR="00C11BC1">
        <w:rPr>
          <w:rFonts w:cs="Calibri"/>
          <w:sz w:val="24"/>
          <w:szCs w:val="24"/>
          <w:vertAlign w:val="superscript"/>
        </w:rPr>
        <w:t>,</w:t>
      </w:r>
      <w:r w:rsidR="00C11BC1" w:rsidRPr="00C11BC1">
        <w:rPr>
          <w:rFonts w:cs="Calibri"/>
          <w:sz w:val="24"/>
          <w:szCs w:val="24"/>
          <w:highlight w:val="lightGray"/>
          <w:vertAlign w:val="superscript"/>
        </w:rPr>
        <w:t xml:space="preserve"> </w:t>
      </w:r>
      <w:r w:rsidR="00C11BC1">
        <w:rPr>
          <w:rFonts w:cs="Calibri"/>
          <w:sz w:val="24"/>
          <w:szCs w:val="24"/>
          <w:highlight w:val="lightGray"/>
          <w:vertAlign w:val="superscript"/>
        </w:rPr>
        <w:t>publicado en el POGE de fecha 26 de octubre de 2019</w:t>
      </w:r>
      <w:r w:rsidR="00C11BC1" w:rsidRPr="00E41B05">
        <w:rPr>
          <w:rFonts w:cs="Calibri"/>
          <w:sz w:val="24"/>
          <w:szCs w:val="24"/>
          <w:highlight w:val="lightGray"/>
          <w:vertAlign w:val="superscript"/>
        </w:rPr>
        <w:t>.</w:t>
      </w:r>
      <w:r w:rsidR="00F413BD">
        <w:rPr>
          <w:rFonts w:cs="Calibri"/>
          <w:sz w:val="24"/>
          <w:szCs w:val="24"/>
        </w:rPr>
        <w:t xml:space="preserve"> </w:t>
      </w:r>
    </w:p>
    <w:p w14:paraId="725F98E5" w14:textId="77777777" w:rsidR="0012087F" w:rsidRPr="003B7B79" w:rsidRDefault="0012087F" w:rsidP="00111178">
      <w:pPr>
        <w:pStyle w:val="Prrafodelista"/>
        <w:numPr>
          <w:ilvl w:val="1"/>
          <w:numId w:val="150"/>
        </w:numPr>
        <w:spacing w:after="0"/>
        <w:ind w:left="1134"/>
        <w:jc w:val="both"/>
        <w:rPr>
          <w:rFonts w:cs="Calibri"/>
          <w:sz w:val="24"/>
          <w:szCs w:val="24"/>
        </w:rPr>
      </w:pPr>
      <w:r w:rsidRPr="003B7B79">
        <w:rPr>
          <w:rFonts w:cs="Calibri"/>
          <w:sz w:val="24"/>
          <w:szCs w:val="24"/>
        </w:rPr>
        <w:t>Lugar de espera acordes a la capacidad y uso del centro de inspección.</w:t>
      </w:r>
    </w:p>
    <w:p w14:paraId="587982E0" w14:textId="1E458D33" w:rsidR="0012087F" w:rsidRPr="00F413BD" w:rsidRDefault="0012087F" w:rsidP="00111178">
      <w:pPr>
        <w:pStyle w:val="Prrafodelista"/>
        <w:numPr>
          <w:ilvl w:val="1"/>
          <w:numId w:val="150"/>
        </w:numPr>
        <w:spacing w:after="0"/>
        <w:ind w:left="1134"/>
        <w:jc w:val="both"/>
        <w:rPr>
          <w:rFonts w:cs="Calibri"/>
          <w:sz w:val="24"/>
          <w:szCs w:val="24"/>
          <w:highlight w:val="lightGray"/>
        </w:rPr>
      </w:pPr>
      <w:r w:rsidRPr="003B7B79">
        <w:rPr>
          <w:rFonts w:cs="Calibri"/>
          <w:sz w:val="24"/>
          <w:szCs w:val="24"/>
        </w:rPr>
        <w:t>Estar rotula</w:t>
      </w:r>
      <w:r w:rsidR="00180CCE">
        <w:rPr>
          <w:rFonts w:cs="Calibri"/>
          <w:sz w:val="24"/>
          <w:szCs w:val="24"/>
        </w:rPr>
        <w:t>das con la imagen institucional</w:t>
      </w:r>
      <w:r w:rsidR="00C11BC1">
        <w:rPr>
          <w:rFonts w:cs="Calibri"/>
          <w:sz w:val="24"/>
          <w:szCs w:val="24"/>
        </w:rPr>
        <w:t xml:space="preserve"> del G</w:t>
      </w:r>
      <w:r w:rsidRPr="003B7B79">
        <w:rPr>
          <w:rFonts w:cs="Calibri"/>
          <w:sz w:val="24"/>
          <w:szCs w:val="24"/>
        </w:rPr>
        <w:t xml:space="preserve">obierno del Estado de </w:t>
      </w:r>
      <w:r w:rsidR="00F413BD">
        <w:rPr>
          <w:rFonts w:cs="Calibri"/>
          <w:sz w:val="24"/>
          <w:szCs w:val="24"/>
        </w:rPr>
        <w:t xml:space="preserve">Oaxaca, </w:t>
      </w:r>
      <w:r w:rsidR="00180CCE">
        <w:rPr>
          <w:rFonts w:cs="Calibri"/>
          <w:sz w:val="24"/>
          <w:szCs w:val="24"/>
        </w:rPr>
        <w:t xml:space="preserve">y </w:t>
      </w:r>
      <w:r w:rsidR="00F413BD">
        <w:rPr>
          <w:rFonts w:cs="Calibri"/>
          <w:sz w:val="24"/>
          <w:szCs w:val="24"/>
        </w:rPr>
        <w:t xml:space="preserve"> </w:t>
      </w:r>
      <w:r w:rsidR="00F413BD" w:rsidRPr="00F413BD">
        <w:rPr>
          <w:rFonts w:cs="Calibri"/>
          <w:sz w:val="24"/>
          <w:szCs w:val="24"/>
          <w:highlight w:val="lightGray"/>
          <w:vertAlign w:val="superscript"/>
        </w:rPr>
        <w:t>13 Modificado por Acuerdo de fecha 25 de septiembre de 2019, emitido por el Ciudadano Gobernador</w:t>
      </w:r>
      <w:r w:rsidR="00284821">
        <w:rPr>
          <w:rFonts w:cs="Calibri"/>
          <w:sz w:val="24"/>
          <w:szCs w:val="24"/>
          <w:highlight w:val="lightGray"/>
          <w:vertAlign w:val="superscript"/>
        </w:rPr>
        <w:t xml:space="preserve"> Constitucional </w:t>
      </w:r>
      <w:r w:rsidR="00284821" w:rsidRPr="00F413BD">
        <w:rPr>
          <w:rFonts w:cs="Calibri"/>
          <w:sz w:val="24"/>
          <w:szCs w:val="24"/>
          <w:highlight w:val="lightGray"/>
          <w:vertAlign w:val="superscript"/>
        </w:rPr>
        <w:t>del</w:t>
      </w:r>
      <w:r w:rsidR="00F413BD" w:rsidRPr="00F413BD">
        <w:rPr>
          <w:rFonts w:cs="Calibri"/>
          <w:sz w:val="24"/>
          <w:szCs w:val="24"/>
          <w:highlight w:val="lightGray"/>
          <w:vertAlign w:val="superscript"/>
        </w:rPr>
        <w:t xml:space="preserve"> Es</w:t>
      </w:r>
      <w:r w:rsidR="00C11BC1">
        <w:rPr>
          <w:rFonts w:cs="Calibri"/>
          <w:sz w:val="24"/>
          <w:szCs w:val="24"/>
          <w:highlight w:val="lightGray"/>
          <w:vertAlign w:val="superscript"/>
        </w:rPr>
        <w:t>tado Libre y Soberano de Oaxaca,</w:t>
      </w:r>
      <w:r w:rsidR="00C11BC1" w:rsidRPr="00C11BC1">
        <w:rPr>
          <w:rFonts w:cs="Calibri"/>
          <w:sz w:val="24"/>
          <w:szCs w:val="24"/>
          <w:highlight w:val="lightGray"/>
          <w:vertAlign w:val="superscript"/>
        </w:rPr>
        <w:t xml:space="preserve"> </w:t>
      </w:r>
      <w:r w:rsidR="00C11BC1">
        <w:rPr>
          <w:rFonts w:cs="Calibri"/>
          <w:sz w:val="24"/>
          <w:szCs w:val="24"/>
          <w:highlight w:val="lightGray"/>
          <w:vertAlign w:val="superscript"/>
        </w:rPr>
        <w:t>publicado en el POGE de fecha 26 de octubre de 2019</w:t>
      </w:r>
      <w:r w:rsidR="00C11BC1" w:rsidRPr="00E41B05">
        <w:rPr>
          <w:rFonts w:cs="Calibri"/>
          <w:sz w:val="24"/>
          <w:szCs w:val="24"/>
          <w:highlight w:val="lightGray"/>
          <w:vertAlign w:val="superscript"/>
        </w:rPr>
        <w:t>.</w:t>
      </w:r>
    </w:p>
    <w:p w14:paraId="489EA49D" w14:textId="4D96D915" w:rsidR="0012087F" w:rsidRPr="00346C9A" w:rsidRDefault="0012087F" w:rsidP="00111178">
      <w:pPr>
        <w:pStyle w:val="Prrafodelista"/>
        <w:numPr>
          <w:ilvl w:val="1"/>
          <w:numId w:val="150"/>
        </w:numPr>
        <w:spacing w:after="0"/>
        <w:ind w:left="1134"/>
        <w:jc w:val="both"/>
        <w:rPr>
          <w:rFonts w:cs="Calibri"/>
          <w:sz w:val="24"/>
          <w:szCs w:val="24"/>
          <w:highlight w:val="lightGray"/>
        </w:rPr>
      </w:pPr>
      <w:r w:rsidRPr="003B7B79">
        <w:rPr>
          <w:rFonts w:cs="Calibri"/>
          <w:sz w:val="24"/>
          <w:szCs w:val="24"/>
        </w:rPr>
        <w:t>Lugar de espera para los us</w:t>
      </w:r>
      <w:r w:rsidR="00F413BD">
        <w:rPr>
          <w:rFonts w:cs="Calibri"/>
          <w:sz w:val="24"/>
          <w:szCs w:val="24"/>
        </w:rPr>
        <w:t xml:space="preserve">uarios que deberá estar separado del área de trabajo, </w:t>
      </w:r>
      <w:r w:rsidR="00346C9A">
        <w:rPr>
          <w:rFonts w:cs="Calibri"/>
          <w:sz w:val="24"/>
          <w:szCs w:val="24"/>
        </w:rPr>
        <w:t xml:space="preserve">techado y con una superficie no menor a 30 metros cuadrados. </w:t>
      </w:r>
      <w:r w:rsidR="00346C9A" w:rsidRPr="00346C9A">
        <w:rPr>
          <w:rFonts w:cs="Calibri"/>
          <w:sz w:val="24"/>
          <w:szCs w:val="24"/>
          <w:highlight w:val="lightGray"/>
          <w:vertAlign w:val="superscript"/>
        </w:rPr>
        <w:t xml:space="preserve">14 Modificado por Acuerdo de fecha 25 de septiembre de 2019, emitido por el Ciudadano Gobernador </w:t>
      </w:r>
      <w:r w:rsidR="00284821">
        <w:rPr>
          <w:rFonts w:cs="Calibri"/>
          <w:sz w:val="24"/>
          <w:szCs w:val="24"/>
          <w:highlight w:val="lightGray"/>
          <w:vertAlign w:val="superscript"/>
        </w:rPr>
        <w:t xml:space="preserve">Constitucional </w:t>
      </w:r>
      <w:r w:rsidR="00C11BC1">
        <w:rPr>
          <w:rFonts w:cs="Calibri"/>
          <w:sz w:val="24"/>
          <w:szCs w:val="24"/>
          <w:highlight w:val="lightGray"/>
          <w:vertAlign w:val="superscript"/>
        </w:rPr>
        <w:t>del E</w:t>
      </w:r>
      <w:r w:rsidR="00346C9A" w:rsidRPr="00346C9A">
        <w:rPr>
          <w:rFonts w:cs="Calibri"/>
          <w:sz w:val="24"/>
          <w:szCs w:val="24"/>
          <w:highlight w:val="lightGray"/>
          <w:vertAlign w:val="superscript"/>
        </w:rPr>
        <w:t>stado Libre y Soberano de Oaxaca</w:t>
      </w:r>
      <w:r w:rsidR="00C11BC1">
        <w:rPr>
          <w:rFonts w:cs="Calibri"/>
          <w:sz w:val="24"/>
          <w:szCs w:val="24"/>
          <w:highlight w:val="lightGray"/>
          <w:vertAlign w:val="superscript"/>
        </w:rPr>
        <w:t>, publicado en el POGE de fecha 26 de octubre de 2019</w:t>
      </w:r>
      <w:r w:rsidR="00C11BC1" w:rsidRPr="00E41B05">
        <w:rPr>
          <w:rFonts w:cs="Calibri"/>
          <w:sz w:val="24"/>
          <w:szCs w:val="24"/>
          <w:highlight w:val="lightGray"/>
          <w:vertAlign w:val="superscript"/>
        </w:rPr>
        <w:t>.</w:t>
      </w:r>
    </w:p>
    <w:p w14:paraId="091E01B1" w14:textId="77777777" w:rsidR="007038D0" w:rsidRPr="003B7B79" w:rsidRDefault="007038D0" w:rsidP="00111178">
      <w:pPr>
        <w:spacing w:after="0" w:line="276" w:lineRule="auto"/>
        <w:jc w:val="both"/>
        <w:rPr>
          <w:rFonts w:ascii="Calibri" w:eastAsia="Calibri" w:hAnsi="Calibri" w:cs="Calibri"/>
          <w:sz w:val="24"/>
          <w:szCs w:val="24"/>
        </w:rPr>
      </w:pPr>
    </w:p>
    <w:p w14:paraId="5F3390EE" w14:textId="14A04F8F" w:rsidR="007038D0" w:rsidRPr="003B7B79" w:rsidRDefault="00A4387F"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31</w:t>
      </w:r>
      <w:r w:rsidR="00930310" w:rsidRPr="003B7B79">
        <w:rPr>
          <w:rFonts w:ascii="Calibri" w:eastAsia="Calibri" w:hAnsi="Calibri" w:cs="Calibri"/>
          <w:sz w:val="24"/>
          <w:szCs w:val="24"/>
        </w:rPr>
        <w:t>5</w:t>
      </w:r>
      <w:r w:rsidRPr="003B7B79">
        <w:rPr>
          <w:rFonts w:ascii="Calibri" w:eastAsia="Calibri" w:hAnsi="Calibri" w:cs="Calibri"/>
          <w:sz w:val="24"/>
          <w:szCs w:val="24"/>
        </w:rPr>
        <w:t xml:space="preserve">. </w:t>
      </w:r>
      <w:r w:rsidR="007038D0" w:rsidRPr="003B7B79">
        <w:rPr>
          <w:rFonts w:ascii="Calibri" w:eastAsia="Calibri" w:hAnsi="Calibri" w:cs="Calibri"/>
          <w:sz w:val="24"/>
          <w:szCs w:val="24"/>
        </w:rPr>
        <w:t>Recibida la solicitud, con la documentación mencionada, se seguirán las disposiciones que para tal efecto señale este reglamento.</w:t>
      </w:r>
    </w:p>
    <w:p w14:paraId="584BEC0D" w14:textId="77777777" w:rsidR="007038D0" w:rsidRPr="003B7B79" w:rsidRDefault="007038D0" w:rsidP="00111178">
      <w:pPr>
        <w:spacing w:after="0" w:line="276" w:lineRule="auto"/>
        <w:jc w:val="both"/>
        <w:rPr>
          <w:rFonts w:ascii="Calibri" w:eastAsia="Calibri" w:hAnsi="Calibri" w:cs="Calibri"/>
          <w:sz w:val="24"/>
          <w:szCs w:val="24"/>
        </w:rPr>
      </w:pPr>
    </w:p>
    <w:p w14:paraId="73AB96A5" w14:textId="6518CBF5" w:rsidR="007038D0" w:rsidRPr="003B7B79" w:rsidRDefault="001A25CA"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31</w:t>
      </w:r>
      <w:r w:rsidR="00930310" w:rsidRPr="003B7B79">
        <w:rPr>
          <w:rFonts w:ascii="Calibri" w:eastAsia="Calibri" w:hAnsi="Calibri" w:cs="Calibri"/>
          <w:sz w:val="24"/>
          <w:szCs w:val="24"/>
        </w:rPr>
        <w:t>6</w:t>
      </w:r>
      <w:r w:rsidRPr="003B7B79">
        <w:rPr>
          <w:rFonts w:ascii="Calibri" w:eastAsia="Calibri" w:hAnsi="Calibri" w:cs="Calibri"/>
          <w:sz w:val="24"/>
          <w:szCs w:val="24"/>
        </w:rPr>
        <w:t xml:space="preserve">. </w:t>
      </w:r>
      <w:r w:rsidR="007038D0" w:rsidRPr="003B7B79">
        <w:rPr>
          <w:rFonts w:ascii="Calibri" w:eastAsia="Calibri" w:hAnsi="Calibri" w:cs="Calibri"/>
          <w:sz w:val="24"/>
          <w:szCs w:val="24"/>
        </w:rPr>
        <w:t>Los concesionarios deberán de cumplir bajo pena de revocación con los lineamientos de los centros de inspección vehicular, que determinen los lineamientos respectivos de cada organismo.</w:t>
      </w:r>
    </w:p>
    <w:p w14:paraId="18BF35AC" w14:textId="77777777" w:rsidR="007038D0" w:rsidRPr="003B7B79" w:rsidRDefault="007038D0" w:rsidP="00111178">
      <w:pPr>
        <w:spacing w:after="0" w:line="276" w:lineRule="auto"/>
        <w:jc w:val="both"/>
        <w:rPr>
          <w:rFonts w:ascii="Calibri" w:eastAsia="Calibri" w:hAnsi="Calibri" w:cs="Calibri"/>
          <w:sz w:val="24"/>
          <w:szCs w:val="24"/>
        </w:rPr>
      </w:pPr>
    </w:p>
    <w:p w14:paraId="7A7AD987" w14:textId="035559E3" w:rsidR="007038D0" w:rsidRPr="003B7B79" w:rsidRDefault="001A25CA"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31</w:t>
      </w:r>
      <w:r w:rsidR="00930310" w:rsidRPr="003B7B79">
        <w:rPr>
          <w:rFonts w:ascii="Calibri" w:eastAsia="Calibri" w:hAnsi="Calibri" w:cs="Calibri"/>
          <w:sz w:val="24"/>
          <w:szCs w:val="24"/>
        </w:rPr>
        <w:t>7</w:t>
      </w:r>
      <w:r w:rsidRPr="003B7B79">
        <w:rPr>
          <w:rFonts w:ascii="Calibri" w:eastAsia="Calibri" w:hAnsi="Calibri" w:cs="Calibri"/>
          <w:sz w:val="24"/>
          <w:szCs w:val="24"/>
        </w:rPr>
        <w:t xml:space="preserve">. </w:t>
      </w:r>
      <w:r w:rsidR="007038D0" w:rsidRPr="003B7B79">
        <w:rPr>
          <w:rFonts w:ascii="Calibri" w:eastAsia="Calibri" w:hAnsi="Calibri" w:cs="Calibri"/>
          <w:sz w:val="24"/>
          <w:szCs w:val="24"/>
        </w:rPr>
        <w:t>En todo momento y para el funcionamiento, los concesionarios deben de prohibir el acceso al centro a las personas que:</w:t>
      </w:r>
    </w:p>
    <w:p w14:paraId="55F80C46" w14:textId="77777777" w:rsidR="007038D0" w:rsidRPr="003B7B79" w:rsidRDefault="007038D0" w:rsidP="00111178">
      <w:pPr>
        <w:spacing w:after="0" w:line="276" w:lineRule="auto"/>
        <w:jc w:val="both"/>
        <w:rPr>
          <w:rFonts w:ascii="Calibri" w:eastAsia="Calibri" w:hAnsi="Calibri" w:cs="Calibri"/>
          <w:sz w:val="24"/>
          <w:szCs w:val="24"/>
        </w:rPr>
      </w:pPr>
    </w:p>
    <w:p w14:paraId="27FBB991" w14:textId="77777777" w:rsidR="007038D0" w:rsidRPr="003B7B79" w:rsidRDefault="007038D0" w:rsidP="00111178">
      <w:pPr>
        <w:pStyle w:val="Prrafodelista"/>
        <w:numPr>
          <w:ilvl w:val="0"/>
          <w:numId w:val="151"/>
        </w:numPr>
        <w:spacing w:after="0"/>
        <w:jc w:val="both"/>
        <w:rPr>
          <w:rFonts w:cs="Calibri"/>
          <w:sz w:val="24"/>
          <w:szCs w:val="24"/>
        </w:rPr>
      </w:pPr>
      <w:r w:rsidRPr="003B7B79">
        <w:rPr>
          <w:rFonts w:cs="Calibri"/>
          <w:sz w:val="24"/>
          <w:szCs w:val="24"/>
        </w:rPr>
        <w:t xml:space="preserve">Se encuentren en estado de ebriedad o bajo la influencia de drogas o enervantes salvo que cuenten, en </w:t>
      </w:r>
      <w:r w:rsidR="00DD332D" w:rsidRPr="003B7B79">
        <w:rPr>
          <w:rFonts w:cs="Calibri"/>
          <w:sz w:val="24"/>
          <w:szCs w:val="24"/>
        </w:rPr>
        <w:t>este</w:t>
      </w:r>
      <w:r w:rsidRPr="003B7B79">
        <w:rPr>
          <w:rFonts w:cs="Calibri"/>
          <w:sz w:val="24"/>
          <w:szCs w:val="24"/>
        </w:rPr>
        <w:t xml:space="preserve"> último caso, con prescripción médica; y</w:t>
      </w:r>
    </w:p>
    <w:p w14:paraId="7F0AA4DF" w14:textId="77777777" w:rsidR="00DD332D" w:rsidRPr="003B7B79" w:rsidRDefault="00DD332D" w:rsidP="00111178">
      <w:pPr>
        <w:spacing w:after="0" w:line="276" w:lineRule="auto"/>
        <w:jc w:val="both"/>
        <w:rPr>
          <w:rFonts w:ascii="Calibri" w:eastAsia="Calibri" w:hAnsi="Calibri" w:cs="Calibri"/>
          <w:sz w:val="24"/>
          <w:szCs w:val="24"/>
        </w:rPr>
      </w:pPr>
    </w:p>
    <w:p w14:paraId="5663FDDD" w14:textId="77777777" w:rsidR="007038D0" w:rsidRPr="003B7B79" w:rsidRDefault="007038D0" w:rsidP="00111178">
      <w:pPr>
        <w:pStyle w:val="Prrafodelista"/>
        <w:numPr>
          <w:ilvl w:val="0"/>
          <w:numId w:val="151"/>
        </w:numPr>
        <w:spacing w:after="0"/>
        <w:jc w:val="both"/>
        <w:rPr>
          <w:rFonts w:cs="Calibri"/>
          <w:sz w:val="24"/>
          <w:szCs w:val="24"/>
        </w:rPr>
      </w:pPr>
      <w:r w:rsidRPr="003B7B79">
        <w:rPr>
          <w:rFonts w:cs="Calibri"/>
          <w:sz w:val="24"/>
          <w:szCs w:val="24"/>
        </w:rPr>
        <w:t>Porten armas, explosivos, sustancias peligrosas, sin el permiso respectivo y cuando porten cualquier otro elemento que constituya un riesgo para los usuarios o la seguridad colectiva.</w:t>
      </w:r>
    </w:p>
    <w:p w14:paraId="550EF50E" w14:textId="77777777" w:rsidR="007038D0" w:rsidRPr="003B7B79" w:rsidRDefault="007038D0" w:rsidP="00111178">
      <w:pPr>
        <w:spacing w:after="0" w:line="276" w:lineRule="auto"/>
        <w:rPr>
          <w:rFonts w:ascii="Calibri" w:eastAsia="Calibri" w:hAnsi="Calibri" w:cs="Calibri"/>
          <w:b/>
          <w:sz w:val="24"/>
          <w:szCs w:val="24"/>
        </w:rPr>
      </w:pPr>
    </w:p>
    <w:p w14:paraId="39DBF7E6" w14:textId="77777777" w:rsidR="00DD332D" w:rsidRPr="003B7B79" w:rsidRDefault="003277DC"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CAPÍTULO DÉCIMO</w:t>
      </w:r>
    </w:p>
    <w:p w14:paraId="46C1F5EA" w14:textId="77777777" w:rsidR="00B66065" w:rsidRPr="003B7B79" w:rsidRDefault="00B66065"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DE LOS SERVICIOS CONEXOS</w:t>
      </w:r>
    </w:p>
    <w:p w14:paraId="1A03F72A" w14:textId="77777777" w:rsidR="00B66065" w:rsidRPr="003B7B79" w:rsidRDefault="00B66065" w:rsidP="00111178">
      <w:pPr>
        <w:spacing w:after="0" w:line="276" w:lineRule="auto"/>
        <w:rPr>
          <w:rFonts w:ascii="Calibri" w:eastAsia="Calibri" w:hAnsi="Calibri" w:cs="Calibri"/>
          <w:sz w:val="24"/>
          <w:szCs w:val="24"/>
        </w:rPr>
      </w:pPr>
    </w:p>
    <w:p w14:paraId="252DC1FA" w14:textId="7C6611CF" w:rsidR="00B66065" w:rsidRPr="003B7B79" w:rsidRDefault="001A25CA"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31</w:t>
      </w:r>
      <w:r w:rsidR="00930310" w:rsidRPr="003B7B79">
        <w:rPr>
          <w:rFonts w:ascii="Calibri" w:eastAsia="Calibri" w:hAnsi="Calibri" w:cs="Calibri"/>
          <w:sz w:val="24"/>
          <w:szCs w:val="24"/>
        </w:rPr>
        <w:t>8</w:t>
      </w:r>
      <w:r w:rsidRPr="003B7B79">
        <w:rPr>
          <w:rFonts w:ascii="Calibri" w:eastAsia="Calibri" w:hAnsi="Calibri" w:cs="Calibri"/>
          <w:sz w:val="24"/>
          <w:szCs w:val="24"/>
        </w:rPr>
        <w:t xml:space="preserve">. </w:t>
      </w:r>
      <w:r w:rsidR="00B66065" w:rsidRPr="003B7B79">
        <w:rPr>
          <w:rFonts w:ascii="Calibri" w:eastAsia="Calibri" w:hAnsi="Calibri" w:cs="Calibri"/>
          <w:sz w:val="24"/>
          <w:szCs w:val="24"/>
        </w:rPr>
        <w:t xml:space="preserve">Los servicios conexos son aquellos servicios concesionados o autorizados, </w:t>
      </w:r>
      <w:r w:rsidR="00DA0D25" w:rsidRPr="003B7B79">
        <w:rPr>
          <w:rFonts w:ascii="Calibri" w:eastAsia="Calibri" w:hAnsi="Calibri" w:cs="Calibri"/>
          <w:sz w:val="24"/>
          <w:szCs w:val="24"/>
        </w:rPr>
        <w:t>que,</w:t>
      </w:r>
      <w:r w:rsidR="00B66065" w:rsidRPr="003B7B79">
        <w:rPr>
          <w:rFonts w:ascii="Calibri" w:eastAsia="Calibri" w:hAnsi="Calibri" w:cs="Calibri"/>
          <w:sz w:val="24"/>
          <w:szCs w:val="24"/>
        </w:rPr>
        <w:t xml:space="preserve"> sin ser indispensables para la comunicación o el transporte, sean incidentales o relacionados con el mismo.</w:t>
      </w:r>
    </w:p>
    <w:p w14:paraId="677764BE" w14:textId="77777777" w:rsidR="001A25CA" w:rsidRPr="003B7B79" w:rsidRDefault="001A25CA" w:rsidP="00111178">
      <w:pPr>
        <w:spacing w:after="0" w:line="276" w:lineRule="auto"/>
        <w:jc w:val="center"/>
        <w:rPr>
          <w:rFonts w:ascii="Calibri" w:eastAsia="Calibri" w:hAnsi="Calibri" w:cs="Calibri"/>
          <w:b/>
          <w:sz w:val="24"/>
          <w:szCs w:val="24"/>
        </w:rPr>
      </w:pPr>
    </w:p>
    <w:p w14:paraId="6A60AD74" w14:textId="77777777" w:rsidR="00B66065" w:rsidRPr="003B7B79" w:rsidRDefault="00FC236C"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SECCI</w:t>
      </w:r>
      <w:r w:rsidR="003277DC" w:rsidRPr="003B7B79">
        <w:rPr>
          <w:rFonts w:ascii="Calibri" w:eastAsia="Calibri" w:hAnsi="Calibri" w:cs="Calibri"/>
          <w:b/>
          <w:sz w:val="24"/>
          <w:szCs w:val="24"/>
        </w:rPr>
        <w:t>Ó</w:t>
      </w:r>
      <w:r w:rsidRPr="003B7B79">
        <w:rPr>
          <w:rFonts w:ascii="Calibri" w:eastAsia="Calibri" w:hAnsi="Calibri" w:cs="Calibri"/>
          <w:b/>
          <w:sz w:val="24"/>
          <w:szCs w:val="24"/>
        </w:rPr>
        <w:t>N A</w:t>
      </w:r>
    </w:p>
    <w:p w14:paraId="19EB3294" w14:textId="77777777" w:rsidR="003277DC" w:rsidRPr="003B7B79" w:rsidRDefault="00B66065"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 xml:space="preserve">DE LAS CENTRALES DE RADIO </w:t>
      </w:r>
    </w:p>
    <w:p w14:paraId="6F001FC5" w14:textId="77777777" w:rsidR="00B66065" w:rsidRPr="003B7B79" w:rsidRDefault="00B66065"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Y DE SERVICIO TELEFÓNICO</w:t>
      </w:r>
    </w:p>
    <w:p w14:paraId="72CFB7C2" w14:textId="77777777" w:rsidR="00B66065" w:rsidRPr="003B7B79" w:rsidRDefault="00B66065" w:rsidP="00111178">
      <w:pPr>
        <w:spacing w:after="0" w:line="276" w:lineRule="auto"/>
        <w:jc w:val="both"/>
        <w:rPr>
          <w:rFonts w:ascii="Calibri" w:eastAsia="Calibri" w:hAnsi="Calibri" w:cs="Calibri"/>
          <w:sz w:val="24"/>
          <w:szCs w:val="24"/>
        </w:rPr>
      </w:pPr>
    </w:p>
    <w:p w14:paraId="25C97C99" w14:textId="72C622D1" w:rsidR="00B66065" w:rsidRPr="003B7B79" w:rsidRDefault="001A25CA"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w:t>
      </w:r>
      <w:r w:rsidR="00930310" w:rsidRPr="003B7B79">
        <w:rPr>
          <w:rFonts w:ascii="Calibri" w:eastAsia="Calibri" w:hAnsi="Calibri" w:cs="Calibri"/>
          <w:sz w:val="24"/>
          <w:szCs w:val="24"/>
        </w:rPr>
        <w:t>19</w:t>
      </w:r>
      <w:r w:rsidRPr="003B7B79">
        <w:rPr>
          <w:rFonts w:ascii="Calibri" w:eastAsia="Calibri" w:hAnsi="Calibri" w:cs="Calibri"/>
          <w:sz w:val="24"/>
          <w:szCs w:val="24"/>
        </w:rPr>
        <w:t>.</w:t>
      </w:r>
      <w:r w:rsidR="00B66065" w:rsidRPr="003B7B79">
        <w:rPr>
          <w:rFonts w:ascii="Calibri" w:eastAsia="Calibri" w:hAnsi="Calibri" w:cs="Calibri"/>
          <w:sz w:val="24"/>
          <w:szCs w:val="24"/>
        </w:rPr>
        <w:t xml:space="preserve"> Las centrales de radio y de servicio telefónico pueden coexistir u operar separadamente, dependiendo de las especificaciones señaladas en este Reglamento, para la modalidad y tipo de servicio de que se trate. </w:t>
      </w:r>
    </w:p>
    <w:p w14:paraId="3DBDBB72" w14:textId="77777777" w:rsidR="00B66065" w:rsidRPr="003B7B79" w:rsidRDefault="00B66065" w:rsidP="00111178">
      <w:pPr>
        <w:spacing w:after="0" w:line="276" w:lineRule="auto"/>
        <w:jc w:val="both"/>
        <w:rPr>
          <w:rFonts w:ascii="Calibri" w:eastAsia="Calibri" w:hAnsi="Calibri" w:cs="Calibri"/>
          <w:sz w:val="24"/>
          <w:szCs w:val="24"/>
        </w:rPr>
      </w:pPr>
    </w:p>
    <w:p w14:paraId="32CCD14B" w14:textId="36329CFE" w:rsidR="00B66065" w:rsidRPr="003B7B79" w:rsidRDefault="001A25CA"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32</w:t>
      </w:r>
      <w:r w:rsidR="00930310" w:rsidRPr="003B7B79">
        <w:rPr>
          <w:rFonts w:ascii="Calibri" w:eastAsia="Calibri" w:hAnsi="Calibri" w:cs="Calibri"/>
          <w:sz w:val="24"/>
          <w:szCs w:val="24"/>
        </w:rPr>
        <w:t>0</w:t>
      </w:r>
      <w:r w:rsidRPr="003B7B79">
        <w:rPr>
          <w:rFonts w:ascii="Calibri" w:eastAsia="Calibri" w:hAnsi="Calibri" w:cs="Calibri"/>
          <w:sz w:val="24"/>
          <w:szCs w:val="24"/>
        </w:rPr>
        <w:t xml:space="preserve">. </w:t>
      </w:r>
      <w:r w:rsidR="00B66065" w:rsidRPr="003B7B79">
        <w:rPr>
          <w:rFonts w:ascii="Calibri" w:eastAsia="Calibri" w:hAnsi="Calibri" w:cs="Calibri"/>
          <w:sz w:val="24"/>
          <w:szCs w:val="24"/>
        </w:rPr>
        <w:t xml:space="preserve">Para solicitar el permiso de operación y funcionamiento de centrales de radio y de servicio telefónico para despacho de vehículos de los servicios de transporte público, privado y complementario se requiere previamente tener una concesión o un permiso de alguno de estos servicios. </w:t>
      </w:r>
    </w:p>
    <w:p w14:paraId="7685EBA8" w14:textId="77777777" w:rsidR="00B66065" w:rsidRPr="003B7B79" w:rsidRDefault="00B66065" w:rsidP="00111178">
      <w:pPr>
        <w:spacing w:after="0" w:line="276" w:lineRule="auto"/>
        <w:jc w:val="both"/>
        <w:rPr>
          <w:rFonts w:ascii="Calibri" w:eastAsia="Calibri" w:hAnsi="Calibri" w:cs="Calibri"/>
          <w:sz w:val="24"/>
          <w:szCs w:val="24"/>
        </w:rPr>
      </w:pPr>
    </w:p>
    <w:p w14:paraId="0AAE7BD4" w14:textId="66AB7E68" w:rsidR="00B66065" w:rsidRPr="003B7B79" w:rsidRDefault="00AA4574"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32</w:t>
      </w:r>
      <w:r w:rsidR="00930310" w:rsidRPr="003B7B79">
        <w:rPr>
          <w:rFonts w:ascii="Calibri" w:eastAsia="Calibri" w:hAnsi="Calibri" w:cs="Calibri"/>
          <w:sz w:val="24"/>
          <w:szCs w:val="24"/>
        </w:rPr>
        <w:t>1</w:t>
      </w:r>
      <w:r w:rsidRPr="003B7B79">
        <w:rPr>
          <w:rFonts w:ascii="Calibri" w:eastAsia="Calibri" w:hAnsi="Calibri" w:cs="Calibri"/>
          <w:sz w:val="24"/>
          <w:szCs w:val="24"/>
        </w:rPr>
        <w:t>.</w:t>
      </w:r>
      <w:r w:rsidR="00B66065" w:rsidRPr="003B7B79">
        <w:rPr>
          <w:rFonts w:ascii="Calibri" w:eastAsia="Calibri" w:hAnsi="Calibri" w:cs="Calibri"/>
          <w:sz w:val="24"/>
          <w:szCs w:val="24"/>
        </w:rPr>
        <w:t xml:space="preserve"> </w:t>
      </w:r>
      <w:r w:rsidR="00362EA3">
        <w:rPr>
          <w:rFonts w:ascii="Calibri" w:eastAsia="Calibri" w:hAnsi="Calibri" w:cs="Calibri"/>
          <w:sz w:val="24"/>
          <w:szCs w:val="24"/>
        </w:rPr>
        <w:t xml:space="preserve"> </w:t>
      </w:r>
      <w:r w:rsidR="00B66065" w:rsidRPr="003B7B79">
        <w:rPr>
          <w:rFonts w:ascii="Calibri" w:eastAsia="Calibri" w:hAnsi="Calibri" w:cs="Calibri"/>
          <w:sz w:val="24"/>
          <w:szCs w:val="24"/>
        </w:rPr>
        <w:t xml:space="preserve">Para obtener el permiso de operación </w:t>
      </w:r>
      <w:r w:rsidR="00042ED5" w:rsidRPr="003B7B79">
        <w:rPr>
          <w:rFonts w:ascii="Calibri" w:eastAsia="Calibri" w:hAnsi="Calibri" w:cs="Calibri"/>
          <w:sz w:val="24"/>
          <w:szCs w:val="24"/>
        </w:rPr>
        <w:t xml:space="preserve">y </w:t>
      </w:r>
      <w:r w:rsidR="00042ED5">
        <w:rPr>
          <w:rFonts w:ascii="Calibri" w:eastAsia="Calibri" w:hAnsi="Calibri" w:cs="Calibri"/>
          <w:sz w:val="24"/>
          <w:szCs w:val="24"/>
        </w:rPr>
        <w:t>funcionamiento</w:t>
      </w:r>
      <w:r w:rsidR="00B66065" w:rsidRPr="003B7B79">
        <w:rPr>
          <w:rFonts w:ascii="Calibri" w:eastAsia="Calibri" w:hAnsi="Calibri" w:cs="Calibri"/>
          <w:sz w:val="24"/>
          <w:szCs w:val="24"/>
        </w:rPr>
        <w:t xml:space="preserve"> de las centrales de radio y las de servicio telefónico reservado al proceso de despacho de vehículos destinados al servicio de transporte, se requiere que la o el interesado presente solicitud por escrito, la cual se acompañará de original y copia de la siguiente documentación:</w:t>
      </w:r>
    </w:p>
    <w:p w14:paraId="62D127CA" w14:textId="77777777" w:rsidR="00B66065" w:rsidRPr="003B7B79" w:rsidRDefault="00B66065" w:rsidP="00111178">
      <w:pPr>
        <w:autoSpaceDE w:val="0"/>
        <w:autoSpaceDN w:val="0"/>
        <w:adjustRightInd w:val="0"/>
        <w:spacing w:after="0" w:line="276" w:lineRule="auto"/>
        <w:rPr>
          <w:rFonts w:ascii="Calibri" w:eastAsia="Calibri" w:hAnsi="Calibri" w:cs="Calibri"/>
          <w:sz w:val="24"/>
          <w:szCs w:val="24"/>
        </w:rPr>
      </w:pPr>
    </w:p>
    <w:p w14:paraId="0CF05DEE" w14:textId="2BB71AFF" w:rsidR="00B66065" w:rsidRPr="003B7B79" w:rsidRDefault="00E45828" w:rsidP="00111178">
      <w:pPr>
        <w:pStyle w:val="Prrafodelista"/>
        <w:numPr>
          <w:ilvl w:val="1"/>
          <w:numId w:val="152"/>
        </w:numPr>
        <w:autoSpaceDE w:val="0"/>
        <w:autoSpaceDN w:val="0"/>
        <w:adjustRightInd w:val="0"/>
        <w:spacing w:after="162"/>
        <w:ind w:left="709"/>
        <w:jc w:val="both"/>
        <w:rPr>
          <w:rFonts w:cs="Calibri"/>
          <w:sz w:val="24"/>
          <w:szCs w:val="24"/>
        </w:rPr>
      </w:pPr>
      <w:r w:rsidRPr="003B7B79">
        <w:rPr>
          <w:rFonts w:cs="Calibri"/>
          <w:sz w:val="24"/>
          <w:szCs w:val="24"/>
        </w:rPr>
        <w:t>Identificación oficial (</w:t>
      </w:r>
      <w:r w:rsidR="00B66065" w:rsidRPr="003B7B79">
        <w:rPr>
          <w:rFonts w:cs="Calibri"/>
          <w:sz w:val="24"/>
          <w:szCs w:val="24"/>
        </w:rPr>
        <w:t xml:space="preserve">Credencial para votar vigente, </w:t>
      </w:r>
      <w:r w:rsidRPr="003B7B79">
        <w:rPr>
          <w:rFonts w:cs="Calibri"/>
          <w:sz w:val="24"/>
          <w:szCs w:val="24"/>
        </w:rPr>
        <w:t>p</w:t>
      </w:r>
      <w:r w:rsidR="00B66065" w:rsidRPr="003B7B79">
        <w:rPr>
          <w:rFonts w:cs="Calibri"/>
          <w:sz w:val="24"/>
          <w:szCs w:val="24"/>
        </w:rPr>
        <w:t>asaporte y/o cédula profesional</w:t>
      </w:r>
      <w:r w:rsidRPr="003B7B79">
        <w:rPr>
          <w:rFonts w:cs="Calibri"/>
          <w:sz w:val="24"/>
          <w:szCs w:val="24"/>
        </w:rPr>
        <w:t>)</w:t>
      </w:r>
      <w:r w:rsidR="00B66065" w:rsidRPr="003B7B79">
        <w:rPr>
          <w:rFonts w:cs="Calibri"/>
          <w:sz w:val="24"/>
          <w:szCs w:val="24"/>
        </w:rPr>
        <w:t xml:space="preserve"> de la o el interesado, </w:t>
      </w:r>
      <w:r w:rsidR="00362EA3">
        <w:rPr>
          <w:rFonts w:cs="Calibri"/>
          <w:sz w:val="24"/>
          <w:szCs w:val="24"/>
        </w:rPr>
        <w:t xml:space="preserve"> </w:t>
      </w:r>
      <w:r w:rsidR="00B66065" w:rsidRPr="003B7B79">
        <w:rPr>
          <w:rFonts w:cs="Calibri"/>
          <w:sz w:val="24"/>
          <w:szCs w:val="24"/>
        </w:rPr>
        <w:t xml:space="preserve">de la persona representante o apoderada legal de la sociedad; </w:t>
      </w:r>
    </w:p>
    <w:p w14:paraId="7C503C5D" w14:textId="77777777" w:rsidR="0012087F" w:rsidRPr="003B7B79" w:rsidRDefault="0012087F" w:rsidP="00111178">
      <w:pPr>
        <w:pStyle w:val="Prrafodelista"/>
        <w:autoSpaceDE w:val="0"/>
        <w:autoSpaceDN w:val="0"/>
        <w:adjustRightInd w:val="0"/>
        <w:spacing w:after="162"/>
        <w:ind w:left="709"/>
        <w:jc w:val="both"/>
        <w:rPr>
          <w:rFonts w:cs="Calibri"/>
          <w:sz w:val="24"/>
          <w:szCs w:val="24"/>
        </w:rPr>
      </w:pPr>
    </w:p>
    <w:p w14:paraId="2D28B1E0" w14:textId="77777777" w:rsidR="00B66065" w:rsidRPr="003B7B79" w:rsidRDefault="00B66065" w:rsidP="00111178">
      <w:pPr>
        <w:pStyle w:val="Prrafodelista"/>
        <w:numPr>
          <w:ilvl w:val="1"/>
          <w:numId w:val="152"/>
        </w:numPr>
        <w:autoSpaceDE w:val="0"/>
        <w:autoSpaceDN w:val="0"/>
        <w:adjustRightInd w:val="0"/>
        <w:spacing w:after="162"/>
        <w:ind w:left="709"/>
        <w:jc w:val="both"/>
        <w:rPr>
          <w:rFonts w:cs="Calibri"/>
          <w:sz w:val="24"/>
          <w:szCs w:val="24"/>
        </w:rPr>
      </w:pPr>
      <w:r w:rsidRPr="003B7B79">
        <w:rPr>
          <w:rFonts w:cs="Calibri"/>
          <w:sz w:val="24"/>
          <w:szCs w:val="24"/>
        </w:rPr>
        <w:t xml:space="preserve">Permisos emitidos por Autoridad competente, para el uso de aparatos de radiocomunicación; </w:t>
      </w:r>
    </w:p>
    <w:p w14:paraId="0D3C9C0B" w14:textId="77777777" w:rsidR="0012087F" w:rsidRPr="003B7B79" w:rsidRDefault="0012087F" w:rsidP="00111178">
      <w:pPr>
        <w:pStyle w:val="Prrafodelista"/>
        <w:autoSpaceDE w:val="0"/>
        <w:autoSpaceDN w:val="0"/>
        <w:adjustRightInd w:val="0"/>
        <w:spacing w:after="162"/>
        <w:ind w:left="709"/>
        <w:jc w:val="both"/>
        <w:rPr>
          <w:rFonts w:cs="Calibri"/>
          <w:sz w:val="24"/>
          <w:szCs w:val="24"/>
        </w:rPr>
      </w:pPr>
    </w:p>
    <w:p w14:paraId="693B1847" w14:textId="77777777" w:rsidR="00B66065" w:rsidRPr="003B7B79" w:rsidRDefault="00B66065" w:rsidP="00111178">
      <w:pPr>
        <w:pStyle w:val="Prrafodelista"/>
        <w:numPr>
          <w:ilvl w:val="1"/>
          <w:numId w:val="152"/>
        </w:numPr>
        <w:autoSpaceDE w:val="0"/>
        <w:autoSpaceDN w:val="0"/>
        <w:adjustRightInd w:val="0"/>
        <w:spacing w:after="162"/>
        <w:ind w:left="709"/>
        <w:jc w:val="both"/>
        <w:rPr>
          <w:rFonts w:cs="Calibri"/>
          <w:sz w:val="24"/>
          <w:szCs w:val="24"/>
        </w:rPr>
      </w:pPr>
      <w:r w:rsidRPr="003B7B79">
        <w:rPr>
          <w:rFonts w:cs="Calibri"/>
          <w:sz w:val="24"/>
          <w:szCs w:val="24"/>
        </w:rPr>
        <w:t xml:space="preserve">Contrato de la línea o líneas telefónicas de carácter comercial, a nombre de la o el solicitante; </w:t>
      </w:r>
    </w:p>
    <w:p w14:paraId="1B1F442C" w14:textId="77777777" w:rsidR="0012087F" w:rsidRPr="003B7B79" w:rsidRDefault="0012087F" w:rsidP="00111178">
      <w:pPr>
        <w:pStyle w:val="Prrafodelista"/>
        <w:autoSpaceDE w:val="0"/>
        <w:autoSpaceDN w:val="0"/>
        <w:adjustRightInd w:val="0"/>
        <w:spacing w:after="162"/>
        <w:ind w:left="709"/>
        <w:jc w:val="both"/>
        <w:rPr>
          <w:rFonts w:cs="Calibri"/>
          <w:sz w:val="24"/>
          <w:szCs w:val="24"/>
        </w:rPr>
      </w:pPr>
    </w:p>
    <w:p w14:paraId="19870070" w14:textId="77777777" w:rsidR="00B66065" w:rsidRPr="003B7B79" w:rsidRDefault="00B66065" w:rsidP="00111178">
      <w:pPr>
        <w:pStyle w:val="Prrafodelista"/>
        <w:numPr>
          <w:ilvl w:val="1"/>
          <w:numId w:val="152"/>
        </w:numPr>
        <w:autoSpaceDE w:val="0"/>
        <w:autoSpaceDN w:val="0"/>
        <w:adjustRightInd w:val="0"/>
        <w:spacing w:after="162"/>
        <w:ind w:left="709"/>
        <w:jc w:val="both"/>
        <w:rPr>
          <w:rFonts w:cs="Calibri"/>
          <w:sz w:val="24"/>
          <w:szCs w:val="24"/>
        </w:rPr>
      </w:pPr>
      <w:r w:rsidRPr="003B7B79">
        <w:rPr>
          <w:rFonts w:cs="Calibri"/>
          <w:sz w:val="24"/>
          <w:szCs w:val="24"/>
        </w:rPr>
        <w:t xml:space="preserve">Comprobante de domicilio agua, luz y teléfono no mayor a tres años; y </w:t>
      </w:r>
    </w:p>
    <w:p w14:paraId="6B2881DB" w14:textId="77777777" w:rsidR="0012087F" w:rsidRPr="003B7B79" w:rsidRDefault="0012087F" w:rsidP="00111178">
      <w:pPr>
        <w:pStyle w:val="Prrafodelista"/>
        <w:autoSpaceDE w:val="0"/>
        <w:autoSpaceDN w:val="0"/>
        <w:adjustRightInd w:val="0"/>
        <w:spacing w:after="162"/>
        <w:ind w:left="709"/>
        <w:jc w:val="both"/>
        <w:rPr>
          <w:rFonts w:cs="Calibri"/>
          <w:sz w:val="24"/>
          <w:szCs w:val="24"/>
        </w:rPr>
      </w:pPr>
    </w:p>
    <w:p w14:paraId="0C0A9F1B" w14:textId="77777777" w:rsidR="00B66065" w:rsidRPr="003B7B79" w:rsidRDefault="00B66065" w:rsidP="00111178">
      <w:pPr>
        <w:pStyle w:val="Prrafodelista"/>
        <w:numPr>
          <w:ilvl w:val="1"/>
          <w:numId w:val="152"/>
        </w:numPr>
        <w:autoSpaceDE w:val="0"/>
        <w:autoSpaceDN w:val="0"/>
        <w:adjustRightInd w:val="0"/>
        <w:spacing w:after="0"/>
        <w:ind w:left="709"/>
        <w:jc w:val="both"/>
        <w:rPr>
          <w:rFonts w:cs="Calibri"/>
          <w:sz w:val="24"/>
          <w:szCs w:val="24"/>
        </w:rPr>
      </w:pPr>
      <w:r w:rsidRPr="003B7B79">
        <w:rPr>
          <w:rFonts w:cs="Calibri"/>
          <w:sz w:val="24"/>
          <w:szCs w:val="24"/>
        </w:rPr>
        <w:t xml:space="preserve">Documento que acredite la propiedad o el contrato de arrendamiento del inmueble donde se va a establecer la central. </w:t>
      </w:r>
    </w:p>
    <w:p w14:paraId="0E867BB2" w14:textId="77777777" w:rsidR="00B66065" w:rsidRPr="003B7B79" w:rsidRDefault="00B66065" w:rsidP="00111178">
      <w:pPr>
        <w:autoSpaceDE w:val="0"/>
        <w:autoSpaceDN w:val="0"/>
        <w:adjustRightInd w:val="0"/>
        <w:spacing w:after="0" w:line="276" w:lineRule="auto"/>
        <w:jc w:val="both"/>
        <w:rPr>
          <w:rFonts w:ascii="Calibri" w:eastAsia="Calibri" w:hAnsi="Calibri" w:cs="Calibri"/>
          <w:sz w:val="24"/>
          <w:szCs w:val="24"/>
        </w:rPr>
      </w:pPr>
    </w:p>
    <w:p w14:paraId="58440792" w14:textId="77777777" w:rsidR="00B66065" w:rsidRPr="003B7B79" w:rsidRDefault="00B66065" w:rsidP="00111178">
      <w:pPr>
        <w:autoSpaceDE w:val="0"/>
        <w:autoSpaceDN w:val="0"/>
        <w:adjustRightInd w:val="0"/>
        <w:spacing w:after="0" w:line="276" w:lineRule="auto"/>
        <w:jc w:val="both"/>
        <w:rPr>
          <w:rFonts w:ascii="Calibri" w:eastAsia="Calibri" w:hAnsi="Calibri" w:cs="Calibri"/>
          <w:sz w:val="24"/>
          <w:szCs w:val="24"/>
        </w:rPr>
      </w:pPr>
      <w:r w:rsidRPr="003B7B79">
        <w:rPr>
          <w:rFonts w:ascii="Calibri" w:eastAsia="Calibri" w:hAnsi="Calibri" w:cs="Calibri"/>
          <w:sz w:val="24"/>
          <w:szCs w:val="24"/>
        </w:rPr>
        <w:t>La Secretaría recibirá la documentación señalada en la fracción anterior; en una sola exhibición.</w:t>
      </w:r>
    </w:p>
    <w:p w14:paraId="44E356D0" w14:textId="77777777" w:rsidR="00B66065" w:rsidRPr="003B7B79" w:rsidRDefault="00B66065" w:rsidP="00111178">
      <w:pPr>
        <w:autoSpaceDE w:val="0"/>
        <w:autoSpaceDN w:val="0"/>
        <w:adjustRightInd w:val="0"/>
        <w:spacing w:after="0" w:line="276" w:lineRule="auto"/>
        <w:jc w:val="both"/>
        <w:rPr>
          <w:rFonts w:ascii="Calibri" w:eastAsia="Calibri" w:hAnsi="Calibri" w:cs="Calibri"/>
          <w:sz w:val="24"/>
          <w:szCs w:val="24"/>
        </w:rPr>
      </w:pPr>
    </w:p>
    <w:p w14:paraId="60863D2E" w14:textId="660BC858" w:rsidR="00B66065" w:rsidRPr="003B7B79" w:rsidRDefault="00AA4574" w:rsidP="00111178">
      <w:pPr>
        <w:autoSpaceDE w:val="0"/>
        <w:autoSpaceDN w:val="0"/>
        <w:adjustRightInd w:val="0"/>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32</w:t>
      </w:r>
      <w:r w:rsidR="00930310" w:rsidRPr="003B7B79">
        <w:rPr>
          <w:rFonts w:ascii="Calibri" w:eastAsia="Calibri" w:hAnsi="Calibri" w:cs="Calibri"/>
          <w:sz w:val="24"/>
          <w:szCs w:val="24"/>
        </w:rPr>
        <w:t>2</w:t>
      </w:r>
      <w:r w:rsidRPr="003B7B79">
        <w:rPr>
          <w:rFonts w:ascii="Calibri" w:eastAsia="Calibri" w:hAnsi="Calibri" w:cs="Calibri"/>
          <w:sz w:val="24"/>
          <w:szCs w:val="24"/>
        </w:rPr>
        <w:t xml:space="preserve">. </w:t>
      </w:r>
      <w:r w:rsidR="00650838">
        <w:rPr>
          <w:rFonts w:ascii="Calibri" w:eastAsia="Calibri" w:hAnsi="Calibri" w:cs="Calibri"/>
          <w:sz w:val="24"/>
          <w:szCs w:val="24"/>
        </w:rPr>
        <w:t xml:space="preserve"> </w:t>
      </w:r>
      <w:r w:rsidR="00B66065" w:rsidRPr="003B7B79">
        <w:rPr>
          <w:rFonts w:ascii="Calibri" w:eastAsia="Calibri" w:hAnsi="Calibri" w:cs="Calibri"/>
          <w:sz w:val="24"/>
          <w:szCs w:val="24"/>
        </w:rPr>
        <w:t>Recibida la solicitud</w:t>
      </w:r>
      <w:r w:rsidR="00EA5F2B" w:rsidRPr="003B7B79">
        <w:rPr>
          <w:rFonts w:ascii="Calibri" w:eastAsia="Calibri" w:hAnsi="Calibri" w:cs="Calibri"/>
          <w:sz w:val="24"/>
          <w:szCs w:val="24"/>
        </w:rPr>
        <w:t xml:space="preserve">, </w:t>
      </w:r>
      <w:r w:rsidR="00EA5F2B">
        <w:rPr>
          <w:rFonts w:ascii="Calibri" w:eastAsia="Calibri" w:hAnsi="Calibri" w:cs="Calibri"/>
          <w:sz w:val="24"/>
          <w:szCs w:val="24"/>
        </w:rPr>
        <w:t>la</w:t>
      </w:r>
      <w:r w:rsidR="00B66065" w:rsidRPr="003B7B79">
        <w:rPr>
          <w:rFonts w:ascii="Calibri" w:eastAsia="Calibri" w:hAnsi="Calibri" w:cs="Calibri"/>
          <w:sz w:val="24"/>
          <w:szCs w:val="24"/>
        </w:rPr>
        <w:t xml:space="preserve"> Secretaría procederá a cuantificar el tiempo y costo que tendrá la evaluación de los estudios técnicos que la misma requiera; hecha la cuantificación</w:t>
      </w:r>
      <w:r w:rsidR="00EA5F2B" w:rsidRPr="003B7B79">
        <w:rPr>
          <w:rFonts w:ascii="Calibri" w:eastAsia="Calibri" w:hAnsi="Calibri" w:cs="Calibri"/>
          <w:sz w:val="24"/>
          <w:szCs w:val="24"/>
        </w:rPr>
        <w:t xml:space="preserve">, </w:t>
      </w:r>
      <w:r w:rsidR="00EA5F2B">
        <w:rPr>
          <w:rFonts w:ascii="Calibri" w:eastAsia="Calibri" w:hAnsi="Calibri" w:cs="Calibri"/>
          <w:sz w:val="24"/>
          <w:szCs w:val="24"/>
        </w:rPr>
        <w:t>requerirá</w:t>
      </w:r>
      <w:r w:rsidR="00EA5F2B" w:rsidRPr="003B7B79">
        <w:rPr>
          <w:rFonts w:ascii="Calibri" w:eastAsia="Calibri" w:hAnsi="Calibri" w:cs="Calibri"/>
          <w:sz w:val="24"/>
          <w:szCs w:val="24"/>
        </w:rPr>
        <w:t xml:space="preserve"> </w:t>
      </w:r>
      <w:r w:rsidR="00EA5F2B">
        <w:rPr>
          <w:rFonts w:ascii="Calibri" w:eastAsia="Calibri" w:hAnsi="Calibri" w:cs="Calibri"/>
          <w:sz w:val="24"/>
          <w:szCs w:val="24"/>
        </w:rPr>
        <w:t>a</w:t>
      </w:r>
      <w:r w:rsidR="00B66065" w:rsidRPr="003B7B79">
        <w:rPr>
          <w:rFonts w:ascii="Calibri" w:eastAsia="Calibri" w:hAnsi="Calibri" w:cs="Calibri"/>
          <w:sz w:val="24"/>
          <w:szCs w:val="24"/>
        </w:rPr>
        <w:t xml:space="preserve"> </w:t>
      </w:r>
      <w:r w:rsidR="00EA5F2B" w:rsidRPr="003B7B79">
        <w:rPr>
          <w:rFonts w:ascii="Calibri" w:eastAsia="Calibri" w:hAnsi="Calibri" w:cs="Calibri"/>
          <w:sz w:val="24"/>
          <w:szCs w:val="24"/>
        </w:rPr>
        <w:t xml:space="preserve">la </w:t>
      </w:r>
      <w:r w:rsidR="00EA5F2B">
        <w:rPr>
          <w:rFonts w:ascii="Calibri" w:eastAsia="Calibri" w:hAnsi="Calibri" w:cs="Calibri"/>
          <w:sz w:val="24"/>
          <w:szCs w:val="24"/>
        </w:rPr>
        <w:t>o</w:t>
      </w:r>
      <w:r w:rsidR="00EA5F2B" w:rsidRPr="003B7B79">
        <w:rPr>
          <w:rFonts w:ascii="Calibri" w:eastAsia="Calibri" w:hAnsi="Calibri" w:cs="Calibri"/>
          <w:sz w:val="24"/>
          <w:szCs w:val="24"/>
        </w:rPr>
        <w:t xml:space="preserve"> </w:t>
      </w:r>
      <w:r w:rsidR="00EA5F2B">
        <w:rPr>
          <w:rFonts w:ascii="Calibri" w:eastAsia="Calibri" w:hAnsi="Calibri" w:cs="Calibri"/>
          <w:sz w:val="24"/>
          <w:szCs w:val="24"/>
        </w:rPr>
        <w:t>el</w:t>
      </w:r>
      <w:r w:rsidR="00B66065" w:rsidRPr="003B7B79">
        <w:rPr>
          <w:rFonts w:ascii="Calibri" w:eastAsia="Calibri" w:hAnsi="Calibri" w:cs="Calibri"/>
          <w:sz w:val="24"/>
          <w:szCs w:val="24"/>
        </w:rPr>
        <w:t xml:space="preserve"> interesado el pago de los derechos respectivos y realizado éste, procederá al inicio de los mismos. </w:t>
      </w:r>
    </w:p>
    <w:p w14:paraId="18E602D4" w14:textId="77777777" w:rsidR="00B66065" w:rsidRPr="003B7B79" w:rsidRDefault="00B66065" w:rsidP="00111178">
      <w:pPr>
        <w:autoSpaceDE w:val="0"/>
        <w:autoSpaceDN w:val="0"/>
        <w:adjustRightInd w:val="0"/>
        <w:spacing w:after="0" w:line="276" w:lineRule="auto"/>
        <w:jc w:val="both"/>
        <w:rPr>
          <w:rFonts w:ascii="Calibri" w:eastAsia="Calibri" w:hAnsi="Calibri" w:cs="Calibri"/>
          <w:sz w:val="24"/>
          <w:szCs w:val="24"/>
        </w:rPr>
      </w:pPr>
    </w:p>
    <w:p w14:paraId="4B072ED2" w14:textId="22BD108D" w:rsidR="00B66065" w:rsidRPr="003B7B79" w:rsidRDefault="00AA4574" w:rsidP="00111178">
      <w:pPr>
        <w:autoSpaceDE w:val="0"/>
        <w:autoSpaceDN w:val="0"/>
        <w:adjustRightInd w:val="0"/>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32</w:t>
      </w:r>
      <w:r w:rsidR="00930310" w:rsidRPr="003B7B79">
        <w:rPr>
          <w:rFonts w:ascii="Calibri" w:eastAsia="Calibri" w:hAnsi="Calibri" w:cs="Calibri"/>
          <w:sz w:val="24"/>
          <w:szCs w:val="24"/>
        </w:rPr>
        <w:t>3</w:t>
      </w:r>
      <w:r w:rsidRPr="003B7B79">
        <w:rPr>
          <w:rFonts w:ascii="Calibri" w:eastAsia="Calibri" w:hAnsi="Calibri" w:cs="Calibri"/>
          <w:sz w:val="24"/>
          <w:szCs w:val="24"/>
        </w:rPr>
        <w:t xml:space="preserve">. </w:t>
      </w:r>
      <w:r w:rsidR="00650838">
        <w:rPr>
          <w:rFonts w:ascii="Calibri" w:eastAsia="Calibri" w:hAnsi="Calibri" w:cs="Calibri"/>
          <w:sz w:val="24"/>
          <w:szCs w:val="24"/>
        </w:rPr>
        <w:t xml:space="preserve"> </w:t>
      </w:r>
      <w:r w:rsidR="00B66065" w:rsidRPr="003B7B79">
        <w:rPr>
          <w:rFonts w:ascii="Calibri" w:eastAsia="Calibri" w:hAnsi="Calibri" w:cs="Calibri"/>
          <w:sz w:val="24"/>
          <w:szCs w:val="24"/>
        </w:rPr>
        <w:t xml:space="preserve">Concluida </w:t>
      </w:r>
      <w:r w:rsidR="00EA5F2B" w:rsidRPr="003B7B79">
        <w:rPr>
          <w:rFonts w:ascii="Calibri" w:eastAsia="Calibri" w:hAnsi="Calibri" w:cs="Calibri"/>
          <w:sz w:val="24"/>
          <w:szCs w:val="24"/>
        </w:rPr>
        <w:t xml:space="preserve">la </w:t>
      </w:r>
      <w:r w:rsidR="00EA5F2B">
        <w:rPr>
          <w:rFonts w:ascii="Calibri" w:eastAsia="Calibri" w:hAnsi="Calibri" w:cs="Calibri"/>
          <w:sz w:val="24"/>
          <w:szCs w:val="24"/>
        </w:rPr>
        <w:t>evaluación</w:t>
      </w:r>
      <w:r w:rsidR="00B66065" w:rsidRPr="003B7B79">
        <w:rPr>
          <w:rFonts w:ascii="Calibri" w:eastAsia="Calibri" w:hAnsi="Calibri" w:cs="Calibri"/>
          <w:sz w:val="24"/>
          <w:szCs w:val="24"/>
        </w:rPr>
        <w:t xml:space="preserve"> de los estudios, se emitirá un Dictamen Técnico, en el cual se harán constar todas </w:t>
      </w:r>
      <w:r w:rsidR="00EA5F2B" w:rsidRPr="003B7B79">
        <w:rPr>
          <w:rFonts w:ascii="Calibri" w:eastAsia="Calibri" w:hAnsi="Calibri" w:cs="Calibri"/>
          <w:sz w:val="24"/>
          <w:szCs w:val="24"/>
        </w:rPr>
        <w:t xml:space="preserve">las </w:t>
      </w:r>
      <w:r w:rsidR="00EA5F2B">
        <w:rPr>
          <w:rFonts w:ascii="Calibri" w:eastAsia="Calibri" w:hAnsi="Calibri" w:cs="Calibri"/>
          <w:sz w:val="24"/>
          <w:szCs w:val="24"/>
        </w:rPr>
        <w:t xml:space="preserve">observaciones </w:t>
      </w:r>
      <w:r w:rsidR="00EA5F2B" w:rsidRPr="003B7B79">
        <w:rPr>
          <w:rFonts w:ascii="Calibri" w:eastAsia="Calibri" w:hAnsi="Calibri" w:cs="Calibri"/>
          <w:sz w:val="24"/>
          <w:szCs w:val="24"/>
        </w:rPr>
        <w:t>efectuadas</w:t>
      </w:r>
      <w:r w:rsidR="00B66065" w:rsidRPr="003B7B79">
        <w:rPr>
          <w:rFonts w:ascii="Calibri" w:eastAsia="Calibri" w:hAnsi="Calibri" w:cs="Calibri"/>
          <w:sz w:val="24"/>
          <w:szCs w:val="24"/>
        </w:rPr>
        <w:t xml:space="preserve"> a la solicitud presentada por la o el solicitante y se determinará la procedencia o improcedencia. </w:t>
      </w:r>
    </w:p>
    <w:p w14:paraId="6D9C03C8" w14:textId="77777777" w:rsidR="00B66065" w:rsidRPr="003B7B79" w:rsidRDefault="00B66065" w:rsidP="00111178">
      <w:pPr>
        <w:autoSpaceDE w:val="0"/>
        <w:autoSpaceDN w:val="0"/>
        <w:adjustRightInd w:val="0"/>
        <w:spacing w:after="0" w:line="276" w:lineRule="auto"/>
        <w:jc w:val="both"/>
        <w:rPr>
          <w:rFonts w:ascii="Calibri" w:eastAsia="Calibri" w:hAnsi="Calibri" w:cs="Calibri"/>
          <w:sz w:val="24"/>
          <w:szCs w:val="24"/>
        </w:rPr>
      </w:pPr>
    </w:p>
    <w:p w14:paraId="1549F32A" w14:textId="37F67C4E" w:rsidR="00B66065" w:rsidRPr="003B7B79" w:rsidRDefault="00AA4574" w:rsidP="00111178">
      <w:pPr>
        <w:autoSpaceDE w:val="0"/>
        <w:autoSpaceDN w:val="0"/>
        <w:adjustRightInd w:val="0"/>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32</w:t>
      </w:r>
      <w:r w:rsidR="00930310" w:rsidRPr="003B7B79">
        <w:rPr>
          <w:rFonts w:ascii="Calibri" w:eastAsia="Calibri" w:hAnsi="Calibri" w:cs="Calibri"/>
          <w:sz w:val="24"/>
          <w:szCs w:val="24"/>
        </w:rPr>
        <w:t>4</w:t>
      </w:r>
      <w:r w:rsidRPr="003B7B79">
        <w:rPr>
          <w:rFonts w:ascii="Calibri" w:eastAsia="Calibri" w:hAnsi="Calibri" w:cs="Calibri"/>
          <w:sz w:val="24"/>
          <w:szCs w:val="24"/>
        </w:rPr>
        <w:t xml:space="preserve">. </w:t>
      </w:r>
      <w:r w:rsidR="00B66065" w:rsidRPr="003B7B79">
        <w:rPr>
          <w:rFonts w:ascii="Calibri" w:eastAsia="Calibri" w:hAnsi="Calibri" w:cs="Calibri"/>
          <w:sz w:val="24"/>
          <w:szCs w:val="24"/>
        </w:rPr>
        <w:t xml:space="preserve">Dictaminada la improcedencia, la Secretaría notificará a la persona solicitante la resolución dentro de los diez días hábiles siguientes a su emisión y procederá a remitir la solicitud, junto con las copias de la documentación exhibida, al archivo definitivo, como asunto totalmente concluido. </w:t>
      </w:r>
    </w:p>
    <w:p w14:paraId="51024E20" w14:textId="77777777" w:rsidR="00B66065" w:rsidRPr="003B7B79" w:rsidRDefault="00B66065" w:rsidP="00111178">
      <w:pPr>
        <w:autoSpaceDE w:val="0"/>
        <w:autoSpaceDN w:val="0"/>
        <w:adjustRightInd w:val="0"/>
        <w:spacing w:after="0" w:line="276" w:lineRule="auto"/>
        <w:jc w:val="both"/>
        <w:rPr>
          <w:rFonts w:ascii="Calibri" w:eastAsia="Calibri" w:hAnsi="Calibri" w:cs="Calibri"/>
          <w:sz w:val="24"/>
          <w:szCs w:val="24"/>
        </w:rPr>
      </w:pPr>
    </w:p>
    <w:p w14:paraId="607C007C" w14:textId="060B97D4" w:rsidR="00B66065" w:rsidRPr="003B7B79" w:rsidRDefault="00350228" w:rsidP="00111178">
      <w:pPr>
        <w:autoSpaceDE w:val="0"/>
        <w:autoSpaceDN w:val="0"/>
        <w:adjustRightInd w:val="0"/>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32</w:t>
      </w:r>
      <w:r w:rsidR="00930310" w:rsidRPr="003B7B79">
        <w:rPr>
          <w:rFonts w:ascii="Calibri" w:eastAsia="Calibri" w:hAnsi="Calibri" w:cs="Calibri"/>
          <w:sz w:val="24"/>
          <w:szCs w:val="24"/>
        </w:rPr>
        <w:t>5</w:t>
      </w:r>
      <w:r w:rsidRPr="003B7B79">
        <w:rPr>
          <w:rFonts w:ascii="Calibri" w:eastAsia="Calibri" w:hAnsi="Calibri" w:cs="Calibri"/>
          <w:sz w:val="24"/>
          <w:szCs w:val="24"/>
        </w:rPr>
        <w:t xml:space="preserve">. </w:t>
      </w:r>
      <w:r w:rsidR="00B66065" w:rsidRPr="003B7B79">
        <w:rPr>
          <w:rFonts w:ascii="Calibri" w:eastAsia="Calibri" w:hAnsi="Calibri" w:cs="Calibri"/>
          <w:sz w:val="24"/>
          <w:szCs w:val="24"/>
        </w:rPr>
        <w:t xml:space="preserve">Dictaminada la procedencia, la Secretaría dictará la resolución respectiva dentro de los cuarenta y cinco días hábiles siguientes; en ella se harán constar las formalidades, obligaciones, condiciones y limitaciones a que está sujeto la o el concesionario, las fechas de inicio, conclusión de las obras y especificaciones de los equipos y demás instalaciones que deban adquirirse. </w:t>
      </w:r>
    </w:p>
    <w:p w14:paraId="102B6D3E" w14:textId="77777777" w:rsidR="00B66065" w:rsidRPr="003B7B79" w:rsidRDefault="00B66065" w:rsidP="00111178">
      <w:pPr>
        <w:autoSpaceDE w:val="0"/>
        <w:autoSpaceDN w:val="0"/>
        <w:adjustRightInd w:val="0"/>
        <w:spacing w:after="0" w:line="276" w:lineRule="auto"/>
        <w:jc w:val="both"/>
        <w:rPr>
          <w:rFonts w:ascii="Calibri" w:eastAsia="Calibri" w:hAnsi="Calibri" w:cs="Calibri"/>
          <w:sz w:val="24"/>
          <w:szCs w:val="24"/>
        </w:rPr>
      </w:pPr>
    </w:p>
    <w:p w14:paraId="6D0A8EFB" w14:textId="05CC4B2E" w:rsidR="00B66065" w:rsidRPr="003B7B79" w:rsidRDefault="00E82AAA" w:rsidP="00111178">
      <w:pPr>
        <w:autoSpaceDE w:val="0"/>
        <w:autoSpaceDN w:val="0"/>
        <w:adjustRightInd w:val="0"/>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32</w:t>
      </w:r>
      <w:r w:rsidR="00930310" w:rsidRPr="003B7B79">
        <w:rPr>
          <w:rFonts w:ascii="Calibri" w:eastAsia="Calibri" w:hAnsi="Calibri" w:cs="Calibri"/>
          <w:sz w:val="24"/>
          <w:szCs w:val="24"/>
        </w:rPr>
        <w:t>6</w:t>
      </w:r>
      <w:r w:rsidRPr="003B7B79">
        <w:rPr>
          <w:rFonts w:ascii="Calibri" w:eastAsia="Calibri" w:hAnsi="Calibri" w:cs="Calibri"/>
          <w:sz w:val="24"/>
          <w:szCs w:val="24"/>
        </w:rPr>
        <w:t xml:space="preserve">. </w:t>
      </w:r>
      <w:r w:rsidR="00B66065" w:rsidRPr="003B7B79">
        <w:rPr>
          <w:rFonts w:ascii="Calibri" w:eastAsia="Calibri" w:hAnsi="Calibri" w:cs="Calibri"/>
          <w:sz w:val="24"/>
          <w:szCs w:val="24"/>
        </w:rPr>
        <w:t xml:space="preserve">La Secretaría autorizará el inicio de las operaciones de la central, una vez que la o el concesionario acredite que la misma cuenta con las instalaciones y equipo descritos en el permiso correspondiente o bien, cuando de conformidad con el proyecto y avance de la obra se haya cumplido con la fase respectiva. </w:t>
      </w:r>
    </w:p>
    <w:p w14:paraId="491C1A82" w14:textId="77777777" w:rsidR="00B66065" w:rsidRPr="003B7B79" w:rsidRDefault="00B66065" w:rsidP="00111178">
      <w:pPr>
        <w:autoSpaceDE w:val="0"/>
        <w:autoSpaceDN w:val="0"/>
        <w:adjustRightInd w:val="0"/>
        <w:spacing w:after="0" w:line="276" w:lineRule="auto"/>
        <w:jc w:val="both"/>
        <w:rPr>
          <w:rFonts w:ascii="Calibri" w:eastAsia="Calibri" w:hAnsi="Calibri" w:cs="Calibri"/>
          <w:sz w:val="24"/>
          <w:szCs w:val="24"/>
        </w:rPr>
      </w:pPr>
    </w:p>
    <w:p w14:paraId="5631D9A6" w14:textId="77777777" w:rsidR="00FC236C" w:rsidRPr="003B7B79" w:rsidRDefault="00FC236C" w:rsidP="00111178">
      <w:pPr>
        <w:autoSpaceDE w:val="0"/>
        <w:autoSpaceDN w:val="0"/>
        <w:adjustRightInd w:val="0"/>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SECCI</w:t>
      </w:r>
      <w:r w:rsidR="003277DC" w:rsidRPr="003B7B79">
        <w:rPr>
          <w:rFonts w:ascii="Calibri" w:eastAsia="Calibri" w:hAnsi="Calibri" w:cs="Calibri"/>
          <w:b/>
          <w:sz w:val="24"/>
          <w:szCs w:val="24"/>
        </w:rPr>
        <w:t>Ó</w:t>
      </w:r>
      <w:r w:rsidRPr="003B7B79">
        <w:rPr>
          <w:rFonts w:ascii="Calibri" w:eastAsia="Calibri" w:hAnsi="Calibri" w:cs="Calibri"/>
          <w:b/>
          <w:sz w:val="24"/>
          <w:szCs w:val="24"/>
        </w:rPr>
        <w:t>N B</w:t>
      </w:r>
    </w:p>
    <w:p w14:paraId="517788C6" w14:textId="77777777" w:rsidR="00B66065" w:rsidRPr="003B7B79" w:rsidRDefault="00B66065" w:rsidP="00111178">
      <w:pPr>
        <w:autoSpaceDE w:val="0"/>
        <w:autoSpaceDN w:val="0"/>
        <w:adjustRightInd w:val="0"/>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DE LOS PARADEROS Y COBERTIZOS</w:t>
      </w:r>
    </w:p>
    <w:p w14:paraId="71C6FB1A" w14:textId="77777777" w:rsidR="00B66065" w:rsidRPr="003B7B79" w:rsidRDefault="00B66065" w:rsidP="00111178">
      <w:pPr>
        <w:autoSpaceDE w:val="0"/>
        <w:autoSpaceDN w:val="0"/>
        <w:adjustRightInd w:val="0"/>
        <w:spacing w:after="0" w:line="276" w:lineRule="auto"/>
        <w:jc w:val="both"/>
        <w:rPr>
          <w:rFonts w:ascii="Calibri" w:eastAsia="Calibri" w:hAnsi="Calibri" w:cs="Calibri"/>
          <w:sz w:val="24"/>
          <w:szCs w:val="24"/>
        </w:rPr>
      </w:pPr>
    </w:p>
    <w:p w14:paraId="799C1937" w14:textId="22DE18D9" w:rsidR="00B66065" w:rsidRPr="003B7B79" w:rsidRDefault="00E82AAA" w:rsidP="00111178">
      <w:pPr>
        <w:autoSpaceDE w:val="0"/>
        <w:autoSpaceDN w:val="0"/>
        <w:adjustRightInd w:val="0"/>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32</w:t>
      </w:r>
      <w:r w:rsidR="00930310" w:rsidRPr="003B7B79">
        <w:rPr>
          <w:rFonts w:ascii="Calibri" w:eastAsia="Calibri" w:hAnsi="Calibri" w:cs="Calibri"/>
          <w:sz w:val="24"/>
          <w:szCs w:val="24"/>
        </w:rPr>
        <w:t>7</w:t>
      </w:r>
      <w:r w:rsidRPr="003B7B79">
        <w:rPr>
          <w:rFonts w:ascii="Calibri" w:eastAsia="Calibri" w:hAnsi="Calibri" w:cs="Calibri"/>
          <w:sz w:val="24"/>
          <w:szCs w:val="24"/>
        </w:rPr>
        <w:t xml:space="preserve">. </w:t>
      </w:r>
      <w:r w:rsidR="00650838">
        <w:rPr>
          <w:rFonts w:ascii="Calibri" w:eastAsia="Calibri" w:hAnsi="Calibri" w:cs="Calibri"/>
          <w:sz w:val="24"/>
          <w:szCs w:val="24"/>
        </w:rPr>
        <w:t xml:space="preserve"> </w:t>
      </w:r>
      <w:r w:rsidR="00B66065" w:rsidRPr="003B7B79">
        <w:rPr>
          <w:rFonts w:ascii="Calibri" w:eastAsia="Calibri" w:hAnsi="Calibri" w:cs="Calibri"/>
          <w:sz w:val="24"/>
          <w:szCs w:val="24"/>
        </w:rPr>
        <w:t xml:space="preserve">El paradero tiene </w:t>
      </w:r>
      <w:r w:rsidR="00EA5F2B" w:rsidRPr="003B7B79">
        <w:rPr>
          <w:rFonts w:ascii="Calibri" w:eastAsia="Calibri" w:hAnsi="Calibri" w:cs="Calibri"/>
          <w:sz w:val="24"/>
          <w:szCs w:val="24"/>
        </w:rPr>
        <w:t>como</w:t>
      </w:r>
      <w:r w:rsidR="00EA5F2B">
        <w:rPr>
          <w:rFonts w:ascii="Calibri" w:eastAsia="Calibri" w:hAnsi="Calibri" w:cs="Calibri"/>
          <w:sz w:val="24"/>
          <w:szCs w:val="24"/>
        </w:rPr>
        <w:t xml:space="preserve"> </w:t>
      </w:r>
      <w:r w:rsidR="00EA5F2B" w:rsidRPr="003B7B79">
        <w:rPr>
          <w:rFonts w:ascii="Calibri" w:eastAsia="Calibri" w:hAnsi="Calibri" w:cs="Calibri"/>
          <w:sz w:val="24"/>
          <w:szCs w:val="24"/>
        </w:rPr>
        <w:t>finalidad</w:t>
      </w:r>
      <w:r w:rsidR="00EA5F2B">
        <w:rPr>
          <w:rFonts w:ascii="Calibri" w:eastAsia="Calibri" w:hAnsi="Calibri" w:cs="Calibri"/>
          <w:sz w:val="24"/>
          <w:szCs w:val="24"/>
        </w:rPr>
        <w:t xml:space="preserve"> </w:t>
      </w:r>
      <w:r w:rsidR="00EA5F2B" w:rsidRPr="003B7B79">
        <w:rPr>
          <w:rFonts w:ascii="Calibri" w:eastAsia="Calibri" w:hAnsi="Calibri" w:cs="Calibri"/>
          <w:sz w:val="24"/>
          <w:szCs w:val="24"/>
        </w:rPr>
        <w:t>facilitar</w:t>
      </w:r>
      <w:r w:rsidR="00B66065" w:rsidRPr="003B7B79">
        <w:rPr>
          <w:rFonts w:ascii="Calibri" w:eastAsia="Calibri" w:hAnsi="Calibri" w:cs="Calibri"/>
          <w:sz w:val="24"/>
          <w:szCs w:val="24"/>
        </w:rPr>
        <w:t xml:space="preserve"> el ascenso y descenso de usuarios; así como el transbordo de transporte.</w:t>
      </w:r>
    </w:p>
    <w:p w14:paraId="74804E16" w14:textId="77777777" w:rsidR="00B66065" w:rsidRPr="003B7B79" w:rsidRDefault="00B66065" w:rsidP="00111178">
      <w:pPr>
        <w:autoSpaceDE w:val="0"/>
        <w:autoSpaceDN w:val="0"/>
        <w:adjustRightInd w:val="0"/>
        <w:spacing w:after="0" w:line="276" w:lineRule="auto"/>
        <w:jc w:val="both"/>
        <w:rPr>
          <w:rFonts w:ascii="Calibri" w:eastAsia="Calibri" w:hAnsi="Calibri" w:cs="Calibri"/>
          <w:sz w:val="24"/>
          <w:szCs w:val="24"/>
        </w:rPr>
      </w:pPr>
    </w:p>
    <w:p w14:paraId="79408C9D" w14:textId="2D6036F1" w:rsidR="00B66065" w:rsidRPr="003B7B79" w:rsidRDefault="00E82AAA" w:rsidP="00111178">
      <w:pPr>
        <w:autoSpaceDE w:val="0"/>
        <w:autoSpaceDN w:val="0"/>
        <w:adjustRightInd w:val="0"/>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32</w:t>
      </w:r>
      <w:r w:rsidR="00930310" w:rsidRPr="003B7B79">
        <w:rPr>
          <w:rFonts w:ascii="Calibri" w:eastAsia="Calibri" w:hAnsi="Calibri" w:cs="Calibri"/>
          <w:sz w:val="24"/>
          <w:szCs w:val="24"/>
        </w:rPr>
        <w:t>8</w:t>
      </w:r>
      <w:r w:rsidRPr="003B7B79">
        <w:rPr>
          <w:rFonts w:ascii="Calibri" w:eastAsia="Calibri" w:hAnsi="Calibri" w:cs="Calibri"/>
          <w:sz w:val="24"/>
          <w:szCs w:val="24"/>
        </w:rPr>
        <w:t xml:space="preserve">. </w:t>
      </w:r>
      <w:r w:rsidR="00B66065" w:rsidRPr="003B7B79">
        <w:rPr>
          <w:rFonts w:ascii="Calibri" w:eastAsia="Calibri" w:hAnsi="Calibri" w:cs="Calibri"/>
          <w:sz w:val="24"/>
          <w:szCs w:val="24"/>
        </w:rPr>
        <w:t>Cobertizo es una estructura física, no cerrada que tiene como fin el resguardo de las y los usuarios, de las inclemencias del tiempo, mientras esperan el abordaje de la unidad. Las especificaciones de la construcción del cobertizo, se realizará previo Dictamen Técnico.</w:t>
      </w:r>
    </w:p>
    <w:p w14:paraId="3C5F4F28" w14:textId="77777777" w:rsidR="00B66065" w:rsidRPr="003B7B79" w:rsidRDefault="00B66065" w:rsidP="00111178">
      <w:pPr>
        <w:autoSpaceDE w:val="0"/>
        <w:autoSpaceDN w:val="0"/>
        <w:adjustRightInd w:val="0"/>
        <w:spacing w:after="0" w:line="276" w:lineRule="auto"/>
        <w:jc w:val="both"/>
        <w:rPr>
          <w:rFonts w:ascii="Calibri" w:eastAsia="Calibri" w:hAnsi="Calibri" w:cs="Calibri"/>
          <w:sz w:val="24"/>
          <w:szCs w:val="24"/>
        </w:rPr>
      </w:pPr>
    </w:p>
    <w:p w14:paraId="2F6C8F91" w14:textId="589E1772" w:rsidR="00B66065" w:rsidRPr="003B7B79" w:rsidRDefault="00E82AAA" w:rsidP="00111178">
      <w:pPr>
        <w:autoSpaceDE w:val="0"/>
        <w:autoSpaceDN w:val="0"/>
        <w:adjustRightInd w:val="0"/>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w:t>
      </w:r>
      <w:r w:rsidR="00930310" w:rsidRPr="003B7B79">
        <w:rPr>
          <w:rFonts w:ascii="Calibri" w:eastAsia="Calibri" w:hAnsi="Calibri" w:cs="Calibri"/>
          <w:sz w:val="24"/>
          <w:szCs w:val="24"/>
        </w:rPr>
        <w:t>29</w:t>
      </w:r>
      <w:r w:rsidRPr="003B7B79">
        <w:rPr>
          <w:rFonts w:ascii="Calibri" w:eastAsia="Calibri" w:hAnsi="Calibri" w:cs="Calibri"/>
          <w:sz w:val="24"/>
          <w:szCs w:val="24"/>
        </w:rPr>
        <w:t>.</w:t>
      </w:r>
      <w:r w:rsidR="00650838">
        <w:rPr>
          <w:rFonts w:ascii="Calibri" w:eastAsia="Calibri" w:hAnsi="Calibri" w:cs="Calibri"/>
          <w:sz w:val="24"/>
          <w:szCs w:val="24"/>
        </w:rPr>
        <w:t xml:space="preserve"> </w:t>
      </w:r>
      <w:r w:rsidRPr="003B7B79">
        <w:rPr>
          <w:rFonts w:ascii="Calibri" w:eastAsia="Calibri" w:hAnsi="Calibri" w:cs="Calibri"/>
          <w:sz w:val="24"/>
          <w:szCs w:val="24"/>
        </w:rPr>
        <w:t xml:space="preserve"> </w:t>
      </w:r>
      <w:r w:rsidR="00B66065" w:rsidRPr="003B7B79">
        <w:rPr>
          <w:rFonts w:ascii="Calibri" w:eastAsia="Calibri" w:hAnsi="Calibri" w:cs="Calibri"/>
          <w:sz w:val="24"/>
          <w:szCs w:val="24"/>
        </w:rPr>
        <w:t>La construcción del paradero</w:t>
      </w:r>
      <w:r w:rsidR="00EA5F2B" w:rsidRPr="003B7B79">
        <w:rPr>
          <w:rFonts w:ascii="Calibri" w:eastAsia="Calibri" w:hAnsi="Calibri" w:cs="Calibri"/>
          <w:sz w:val="24"/>
          <w:szCs w:val="24"/>
        </w:rPr>
        <w:t xml:space="preserve">, </w:t>
      </w:r>
      <w:r w:rsidR="00EA5F2B">
        <w:rPr>
          <w:rFonts w:ascii="Calibri" w:eastAsia="Calibri" w:hAnsi="Calibri" w:cs="Calibri"/>
          <w:sz w:val="24"/>
          <w:szCs w:val="24"/>
        </w:rPr>
        <w:t>debe</w:t>
      </w:r>
      <w:r w:rsidR="00B66065" w:rsidRPr="003B7B79">
        <w:rPr>
          <w:rFonts w:ascii="Calibri" w:eastAsia="Calibri" w:hAnsi="Calibri" w:cs="Calibri"/>
          <w:sz w:val="24"/>
          <w:szCs w:val="24"/>
        </w:rPr>
        <w:t xml:space="preserve"> cumplir como mínimo con los siguientes requisitos:</w:t>
      </w:r>
    </w:p>
    <w:p w14:paraId="72CC85F0" w14:textId="77777777" w:rsidR="00B66065" w:rsidRPr="003B7B79" w:rsidRDefault="00B66065" w:rsidP="00111178">
      <w:pPr>
        <w:autoSpaceDE w:val="0"/>
        <w:autoSpaceDN w:val="0"/>
        <w:adjustRightInd w:val="0"/>
        <w:spacing w:after="0" w:line="276" w:lineRule="auto"/>
        <w:rPr>
          <w:rFonts w:ascii="Calibri" w:eastAsia="Calibri" w:hAnsi="Calibri" w:cs="Calibri"/>
          <w:sz w:val="24"/>
          <w:szCs w:val="24"/>
        </w:rPr>
      </w:pPr>
    </w:p>
    <w:p w14:paraId="2B3B4758" w14:textId="77777777" w:rsidR="0012087F" w:rsidRPr="003B7B79" w:rsidRDefault="00B66065" w:rsidP="00111178">
      <w:pPr>
        <w:pStyle w:val="Prrafodelista"/>
        <w:numPr>
          <w:ilvl w:val="1"/>
          <w:numId w:val="153"/>
        </w:numPr>
        <w:autoSpaceDE w:val="0"/>
        <w:autoSpaceDN w:val="0"/>
        <w:adjustRightInd w:val="0"/>
        <w:spacing w:after="164"/>
        <w:ind w:left="709"/>
        <w:jc w:val="both"/>
        <w:rPr>
          <w:rFonts w:cs="Calibri"/>
          <w:sz w:val="24"/>
          <w:szCs w:val="24"/>
        </w:rPr>
      </w:pPr>
      <w:r w:rsidRPr="003B7B79">
        <w:rPr>
          <w:rFonts w:cs="Calibri"/>
          <w:sz w:val="24"/>
          <w:szCs w:val="24"/>
        </w:rPr>
        <w:t>Que converjan cincuenta o más unidades en la hora de máxima demanda en su punto terminal;</w:t>
      </w:r>
    </w:p>
    <w:p w14:paraId="1C2CB7E3" w14:textId="77777777" w:rsidR="00B66065" w:rsidRPr="003B7B79" w:rsidRDefault="00B66065" w:rsidP="00111178">
      <w:pPr>
        <w:pStyle w:val="Prrafodelista"/>
        <w:autoSpaceDE w:val="0"/>
        <w:autoSpaceDN w:val="0"/>
        <w:adjustRightInd w:val="0"/>
        <w:spacing w:after="164"/>
        <w:ind w:left="709"/>
        <w:jc w:val="both"/>
        <w:rPr>
          <w:rFonts w:cs="Calibri"/>
          <w:sz w:val="24"/>
          <w:szCs w:val="24"/>
        </w:rPr>
      </w:pPr>
      <w:r w:rsidRPr="003B7B79">
        <w:rPr>
          <w:rFonts w:cs="Calibri"/>
          <w:sz w:val="24"/>
          <w:szCs w:val="24"/>
        </w:rPr>
        <w:t xml:space="preserve"> </w:t>
      </w:r>
    </w:p>
    <w:p w14:paraId="7A974CCA" w14:textId="77777777" w:rsidR="00B66065" w:rsidRPr="003B7B79" w:rsidRDefault="00B66065" w:rsidP="00111178">
      <w:pPr>
        <w:pStyle w:val="Prrafodelista"/>
        <w:numPr>
          <w:ilvl w:val="1"/>
          <w:numId w:val="153"/>
        </w:numPr>
        <w:autoSpaceDE w:val="0"/>
        <w:autoSpaceDN w:val="0"/>
        <w:adjustRightInd w:val="0"/>
        <w:spacing w:after="164"/>
        <w:ind w:left="709"/>
        <w:jc w:val="both"/>
        <w:rPr>
          <w:rFonts w:cs="Calibri"/>
          <w:sz w:val="24"/>
          <w:szCs w:val="24"/>
        </w:rPr>
      </w:pPr>
      <w:r w:rsidRPr="003B7B79">
        <w:rPr>
          <w:rFonts w:cs="Calibri"/>
          <w:sz w:val="24"/>
          <w:szCs w:val="24"/>
        </w:rPr>
        <w:t xml:space="preserve">Las actividades de ascenso y descenso obstruyan el tráfico en general; </w:t>
      </w:r>
    </w:p>
    <w:p w14:paraId="1969CC9C" w14:textId="77777777" w:rsidR="0012087F" w:rsidRPr="003B7B79" w:rsidRDefault="0012087F" w:rsidP="00111178">
      <w:pPr>
        <w:pStyle w:val="Prrafodelista"/>
        <w:autoSpaceDE w:val="0"/>
        <w:autoSpaceDN w:val="0"/>
        <w:adjustRightInd w:val="0"/>
        <w:spacing w:after="164"/>
        <w:ind w:left="709"/>
        <w:jc w:val="both"/>
        <w:rPr>
          <w:rFonts w:cs="Calibri"/>
          <w:sz w:val="24"/>
          <w:szCs w:val="24"/>
        </w:rPr>
      </w:pPr>
    </w:p>
    <w:p w14:paraId="0ADB2D74" w14:textId="77777777" w:rsidR="00B66065" w:rsidRPr="003B7B79" w:rsidRDefault="00B66065" w:rsidP="00111178">
      <w:pPr>
        <w:pStyle w:val="Prrafodelista"/>
        <w:numPr>
          <w:ilvl w:val="1"/>
          <w:numId w:val="153"/>
        </w:numPr>
        <w:autoSpaceDE w:val="0"/>
        <w:autoSpaceDN w:val="0"/>
        <w:adjustRightInd w:val="0"/>
        <w:spacing w:after="164"/>
        <w:ind w:left="709"/>
        <w:jc w:val="both"/>
        <w:rPr>
          <w:rFonts w:cs="Calibri"/>
          <w:sz w:val="24"/>
          <w:szCs w:val="24"/>
        </w:rPr>
      </w:pPr>
      <w:r w:rsidRPr="003B7B79">
        <w:rPr>
          <w:rFonts w:cs="Calibri"/>
          <w:sz w:val="24"/>
          <w:szCs w:val="24"/>
        </w:rPr>
        <w:t xml:space="preserve">Las actividades de transbordo se vean severamente afectadas; y </w:t>
      </w:r>
    </w:p>
    <w:p w14:paraId="156B7823" w14:textId="77777777" w:rsidR="0012087F" w:rsidRPr="003B7B79" w:rsidRDefault="0012087F" w:rsidP="00111178">
      <w:pPr>
        <w:pStyle w:val="Prrafodelista"/>
        <w:autoSpaceDE w:val="0"/>
        <w:autoSpaceDN w:val="0"/>
        <w:adjustRightInd w:val="0"/>
        <w:spacing w:after="164"/>
        <w:ind w:left="709"/>
        <w:jc w:val="both"/>
        <w:rPr>
          <w:rFonts w:cs="Calibri"/>
          <w:sz w:val="24"/>
          <w:szCs w:val="24"/>
        </w:rPr>
      </w:pPr>
    </w:p>
    <w:p w14:paraId="56EC84A5" w14:textId="77777777" w:rsidR="00B66065" w:rsidRPr="003B7B79" w:rsidRDefault="00B66065" w:rsidP="00111178">
      <w:pPr>
        <w:pStyle w:val="Prrafodelista"/>
        <w:numPr>
          <w:ilvl w:val="1"/>
          <w:numId w:val="153"/>
        </w:numPr>
        <w:autoSpaceDE w:val="0"/>
        <w:autoSpaceDN w:val="0"/>
        <w:adjustRightInd w:val="0"/>
        <w:spacing w:after="0"/>
        <w:ind w:left="709"/>
        <w:jc w:val="both"/>
        <w:rPr>
          <w:rFonts w:cs="Calibri"/>
          <w:sz w:val="24"/>
          <w:szCs w:val="24"/>
        </w:rPr>
      </w:pPr>
      <w:r w:rsidRPr="003B7B79">
        <w:rPr>
          <w:rFonts w:cs="Calibri"/>
          <w:sz w:val="24"/>
          <w:szCs w:val="24"/>
        </w:rPr>
        <w:t xml:space="preserve">El espacio suficiente en el lugar indicado. </w:t>
      </w:r>
    </w:p>
    <w:p w14:paraId="4AA9950B" w14:textId="77777777" w:rsidR="00B66065" w:rsidRPr="003B7B79" w:rsidRDefault="00B66065" w:rsidP="00111178">
      <w:pPr>
        <w:numPr>
          <w:ilvl w:val="1"/>
          <w:numId w:val="81"/>
        </w:numPr>
        <w:autoSpaceDE w:val="0"/>
        <w:autoSpaceDN w:val="0"/>
        <w:adjustRightInd w:val="0"/>
        <w:spacing w:after="0" w:line="276" w:lineRule="auto"/>
        <w:jc w:val="both"/>
        <w:rPr>
          <w:rFonts w:ascii="Calibri" w:eastAsia="Calibri" w:hAnsi="Calibri" w:cs="Calibri"/>
          <w:sz w:val="24"/>
          <w:szCs w:val="24"/>
        </w:rPr>
      </w:pPr>
    </w:p>
    <w:p w14:paraId="66C79E6F" w14:textId="30BEC89C" w:rsidR="00B66065" w:rsidRPr="003B7B79" w:rsidRDefault="00E82AAA" w:rsidP="00111178">
      <w:pPr>
        <w:autoSpaceDE w:val="0"/>
        <w:autoSpaceDN w:val="0"/>
        <w:adjustRightInd w:val="0"/>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33</w:t>
      </w:r>
      <w:r w:rsidR="00930310" w:rsidRPr="003B7B79">
        <w:rPr>
          <w:rFonts w:ascii="Calibri" w:eastAsia="Calibri" w:hAnsi="Calibri" w:cs="Calibri"/>
          <w:sz w:val="24"/>
          <w:szCs w:val="24"/>
        </w:rPr>
        <w:t>0</w:t>
      </w:r>
      <w:r w:rsidRPr="003B7B79">
        <w:rPr>
          <w:rFonts w:ascii="Calibri" w:eastAsia="Calibri" w:hAnsi="Calibri" w:cs="Calibri"/>
          <w:sz w:val="24"/>
          <w:szCs w:val="24"/>
        </w:rPr>
        <w:t xml:space="preserve">. </w:t>
      </w:r>
      <w:r w:rsidR="00B66065" w:rsidRPr="003B7B79">
        <w:rPr>
          <w:rFonts w:ascii="Calibri" w:eastAsia="Calibri" w:hAnsi="Calibri" w:cs="Calibri"/>
          <w:sz w:val="24"/>
          <w:szCs w:val="24"/>
        </w:rPr>
        <w:t>El espacio y la capacidad del paradero, así como su esquema de operación interna están en función de los volúmenes, de la forma de llegada y de los patrones de demanda de los usuarios.</w:t>
      </w:r>
    </w:p>
    <w:p w14:paraId="1316078E" w14:textId="77777777" w:rsidR="00B66065" w:rsidRPr="003B7B79" w:rsidRDefault="00B66065" w:rsidP="00111178">
      <w:pPr>
        <w:autoSpaceDE w:val="0"/>
        <w:autoSpaceDN w:val="0"/>
        <w:adjustRightInd w:val="0"/>
        <w:spacing w:after="0" w:line="276" w:lineRule="auto"/>
        <w:jc w:val="both"/>
        <w:rPr>
          <w:rFonts w:ascii="Calibri" w:eastAsia="Calibri" w:hAnsi="Calibri" w:cs="Calibri"/>
          <w:sz w:val="24"/>
          <w:szCs w:val="24"/>
        </w:rPr>
      </w:pPr>
    </w:p>
    <w:p w14:paraId="4F2C9665" w14:textId="2222C60A" w:rsidR="00B66065" w:rsidRPr="003B7B79" w:rsidRDefault="00E82AAA" w:rsidP="00111178">
      <w:pPr>
        <w:autoSpaceDE w:val="0"/>
        <w:autoSpaceDN w:val="0"/>
        <w:adjustRightInd w:val="0"/>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33</w:t>
      </w:r>
      <w:r w:rsidR="00930310" w:rsidRPr="003B7B79">
        <w:rPr>
          <w:rFonts w:ascii="Calibri" w:eastAsia="Calibri" w:hAnsi="Calibri" w:cs="Calibri"/>
          <w:sz w:val="24"/>
          <w:szCs w:val="24"/>
        </w:rPr>
        <w:t>1</w:t>
      </w:r>
      <w:r w:rsidRPr="003B7B79">
        <w:rPr>
          <w:rFonts w:ascii="Calibri" w:eastAsia="Calibri" w:hAnsi="Calibri" w:cs="Calibri"/>
          <w:sz w:val="24"/>
          <w:szCs w:val="24"/>
        </w:rPr>
        <w:t xml:space="preserve">. </w:t>
      </w:r>
      <w:r w:rsidR="00B66065" w:rsidRPr="003B7B79">
        <w:rPr>
          <w:rFonts w:ascii="Calibri" w:eastAsia="Calibri" w:hAnsi="Calibri" w:cs="Calibri"/>
          <w:sz w:val="24"/>
          <w:szCs w:val="24"/>
        </w:rPr>
        <w:t xml:space="preserve"> El diseño de un paradero, debe estar regido por los siguientes criterios:</w:t>
      </w:r>
    </w:p>
    <w:p w14:paraId="7C92894A" w14:textId="77777777" w:rsidR="00B66065" w:rsidRPr="003B7B79" w:rsidRDefault="00B66065" w:rsidP="00111178">
      <w:pPr>
        <w:autoSpaceDE w:val="0"/>
        <w:autoSpaceDN w:val="0"/>
        <w:adjustRightInd w:val="0"/>
        <w:spacing w:after="0" w:line="276" w:lineRule="auto"/>
        <w:jc w:val="both"/>
        <w:rPr>
          <w:rFonts w:ascii="Calibri" w:eastAsia="Calibri" w:hAnsi="Calibri" w:cs="Calibri"/>
          <w:sz w:val="24"/>
          <w:szCs w:val="24"/>
        </w:rPr>
      </w:pPr>
    </w:p>
    <w:p w14:paraId="1CA9CB9A" w14:textId="5F30D11C" w:rsidR="00B66065" w:rsidRPr="003B7B79" w:rsidRDefault="00B66065" w:rsidP="00111178">
      <w:pPr>
        <w:pStyle w:val="Prrafodelista"/>
        <w:numPr>
          <w:ilvl w:val="0"/>
          <w:numId w:val="154"/>
        </w:numPr>
        <w:autoSpaceDE w:val="0"/>
        <w:autoSpaceDN w:val="0"/>
        <w:adjustRightInd w:val="0"/>
        <w:spacing w:after="0"/>
        <w:jc w:val="both"/>
        <w:rPr>
          <w:rFonts w:cs="Calibri"/>
          <w:sz w:val="24"/>
          <w:szCs w:val="24"/>
        </w:rPr>
      </w:pPr>
      <w:r w:rsidRPr="003B7B79">
        <w:rPr>
          <w:rFonts w:cs="Calibri"/>
          <w:sz w:val="24"/>
          <w:szCs w:val="24"/>
        </w:rPr>
        <w:t>P</w:t>
      </w:r>
      <w:r w:rsidR="00397251" w:rsidRPr="003B7B79">
        <w:rPr>
          <w:rFonts w:cs="Calibri"/>
          <w:sz w:val="24"/>
          <w:szCs w:val="24"/>
        </w:rPr>
        <w:t xml:space="preserve">rioridad en la accesibilidad: </w:t>
      </w:r>
      <w:r w:rsidRPr="003B7B79">
        <w:rPr>
          <w:rFonts w:cs="Calibri"/>
          <w:sz w:val="24"/>
          <w:szCs w:val="24"/>
        </w:rPr>
        <w:t>Para dar cabida a los distintos medios complementarios;</w:t>
      </w:r>
    </w:p>
    <w:p w14:paraId="38F4A631" w14:textId="77777777" w:rsidR="00E82AAA" w:rsidRPr="003B7B79" w:rsidRDefault="00E82AAA" w:rsidP="00111178">
      <w:pPr>
        <w:autoSpaceDE w:val="0"/>
        <w:autoSpaceDN w:val="0"/>
        <w:adjustRightInd w:val="0"/>
        <w:spacing w:after="0" w:line="276" w:lineRule="auto"/>
        <w:jc w:val="both"/>
        <w:rPr>
          <w:rFonts w:ascii="Calibri" w:eastAsia="Calibri" w:hAnsi="Calibri" w:cs="Calibri"/>
          <w:sz w:val="24"/>
          <w:szCs w:val="24"/>
        </w:rPr>
      </w:pPr>
    </w:p>
    <w:p w14:paraId="1C987813" w14:textId="616E353F" w:rsidR="00B66065" w:rsidRPr="003B7B79" w:rsidRDefault="00B66065" w:rsidP="00111178">
      <w:pPr>
        <w:pStyle w:val="Prrafodelista"/>
        <w:numPr>
          <w:ilvl w:val="0"/>
          <w:numId w:val="154"/>
        </w:numPr>
        <w:autoSpaceDE w:val="0"/>
        <w:autoSpaceDN w:val="0"/>
        <w:adjustRightInd w:val="0"/>
        <w:spacing w:after="0"/>
        <w:jc w:val="both"/>
        <w:rPr>
          <w:rFonts w:cs="Calibri"/>
          <w:sz w:val="24"/>
          <w:szCs w:val="24"/>
        </w:rPr>
      </w:pPr>
      <w:r w:rsidRPr="003B7B79">
        <w:rPr>
          <w:rFonts w:cs="Calibri"/>
          <w:sz w:val="24"/>
          <w:szCs w:val="24"/>
        </w:rPr>
        <w:t>Separa</w:t>
      </w:r>
      <w:r w:rsidR="00397251" w:rsidRPr="003B7B79">
        <w:rPr>
          <w:rFonts w:cs="Calibri"/>
          <w:sz w:val="24"/>
          <w:szCs w:val="24"/>
        </w:rPr>
        <w:t xml:space="preserve">ción de los medios de acceso: </w:t>
      </w:r>
      <w:r w:rsidRPr="003B7B79">
        <w:rPr>
          <w:rFonts w:cs="Calibri"/>
          <w:sz w:val="24"/>
          <w:szCs w:val="24"/>
        </w:rPr>
        <w:t>Con la finalidad de no generar conflictos entre los diferentes tipos de transporte;</w:t>
      </w:r>
    </w:p>
    <w:p w14:paraId="20433550" w14:textId="77777777" w:rsidR="00E82AAA" w:rsidRPr="003B7B79" w:rsidRDefault="00E82AAA" w:rsidP="00111178">
      <w:pPr>
        <w:autoSpaceDE w:val="0"/>
        <w:autoSpaceDN w:val="0"/>
        <w:adjustRightInd w:val="0"/>
        <w:spacing w:after="0" w:line="276" w:lineRule="auto"/>
        <w:jc w:val="both"/>
        <w:rPr>
          <w:rFonts w:ascii="Calibri" w:eastAsia="Calibri" w:hAnsi="Calibri" w:cs="Calibri"/>
          <w:sz w:val="24"/>
          <w:szCs w:val="24"/>
        </w:rPr>
      </w:pPr>
    </w:p>
    <w:p w14:paraId="4D6111AF" w14:textId="0E240D0D" w:rsidR="00B66065" w:rsidRPr="003B7B79" w:rsidRDefault="00397251" w:rsidP="00111178">
      <w:pPr>
        <w:pStyle w:val="Prrafodelista"/>
        <w:numPr>
          <w:ilvl w:val="0"/>
          <w:numId w:val="154"/>
        </w:numPr>
        <w:autoSpaceDE w:val="0"/>
        <w:autoSpaceDN w:val="0"/>
        <w:adjustRightInd w:val="0"/>
        <w:spacing w:after="0"/>
        <w:jc w:val="both"/>
        <w:rPr>
          <w:rFonts w:cs="Calibri"/>
          <w:sz w:val="24"/>
          <w:szCs w:val="24"/>
        </w:rPr>
      </w:pPr>
      <w:r w:rsidRPr="003B7B79">
        <w:rPr>
          <w:rFonts w:cs="Calibri"/>
          <w:sz w:val="24"/>
          <w:szCs w:val="24"/>
        </w:rPr>
        <w:t xml:space="preserve">Distancia de caminatas: </w:t>
      </w:r>
      <w:r w:rsidR="00B66065" w:rsidRPr="003B7B79">
        <w:rPr>
          <w:rFonts w:cs="Calibri"/>
          <w:sz w:val="24"/>
          <w:szCs w:val="24"/>
        </w:rPr>
        <w:t>La distancia por recorrer entre los medios de acceso y los andenes debe estar diseñada para se</w:t>
      </w:r>
      <w:r w:rsidRPr="003B7B79">
        <w:rPr>
          <w:rFonts w:cs="Calibri"/>
          <w:sz w:val="24"/>
          <w:szCs w:val="24"/>
        </w:rPr>
        <w:t>r segura, conveniente y corta;</w:t>
      </w:r>
    </w:p>
    <w:p w14:paraId="1FF03553" w14:textId="77777777" w:rsidR="00E82AAA" w:rsidRPr="003B7B79" w:rsidRDefault="00E82AAA" w:rsidP="00111178">
      <w:pPr>
        <w:autoSpaceDE w:val="0"/>
        <w:autoSpaceDN w:val="0"/>
        <w:adjustRightInd w:val="0"/>
        <w:spacing w:after="0" w:line="276" w:lineRule="auto"/>
        <w:jc w:val="both"/>
        <w:rPr>
          <w:rFonts w:ascii="Calibri" w:eastAsia="Calibri" w:hAnsi="Calibri" w:cs="Calibri"/>
          <w:sz w:val="24"/>
          <w:szCs w:val="24"/>
        </w:rPr>
      </w:pPr>
    </w:p>
    <w:p w14:paraId="5D3A8752" w14:textId="41600AB2" w:rsidR="00B66065" w:rsidRPr="003B7B79" w:rsidRDefault="00397251" w:rsidP="00111178">
      <w:pPr>
        <w:pStyle w:val="Prrafodelista"/>
        <w:numPr>
          <w:ilvl w:val="0"/>
          <w:numId w:val="154"/>
        </w:numPr>
        <w:autoSpaceDE w:val="0"/>
        <w:autoSpaceDN w:val="0"/>
        <w:adjustRightInd w:val="0"/>
        <w:spacing w:after="0"/>
        <w:jc w:val="both"/>
        <w:rPr>
          <w:rFonts w:cs="Calibri"/>
          <w:sz w:val="24"/>
          <w:szCs w:val="24"/>
        </w:rPr>
      </w:pPr>
      <w:r w:rsidRPr="003B7B79">
        <w:rPr>
          <w:rFonts w:cs="Calibri"/>
          <w:sz w:val="24"/>
          <w:szCs w:val="24"/>
        </w:rPr>
        <w:t>Capacidad:</w:t>
      </w:r>
      <w:r w:rsidR="00B66065" w:rsidRPr="003B7B79">
        <w:rPr>
          <w:rFonts w:cs="Calibri"/>
          <w:sz w:val="24"/>
          <w:szCs w:val="24"/>
        </w:rPr>
        <w:t xml:space="preserve"> La capacidad de las </w:t>
      </w:r>
      <w:r w:rsidRPr="003B7B79">
        <w:rPr>
          <w:rFonts w:cs="Calibri"/>
          <w:sz w:val="24"/>
          <w:szCs w:val="24"/>
        </w:rPr>
        <w:t>instalaciones debe ser adecuada, e</w:t>
      </w:r>
    </w:p>
    <w:p w14:paraId="79642A5A" w14:textId="77777777" w:rsidR="00397251" w:rsidRPr="003B7B79" w:rsidRDefault="00397251" w:rsidP="00111178">
      <w:pPr>
        <w:pStyle w:val="Prrafodelista"/>
        <w:rPr>
          <w:rFonts w:cs="Calibri"/>
          <w:sz w:val="24"/>
          <w:szCs w:val="24"/>
        </w:rPr>
      </w:pPr>
    </w:p>
    <w:p w14:paraId="6CB6A221" w14:textId="724A9168" w:rsidR="00397251" w:rsidRPr="003B7B79" w:rsidRDefault="00397251" w:rsidP="00111178">
      <w:pPr>
        <w:pStyle w:val="Prrafodelista"/>
        <w:numPr>
          <w:ilvl w:val="0"/>
          <w:numId w:val="154"/>
        </w:numPr>
        <w:rPr>
          <w:rFonts w:cs="Calibri"/>
          <w:sz w:val="24"/>
          <w:szCs w:val="24"/>
        </w:rPr>
      </w:pPr>
      <w:r w:rsidRPr="003B7B79">
        <w:rPr>
          <w:rFonts w:cs="Calibri"/>
          <w:sz w:val="24"/>
          <w:szCs w:val="24"/>
        </w:rPr>
        <w:t xml:space="preserve">Inclusión: Considerar infraestructura para personas con algún tipo de </w:t>
      </w:r>
      <w:r w:rsidR="00411120" w:rsidRPr="003B7B79">
        <w:rPr>
          <w:rFonts w:cs="Calibri"/>
          <w:sz w:val="24"/>
          <w:szCs w:val="24"/>
        </w:rPr>
        <w:t>d</w:t>
      </w:r>
      <w:r w:rsidRPr="003B7B79">
        <w:rPr>
          <w:rFonts w:cs="Calibri"/>
          <w:sz w:val="24"/>
          <w:szCs w:val="24"/>
        </w:rPr>
        <w:t>i</w:t>
      </w:r>
      <w:r w:rsidR="00411120" w:rsidRPr="003B7B79">
        <w:rPr>
          <w:rFonts w:cs="Calibri"/>
          <w:sz w:val="24"/>
          <w:szCs w:val="24"/>
        </w:rPr>
        <w:t>s</w:t>
      </w:r>
      <w:r w:rsidRPr="003B7B79">
        <w:rPr>
          <w:rFonts w:cs="Calibri"/>
          <w:sz w:val="24"/>
          <w:szCs w:val="24"/>
        </w:rPr>
        <w:t>capacidad.</w:t>
      </w:r>
    </w:p>
    <w:p w14:paraId="26788A73" w14:textId="77777777" w:rsidR="00397251" w:rsidRPr="003B7B79" w:rsidRDefault="00397251" w:rsidP="00111178">
      <w:pPr>
        <w:pStyle w:val="Prrafodelista"/>
        <w:autoSpaceDE w:val="0"/>
        <w:autoSpaceDN w:val="0"/>
        <w:adjustRightInd w:val="0"/>
        <w:spacing w:after="0"/>
        <w:jc w:val="both"/>
        <w:rPr>
          <w:rFonts w:cs="Calibri"/>
          <w:sz w:val="24"/>
          <w:szCs w:val="24"/>
        </w:rPr>
      </w:pPr>
    </w:p>
    <w:p w14:paraId="4F70EFA9" w14:textId="2B143E68" w:rsidR="00B66065" w:rsidRPr="003B7B79" w:rsidRDefault="00E82AAA" w:rsidP="00111178">
      <w:pPr>
        <w:autoSpaceDE w:val="0"/>
        <w:autoSpaceDN w:val="0"/>
        <w:adjustRightInd w:val="0"/>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33</w:t>
      </w:r>
      <w:r w:rsidR="00930310" w:rsidRPr="003B7B79">
        <w:rPr>
          <w:rFonts w:ascii="Calibri" w:eastAsia="Calibri" w:hAnsi="Calibri" w:cs="Calibri"/>
          <w:sz w:val="24"/>
          <w:szCs w:val="24"/>
        </w:rPr>
        <w:t>2</w:t>
      </w:r>
      <w:r w:rsidRPr="003B7B79">
        <w:rPr>
          <w:rFonts w:ascii="Calibri" w:eastAsia="Calibri" w:hAnsi="Calibri" w:cs="Calibri"/>
          <w:sz w:val="24"/>
          <w:szCs w:val="24"/>
        </w:rPr>
        <w:t xml:space="preserve">. </w:t>
      </w:r>
      <w:r w:rsidR="00B66065" w:rsidRPr="003B7B79">
        <w:rPr>
          <w:rFonts w:ascii="Calibri" w:eastAsia="Calibri" w:hAnsi="Calibri" w:cs="Calibri"/>
          <w:sz w:val="24"/>
          <w:szCs w:val="24"/>
        </w:rPr>
        <w:t>Para obtener un permiso de construcción y funcionamiento de paraderos y cobertizos, destinados al servicio de transporte, se requiere que el interesado presente la solicitud respectiva, la cual se acompañará de original y copia de la siguiente documentación:</w:t>
      </w:r>
    </w:p>
    <w:p w14:paraId="3AA708A0" w14:textId="77777777" w:rsidR="00B66065" w:rsidRPr="003B7B79" w:rsidRDefault="00B66065" w:rsidP="00111178">
      <w:pPr>
        <w:autoSpaceDE w:val="0"/>
        <w:autoSpaceDN w:val="0"/>
        <w:adjustRightInd w:val="0"/>
        <w:spacing w:after="0" w:line="276" w:lineRule="auto"/>
        <w:jc w:val="both"/>
        <w:rPr>
          <w:rFonts w:ascii="Calibri" w:eastAsia="Calibri" w:hAnsi="Calibri" w:cs="Calibri"/>
          <w:sz w:val="24"/>
          <w:szCs w:val="24"/>
        </w:rPr>
      </w:pPr>
    </w:p>
    <w:p w14:paraId="3502C0FC" w14:textId="77777777" w:rsidR="00E45828" w:rsidRPr="003B7B79" w:rsidRDefault="002F5562" w:rsidP="00111178">
      <w:pPr>
        <w:pStyle w:val="Prrafodelista"/>
        <w:numPr>
          <w:ilvl w:val="0"/>
          <w:numId w:val="172"/>
        </w:numPr>
        <w:spacing w:after="0"/>
        <w:jc w:val="both"/>
        <w:rPr>
          <w:rFonts w:cs="Calibri"/>
          <w:sz w:val="24"/>
          <w:szCs w:val="24"/>
        </w:rPr>
      </w:pPr>
      <w:r w:rsidRPr="003B7B79">
        <w:rPr>
          <w:rFonts w:cs="Calibri"/>
          <w:sz w:val="24"/>
          <w:szCs w:val="24"/>
        </w:rPr>
        <w:t xml:space="preserve">Identificación oficial vigente: </w:t>
      </w:r>
      <w:r w:rsidR="00E45828" w:rsidRPr="003B7B79">
        <w:rPr>
          <w:rFonts w:cs="Calibri"/>
          <w:sz w:val="24"/>
          <w:szCs w:val="24"/>
        </w:rPr>
        <w:t xml:space="preserve">Identificación oficial (Credencial para votar con fotografía, pasaporte </w:t>
      </w:r>
      <w:r w:rsidR="004B4B76" w:rsidRPr="003B7B79">
        <w:rPr>
          <w:rFonts w:cs="Calibri"/>
          <w:sz w:val="24"/>
          <w:szCs w:val="24"/>
        </w:rPr>
        <w:t>o cédula profesional;</w:t>
      </w:r>
    </w:p>
    <w:p w14:paraId="45B25BBD" w14:textId="77777777" w:rsidR="00B66065" w:rsidRPr="003B7B79" w:rsidRDefault="00B66065" w:rsidP="00111178">
      <w:pPr>
        <w:autoSpaceDE w:val="0"/>
        <w:autoSpaceDN w:val="0"/>
        <w:adjustRightInd w:val="0"/>
        <w:spacing w:after="0" w:line="276" w:lineRule="auto"/>
        <w:jc w:val="both"/>
        <w:rPr>
          <w:rFonts w:ascii="Calibri" w:hAnsi="Calibri" w:cs="Calibri"/>
          <w:sz w:val="24"/>
          <w:szCs w:val="24"/>
        </w:rPr>
      </w:pPr>
    </w:p>
    <w:p w14:paraId="6676337B" w14:textId="77777777" w:rsidR="00B66065" w:rsidRPr="003B7B79" w:rsidRDefault="00B66065" w:rsidP="00111178">
      <w:pPr>
        <w:pStyle w:val="Prrafodelista"/>
        <w:numPr>
          <w:ilvl w:val="0"/>
          <w:numId w:val="172"/>
        </w:numPr>
        <w:autoSpaceDE w:val="0"/>
        <w:autoSpaceDN w:val="0"/>
        <w:adjustRightInd w:val="0"/>
        <w:spacing w:after="0"/>
        <w:jc w:val="both"/>
        <w:rPr>
          <w:rFonts w:cs="Calibri"/>
          <w:sz w:val="24"/>
          <w:szCs w:val="24"/>
        </w:rPr>
      </w:pPr>
      <w:r w:rsidRPr="003B7B79">
        <w:rPr>
          <w:rFonts w:cs="Calibri"/>
          <w:sz w:val="24"/>
          <w:szCs w:val="24"/>
        </w:rPr>
        <w:t xml:space="preserve">Permisos emitidos por Autoridad </w:t>
      </w:r>
      <w:r w:rsidR="00051282" w:rsidRPr="003B7B79">
        <w:rPr>
          <w:rFonts w:cs="Calibri"/>
          <w:sz w:val="24"/>
          <w:szCs w:val="24"/>
        </w:rPr>
        <w:t xml:space="preserve">Municipal </w:t>
      </w:r>
      <w:r w:rsidRPr="003B7B79">
        <w:rPr>
          <w:rFonts w:cs="Calibri"/>
          <w:sz w:val="24"/>
          <w:szCs w:val="24"/>
        </w:rPr>
        <w:t>para el uso del suelo;</w:t>
      </w:r>
    </w:p>
    <w:p w14:paraId="5FA1DD02" w14:textId="77777777" w:rsidR="00E82AAA" w:rsidRPr="003B7B79" w:rsidRDefault="00E82AAA" w:rsidP="00111178">
      <w:pPr>
        <w:autoSpaceDE w:val="0"/>
        <w:autoSpaceDN w:val="0"/>
        <w:adjustRightInd w:val="0"/>
        <w:spacing w:after="0" w:line="276" w:lineRule="auto"/>
        <w:ind w:left="709"/>
        <w:jc w:val="both"/>
        <w:rPr>
          <w:rFonts w:ascii="Calibri" w:eastAsia="Calibri" w:hAnsi="Calibri" w:cs="Calibri"/>
          <w:sz w:val="24"/>
          <w:szCs w:val="24"/>
        </w:rPr>
      </w:pPr>
    </w:p>
    <w:p w14:paraId="5FA88212" w14:textId="77777777" w:rsidR="004B4B76" w:rsidRPr="003B7B79" w:rsidRDefault="00B66065" w:rsidP="00111178">
      <w:pPr>
        <w:pStyle w:val="Prrafodelista"/>
        <w:numPr>
          <w:ilvl w:val="0"/>
          <w:numId w:val="172"/>
        </w:numPr>
        <w:autoSpaceDE w:val="0"/>
        <w:autoSpaceDN w:val="0"/>
        <w:adjustRightInd w:val="0"/>
        <w:spacing w:after="0"/>
        <w:jc w:val="both"/>
        <w:rPr>
          <w:rFonts w:cs="Calibri"/>
          <w:sz w:val="24"/>
          <w:szCs w:val="24"/>
        </w:rPr>
      </w:pPr>
      <w:r w:rsidRPr="003B7B79">
        <w:rPr>
          <w:rFonts w:cs="Calibri"/>
          <w:sz w:val="24"/>
          <w:szCs w:val="24"/>
        </w:rPr>
        <w:t xml:space="preserve">Comprobante de domicilio agua, luz y </w:t>
      </w:r>
      <w:r w:rsidR="004B4B76" w:rsidRPr="003B7B79">
        <w:rPr>
          <w:rFonts w:cs="Calibri"/>
          <w:sz w:val="24"/>
          <w:szCs w:val="24"/>
        </w:rPr>
        <w:t>teléfono no mayor a tres años.</w:t>
      </w:r>
    </w:p>
    <w:p w14:paraId="5E92DF67" w14:textId="77777777" w:rsidR="004B4B76" w:rsidRPr="003B7B79" w:rsidRDefault="004B4B76" w:rsidP="00111178">
      <w:pPr>
        <w:pStyle w:val="Prrafodelista"/>
        <w:rPr>
          <w:rFonts w:cs="Calibri"/>
          <w:sz w:val="24"/>
          <w:szCs w:val="24"/>
        </w:rPr>
      </w:pPr>
    </w:p>
    <w:p w14:paraId="43915DB7" w14:textId="42AAEE47" w:rsidR="00B66065" w:rsidRPr="003B7B79" w:rsidRDefault="00E82AAA" w:rsidP="00111178">
      <w:pPr>
        <w:autoSpaceDE w:val="0"/>
        <w:autoSpaceDN w:val="0"/>
        <w:adjustRightInd w:val="0"/>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33</w:t>
      </w:r>
      <w:r w:rsidR="00930310" w:rsidRPr="003B7B79">
        <w:rPr>
          <w:rFonts w:ascii="Calibri" w:eastAsia="Calibri" w:hAnsi="Calibri" w:cs="Calibri"/>
          <w:sz w:val="24"/>
          <w:szCs w:val="24"/>
        </w:rPr>
        <w:t>3</w:t>
      </w:r>
      <w:r w:rsidRPr="003B7B79">
        <w:rPr>
          <w:rFonts w:ascii="Calibri" w:eastAsia="Calibri" w:hAnsi="Calibri" w:cs="Calibri"/>
          <w:sz w:val="24"/>
          <w:szCs w:val="24"/>
        </w:rPr>
        <w:t xml:space="preserve">. </w:t>
      </w:r>
      <w:r w:rsidR="00B66065" w:rsidRPr="003B7B79">
        <w:rPr>
          <w:rFonts w:ascii="Calibri" w:eastAsia="Calibri" w:hAnsi="Calibri" w:cs="Calibri"/>
          <w:sz w:val="24"/>
          <w:szCs w:val="24"/>
        </w:rPr>
        <w:t>Recibida la solicitud, la Secretaría procederá al cobro que tendrá la evaluación de los estudios técnicos que se requieran; acto seguido, requerirá a la o el interesado el pago de los derechos respectivos y, realizado éste, procederá al inicio de los mismos.</w:t>
      </w:r>
    </w:p>
    <w:p w14:paraId="3AC51384" w14:textId="77777777" w:rsidR="00B66065" w:rsidRPr="003B7B79" w:rsidRDefault="00B66065" w:rsidP="00111178">
      <w:pPr>
        <w:autoSpaceDE w:val="0"/>
        <w:autoSpaceDN w:val="0"/>
        <w:adjustRightInd w:val="0"/>
        <w:spacing w:after="0" w:line="276" w:lineRule="auto"/>
        <w:jc w:val="both"/>
        <w:rPr>
          <w:rFonts w:ascii="Calibri" w:eastAsia="Calibri" w:hAnsi="Calibri" w:cs="Calibri"/>
          <w:sz w:val="24"/>
          <w:szCs w:val="24"/>
        </w:rPr>
      </w:pPr>
    </w:p>
    <w:p w14:paraId="358A8738" w14:textId="3283F31C" w:rsidR="00B66065" w:rsidRPr="003B7B79" w:rsidRDefault="00E82AAA" w:rsidP="00111178">
      <w:pPr>
        <w:autoSpaceDE w:val="0"/>
        <w:autoSpaceDN w:val="0"/>
        <w:adjustRightInd w:val="0"/>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33</w:t>
      </w:r>
      <w:r w:rsidR="00930310" w:rsidRPr="003B7B79">
        <w:rPr>
          <w:rFonts w:ascii="Calibri" w:eastAsia="Calibri" w:hAnsi="Calibri" w:cs="Calibri"/>
          <w:sz w:val="24"/>
          <w:szCs w:val="24"/>
        </w:rPr>
        <w:t>4</w:t>
      </w:r>
      <w:r w:rsidRPr="003B7B79">
        <w:rPr>
          <w:rFonts w:ascii="Calibri" w:eastAsia="Calibri" w:hAnsi="Calibri" w:cs="Calibri"/>
          <w:sz w:val="24"/>
          <w:szCs w:val="24"/>
        </w:rPr>
        <w:t xml:space="preserve">. </w:t>
      </w:r>
      <w:r w:rsidR="00B66065" w:rsidRPr="003B7B79">
        <w:rPr>
          <w:rFonts w:ascii="Calibri" w:eastAsia="Calibri" w:hAnsi="Calibri" w:cs="Calibri"/>
          <w:sz w:val="24"/>
          <w:szCs w:val="24"/>
        </w:rPr>
        <w:t>Concluida la evaluación de los estudios, se emitirá un dictamen técnico, en el cual se harán constar todas las observaciones efectuadas a la solicitud presentada, finalmente en las conclusiones se determinará la procedencia o improcedencia.</w:t>
      </w:r>
    </w:p>
    <w:p w14:paraId="2146238F" w14:textId="65C576F1" w:rsidR="00B66065" w:rsidRPr="003B7B79" w:rsidRDefault="00E82AAA" w:rsidP="00111178">
      <w:pPr>
        <w:autoSpaceDE w:val="0"/>
        <w:autoSpaceDN w:val="0"/>
        <w:adjustRightInd w:val="0"/>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33</w:t>
      </w:r>
      <w:r w:rsidR="00930310" w:rsidRPr="003B7B79">
        <w:rPr>
          <w:rFonts w:ascii="Calibri" w:eastAsia="Calibri" w:hAnsi="Calibri" w:cs="Calibri"/>
          <w:sz w:val="24"/>
          <w:szCs w:val="24"/>
        </w:rPr>
        <w:t>5</w:t>
      </w:r>
      <w:r w:rsidRPr="003B7B79">
        <w:rPr>
          <w:rFonts w:ascii="Calibri" w:eastAsia="Calibri" w:hAnsi="Calibri" w:cs="Calibri"/>
          <w:sz w:val="24"/>
          <w:szCs w:val="24"/>
        </w:rPr>
        <w:t xml:space="preserve">. </w:t>
      </w:r>
      <w:r w:rsidR="00B66065" w:rsidRPr="003B7B79">
        <w:rPr>
          <w:rFonts w:ascii="Calibri" w:eastAsia="Calibri" w:hAnsi="Calibri" w:cs="Calibri"/>
          <w:sz w:val="24"/>
          <w:szCs w:val="24"/>
        </w:rPr>
        <w:t>Dictaminada la improcedencia</w:t>
      </w:r>
      <w:r w:rsidR="00EA5F2B" w:rsidRPr="003B7B79">
        <w:rPr>
          <w:rFonts w:ascii="Calibri" w:eastAsia="Calibri" w:hAnsi="Calibri" w:cs="Calibri"/>
          <w:sz w:val="24"/>
          <w:szCs w:val="24"/>
        </w:rPr>
        <w:t xml:space="preserve">, </w:t>
      </w:r>
      <w:r w:rsidR="00EA5F2B">
        <w:rPr>
          <w:rFonts w:ascii="Calibri" w:eastAsia="Calibri" w:hAnsi="Calibri" w:cs="Calibri"/>
          <w:sz w:val="24"/>
          <w:szCs w:val="24"/>
        </w:rPr>
        <w:t>la</w:t>
      </w:r>
      <w:r w:rsidR="00B66065" w:rsidRPr="003B7B79">
        <w:rPr>
          <w:rFonts w:ascii="Calibri" w:eastAsia="Calibri" w:hAnsi="Calibri" w:cs="Calibri"/>
          <w:sz w:val="24"/>
          <w:szCs w:val="24"/>
        </w:rPr>
        <w:t xml:space="preserve"> Secretaría notificará al solicitante el hecho dentro de los diez días hábiles siguientes a la emisión y procederá a remitir la solicitud, junto con las copias de la documentación exhibida, al archivo definitivo como asunto totalmente concluido; a la o el interesado se le devolverá el original de la documentación que aportó en el mismo acto de la notificación.</w:t>
      </w:r>
    </w:p>
    <w:p w14:paraId="1ACEEB4F" w14:textId="77777777" w:rsidR="00B66065" w:rsidRPr="003B7B79" w:rsidRDefault="00B66065" w:rsidP="00111178">
      <w:pPr>
        <w:autoSpaceDE w:val="0"/>
        <w:autoSpaceDN w:val="0"/>
        <w:adjustRightInd w:val="0"/>
        <w:spacing w:after="0" w:line="276" w:lineRule="auto"/>
        <w:jc w:val="both"/>
        <w:rPr>
          <w:rFonts w:ascii="Calibri" w:eastAsia="Calibri" w:hAnsi="Calibri" w:cs="Calibri"/>
          <w:sz w:val="24"/>
          <w:szCs w:val="24"/>
        </w:rPr>
      </w:pPr>
    </w:p>
    <w:p w14:paraId="0F25FEAF" w14:textId="04588A49" w:rsidR="00B66065" w:rsidRPr="003B7B79" w:rsidRDefault="00E82AAA" w:rsidP="00111178">
      <w:pPr>
        <w:autoSpaceDE w:val="0"/>
        <w:autoSpaceDN w:val="0"/>
        <w:adjustRightInd w:val="0"/>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930310" w:rsidRPr="003B7B79">
        <w:rPr>
          <w:rFonts w:ascii="Calibri" w:eastAsia="Calibri" w:hAnsi="Calibri" w:cs="Calibri"/>
          <w:sz w:val="24"/>
          <w:szCs w:val="24"/>
        </w:rPr>
        <w:t>336</w:t>
      </w:r>
      <w:r w:rsidRPr="003B7B79">
        <w:rPr>
          <w:rFonts w:ascii="Calibri" w:eastAsia="Calibri" w:hAnsi="Calibri" w:cs="Calibri"/>
          <w:sz w:val="24"/>
          <w:szCs w:val="24"/>
        </w:rPr>
        <w:t xml:space="preserve">. </w:t>
      </w:r>
      <w:r w:rsidR="00B66065" w:rsidRPr="003B7B79">
        <w:rPr>
          <w:rFonts w:ascii="Calibri" w:eastAsia="Calibri" w:hAnsi="Calibri" w:cs="Calibri"/>
          <w:sz w:val="24"/>
          <w:szCs w:val="24"/>
        </w:rPr>
        <w:t xml:space="preserve">Dictaminada la procedencia, la Secretaría emitirá la resolución respectiva dentro de los cuarenta y cinco días hábiles siguientes; en ella se harán constar las formalidades, obligaciones, condiciones y limitaciones a que está sujeta la concesión y el concesionario, </w:t>
      </w:r>
      <w:r w:rsidR="00650838">
        <w:rPr>
          <w:rFonts w:ascii="Calibri" w:eastAsia="Calibri" w:hAnsi="Calibri" w:cs="Calibri"/>
          <w:sz w:val="24"/>
          <w:szCs w:val="24"/>
        </w:rPr>
        <w:t xml:space="preserve"> </w:t>
      </w:r>
      <w:r w:rsidR="00B66065" w:rsidRPr="003B7B79">
        <w:rPr>
          <w:rFonts w:ascii="Calibri" w:eastAsia="Calibri" w:hAnsi="Calibri" w:cs="Calibri"/>
          <w:sz w:val="24"/>
          <w:szCs w:val="24"/>
        </w:rPr>
        <w:t>las fechas de inicio y conclusión de las obras y especificaciones de los equipos y demás instalaciones que deban adquirirse.</w:t>
      </w:r>
    </w:p>
    <w:p w14:paraId="3FA82FE7" w14:textId="77777777" w:rsidR="00B66065" w:rsidRPr="003B7B79" w:rsidRDefault="00B66065" w:rsidP="00111178">
      <w:pPr>
        <w:autoSpaceDE w:val="0"/>
        <w:autoSpaceDN w:val="0"/>
        <w:adjustRightInd w:val="0"/>
        <w:spacing w:after="0" w:line="276" w:lineRule="auto"/>
        <w:rPr>
          <w:rFonts w:ascii="Calibri" w:eastAsia="Calibri" w:hAnsi="Calibri" w:cs="Calibri"/>
          <w:sz w:val="24"/>
          <w:szCs w:val="24"/>
        </w:rPr>
      </w:pPr>
    </w:p>
    <w:p w14:paraId="324290D4" w14:textId="3BEE8060" w:rsidR="00B66065" w:rsidRPr="003B7B79" w:rsidRDefault="00E82AAA" w:rsidP="00111178">
      <w:pPr>
        <w:autoSpaceDE w:val="0"/>
        <w:autoSpaceDN w:val="0"/>
        <w:adjustRightInd w:val="0"/>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33</w:t>
      </w:r>
      <w:r w:rsidR="00930310" w:rsidRPr="003B7B79">
        <w:rPr>
          <w:rFonts w:ascii="Calibri" w:eastAsia="Calibri" w:hAnsi="Calibri" w:cs="Calibri"/>
          <w:sz w:val="24"/>
          <w:szCs w:val="24"/>
        </w:rPr>
        <w:t>7</w:t>
      </w:r>
      <w:r w:rsidRPr="003B7B79">
        <w:rPr>
          <w:rFonts w:ascii="Calibri" w:eastAsia="Calibri" w:hAnsi="Calibri" w:cs="Calibri"/>
          <w:sz w:val="24"/>
          <w:szCs w:val="24"/>
        </w:rPr>
        <w:t xml:space="preserve">. </w:t>
      </w:r>
      <w:r w:rsidR="00B66065" w:rsidRPr="003B7B79">
        <w:rPr>
          <w:rFonts w:ascii="Calibri" w:eastAsia="Calibri" w:hAnsi="Calibri" w:cs="Calibri"/>
          <w:sz w:val="24"/>
          <w:szCs w:val="24"/>
        </w:rPr>
        <w:t>La Secretaría autorizará el inicio de las operaciones, una vez que el concesionario acredite que la misma cuenta con las instalaciones y equipo descritos en el permiso correspondiente; o bien, cuando de conformidad con el proyecto y avance de la obra se haya cumplido con la fase respectiva.</w:t>
      </w:r>
    </w:p>
    <w:p w14:paraId="3EBADBAC" w14:textId="77777777" w:rsidR="00B66065" w:rsidRPr="003B7B79" w:rsidRDefault="00B66065" w:rsidP="00111178">
      <w:pPr>
        <w:autoSpaceDE w:val="0"/>
        <w:autoSpaceDN w:val="0"/>
        <w:adjustRightInd w:val="0"/>
        <w:spacing w:after="0" w:line="276" w:lineRule="auto"/>
        <w:rPr>
          <w:rFonts w:ascii="Calibri" w:eastAsia="Calibri" w:hAnsi="Calibri" w:cs="Calibri"/>
          <w:sz w:val="24"/>
          <w:szCs w:val="24"/>
        </w:rPr>
      </w:pPr>
    </w:p>
    <w:p w14:paraId="218A3A57" w14:textId="77777777" w:rsidR="00FC236C" w:rsidRPr="003B7B79" w:rsidRDefault="00FC236C" w:rsidP="00111178">
      <w:pPr>
        <w:autoSpaceDE w:val="0"/>
        <w:autoSpaceDN w:val="0"/>
        <w:adjustRightInd w:val="0"/>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SECCI</w:t>
      </w:r>
      <w:r w:rsidR="003277DC" w:rsidRPr="003B7B79">
        <w:rPr>
          <w:rFonts w:ascii="Calibri" w:eastAsia="Calibri" w:hAnsi="Calibri" w:cs="Calibri"/>
          <w:b/>
          <w:sz w:val="24"/>
          <w:szCs w:val="24"/>
        </w:rPr>
        <w:t>Ó</w:t>
      </w:r>
      <w:r w:rsidRPr="003B7B79">
        <w:rPr>
          <w:rFonts w:ascii="Calibri" w:eastAsia="Calibri" w:hAnsi="Calibri" w:cs="Calibri"/>
          <w:b/>
          <w:sz w:val="24"/>
          <w:szCs w:val="24"/>
        </w:rPr>
        <w:t>N C</w:t>
      </w:r>
    </w:p>
    <w:p w14:paraId="4EECE1D0" w14:textId="77777777" w:rsidR="00B66065" w:rsidRPr="003B7B79" w:rsidRDefault="00B66065" w:rsidP="00111178">
      <w:pPr>
        <w:autoSpaceDE w:val="0"/>
        <w:autoSpaceDN w:val="0"/>
        <w:adjustRightInd w:val="0"/>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DE LAS APLICACIONES MÓVILES</w:t>
      </w:r>
    </w:p>
    <w:p w14:paraId="709FC9F7" w14:textId="77777777" w:rsidR="00B66065" w:rsidRPr="003B7B79" w:rsidRDefault="00B66065" w:rsidP="00111178">
      <w:pPr>
        <w:autoSpaceDE w:val="0"/>
        <w:autoSpaceDN w:val="0"/>
        <w:adjustRightInd w:val="0"/>
        <w:spacing w:after="0" w:line="276" w:lineRule="auto"/>
        <w:jc w:val="center"/>
        <w:rPr>
          <w:rFonts w:ascii="Calibri" w:eastAsia="Calibri" w:hAnsi="Calibri" w:cs="Calibri"/>
          <w:b/>
          <w:sz w:val="24"/>
          <w:szCs w:val="24"/>
        </w:rPr>
      </w:pPr>
    </w:p>
    <w:p w14:paraId="3D140E07" w14:textId="0FA85ECF" w:rsidR="00B66065" w:rsidRPr="003B7B79" w:rsidRDefault="00E82AAA" w:rsidP="00111178">
      <w:pPr>
        <w:autoSpaceDE w:val="0"/>
        <w:autoSpaceDN w:val="0"/>
        <w:adjustRightInd w:val="0"/>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33</w:t>
      </w:r>
      <w:r w:rsidR="00930310" w:rsidRPr="003B7B79">
        <w:rPr>
          <w:rFonts w:ascii="Calibri" w:eastAsia="Calibri" w:hAnsi="Calibri" w:cs="Calibri"/>
          <w:sz w:val="24"/>
          <w:szCs w:val="24"/>
        </w:rPr>
        <w:t>8</w:t>
      </w:r>
      <w:r w:rsidRPr="003B7B79">
        <w:rPr>
          <w:rFonts w:ascii="Calibri" w:eastAsia="Calibri" w:hAnsi="Calibri" w:cs="Calibri"/>
          <w:sz w:val="24"/>
          <w:szCs w:val="24"/>
        </w:rPr>
        <w:t xml:space="preserve">. </w:t>
      </w:r>
      <w:r w:rsidR="00650838">
        <w:rPr>
          <w:rFonts w:ascii="Calibri" w:eastAsia="Calibri" w:hAnsi="Calibri" w:cs="Calibri"/>
          <w:sz w:val="24"/>
          <w:szCs w:val="24"/>
        </w:rPr>
        <w:t xml:space="preserve"> </w:t>
      </w:r>
      <w:r w:rsidR="002F5562" w:rsidRPr="003B7B79">
        <w:rPr>
          <w:rFonts w:ascii="Calibri" w:eastAsia="Calibri" w:hAnsi="Calibri" w:cs="Calibri"/>
          <w:sz w:val="24"/>
          <w:szCs w:val="24"/>
        </w:rPr>
        <w:t>L</w:t>
      </w:r>
      <w:r w:rsidR="00B66065" w:rsidRPr="003B7B79">
        <w:rPr>
          <w:rFonts w:ascii="Calibri" w:eastAsia="Calibri" w:hAnsi="Calibri" w:cs="Calibri"/>
          <w:sz w:val="24"/>
          <w:szCs w:val="24"/>
        </w:rPr>
        <w:t xml:space="preserve">os concesionarios </w:t>
      </w:r>
      <w:r w:rsidR="00EA5F2B" w:rsidRPr="003B7B79">
        <w:rPr>
          <w:rFonts w:ascii="Calibri" w:eastAsia="Calibri" w:hAnsi="Calibri" w:cs="Calibri"/>
          <w:sz w:val="24"/>
          <w:szCs w:val="24"/>
        </w:rPr>
        <w:t xml:space="preserve">debidamente </w:t>
      </w:r>
      <w:r w:rsidR="00EA5F2B">
        <w:rPr>
          <w:rFonts w:ascii="Calibri" w:eastAsia="Calibri" w:hAnsi="Calibri" w:cs="Calibri"/>
          <w:sz w:val="24"/>
          <w:szCs w:val="24"/>
        </w:rPr>
        <w:t>acreditados</w:t>
      </w:r>
      <w:r w:rsidR="00B66065" w:rsidRPr="003B7B79">
        <w:rPr>
          <w:rFonts w:ascii="Calibri" w:eastAsia="Calibri" w:hAnsi="Calibri" w:cs="Calibri"/>
          <w:sz w:val="24"/>
          <w:szCs w:val="24"/>
        </w:rPr>
        <w:t xml:space="preserve"> para </w:t>
      </w:r>
      <w:r w:rsidR="00EA5F2B" w:rsidRPr="003B7B79">
        <w:rPr>
          <w:rFonts w:ascii="Calibri" w:eastAsia="Calibri" w:hAnsi="Calibri" w:cs="Calibri"/>
          <w:sz w:val="24"/>
          <w:szCs w:val="24"/>
        </w:rPr>
        <w:t xml:space="preserve">la </w:t>
      </w:r>
      <w:r w:rsidR="00EA5F2B">
        <w:rPr>
          <w:rFonts w:ascii="Calibri" w:eastAsia="Calibri" w:hAnsi="Calibri" w:cs="Calibri"/>
          <w:sz w:val="24"/>
          <w:szCs w:val="24"/>
        </w:rPr>
        <w:t>prestación</w:t>
      </w:r>
      <w:r w:rsidR="00B66065" w:rsidRPr="003B7B79">
        <w:rPr>
          <w:rFonts w:ascii="Calibri" w:eastAsia="Calibri" w:hAnsi="Calibri" w:cs="Calibri"/>
          <w:sz w:val="24"/>
          <w:szCs w:val="24"/>
        </w:rPr>
        <w:t xml:space="preserve"> del servicio público de transporte colectivo </w:t>
      </w:r>
      <w:r w:rsidR="00EA5F2B" w:rsidRPr="003B7B79">
        <w:rPr>
          <w:rFonts w:ascii="Calibri" w:eastAsia="Calibri" w:hAnsi="Calibri" w:cs="Calibri"/>
          <w:sz w:val="24"/>
          <w:szCs w:val="24"/>
        </w:rPr>
        <w:t xml:space="preserve">e </w:t>
      </w:r>
      <w:r w:rsidR="00EA5F2B">
        <w:rPr>
          <w:rFonts w:ascii="Calibri" w:eastAsia="Calibri" w:hAnsi="Calibri" w:cs="Calibri"/>
          <w:sz w:val="24"/>
          <w:szCs w:val="24"/>
        </w:rPr>
        <w:t>individual</w:t>
      </w:r>
      <w:r w:rsidR="00B66065" w:rsidRPr="003B7B79">
        <w:rPr>
          <w:rFonts w:ascii="Calibri" w:eastAsia="Calibri" w:hAnsi="Calibri" w:cs="Calibri"/>
          <w:sz w:val="24"/>
          <w:szCs w:val="24"/>
        </w:rPr>
        <w:t xml:space="preserve"> motorizado</w:t>
      </w:r>
      <w:r w:rsidR="00EA5F2B" w:rsidRPr="003B7B79">
        <w:rPr>
          <w:rFonts w:ascii="Calibri" w:eastAsia="Calibri" w:hAnsi="Calibri" w:cs="Calibri"/>
          <w:sz w:val="24"/>
          <w:szCs w:val="24"/>
        </w:rPr>
        <w:t>,</w:t>
      </w:r>
      <w:r w:rsidR="00EA5F2B">
        <w:rPr>
          <w:rFonts w:ascii="Calibri" w:eastAsia="Calibri" w:hAnsi="Calibri" w:cs="Calibri"/>
          <w:sz w:val="24"/>
          <w:szCs w:val="24"/>
        </w:rPr>
        <w:t xml:space="preserve"> </w:t>
      </w:r>
      <w:r w:rsidR="00EA5F2B" w:rsidRPr="003B7B79">
        <w:rPr>
          <w:rFonts w:ascii="Calibri" w:eastAsia="Calibri" w:hAnsi="Calibri" w:cs="Calibri"/>
          <w:sz w:val="24"/>
          <w:szCs w:val="24"/>
        </w:rPr>
        <w:t>en</w:t>
      </w:r>
      <w:r w:rsidR="00B66065" w:rsidRPr="003B7B79">
        <w:rPr>
          <w:rFonts w:ascii="Calibri" w:eastAsia="Calibri" w:hAnsi="Calibri" w:cs="Calibri"/>
          <w:sz w:val="24"/>
          <w:szCs w:val="24"/>
        </w:rPr>
        <w:t xml:space="preserve"> apego a lo que establece </w:t>
      </w:r>
      <w:r w:rsidR="00862CDF" w:rsidRPr="003B7B79">
        <w:rPr>
          <w:rFonts w:ascii="Calibri" w:eastAsia="Calibri" w:hAnsi="Calibri" w:cs="Calibri"/>
          <w:sz w:val="24"/>
          <w:szCs w:val="24"/>
        </w:rPr>
        <w:t>la Ley</w:t>
      </w:r>
      <w:r w:rsidR="00B66065" w:rsidRPr="003B7B79">
        <w:rPr>
          <w:rFonts w:ascii="Calibri" w:eastAsia="Calibri" w:hAnsi="Calibri" w:cs="Calibri"/>
          <w:sz w:val="24"/>
          <w:szCs w:val="24"/>
        </w:rPr>
        <w:t>, podrán utilizar aplicaciones móviles, herramientas tecnológicas, informáticas o cualquiera similar.</w:t>
      </w:r>
    </w:p>
    <w:p w14:paraId="456B01C7" w14:textId="77777777" w:rsidR="00B66065" w:rsidRPr="003B7B79" w:rsidRDefault="00B66065" w:rsidP="00111178">
      <w:pPr>
        <w:spacing w:after="0" w:line="276" w:lineRule="auto"/>
        <w:jc w:val="both"/>
        <w:rPr>
          <w:rFonts w:ascii="Calibri" w:eastAsia="Calibri" w:hAnsi="Calibri" w:cs="Calibri"/>
          <w:sz w:val="24"/>
          <w:szCs w:val="24"/>
        </w:rPr>
      </w:pPr>
    </w:p>
    <w:p w14:paraId="353003F7" w14:textId="62545317" w:rsidR="00B66065" w:rsidRPr="003B7B79" w:rsidRDefault="00E82AAA"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w:t>
      </w:r>
      <w:r w:rsidR="00930310" w:rsidRPr="003B7B79">
        <w:rPr>
          <w:rFonts w:ascii="Calibri" w:eastAsia="Calibri" w:hAnsi="Calibri" w:cs="Calibri"/>
          <w:sz w:val="24"/>
          <w:szCs w:val="24"/>
        </w:rPr>
        <w:t>39</w:t>
      </w:r>
      <w:r w:rsidRPr="003B7B79">
        <w:rPr>
          <w:rFonts w:ascii="Calibri" w:eastAsia="Calibri" w:hAnsi="Calibri" w:cs="Calibri"/>
          <w:sz w:val="24"/>
          <w:szCs w:val="24"/>
        </w:rPr>
        <w:t>.</w:t>
      </w:r>
      <w:r w:rsidR="00B66065" w:rsidRPr="003B7B79">
        <w:rPr>
          <w:rFonts w:ascii="Calibri" w:eastAsia="Calibri" w:hAnsi="Calibri" w:cs="Calibri"/>
          <w:sz w:val="24"/>
          <w:szCs w:val="24"/>
        </w:rPr>
        <w:t xml:space="preserve"> </w:t>
      </w:r>
      <w:r w:rsidR="00650838">
        <w:rPr>
          <w:rFonts w:ascii="Calibri" w:eastAsia="Calibri" w:hAnsi="Calibri" w:cs="Calibri"/>
          <w:sz w:val="24"/>
          <w:szCs w:val="24"/>
        </w:rPr>
        <w:t xml:space="preserve"> </w:t>
      </w:r>
      <w:r w:rsidR="00B66065" w:rsidRPr="003B7B79">
        <w:rPr>
          <w:rFonts w:ascii="Calibri" w:eastAsia="Calibri" w:hAnsi="Calibri" w:cs="Calibri"/>
          <w:sz w:val="24"/>
          <w:szCs w:val="24"/>
        </w:rPr>
        <w:t>El Estado a través de la Secretaría, es el único facultado para autorizar el uso de aplicaciones móviles o de otra herramienta tecnológica para la prestación del servicio público de transporte en el estado de Oaxaca.</w:t>
      </w:r>
    </w:p>
    <w:p w14:paraId="0E14D7F3" w14:textId="77777777" w:rsidR="00B66065" w:rsidRPr="003B7B79" w:rsidRDefault="00B66065" w:rsidP="00111178">
      <w:pPr>
        <w:spacing w:after="0" w:line="276" w:lineRule="auto"/>
        <w:jc w:val="both"/>
        <w:rPr>
          <w:rFonts w:ascii="Calibri" w:eastAsia="Calibri" w:hAnsi="Calibri" w:cs="Calibri"/>
          <w:sz w:val="24"/>
          <w:szCs w:val="24"/>
        </w:rPr>
      </w:pPr>
    </w:p>
    <w:p w14:paraId="50AD481D" w14:textId="6C846D3B" w:rsidR="00B66065" w:rsidRPr="003B7B79" w:rsidRDefault="00E82AAA"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34</w:t>
      </w:r>
      <w:r w:rsidR="00930310" w:rsidRPr="003B7B79">
        <w:rPr>
          <w:rFonts w:ascii="Calibri" w:eastAsia="Calibri" w:hAnsi="Calibri" w:cs="Calibri"/>
          <w:sz w:val="24"/>
          <w:szCs w:val="24"/>
        </w:rPr>
        <w:t>0</w:t>
      </w:r>
      <w:r w:rsidRPr="003B7B79">
        <w:rPr>
          <w:rFonts w:ascii="Calibri" w:eastAsia="Calibri" w:hAnsi="Calibri" w:cs="Calibri"/>
          <w:sz w:val="24"/>
          <w:szCs w:val="24"/>
        </w:rPr>
        <w:t xml:space="preserve">. </w:t>
      </w:r>
      <w:r w:rsidR="00B66065" w:rsidRPr="003B7B79">
        <w:rPr>
          <w:rFonts w:ascii="Calibri" w:eastAsia="Calibri" w:hAnsi="Calibri" w:cs="Calibri"/>
          <w:sz w:val="24"/>
          <w:szCs w:val="24"/>
        </w:rPr>
        <w:t>Las aplicaciones móviles deberán de proporcionar a los usuarios y concesionarios como mínimo los siguientes servicios:</w:t>
      </w:r>
    </w:p>
    <w:p w14:paraId="22B45B47" w14:textId="77777777" w:rsidR="00B66065" w:rsidRPr="003B7B79" w:rsidRDefault="00B66065" w:rsidP="00111178">
      <w:pPr>
        <w:spacing w:after="0" w:line="276" w:lineRule="auto"/>
        <w:jc w:val="both"/>
        <w:rPr>
          <w:rFonts w:ascii="Calibri" w:eastAsia="Calibri" w:hAnsi="Calibri" w:cs="Calibri"/>
          <w:sz w:val="24"/>
          <w:szCs w:val="24"/>
        </w:rPr>
      </w:pPr>
    </w:p>
    <w:p w14:paraId="7C1E64FE" w14:textId="77777777" w:rsidR="00B66065" w:rsidRPr="003B7B79" w:rsidRDefault="00B66065" w:rsidP="00111178">
      <w:pPr>
        <w:pStyle w:val="Prrafodelista"/>
        <w:numPr>
          <w:ilvl w:val="1"/>
          <w:numId w:val="155"/>
        </w:numPr>
        <w:spacing w:after="0"/>
        <w:ind w:left="709"/>
        <w:jc w:val="both"/>
        <w:rPr>
          <w:rFonts w:cs="Calibri"/>
          <w:sz w:val="24"/>
          <w:szCs w:val="24"/>
        </w:rPr>
      </w:pPr>
      <w:r w:rsidRPr="003B7B79">
        <w:rPr>
          <w:rFonts w:cs="Calibri"/>
          <w:sz w:val="24"/>
          <w:szCs w:val="24"/>
        </w:rPr>
        <w:t>El costo de la tarifa a cobrar;</w:t>
      </w:r>
    </w:p>
    <w:p w14:paraId="351558F0" w14:textId="77777777" w:rsidR="0012087F" w:rsidRPr="003B7B79" w:rsidRDefault="0012087F" w:rsidP="00111178">
      <w:pPr>
        <w:pStyle w:val="Prrafodelista"/>
        <w:spacing w:after="0"/>
        <w:ind w:left="709"/>
        <w:jc w:val="both"/>
        <w:rPr>
          <w:rFonts w:cs="Calibri"/>
          <w:sz w:val="24"/>
          <w:szCs w:val="24"/>
        </w:rPr>
      </w:pPr>
    </w:p>
    <w:p w14:paraId="0F01C1FD" w14:textId="77777777" w:rsidR="00B66065" w:rsidRPr="003B7B79" w:rsidRDefault="00B66065" w:rsidP="00111178">
      <w:pPr>
        <w:pStyle w:val="Prrafodelista"/>
        <w:numPr>
          <w:ilvl w:val="1"/>
          <w:numId w:val="155"/>
        </w:numPr>
        <w:spacing w:after="0"/>
        <w:ind w:left="709"/>
        <w:jc w:val="both"/>
        <w:rPr>
          <w:rFonts w:cs="Calibri"/>
          <w:sz w:val="24"/>
          <w:szCs w:val="24"/>
        </w:rPr>
      </w:pPr>
      <w:r w:rsidRPr="003B7B79">
        <w:rPr>
          <w:rFonts w:cs="Calibri"/>
          <w:sz w:val="24"/>
          <w:szCs w:val="24"/>
        </w:rPr>
        <w:t>Los mecanismos de cobro;</w:t>
      </w:r>
    </w:p>
    <w:p w14:paraId="517BAF5F" w14:textId="77777777" w:rsidR="0012087F" w:rsidRPr="003B7B79" w:rsidRDefault="0012087F" w:rsidP="00111178">
      <w:pPr>
        <w:pStyle w:val="Prrafodelista"/>
        <w:spacing w:after="0"/>
        <w:ind w:left="709"/>
        <w:jc w:val="both"/>
        <w:rPr>
          <w:rFonts w:cs="Calibri"/>
          <w:sz w:val="24"/>
          <w:szCs w:val="24"/>
        </w:rPr>
      </w:pPr>
    </w:p>
    <w:p w14:paraId="1103ACA7" w14:textId="77777777" w:rsidR="00B66065" w:rsidRPr="003B7B79" w:rsidRDefault="00B66065" w:rsidP="00111178">
      <w:pPr>
        <w:pStyle w:val="Prrafodelista"/>
        <w:numPr>
          <w:ilvl w:val="1"/>
          <w:numId w:val="155"/>
        </w:numPr>
        <w:spacing w:after="0"/>
        <w:ind w:left="709"/>
        <w:jc w:val="both"/>
        <w:rPr>
          <w:rFonts w:cs="Calibri"/>
          <w:sz w:val="24"/>
          <w:szCs w:val="24"/>
        </w:rPr>
      </w:pPr>
      <w:r w:rsidRPr="003B7B79">
        <w:rPr>
          <w:rFonts w:cs="Calibri"/>
          <w:sz w:val="24"/>
          <w:szCs w:val="24"/>
        </w:rPr>
        <w:t>La interconexión con las dependencias que autorice la Secretaría, siempre y cuando así lo permitan los dispositivos tecnológicos de cada autoridad o dependencia;</w:t>
      </w:r>
    </w:p>
    <w:p w14:paraId="55032DAD" w14:textId="77777777" w:rsidR="0012087F" w:rsidRPr="003B7B79" w:rsidRDefault="0012087F" w:rsidP="00111178">
      <w:pPr>
        <w:pStyle w:val="Prrafodelista"/>
        <w:spacing w:after="0"/>
        <w:ind w:left="709"/>
        <w:jc w:val="both"/>
        <w:rPr>
          <w:rFonts w:cs="Calibri"/>
          <w:sz w:val="24"/>
          <w:szCs w:val="24"/>
        </w:rPr>
      </w:pPr>
    </w:p>
    <w:p w14:paraId="75FC29B9" w14:textId="77777777" w:rsidR="00B66065" w:rsidRPr="003B7B79" w:rsidRDefault="00B66065" w:rsidP="00111178">
      <w:pPr>
        <w:pStyle w:val="Prrafodelista"/>
        <w:numPr>
          <w:ilvl w:val="1"/>
          <w:numId w:val="155"/>
        </w:numPr>
        <w:spacing w:after="0"/>
        <w:ind w:left="709"/>
        <w:jc w:val="both"/>
        <w:rPr>
          <w:rFonts w:cs="Calibri"/>
          <w:sz w:val="24"/>
          <w:szCs w:val="24"/>
        </w:rPr>
      </w:pPr>
      <w:r w:rsidRPr="003B7B79">
        <w:rPr>
          <w:rFonts w:cs="Calibri"/>
          <w:sz w:val="24"/>
          <w:szCs w:val="24"/>
        </w:rPr>
        <w:t>Conectividad permanente a los servicios de emergencia y acceso al usuario mediante un ícono específico para tal caso, siempre y cuando así lo permitan los dispositivos tecnológicos de cada autoridad o dependencia;</w:t>
      </w:r>
    </w:p>
    <w:p w14:paraId="65D9A347" w14:textId="77777777" w:rsidR="0012087F" w:rsidRPr="003B7B79" w:rsidRDefault="0012087F" w:rsidP="00111178">
      <w:pPr>
        <w:pStyle w:val="Prrafodelista"/>
        <w:spacing w:after="0"/>
        <w:ind w:left="709"/>
        <w:jc w:val="both"/>
        <w:rPr>
          <w:rFonts w:cs="Calibri"/>
          <w:sz w:val="24"/>
          <w:szCs w:val="24"/>
        </w:rPr>
      </w:pPr>
    </w:p>
    <w:p w14:paraId="6959CB68" w14:textId="77777777" w:rsidR="00B66065" w:rsidRPr="003B7B79" w:rsidRDefault="00B66065" w:rsidP="00111178">
      <w:pPr>
        <w:pStyle w:val="Prrafodelista"/>
        <w:numPr>
          <w:ilvl w:val="1"/>
          <w:numId w:val="155"/>
        </w:numPr>
        <w:spacing w:after="0"/>
        <w:ind w:left="709"/>
        <w:jc w:val="both"/>
        <w:rPr>
          <w:rFonts w:cs="Calibri"/>
          <w:sz w:val="24"/>
          <w:szCs w:val="24"/>
        </w:rPr>
      </w:pPr>
      <w:r w:rsidRPr="003B7B79">
        <w:rPr>
          <w:rFonts w:cs="Calibri"/>
          <w:sz w:val="24"/>
          <w:szCs w:val="24"/>
        </w:rPr>
        <w:t>Opciones de rutas calculando tiempos, distancias, costos y accesibilidad;</w:t>
      </w:r>
    </w:p>
    <w:p w14:paraId="34DD5536" w14:textId="77777777" w:rsidR="0012087F" w:rsidRPr="003B7B79" w:rsidRDefault="0012087F" w:rsidP="00111178">
      <w:pPr>
        <w:pStyle w:val="Prrafodelista"/>
        <w:spacing w:after="0"/>
        <w:ind w:left="709"/>
        <w:jc w:val="both"/>
        <w:rPr>
          <w:rFonts w:cs="Calibri"/>
          <w:sz w:val="24"/>
          <w:szCs w:val="24"/>
        </w:rPr>
      </w:pPr>
    </w:p>
    <w:p w14:paraId="2A1AB8D5" w14:textId="77777777" w:rsidR="00B66065" w:rsidRPr="003B7B79" w:rsidRDefault="00B66065" w:rsidP="00111178">
      <w:pPr>
        <w:pStyle w:val="Prrafodelista"/>
        <w:numPr>
          <w:ilvl w:val="1"/>
          <w:numId w:val="155"/>
        </w:numPr>
        <w:spacing w:after="0"/>
        <w:ind w:left="709"/>
        <w:jc w:val="both"/>
        <w:rPr>
          <w:rFonts w:cs="Calibri"/>
          <w:sz w:val="24"/>
          <w:szCs w:val="24"/>
        </w:rPr>
      </w:pPr>
      <w:r w:rsidRPr="003B7B79">
        <w:rPr>
          <w:rFonts w:cs="Calibri"/>
          <w:sz w:val="24"/>
          <w:szCs w:val="24"/>
        </w:rPr>
        <w:t>Datos del conductor; y</w:t>
      </w:r>
    </w:p>
    <w:p w14:paraId="5E319067" w14:textId="77777777" w:rsidR="0012087F" w:rsidRPr="003B7B79" w:rsidRDefault="0012087F" w:rsidP="00111178">
      <w:pPr>
        <w:pStyle w:val="Prrafodelista"/>
        <w:spacing w:after="0"/>
        <w:ind w:left="709"/>
        <w:jc w:val="both"/>
        <w:rPr>
          <w:rFonts w:cs="Calibri"/>
          <w:sz w:val="24"/>
          <w:szCs w:val="24"/>
        </w:rPr>
      </w:pPr>
    </w:p>
    <w:p w14:paraId="2E7DB522" w14:textId="77777777" w:rsidR="00B66065" w:rsidRPr="003B7B79" w:rsidRDefault="00B66065" w:rsidP="00111178">
      <w:pPr>
        <w:pStyle w:val="Prrafodelista"/>
        <w:numPr>
          <w:ilvl w:val="1"/>
          <w:numId w:val="155"/>
        </w:numPr>
        <w:spacing w:after="0"/>
        <w:ind w:left="709"/>
        <w:jc w:val="both"/>
        <w:rPr>
          <w:rFonts w:cs="Calibri"/>
          <w:sz w:val="24"/>
          <w:szCs w:val="24"/>
        </w:rPr>
      </w:pPr>
      <w:r w:rsidRPr="003B7B79">
        <w:rPr>
          <w:rFonts w:cs="Calibri"/>
          <w:sz w:val="24"/>
          <w:szCs w:val="24"/>
        </w:rPr>
        <w:t>Los demás que determine la Secretaría.</w:t>
      </w:r>
    </w:p>
    <w:p w14:paraId="279A9A8A" w14:textId="77777777" w:rsidR="00B66065" w:rsidRPr="003B7B79" w:rsidRDefault="00B66065" w:rsidP="00111178">
      <w:pPr>
        <w:spacing w:after="0" w:line="276" w:lineRule="auto"/>
        <w:jc w:val="both"/>
        <w:rPr>
          <w:rFonts w:ascii="Calibri" w:eastAsia="Calibri" w:hAnsi="Calibri" w:cs="Calibri"/>
          <w:sz w:val="24"/>
          <w:szCs w:val="24"/>
        </w:rPr>
      </w:pPr>
    </w:p>
    <w:p w14:paraId="71277B05" w14:textId="2F5F64B9" w:rsidR="00B66065" w:rsidRPr="003B7B79" w:rsidRDefault="00E82AAA"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34</w:t>
      </w:r>
      <w:r w:rsidR="00930310" w:rsidRPr="003B7B79">
        <w:rPr>
          <w:rFonts w:ascii="Calibri" w:eastAsia="Calibri" w:hAnsi="Calibri" w:cs="Calibri"/>
          <w:sz w:val="24"/>
          <w:szCs w:val="24"/>
        </w:rPr>
        <w:t>1</w:t>
      </w:r>
      <w:r w:rsidRPr="003B7B79">
        <w:rPr>
          <w:rFonts w:ascii="Calibri" w:eastAsia="Calibri" w:hAnsi="Calibri" w:cs="Calibri"/>
          <w:sz w:val="24"/>
          <w:szCs w:val="24"/>
        </w:rPr>
        <w:t xml:space="preserve">. </w:t>
      </w:r>
      <w:r w:rsidR="00744C63" w:rsidRPr="003B7B79">
        <w:rPr>
          <w:rFonts w:ascii="Calibri" w:eastAsia="Calibri" w:hAnsi="Calibri" w:cs="Calibri"/>
          <w:sz w:val="24"/>
          <w:szCs w:val="24"/>
        </w:rPr>
        <w:t xml:space="preserve">En términos de lo previsto </w:t>
      </w:r>
      <w:r w:rsidR="00B66065" w:rsidRPr="003B7B79">
        <w:rPr>
          <w:rFonts w:ascii="Calibri" w:eastAsia="Calibri" w:hAnsi="Calibri" w:cs="Calibri"/>
          <w:sz w:val="24"/>
          <w:szCs w:val="24"/>
        </w:rPr>
        <w:t xml:space="preserve">en </w:t>
      </w:r>
      <w:r w:rsidR="00744C63" w:rsidRPr="003B7B79">
        <w:rPr>
          <w:rFonts w:ascii="Calibri" w:eastAsia="Calibri" w:hAnsi="Calibri" w:cs="Calibri"/>
          <w:sz w:val="24"/>
          <w:szCs w:val="24"/>
        </w:rPr>
        <w:t xml:space="preserve">el presente </w:t>
      </w:r>
      <w:r w:rsidR="00B66065" w:rsidRPr="003B7B79">
        <w:rPr>
          <w:rFonts w:ascii="Calibri" w:eastAsia="Calibri" w:hAnsi="Calibri" w:cs="Calibri"/>
          <w:sz w:val="24"/>
          <w:szCs w:val="24"/>
        </w:rPr>
        <w:t xml:space="preserve">Reglamento, </w:t>
      </w:r>
      <w:r w:rsidR="00744C63" w:rsidRPr="003B7B79">
        <w:rPr>
          <w:rFonts w:ascii="Calibri" w:eastAsia="Calibri" w:hAnsi="Calibri" w:cs="Calibri"/>
          <w:sz w:val="24"/>
          <w:szCs w:val="24"/>
        </w:rPr>
        <w:t xml:space="preserve">la Secretaría determinara </w:t>
      </w:r>
      <w:r w:rsidR="00B66065" w:rsidRPr="003B7B79">
        <w:rPr>
          <w:rFonts w:ascii="Calibri" w:eastAsia="Calibri" w:hAnsi="Calibri" w:cs="Calibri"/>
          <w:sz w:val="24"/>
          <w:szCs w:val="24"/>
        </w:rPr>
        <w:t>mediante dictamen técnico</w:t>
      </w:r>
      <w:r w:rsidR="00744C63" w:rsidRPr="003B7B79">
        <w:rPr>
          <w:rFonts w:ascii="Calibri" w:eastAsia="Calibri" w:hAnsi="Calibri" w:cs="Calibri"/>
          <w:sz w:val="24"/>
          <w:szCs w:val="24"/>
        </w:rPr>
        <w:t xml:space="preserve"> </w:t>
      </w:r>
      <w:r w:rsidR="00B66065" w:rsidRPr="003B7B79">
        <w:rPr>
          <w:rFonts w:ascii="Calibri" w:eastAsia="Calibri" w:hAnsi="Calibri" w:cs="Calibri"/>
          <w:sz w:val="24"/>
          <w:szCs w:val="24"/>
        </w:rPr>
        <w:t xml:space="preserve">la viabilidad de </w:t>
      </w:r>
      <w:r w:rsidR="00744C63" w:rsidRPr="003B7B79">
        <w:rPr>
          <w:rFonts w:ascii="Calibri" w:eastAsia="Calibri" w:hAnsi="Calibri" w:cs="Calibri"/>
          <w:sz w:val="24"/>
          <w:szCs w:val="24"/>
        </w:rPr>
        <w:t xml:space="preserve">incorporar </w:t>
      </w:r>
      <w:r w:rsidR="00B66065" w:rsidRPr="003B7B79">
        <w:rPr>
          <w:rFonts w:ascii="Calibri" w:eastAsia="Calibri" w:hAnsi="Calibri" w:cs="Calibri"/>
          <w:sz w:val="24"/>
          <w:szCs w:val="24"/>
        </w:rPr>
        <w:t xml:space="preserve">tecnologías informáticas </w:t>
      </w:r>
      <w:r w:rsidR="00744C63" w:rsidRPr="003B7B79">
        <w:rPr>
          <w:rFonts w:ascii="Calibri" w:eastAsia="Calibri" w:hAnsi="Calibri" w:cs="Calibri"/>
          <w:sz w:val="24"/>
          <w:szCs w:val="24"/>
        </w:rPr>
        <w:t xml:space="preserve">como el </w:t>
      </w:r>
      <w:r w:rsidR="00B66065" w:rsidRPr="003B7B79">
        <w:rPr>
          <w:rFonts w:ascii="Calibri" w:eastAsia="Calibri" w:hAnsi="Calibri" w:cs="Calibri"/>
          <w:sz w:val="24"/>
          <w:szCs w:val="24"/>
        </w:rPr>
        <w:t>taxímetro</w:t>
      </w:r>
      <w:r w:rsidR="00744C63" w:rsidRPr="003B7B79">
        <w:rPr>
          <w:rFonts w:ascii="Calibri" w:eastAsia="Calibri" w:hAnsi="Calibri" w:cs="Calibri"/>
          <w:sz w:val="24"/>
          <w:szCs w:val="24"/>
        </w:rPr>
        <w:t xml:space="preserve"> o cualquier otra aplicación móvil para el cobro de tarifas</w:t>
      </w:r>
      <w:r w:rsidR="00B66065" w:rsidRPr="003B7B79">
        <w:rPr>
          <w:rFonts w:ascii="Calibri" w:eastAsia="Calibri" w:hAnsi="Calibri" w:cs="Calibri"/>
          <w:sz w:val="24"/>
          <w:szCs w:val="24"/>
        </w:rPr>
        <w:t>.</w:t>
      </w:r>
    </w:p>
    <w:p w14:paraId="12A75552" w14:textId="77777777" w:rsidR="00B66065" w:rsidRPr="003B7B79" w:rsidRDefault="00B66065" w:rsidP="00111178">
      <w:pPr>
        <w:spacing w:after="0" w:line="276" w:lineRule="auto"/>
        <w:jc w:val="both"/>
        <w:rPr>
          <w:rFonts w:ascii="Calibri" w:eastAsia="Calibri" w:hAnsi="Calibri" w:cs="Calibri"/>
          <w:b/>
          <w:bCs/>
          <w:sz w:val="24"/>
          <w:szCs w:val="24"/>
        </w:rPr>
      </w:pPr>
    </w:p>
    <w:p w14:paraId="3880F0D9" w14:textId="79A7E372" w:rsidR="00B66065" w:rsidRPr="003B7B79" w:rsidRDefault="00E82AAA"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34</w:t>
      </w:r>
      <w:r w:rsidR="00930310" w:rsidRPr="003B7B79">
        <w:rPr>
          <w:rFonts w:ascii="Calibri" w:eastAsia="Calibri" w:hAnsi="Calibri" w:cs="Calibri"/>
          <w:sz w:val="24"/>
          <w:szCs w:val="24"/>
        </w:rPr>
        <w:t>2</w:t>
      </w:r>
      <w:r w:rsidRPr="003B7B79">
        <w:rPr>
          <w:rFonts w:ascii="Calibri" w:eastAsia="Calibri" w:hAnsi="Calibri" w:cs="Calibri"/>
          <w:sz w:val="24"/>
          <w:szCs w:val="24"/>
        </w:rPr>
        <w:t xml:space="preserve">. </w:t>
      </w:r>
      <w:r w:rsidR="00B66065" w:rsidRPr="003B7B79">
        <w:rPr>
          <w:rFonts w:ascii="Calibri" w:eastAsia="Calibri" w:hAnsi="Calibri" w:cs="Calibri"/>
          <w:sz w:val="24"/>
          <w:szCs w:val="24"/>
        </w:rPr>
        <w:t xml:space="preserve">La instalación </w:t>
      </w:r>
      <w:r w:rsidR="00744C63" w:rsidRPr="003B7B79">
        <w:rPr>
          <w:rFonts w:ascii="Calibri" w:eastAsia="Calibri" w:hAnsi="Calibri" w:cs="Calibri"/>
          <w:sz w:val="24"/>
          <w:szCs w:val="24"/>
        </w:rPr>
        <w:t xml:space="preserve">de la </w:t>
      </w:r>
      <w:r w:rsidR="00B66065" w:rsidRPr="003B7B79">
        <w:rPr>
          <w:rFonts w:ascii="Calibri" w:eastAsia="Calibri" w:hAnsi="Calibri" w:cs="Calibri"/>
          <w:sz w:val="24"/>
          <w:szCs w:val="24"/>
        </w:rPr>
        <w:t xml:space="preserve">aplicación móvil </w:t>
      </w:r>
      <w:r w:rsidR="00744C63" w:rsidRPr="003B7B79">
        <w:rPr>
          <w:rFonts w:ascii="Calibri" w:eastAsia="Calibri" w:hAnsi="Calibri" w:cs="Calibri"/>
          <w:sz w:val="24"/>
          <w:szCs w:val="24"/>
        </w:rPr>
        <w:t xml:space="preserve">a que se refiere el artículo anterior </w:t>
      </w:r>
      <w:r w:rsidR="00B66065" w:rsidRPr="003B7B79">
        <w:rPr>
          <w:rFonts w:ascii="Calibri" w:eastAsia="Calibri" w:hAnsi="Calibri" w:cs="Calibri"/>
          <w:sz w:val="24"/>
          <w:szCs w:val="24"/>
        </w:rPr>
        <w:t>en las unidades del servicio de transporte público individual, puede ser realizada directamente por la Secretaría,</w:t>
      </w:r>
      <w:r w:rsidR="00B66065" w:rsidRPr="003B7B79">
        <w:rPr>
          <w:rFonts w:ascii="Calibri" w:eastAsia="Calibri" w:hAnsi="Calibri" w:cs="Calibri"/>
          <w:b/>
          <w:bCs/>
          <w:sz w:val="24"/>
          <w:szCs w:val="24"/>
        </w:rPr>
        <w:t xml:space="preserve"> </w:t>
      </w:r>
      <w:r w:rsidR="00B66065" w:rsidRPr="003B7B79">
        <w:rPr>
          <w:rFonts w:ascii="Calibri" w:eastAsia="Calibri" w:hAnsi="Calibri" w:cs="Calibri"/>
          <w:sz w:val="24"/>
          <w:szCs w:val="24"/>
        </w:rPr>
        <w:t>o bien</w:t>
      </w:r>
      <w:r w:rsidR="00744C63" w:rsidRPr="003B7B79">
        <w:rPr>
          <w:rFonts w:ascii="Calibri" w:eastAsia="Calibri" w:hAnsi="Calibri" w:cs="Calibri"/>
          <w:sz w:val="24"/>
          <w:szCs w:val="24"/>
        </w:rPr>
        <w:t xml:space="preserve"> que se autorice a </w:t>
      </w:r>
      <w:r w:rsidR="00B66065" w:rsidRPr="003B7B79">
        <w:rPr>
          <w:rFonts w:ascii="Calibri" w:eastAsia="Calibri" w:hAnsi="Calibri" w:cs="Calibri"/>
          <w:sz w:val="24"/>
          <w:szCs w:val="24"/>
        </w:rPr>
        <w:t>particulares. En el caso de estos últimos, obligatoriamente deben contar con permiso emitido por la Secretaría.</w:t>
      </w:r>
    </w:p>
    <w:p w14:paraId="45A4884D" w14:textId="77777777" w:rsidR="00B66065" w:rsidRPr="003B7B79" w:rsidRDefault="00B66065" w:rsidP="00111178">
      <w:pPr>
        <w:spacing w:after="0" w:line="276" w:lineRule="auto"/>
        <w:jc w:val="both"/>
        <w:rPr>
          <w:rFonts w:ascii="Calibri" w:eastAsia="Calibri" w:hAnsi="Calibri" w:cs="Calibri"/>
          <w:sz w:val="24"/>
          <w:szCs w:val="24"/>
        </w:rPr>
      </w:pPr>
    </w:p>
    <w:p w14:paraId="540DD926" w14:textId="38CD8F3D" w:rsidR="00B66065" w:rsidRPr="003B7B79" w:rsidRDefault="00E82AAA"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34</w:t>
      </w:r>
      <w:r w:rsidR="00930310" w:rsidRPr="003B7B79">
        <w:rPr>
          <w:rFonts w:ascii="Calibri" w:eastAsia="Calibri" w:hAnsi="Calibri" w:cs="Calibri"/>
          <w:sz w:val="24"/>
          <w:szCs w:val="24"/>
        </w:rPr>
        <w:t>3</w:t>
      </w:r>
      <w:r w:rsidRPr="003B7B79">
        <w:rPr>
          <w:rFonts w:ascii="Calibri" w:eastAsia="Calibri" w:hAnsi="Calibri" w:cs="Calibri"/>
          <w:sz w:val="24"/>
          <w:szCs w:val="24"/>
        </w:rPr>
        <w:t>.</w:t>
      </w:r>
      <w:r w:rsidR="00B66065" w:rsidRPr="003B7B79">
        <w:rPr>
          <w:rFonts w:ascii="Calibri" w:eastAsia="Calibri" w:hAnsi="Calibri" w:cs="Calibri"/>
          <w:sz w:val="24"/>
          <w:szCs w:val="24"/>
        </w:rPr>
        <w:t xml:space="preserve"> Todos los instrumentos, dispositivos o aparatos instalados en las unidades empleadas para la prestación del servicio público de pasajeros a través de aplicaciones móviles previamente autorizadas por el organismo, deberán contar en todo momento con conectividad a la internet y deben ser instalados en un lugar visible para el pasajero y el conductor, sin que distraiga su atención durante el recorrido.</w:t>
      </w:r>
      <w:r w:rsidRPr="003B7B79">
        <w:rPr>
          <w:rFonts w:ascii="Calibri" w:eastAsia="Calibri" w:hAnsi="Calibri" w:cs="Calibri"/>
          <w:sz w:val="24"/>
          <w:szCs w:val="24"/>
        </w:rPr>
        <w:t xml:space="preserve"> </w:t>
      </w:r>
      <w:r w:rsidR="00B66065" w:rsidRPr="003B7B79">
        <w:rPr>
          <w:rFonts w:ascii="Calibri" w:eastAsia="Calibri" w:hAnsi="Calibri" w:cs="Calibri"/>
          <w:sz w:val="24"/>
          <w:szCs w:val="24"/>
        </w:rPr>
        <w:t>En ellos deberá apreciarse:</w:t>
      </w:r>
    </w:p>
    <w:p w14:paraId="32506537" w14:textId="77777777" w:rsidR="00B66065" w:rsidRPr="003B7B79" w:rsidRDefault="00B66065" w:rsidP="00111178">
      <w:pPr>
        <w:spacing w:after="0" w:line="276" w:lineRule="auto"/>
        <w:jc w:val="both"/>
        <w:rPr>
          <w:rFonts w:ascii="Calibri" w:eastAsia="Calibri" w:hAnsi="Calibri" w:cs="Calibri"/>
          <w:sz w:val="24"/>
          <w:szCs w:val="24"/>
        </w:rPr>
      </w:pPr>
    </w:p>
    <w:p w14:paraId="5147C3B9" w14:textId="77777777" w:rsidR="00B66065" w:rsidRPr="003B7B79" w:rsidRDefault="00B66065" w:rsidP="00111178">
      <w:pPr>
        <w:pStyle w:val="Prrafodelista"/>
        <w:numPr>
          <w:ilvl w:val="1"/>
          <w:numId w:val="156"/>
        </w:numPr>
        <w:spacing w:after="0"/>
        <w:ind w:left="709"/>
        <w:jc w:val="both"/>
        <w:rPr>
          <w:rFonts w:cs="Calibri"/>
          <w:sz w:val="24"/>
          <w:szCs w:val="24"/>
        </w:rPr>
      </w:pPr>
      <w:r w:rsidRPr="003B7B79">
        <w:rPr>
          <w:rFonts w:cs="Calibri"/>
          <w:sz w:val="24"/>
          <w:szCs w:val="24"/>
        </w:rPr>
        <w:t>Una tarifa inicial denominada banderazo, misma que debe ser visible cuando un pasajero aborda una unidad de prestación de servicio público;</w:t>
      </w:r>
    </w:p>
    <w:p w14:paraId="492C7AC1" w14:textId="77777777" w:rsidR="00C15DBA" w:rsidRPr="003B7B79" w:rsidRDefault="00C15DBA" w:rsidP="00111178">
      <w:pPr>
        <w:spacing w:after="0" w:line="276" w:lineRule="auto"/>
        <w:ind w:left="709"/>
        <w:jc w:val="both"/>
        <w:rPr>
          <w:rFonts w:ascii="Calibri" w:eastAsia="Calibri" w:hAnsi="Calibri" w:cs="Calibri"/>
          <w:sz w:val="24"/>
          <w:szCs w:val="24"/>
        </w:rPr>
      </w:pPr>
    </w:p>
    <w:p w14:paraId="4A6E2331" w14:textId="77777777" w:rsidR="00B66065" w:rsidRPr="003B7B79" w:rsidRDefault="00B66065" w:rsidP="00111178">
      <w:pPr>
        <w:pStyle w:val="Prrafodelista"/>
        <w:numPr>
          <w:ilvl w:val="1"/>
          <w:numId w:val="156"/>
        </w:numPr>
        <w:spacing w:after="0"/>
        <w:ind w:left="709"/>
        <w:jc w:val="both"/>
        <w:rPr>
          <w:rFonts w:cs="Calibri"/>
          <w:sz w:val="24"/>
          <w:szCs w:val="24"/>
        </w:rPr>
      </w:pPr>
      <w:r w:rsidRPr="003B7B79">
        <w:rPr>
          <w:rFonts w:cs="Calibri"/>
          <w:sz w:val="24"/>
          <w:szCs w:val="24"/>
        </w:rPr>
        <w:t>El incremento de la tarifa inicial denominada banderazo, acorde con la distancia recorrida y/o el tiempo de permanencia del pasajero en la unidad; y</w:t>
      </w:r>
    </w:p>
    <w:p w14:paraId="7E48E9E9" w14:textId="77777777" w:rsidR="00C15DBA" w:rsidRDefault="00C15DBA" w:rsidP="00111178">
      <w:pPr>
        <w:spacing w:after="0" w:line="276" w:lineRule="auto"/>
        <w:ind w:left="709"/>
        <w:jc w:val="both"/>
        <w:rPr>
          <w:rFonts w:ascii="Calibri" w:eastAsia="Calibri" w:hAnsi="Calibri" w:cs="Calibri"/>
          <w:sz w:val="24"/>
          <w:szCs w:val="24"/>
        </w:rPr>
      </w:pPr>
    </w:p>
    <w:p w14:paraId="58047178" w14:textId="77777777" w:rsidR="00650838" w:rsidRPr="003B7B79" w:rsidRDefault="00650838" w:rsidP="00111178">
      <w:pPr>
        <w:spacing w:after="0" w:line="276" w:lineRule="auto"/>
        <w:ind w:left="709"/>
        <w:jc w:val="both"/>
        <w:rPr>
          <w:rFonts w:ascii="Calibri" w:eastAsia="Calibri" w:hAnsi="Calibri" w:cs="Calibri"/>
          <w:sz w:val="24"/>
          <w:szCs w:val="24"/>
        </w:rPr>
      </w:pPr>
    </w:p>
    <w:p w14:paraId="4E428B0D" w14:textId="77777777" w:rsidR="00B66065" w:rsidRPr="003B7B79" w:rsidRDefault="00B66065" w:rsidP="00111178">
      <w:pPr>
        <w:pStyle w:val="Prrafodelista"/>
        <w:numPr>
          <w:ilvl w:val="1"/>
          <w:numId w:val="156"/>
        </w:numPr>
        <w:spacing w:after="0"/>
        <w:ind w:left="709"/>
        <w:jc w:val="both"/>
        <w:rPr>
          <w:rFonts w:cs="Calibri"/>
          <w:sz w:val="24"/>
          <w:szCs w:val="24"/>
        </w:rPr>
      </w:pPr>
      <w:r w:rsidRPr="003B7B79">
        <w:rPr>
          <w:rFonts w:cs="Calibri"/>
          <w:sz w:val="24"/>
          <w:szCs w:val="24"/>
        </w:rPr>
        <w:t>Una tarifa final, resultado del tiempo total acorde con la distancia recorrida y/o el tiempo de permanencia del pasajero en la unidad. El monto de tales tarifas será el fijado por la Secretaría.</w:t>
      </w:r>
    </w:p>
    <w:p w14:paraId="69DD51DA" w14:textId="77777777" w:rsidR="00B66065" w:rsidRPr="003B7B79" w:rsidRDefault="00B66065" w:rsidP="00111178">
      <w:pPr>
        <w:spacing w:after="0" w:line="276" w:lineRule="auto"/>
        <w:jc w:val="both"/>
        <w:rPr>
          <w:rFonts w:ascii="Calibri" w:eastAsia="Calibri" w:hAnsi="Calibri" w:cs="Calibri"/>
          <w:sz w:val="24"/>
          <w:szCs w:val="24"/>
        </w:rPr>
      </w:pPr>
    </w:p>
    <w:p w14:paraId="6A9A1A1E" w14:textId="40FCF6B2" w:rsidR="00B66065" w:rsidRPr="003B7B79" w:rsidRDefault="00E82AAA"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34</w:t>
      </w:r>
      <w:r w:rsidR="00930310" w:rsidRPr="003B7B79">
        <w:rPr>
          <w:rFonts w:ascii="Calibri" w:eastAsia="Calibri" w:hAnsi="Calibri" w:cs="Calibri"/>
          <w:sz w:val="24"/>
          <w:szCs w:val="24"/>
        </w:rPr>
        <w:t>4</w:t>
      </w:r>
      <w:r w:rsidRPr="003B7B79">
        <w:rPr>
          <w:rFonts w:ascii="Calibri" w:eastAsia="Calibri" w:hAnsi="Calibri" w:cs="Calibri"/>
          <w:sz w:val="24"/>
          <w:szCs w:val="24"/>
        </w:rPr>
        <w:t xml:space="preserve">. </w:t>
      </w:r>
      <w:r w:rsidR="00B66065" w:rsidRPr="003B7B79">
        <w:rPr>
          <w:rFonts w:ascii="Calibri" w:eastAsia="Calibri" w:hAnsi="Calibri" w:cs="Calibri"/>
          <w:sz w:val="24"/>
          <w:szCs w:val="24"/>
        </w:rPr>
        <w:t>En los mencionados instrumentos, dispositivos o aparatos móviles, los concesionarios del servicio público de transporte de pasajeros están obligados a descargar la "aplicación móvil" que autorice la Secretaría.</w:t>
      </w:r>
    </w:p>
    <w:p w14:paraId="34E8EFC1" w14:textId="77777777" w:rsidR="00B66065" w:rsidRPr="003B7B79" w:rsidRDefault="00B66065" w:rsidP="00111178">
      <w:pPr>
        <w:spacing w:after="0" w:line="276" w:lineRule="auto"/>
        <w:jc w:val="both"/>
        <w:rPr>
          <w:rFonts w:ascii="Calibri" w:eastAsia="Calibri" w:hAnsi="Calibri" w:cs="Calibri"/>
          <w:sz w:val="24"/>
          <w:szCs w:val="24"/>
        </w:rPr>
      </w:pPr>
    </w:p>
    <w:p w14:paraId="67428671" w14:textId="4390D4D8" w:rsidR="00B66065" w:rsidRPr="003B7B79" w:rsidRDefault="00E82AAA"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34</w:t>
      </w:r>
      <w:r w:rsidR="00930310" w:rsidRPr="003B7B79">
        <w:rPr>
          <w:rFonts w:ascii="Calibri" w:eastAsia="Calibri" w:hAnsi="Calibri" w:cs="Calibri"/>
          <w:sz w:val="24"/>
          <w:szCs w:val="24"/>
        </w:rPr>
        <w:t>5</w:t>
      </w:r>
      <w:r w:rsidRPr="003B7B79">
        <w:rPr>
          <w:rFonts w:ascii="Calibri" w:eastAsia="Calibri" w:hAnsi="Calibri" w:cs="Calibri"/>
          <w:sz w:val="24"/>
          <w:szCs w:val="24"/>
        </w:rPr>
        <w:t xml:space="preserve">. </w:t>
      </w:r>
      <w:r w:rsidR="00B66065" w:rsidRPr="003B7B79">
        <w:rPr>
          <w:rFonts w:ascii="Calibri" w:eastAsia="Calibri" w:hAnsi="Calibri" w:cs="Calibri"/>
          <w:sz w:val="24"/>
          <w:szCs w:val="24"/>
        </w:rPr>
        <w:t xml:space="preserve"> Cualquier persona podrá descargar en un dispositivo electrónico compatible, la "aplicación móvil" referida en el artículo anterior. Mediante tal aplicación, los usuarios del servicio público de transporte de pasajeros individual motorizado podrán solicitar una unidad para que los traslade de un punto a otro; conocer qué unidad pasará por ellos, quién es el conductor de dicha unidad, las opciones de recorrido y el costo por la prestación del servicio.</w:t>
      </w:r>
    </w:p>
    <w:p w14:paraId="7E2C9A41" w14:textId="77777777" w:rsidR="00B66065" w:rsidRPr="003B7B79" w:rsidRDefault="00B66065" w:rsidP="00111178">
      <w:pPr>
        <w:spacing w:after="0" w:line="276" w:lineRule="auto"/>
        <w:jc w:val="both"/>
        <w:rPr>
          <w:rFonts w:ascii="Calibri" w:eastAsia="Calibri" w:hAnsi="Calibri" w:cs="Calibri"/>
          <w:sz w:val="24"/>
          <w:szCs w:val="24"/>
        </w:rPr>
      </w:pPr>
    </w:p>
    <w:p w14:paraId="10269D76" w14:textId="26423591" w:rsidR="00B66065" w:rsidRPr="003B7B79" w:rsidRDefault="00E82AAA"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34</w:t>
      </w:r>
      <w:r w:rsidR="00930310" w:rsidRPr="003B7B79">
        <w:rPr>
          <w:rFonts w:ascii="Calibri" w:eastAsia="Calibri" w:hAnsi="Calibri" w:cs="Calibri"/>
          <w:sz w:val="24"/>
          <w:szCs w:val="24"/>
        </w:rPr>
        <w:t>6</w:t>
      </w:r>
      <w:r w:rsidRPr="003B7B79">
        <w:rPr>
          <w:rFonts w:ascii="Calibri" w:eastAsia="Calibri" w:hAnsi="Calibri" w:cs="Calibri"/>
          <w:sz w:val="24"/>
          <w:szCs w:val="24"/>
        </w:rPr>
        <w:t xml:space="preserve">. </w:t>
      </w:r>
      <w:r w:rsidR="00B66065" w:rsidRPr="003B7B79">
        <w:rPr>
          <w:rFonts w:ascii="Calibri" w:eastAsia="Calibri" w:hAnsi="Calibri" w:cs="Calibri"/>
          <w:sz w:val="24"/>
          <w:szCs w:val="24"/>
        </w:rPr>
        <w:t>Todos los instrumentos, dispositivos o aparatos móviles deberán contar con conectividad permanente a los servicios de emergencia y acceso al usuario mediante un ícono específico para tal caso "botón de pánico" y deberá contar con las características técnicas que determine la Secretaría. El objetivo es que los pasajeros puedan oprimirlo en caso de emergencia en cualquier momento a bordo de la unidad.</w:t>
      </w:r>
    </w:p>
    <w:p w14:paraId="3473766F" w14:textId="77777777" w:rsidR="00B66065" w:rsidRPr="003B7B79" w:rsidRDefault="00B66065" w:rsidP="00111178">
      <w:pPr>
        <w:spacing w:after="0" w:line="276" w:lineRule="auto"/>
        <w:jc w:val="both"/>
        <w:rPr>
          <w:rFonts w:ascii="Calibri" w:eastAsia="Calibri" w:hAnsi="Calibri" w:cs="Calibri"/>
          <w:sz w:val="24"/>
          <w:szCs w:val="24"/>
        </w:rPr>
      </w:pPr>
    </w:p>
    <w:p w14:paraId="4C934D80" w14:textId="550DC002" w:rsidR="00B66065" w:rsidRPr="003B7B79" w:rsidRDefault="00E82AAA"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34</w:t>
      </w:r>
      <w:r w:rsidR="00930310" w:rsidRPr="003B7B79">
        <w:rPr>
          <w:rFonts w:ascii="Calibri" w:eastAsia="Calibri" w:hAnsi="Calibri" w:cs="Calibri"/>
          <w:sz w:val="24"/>
          <w:szCs w:val="24"/>
        </w:rPr>
        <w:t>7</w:t>
      </w:r>
      <w:r w:rsidRPr="003B7B79">
        <w:rPr>
          <w:rFonts w:ascii="Calibri" w:eastAsia="Calibri" w:hAnsi="Calibri" w:cs="Calibri"/>
          <w:sz w:val="24"/>
          <w:szCs w:val="24"/>
        </w:rPr>
        <w:t xml:space="preserve">. </w:t>
      </w:r>
      <w:r w:rsidR="00B66065" w:rsidRPr="003B7B79">
        <w:rPr>
          <w:rFonts w:ascii="Calibri" w:eastAsia="Calibri" w:hAnsi="Calibri" w:cs="Calibri"/>
          <w:sz w:val="24"/>
          <w:szCs w:val="24"/>
        </w:rPr>
        <w:t>Cualquier usuario, antes de abordar una unidad destinada a la prestación del servicio público de transporte individual motorizado, puede verificar que dicha unidad cuente con los instrumentos, dispositivos o aparatos móviles encendidos; una vez a bordo, el usuario debe verificar que marque la tarifa de banderazo; la ruta que se seguirá hasta su destino, el nombre del conductor y en caso de que esta sea desviada puede apretar el botón de pánico y descender inmediatamente de la unidad.</w:t>
      </w:r>
    </w:p>
    <w:p w14:paraId="4A1104C9" w14:textId="77777777" w:rsidR="00B66065" w:rsidRPr="003B7B79" w:rsidRDefault="00B66065" w:rsidP="00111178">
      <w:pPr>
        <w:spacing w:after="0" w:line="276" w:lineRule="auto"/>
        <w:jc w:val="both"/>
        <w:rPr>
          <w:rFonts w:ascii="Calibri" w:eastAsia="Calibri" w:hAnsi="Calibri" w:cs="Calibri"/>
          <w:b/>
          <w:bCs/>
          <w:sz w:val="24"/>
          <w:szCs w:val="24"/>
        </w:rPr>
      </w:pPr>
    </w:p>
    <w:p w14:paraId="09F17255" w14:textId="0B8BFFBF" w:rsidR="00B66065" w:rsidRPr="003B7B79" w:rsidRDefault="00E82AAA"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34</w:t>
      </w:r>
      <w:r w:rsidR="00930310" w:rsidRPr="003B7B79">
        <w:rPr>
          <w:rFonts w:ascii="Calibri" w:eastAsia="Calibri" w:hAnsi="Calibri" w:cs="Calibri"/>
          <w:sz w:val="24"/>
          <w:szCs w:val="24"/>
        </w:rPr>
        <w:t>8</w:t>
      </w:r>
      <w:r w:rsidRPr="003B7B79">
        <w:rPr>
          <w:rFonts w:ascii="Calibri" w:eastAsia="Calibri" w:hAnsi="Calibri" w:cs="Calibri"/>
          <w:sz w:val="24"/>
          <w:szCs w:val="24"/>
        </w:rPr>
        <w:t xml:space="preserve">. </w:t>
      </w:r>
      <w:r w:rsidR="00B66065" w:rsidRPr="003B7B79">
        <w:rPr>
          <w:rFonts w:ascii="Calibri" w:eastAsia="Calibri" w:hAnsi="Calibri" w:cs="Calibri"/>
          <w:sz w:val="24"/>
          <w:szCs w:val="24"/>
        </w:rPr>
        <w:t>Los conductores de las unidades para la prestación del servicio público de transporte, también tendrán a su disposición un "botón de pánico", el cual podrán oprimir en caso de encontrarse en riesgo o peligro inminente.</w:t>
      </w:r>
    </w:p>
    <w:p w14:paraId="0EBBDC28" w14:textId="77777777" w:rsidR="00B66065" w:rsidRPr="003B7B79" w:rsidRDefault="00B66065" w:rsidP="00111178">
      <w:pPr>
        <w:spacing w:after="0" w:line="276" w:lineRule="auto"/>
        <w:jc w:val="both"/>
        <w:rPr>
          <w:rFonts w:ascii="Calibri" w:eastAsia="Calibri" w:hAnsi="Calibri" w:cs="Calibri"/>
          <w:b/>
          <w:bCs/>
          <w:sz w:val="24"/>
          <w:szCs w:val="24"/>
        </w:rPr>
      </w:pPr>
    </w:p>
    <w:p w14:paraId="57F9A3A0" w14:textId="14DEEEE6" w:rsidR="00B66065" w:rsidRPr="003B7B79" w:rsidRDefault="00E82AAA"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w:t>
      </w:r>
      <w:r w:rsidR="00930310" w:rsidRPr="003B7B79">
        <w:rPr>
          <w:rFonts w:ascii="Calibri" w:eastAsia="Calibri" w:hAnsi="Calibri" w:cs="Calibri"/>
          <w:sz w:val="24"/>
          <w:szCs w:val="24"/>
        </w:rPr>
        <w:t>49</w:t>
      </w:r>
      <w:r w:rsidRPr="003B7B79">
        <w:rPr>
          <w:rFonts w:ascii="Calibri" w:eastAsia="Calibri" w:hAnsi="Calibri" w:cs="Calibri"/>
          <w:sz w:val="24"/>
          <w:szCs w:val="24"/>
        </w:rPr>
        <w:t xml:space="preserve">. </w:t>
      </w:r>
      <w:r w:rsidR="00B66065" w:rsidRPr="003B7B79">
        <w:rPr>
          <w:rFonts w:ascii="Calibri" w:eastAsia="Calibri" w:hAnsi="Calibri" w:cs="Calibri"/>
          <w:sz w:val="24"/>
          <w:szCs w:val="24"/>
        </w:rPr>
        <w:t>La Secretaría será la encargada de emitir los lineamientos por medio de los cuales deberá de regirse la implementación y operación de las tecnologías para la prestación del servicio de transporte público de transporte de pasajeros, los que serán de observancia para los organismos y los entes involucrados, la Secretaría será la responsable de llevar un padrón de prestadores de estos servicios en el estado y los organismos de su inspección, supervisión y vigilancia.</w:t>
      </w:r>
    </w:p>
    <w:p w14:paraId="1F071AB4" w14:textId="77777777" w:rsidR="00B66065" w:rsidRPr="003B7B79" w:rsidRDefault="00B66065" w:rsidP="00111178">
      <w:pPr>
        <w:spacing w:after="0" w:line="276" w:lineRule="auto"/>
        <w:jc w:val="both"/>
        <w:rPr>
          <w:rFonts w:ascii="Calibri" w:eastAsia="Calibri" w:hAnsi="Calibri" w:cs="Calibri"/>
          <w:b/>
          <w:bCs/>
          <w:sz w:val="24"/>
          <w:szCs w:val="24"/>
        </w:rPr>
      </w:pPr>
    </w:p>
    <w:p w14:paraId="6E981C3E" w14:textId="5B9F97C8" w:rsidR="00B66065" w:rsidRPr="003B7B79" w:rsidRDefault="00E82AAA"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35</w:t>
      </w:r>
      <w:r w:rsidR="00930310" w:rsidRPr="003B7B79">
        <w:rPr>
          <w:rFonts w:ascii="Calibri" w:eastAsia="Calibri" w:hAnsi="Calibri" w:cs="Calibri"/>
          <w:sz w:val="24"/>
          <w:szCs w:val="24"/>
        </w:rPr>
        <w:t>0</w:t>
      </w:r>
      <w:r w:rsidRPr="003B7B79">
        <w:rPr>
          <w:rFonts w:ascii="Calibri" w:eastAsia="Calibri" w:hAnsi="Calibri" w:cs="Calibri"/>
          <w:sz w:val="24"/>
          <w:szCs w:val="24"/>
        </w:rPr>
        <w:t xml:space="preserve">. </w:t>
      </w:r>
      <w:r w:rsidR="00B66065" w:rsidRPr="003B7B79">
        <w:rPr>
          <w:rFonts w:ascii="Calibri" w:eastAsia="Calibri" w:hAnsi="Calibri" w:cs="Calibri"/>
          <w:sz w:val="24"/>
          <w:szCs w:val="24"/>
        </w:rPr>
        <w:t>El servicio conexo de aplicaciones móviles constituye la operación y administración de aplicaciones informáticas para el control, programación y geolocalización, en dispositivos fijos o móviles, del servicio de transporte público, permitiendo en las mismas la contratación y pago del servicio</w:t>
      </w:r>
      <w:r w:rsidR="00EA5F2B" w:rsidRPr="003B7B79">
        <w:rPr>
          <w:rFonts w:ascii="Calibri" w:eastAsia="Calibri" w:hAnsi="Calibri" w:cs="Calibri"/>
          <w:sz w:val="24"/>
          <w:szCs w:val="24"/>
        </w:rPr>
        <w:t xml:space="preserve">, </w:t>
      </w:r>
      <w:r w:rsidR="00EA5F2B">
        <w:rPr>
          <w:rFonts w:ascii="Calibri" w:eastAsia="Calibri" w:hAnsi="Calibri" w:cs="Calibri"/>
          <w:sz w:val="24"/>
          <w:szCs w:val="24"/>
        </w:rPr>
        <w:t>de</w:t>
      </w:r>
      <w:r w:rsidR="00B66065" w:rsidRPr="003B7B79">
        <w:rPr>
          <w:rFonts w:ascii="Calibri" w:eastAsia="Calibri" w:hAnsi="Calibri" w:cs="Calibri"/>
          <w:sz w:val="24"/>
          <w:szCs w:val="24"/>
        </w:rPr>
        <w:t xml:space="preserve"> cuya base de datos deberá ser almacenada y administrada por quien determine la Secretar</w:t>
      </w:r>
      <w:r w:rsidRPr="003B7B79">
        <w:rPr>
          <w:rFonts w:ascii="Calibri" w:eastAsia="Calibri" w:hAnsi="Calibri" w:cs="Calibri"/>
          <w:sz w:val="24"/>
          <w:szCs w:val="24"/>
        </w:rPr>
        <w:t>í</w:t>
      </w:r>
      <w:r w:rsidR="00B66065" w:rsidRPr="003B7B79">
        <w:rPr>
          <w:rFonts w:ascii="Calibri" w:eastAsia="Calibri" w:hAnsi="Calibri" w:cs="Calibri"/>
          <w:sz w:val="24"/>
          <w:szCs w:val="24"/>
        </w:rPr>
        <w:t>a.</w:t>
      </w:r>
    </w:p>
    <w:p w14:paraId="5C8060D8" w14:textId="77777777" w:rsidR="00B66065" w:rsidRPr="003B7B79" w:rsidRDefault="00B66065" w:rsidP="00111178">
      <w:pPr>
        <w:spacing w:after="0" w:line="276" w:lineRule="auto"/>
        <w:jc w:val="both"/>
        <w:rPr>
          <w:rFonts w:ascii="Calibri" w:eastAsia="Calibri" w:hAnsi="Calibri" w:cs="Calibri"/>
          <w:b/>
          <w:bCs/>
          <w:sz w:val="24"/>
          <w:szCs w:val="24"/>
        </w:rPr>
      </w:pPr>
    </w:p>
    <w:p w14:paraId="44103515" w14:textId="05B64891" w:rsidR="00B66065" w:rsidRPr="003B7B79" w:rsidRDefault="00E82AAA"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ARTÍCULO 35</w:t>
      </w:r>
      <w:r w:rsidR="00930310" w:rsidRPr="003B7B79">
        <w:rPr>
          <w:rFonts w:ascii="Calibri" w:eastAsia="Calibri" w:hAnsi="Calibri" w:cs="Calibri"/>
          <w:sz w:val="24"/>
          <w:szCs w:val="24"/>
        </w:rPr>
        <w:t>1</w:t>
      </w:r>
      <w:r w:rsidRPr="003B7B79">
        <w:rPr>
          <w:rFonts w:ascii="Calibri" w:eastAsia="Calibri" w:hAnsi="Calibri" w:cs="Calibri"/>
          <w:sz w:val="24"/>
          <w:szCs w:val="24"/>
        </w:rPr>
        <w:t xml:space="preserve">. </w:t>
      </w:r>
      <w:r w:rsidR="00B66065" w:rsidRPr="003B7B79">
        <w:rPr>
          <w:rFonts w:ascii="Calibri" w:eastAsia="Calibri" w:hAnsi="Calibri" w:cs="Calibri"/>
          <w:sz w:val="24"/>
          <w:szCs w:val="24"/>
        </w:rPr>
        <w:t>La aplicación informática del servicio conexo de aplicaciones móviles, de acuerdo a las condiciones y formas de operación que se establezcan en el permiso respectivo deberá regirse en todo momento procurando la seguridad de los usuarios, operadores y administradores, observando el marco normativo para tal efecto y contener como mínimo los módulos siguientes:</w:t>
      </w:r>
    </w:p>
    <w:p w14:paraId="3CD12EB6" w14:textId="77777777" w:rsidR="00B66065" w:rsidRPr="003B7B79" w:rsidRDefault="00B66065" w:rsidP="00111178">
      <w:pPr>
        <w:spacing w:after="0" w:line="276" w:lineRule="auto"/>
        <w:jc w:val="both"/>
        <w:rPr>
          <w:rFonts w:ascii="Calibri" w:eastAsia="Calibri" w:hAnsi="Calibri" w:cs="Calibri"/>
          <w:sz w:val="24"/>
          <w:szCs w:val="24"/>
        </w:rPr>
      </w:pPr>
    </w:p>
    <w:p w14:paraId="3FF9CBEB" w14:textId="77777777" w:rsidR="00B66065" w:rsidRPr="003B7B79" w:rsidRDefault="00B66065" w:rsidP="00111178">
      <w:pPr>
        <w:pStyle w:val="Prrafodelista"/>
        <w:numPr>
          <w:ilvl w:val="1"/>
          <w:numId w:val="157"/>
        </w:numPr>
        <w:spacing w:after="0"/>
        <w:ind w:left="709"/>
        <w:jc w:val="both"/>
        <w:rPr>
          <w:rFonts w:cs="Calibri"/>
          <w:sz w:val="24"/>
          <w:szCs w:val="24"/>
        </w:rPr>
      </w:pPr>
      <w:r w:rsidRPr="003B7B79">
        <w:rPr>
          <w:rFonts w:cs="Calibri"/>
          <w:sz w:val="24"/>
          <w:szCs w:val="24"/>
        </w:rPr>
        <w:t>Del módulo del usuario con información del recorrido contratado, la información del vehículo y el conductor, la tarifa a cubrir, el acceso a líneas de emergencia y quejas y evaluación del servicio;</w:t>
      </w:r>
    </w:p>
    <w:p w14:paraId="6D10BB01" w14:textId="77777777" w:rsidR="00B66065" w:rsidRPr="003B7B79" w:rsidRDefault="00B66065" w:rsidP="00111178">
      <w:pPr>
        <w:spacing w:after="0" w:line="276" w:lineRule="auto"/>
        <w:ind w:left="709"/>
        <w:jc w:val="both"/>
        <w:rPr>
          <w:rFonts w:ascii="Calibri" w:eastAsia="Calibri" w:hAnsi="Calibri" w:cs="Calibri"/>
          <w:sz w:val="24"/>
          <w:szCs w:val="24"/>
        </w:rPr>
      </w:pPr>
    </w:p>
    <w:p w14:paraId="35E2FDE4" w14:textId="77777777" w:rsidR="00B66065" w:rsidRPr="003B7B79" w:rsidRDefault="00B66065" w:rsidP="00111178">
      <w:pPr>
        <w:pStyle w:val="Prrafodelista"/>
        <w:numPr>
          <w:ilvl w:val="1"/>
          <w:numId w:val="157"/>
        </w:numPr>
        <w:spacing w:after="0"/>
        <w:ind w:left="709"/>
        <w:jc w:val="both"/>
        <w:rPr>
          <w:rFonts w:cs="Calibri"/>
          <w:sz w:val="24"/>
          <w:szCs w:val="24"/>
        </w:rPr>
      </w:pPr>
      <w:r w:rsidRPr="003B7B79">
        <w:rPr>
          <w:rFonts w:cs="Calibri"/>
          <w:sz w:val="24"/>
          <w:szCs w:val="24"/>
        </w:rPr>
        <w:t>Del módulo del operador con información del recorrido a realizar, del usuario contratante, de la tarifa a aplicar, el acceso a líneas de emergencia y de evaluación del usuario; y</w:t>
      </w:r>
    </w:p>
    <w:p w14:paraId="6032D64A" w14:textId="77777777" w:rsidR="00B66065" w:rsidRPr="003B7B79" w:rsidRDefault="00B66065" w:rsidP="00111178">
      <w:pPr>
        <w:spacing w:after="0" w:line="276" w:lineRule="auto"/>
        <w:ind w:left="709"/>
        <w:jc w:val="both"/>
        <w:rPr>
          <w:rFonts w:ascii="Calibri" w:eastAsia="Calibri" w:hAnsi="Calibri" w:cs="Calibri"/>
          <w:sz w:val="24"/>
          <w:szCs w:val="24"/>
        </w:rPr>
      </w:pPr>
    </w:p>
    <w:p w14:paraId="1953B325" w14:textId="77777777" w:rsidR="00B66065" w:rsidRPr="003B7B79" w:rsidRDefault="00B66065" w:rsidP="00111178">
      <w:pPr>
        <w:pStyle w:val="Prrafodelista"/>
        <w:numPr>
          <w:ilvl w:val="1"/>
          <w:numId w:val="157"/>
        </w:numPr>
        <w:spacing w:after="0"/>
        <w:ind w:left="709"/>
        <w:jc w:val="both"/>
        <w:rPr>
          <w:rFonts w:cs="Calibri"/>
          <w:sz w:val="24"/>
          <w:szCs w:val="24"/>
        </w:rPr>
      </w:pPr>
      <w:r w:rsidRPr="003B7B79">
        <w:rPr>
          <w:rFonts w:cs="Calibri"/>
          <w:sz w:val="24"/>
          <w:szCs w:val="24"/>
        </w:rPr>
        <w:t>Del módulo Autoridad con información para el monitoreo de unidades y operadores, del registro y estadísticas relacionadas con la prestación del servicio.</w:t>
      </w:r>
    </w:p>
    <w:p w14:paraId="3B0C5940" w14:textId="77777777" w:rsidR="007038D0" w:rsidRPr="003B7B79" w:rsidRDefault="007038D0" w:rsidP="00111178">
      <w:pPr>
        <w:spacing w:after="0" w:line="276" w:lineRule="auto"/>
        <w:rPr>
          <w:rFonts w:ascii="Calibri" w:eastAsia="Calibri" w:hAnsi="Calibri" w:cs="Calibri"/>
          <w:b/>
          <w:sz w:val="24"/>
          <w:szCs w:val="24"/>
        </w:rPr>
      </w:pPr>
    </w:p>
    <w:p w14:paraId="63C8B8AD" w14:textId="77777777" w:rsidR="00FC236C" w:rsidRPr="003B7B79" w:rsidRDefault="00FC236C" w:rsidP="00111178">
      <w:pPr>
        <w:spacing w:after="0" w:line="276" w:lineRule="auto"/>
        <w:rPr>
          <w:rFonts w:ascii="Calibri" w:eastAsia="Calibri" w:hAnsi="Calibri" w:cs="Calibri"/>
          <w:b/>
          <w:sz w:val="24"/>
          <w:szCs w:val="24"/>
        </w:rPr>
      </w:pPr>
    </w:p>
    <w:p w14:paraId="2661A92E" w14:textId="77777777" w:rsidR="00FC236C" w:rsidRPr="003B7B79" w:rsidRDefault="003277DC"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TÍTULO</w:t>
      </w:r>
      <w:r w:rsidR="00FC236C" w:rsidRPr="003B7B79">
        <w:rPr>
          <w:rFonts w:ascii="Calibri" w:eastAsia="Calibri" w:hAnsi="Calibri" w:cs="Calibri"/>
          <w:b/>
          <w:sz w:val="24"/>
          <w:szCs w:val="24"/>
        </w:rPr>
        <w:t xml:space="preserve"> </w:t>
      </w:r>
      <w:r w:rsidR="00BC5E43" w:rsidRPr="003B7B79">
        <w:rPr>
          <w:rFonts w:ascii="Calibri" w:eastAsia="Calibri" w:hAnsi="Calibri" w:cs="Calibri"/>
          <w:b/>
          <w:sz w:val="24"/>
          <w:szCs w:val="24"/>
        </w:rPr>
        <w:t>NOVENO</w:t>
      </w:r>
    </w:p>
    <w:p w14:paraId="0BA40582" w14:textId="77777777" w:rsidR="003277DC" w:rsidRPr="003B7B79" w:rsidRDefault="00FC236C"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DEL CONTROL VEHICULAR</w:t>
      </w:r>
      <w:r w:rsidR="00C01620" w:rsidRPr="003B7B79">
        <w:rPr>
          <w:rFonts w:ascii="Calibri" w:eastAsia="Calibri" w:hAnsi="Calibri" w:cs="Calibri"/>
          <w:b/>
          <w:sz w:val="24"/>
          <w:szCs w:val="24"/>
        </w:rPr>
        <w:t>,</w:t>
      </w:r>
      <w:r w:rsidRPr="003B7B79">
        <w:rPr>
          <w:rFonts w:ascii="Calibri" w:eastAsia="Calibri" w:hAnsi="Calibri" w:cs="Calibri"/>
          <w:b/>
          <w:sz w:val="24"/>
          <w:szCs w:val="24"/>
        </w:rPr>
        <w:t xml:space="preserve"> LICENCIA </w:t>
      </w:r>
    </w:p>
    <w:p w14:paraId="2E73FDC1" w14:textId="77777777" w:rsidR="00FC236C" w:rsidRPr="003B7B79" w:rsidRDefault="00FC236C"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Y PERMISOS PARA CONDUCIR</w:t>
      </w:r>
    </w:p>
    <w:p w14:paraId="32DAB16D" w14:textId="77777777" w:rsidR="00FC236C" w:rsidRPr="003B7B79" w:rsidRDefault="00FC236C" w:rsidP="00111178">
      <w:pPr>
        <w:spacing w:after="0" w:line="276" w:lineRule="auto"/>
        <w:rPr>
          <w:rFonts w:ascii="Calibri" w:eastAsia="Calibri" w:hAnsi="Calibri" w:cs="Calibri"/>
          <w:b/>
          <w:sz w:val="24"/>
          <w:szCs w:val="24"/>
        </w:rPr>
      </w:pPr>
    </w:p>
    <w:p w14:paraId="0AD5740C" w14:textId="77777777" w:rsidR="00FC236C" w:rsidRPr="003B7B79" w:rsidRDefault="003277DC"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CAPÍTULO</w:t>
      </w:r>
      <w:r w:rsidR="00FC236C" w:rsidRPr="003B7B79">
        <w:rPr>
          <w:rFonts w:ascii="Calibri" w:eastAsia="Calibri" w:hAnsi="Calibri" w:cs="Calibri"/>
          <w:b/>
          <w:sz w:val="24"/>
          <w:szCs w:val="24"/>
        </w:rPr>
        <w:t xml:space="preserve"> PRIMER</w:t>
      </w:r>
      <w:r w:rsidR="009923D6" w:rsidRPr="003B7B79">
        <w:rPr>
          <w:rFonts w:ascii="Calibri" w:eastAsia="Calibri" w:hAnsi="Calibri" w:cs="Calibri"/>
          <w:b/>
          <w:sz w:val="24"/>
          <w:szCs w:val="24"/>
        </w:rPr>
        <w:t>O</w:t>
      </w:r>
    </w:p>
    <w:p w14:paraId="39D1B4D8" w14:textId="77777777" w:rsidR="00FC236C" w:rsidRPr="003B7B79" w:rsidRDefault="00FC236C"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DEL CONTROL VEHICULAR Y SU REGISTRO</w:t>
      </w:r>
    </w:p>
    <w:p w14:paraId="3D139D0F"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347D1314" w14:textId="58F8B5CE" w:rsidR="00FC236C" w:rsidRPr="003B7B79" w:rsidRDefault="00930310" w:rsidP="00111178">
      <w:pPr>
        <w:tabs>
          <w:tab w:val="left" w:pos="6237"/>
        </w:tabs>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w:t>
      </w:r>
      <w:r w:rsidR="00FC236C" w:rsidRPr="003B7B79">
        <w:rPr>
          <w:rFonts w:ascii="Calibri" w:eastAsia="Calibri" w:hAnsi="Calibri" w:cs="Calibri"/>
          <w:sz w:val="24"/>
          <w:szCs w:val="24"/>
        </w:rPr>
        <w:t xml:space="preserve"> </w:t>
      </w:r>
      <w:r w:rsidR="00E82AAA" w:rsidRPr="003B7B79">
        <w:rPr>
          <w:rFonts w:ascii="Calibri" w:eastAsia="Calibri" w:hAnsi="Calibri" w:cs="Calibri"/>
          <w:sz w:val="24"/>
          <w:szCs w:val="24"/>
        </w:rPr>
        <w:t>35</w:t>
      </w:r>
      <w:r w:rsidRPr="003B7B79">
        <w:rPr>
          <w:rFonts w:ascii="Calibri" w:eastAsia="Calibri" w:hAnsi="Calibri" w:cs="Calibri"/>
          <w:sz w:val="24"/>
          <w:szCs w:val="24"/>
        </w:rPr>
        <w:t>2</w:t>
      </w:r>
      <w:r w:rsidR="00FC236C" w:rsidRPr="003B7B79">
        <w:rPr>
          <w:rFonts w:ascii="Calibri" w:eastAsia="Calibri" w:hAnsi="Calibri" w:cs="Calibri"/>
          <w:sz w:val="24"/>
          <w:szCs w:val="24"/>
        </w:rPr>
        <w:t>. La Secretaría integrará y mantendrá actualizado el padrón de vehículos del servicio público y privado.</w:t>
      </w:r>
    </w:p>
    <w:p w14:paraId="3D51BCCF" w14:textId="77777777" w:rsidR="00FC236C" w:rsidRPr="003B7B79" w:rsidRDefault="00FC236C" w:rsidP="00111178">
      <w:pPr>
        <w:spacing w:after="0" w:line="276" w:lineRule="auto"/>
        <w:contextualSpacing/>
        <w:jc w:val="both"/>
        <w:rPr>
          <w:rFonts w:ascii="Calibri" w:eastAsia="Calibri" w:hAnsi="Calibri" w:cs="Calibri"/>
          <w:sz w:val="24"/>
          <w:szCs w:val="24"/>
        </w:rPr>
      </w:pPr>
      <w:bookmarkStart w:id="24" w:name="_Hlk8388568"/>
    </w:p>
    <w:p w14:paraId="03C5232D" w14:textId="6CE7B9AF" w:rsidR="003D6CF7" w:rsidRPr="003B7B79" w:rsidRDefault="00930310" w:rsidP="00111178">
      <w:pPr>
        <w:tabs>
          <w:tab w:val="left" w:pos="6237"/>
        </w:tabs>
        <w:spacing w:after="0" w:line="276" w:lineRule="auto"/>
        <w:contextualSpacing/>
        <w:jc w:val="both"/>
        <w:rPr>
          <w:rFonts w:ascii="Calibri" w:eastAsia="Calibri" w:hAnsi="Calibri" w:cs="Calibri"/>
          <w:b/>
          <w:sz w:val="24"/>
          <w:szCs w:val="24"/>
        </w:rPr>
      </w:pPr>
      <w:r w:rsidRPr="003B7B79">
        <w:rPr>
          <w:rFonts w:ascii="Calibri" w:eastAsia="Calibri" w:hAnsi="Calibri" w:cs="Calibri"/>
          <w:sz w:val="24"/>
          <w:szCs w:val="24"/>
        </w:rPr>
        <w:t>ARTÍCULO</w:t>
      </w:r>
      <w:r w:rsidR="003D6CF7" w:rsidRPr="003B7B79">
        <w:rPr>
          <w:rFonts w:ascii="Calibri" w:eastAsia="Calibri" w:hAnsi="Calibri" w:cs="Calibri"/>
          <w:sz w:val="24"/>
          <w:szCs w:val="24"/>
        </w:rPr>
        <w:t xml:space="preserve"> 35</w:t>
      </w:r>
      <w:r w:rsidRPr="003B7B79">
        <w:rPr>
          <w:rFonts w:ascii="Calibri" w:eastAsia="Calibri" w:hAnsi="Calibri" w:cs="Calibri"/>
          <w:sz w:val="24"/>
          <w:szCs w:val="24"/>
        </w:rPr>
        <w:t>3</w:t>
      </w:r>
      <w:r w:rsidR="003D6CF7" w:rsidRPr="003B7B79">
        <w:rPr>
          <w:rFonts w:ascii="Calibri" w:eastAsia="Calibri" w:hAnsi="Calibri" w:cs="Calibri"/>
          <w:sz w:val="24"/>
          <w:szCs w:val="24"/>
        </w:rPr>
        <w:t>. Para realizar los trámites ante la Secretaría, deberán presentar la Documentación siguiente:</w:t>
      </w:r>
    </w:p>
    <w:p w14:paraId="5F46011C" w14:textId="77777777" w:rsidR="00324E10" w:rsidRPr="003B7B79" w:rsidRDefault="00324E10" w:rsidP="00111178">
      <w:pPr>
        <w:spacing w:after="0" w:line="276" w:lineRule="auto"/>
        <w:contextualSpacing/>
        <w:jc w:val="both"/>
        <w:rPr>
          <w:rFonts w:ascii="Calibri" w:eastAsia="Calibri" w:hAnsi="Calibri" w:cs="Calibri"/>
          <w:sz w:val="24"/>
          <w:szCs w:val="24"/>
        </w:rPr>
      </w:pPr>
    </w:p>
    <w:p w14:paraId="6FFE4B34" w14:textId="4BD5AC76" w:rsidR="003D6CF7" w:rsidRPr="003B7B79" w:rsidRDefault="003D6CF7" w:rsidP="00111178">
      <w:pPr>
        <w:pStyle w:val="Prrafodelista"/>
        <w:numPr>
          <w:ilvl w:val="0"/>
          <w:numId w:val="204"/>
        </w:numPr>
        <w:spacing w:after="0"/>
        <w:jc w:val="both"/>
        <w:rPr>
          <w:rFonts w:cs="Calibri"/>
          <w:sz w:val="24"/>
          <w:szCs w:val="24"/>
        </w:rPr>
      </w:pPr>
      <w:r w:rsidRPr="003B7B79">
        <w:rPr>
          <w:rFonts w:cs="Calibri"/>
          <w:sz w:val="24"/>
          <w:szCs w:val="24"/>
        </w:rPr>
        <w:t>Documento con el que se acredita la propiedad o posesión legal del vehículo</w:t>
      </w:r>
      <w:r w:rsidR="00D852C1" w:rsidRPr="003B7B79">
        <w:rPr>
          <w:rFonts w:cs="Calibri"/>
          <w:sz w:val="24"/>
          <w:szCs w:val="24"/>
        </w:rPr>
        <w:t>;</w:t>
      </w:r>
    </w:p>
    <w:p w14:paraId="0997FD82" w14:textId="77777777" w:rsidR="009834C1" w:rsidRPr="003B7B79" w:rsidRDefault="009834C1" w:rsidP="00111178">
      <w:pPr>
        <w:spacing w:after="0" w:line="276" w:lineRule="auto"/>
        <w:contextualSpacing/>
        <w:jc w:val="both"/>
        <w:rPr>
          <w:rFonts w:ascii="Calibri" w:eastAsia="Calibri" w:hAnsi="Calibri" w:cs="Calibri"/>
          <w:sz w:val="24"/>
          <w:szCs w:val="24"/>
        </w:rPr>
      </w:pPr>
    </w:p>
    <w:p w14:paraId="26E52232" w14:textId="77777777" w:rsidR="003D6CF7" w:rsidRPr="003B7B79" w:rsidRDefault="00D852C1" w:rsidP="00111178">
      <w:pPr>
        <w:pStyle w:val="Prrafodelista"/>
        <w:numPr>
          <w:ilvl w:val="0"/>
          <w:numId w:val="173"/>
        </w:numPr>
        <w:spacing w:after="0"/>
        <w:ind w:left="1134" w:hanging="425"/>
        <w:rPr>
          <w:rFonts w:cs="Calibri"/>
          <w:sz w:val="24"/>
          <w:szCs w:val="24"/>
        </w:rPr>
      </w:pPr>
      <w:r w:rsidRPr="003B7B79">
        <w:rPr>
          <w:rFonts w:cs="Calibri"/>
          <w:sz w:val="24"/>
          <w:szCs w:val="24"/>
        </w:rPr>
        <w:t>Para vehículos nacionales;</w:t>
      </w:r>
    </w:p>
    <w:p w14:paraId="2FE4C4DC" w14:textId="77777777" w:rsidR="00A83C91" w:rsidRPr="003B7B79" w:rsidRDefault="003D6CF7" w:rsidP="00111178">
      <w:pPr>
        <w:numPr>
          <w:ilvl w:val="0"/>
          <w:numId w:val="104"/>
        </w:numPr>
        <w:spacing w:after="0" w:line="276" w:lineRule="auto"/>
        <w:ind w:left="1276" w:hanging="142"/>
        <w:contextualSpacing/>
        <w:rPr>
          <w:rFonts w:ascii="Calibri" w:eastAsia="Calibri" w:hAnsi="Calibri" w:cs="Calibri"/>
          <w:sz w:val="24"/>
          <w:szCs w:val="24"/>
        </w:rPr>
      </w:pPr>
      <w:r w:rsidRPr="003B7B79">
        <w:rPr>
          <w:rFonts w:ascii="Calibri" w:eastAsia="Calibri" w:hAnsi="Calibri" w:cs="Calibri"/>
          <w:sz w:val="24"/>
          <w:szCs w:val="24"/>
        </w:rPr>
        <w:t>Factura (CFDI, Factura N</w:t>
      </w:r>
      <w:r w:rsidR="00D852C1" w:rsidRPr="003B7B79">
        <w:rPr>
          <w:rFonts w:ascii="Calibri" w:eastAsia="Calibri" w:hAnsi="Calibri" w:cs="Calibri"/>
          <w:sz w:val="24"/>
          <w:szCs w:val="24"/>
        </w:rPr>
        <w:t xml:space="preserve">otariada, Factura certificada), </w:t>
      </w:r>
      <w:r w:rsidRPr="003B7B79">
        <w:rPr>
          <w:rFonts w:ascii="Calibri" w:eastAsia="Calibri" w:hAnsi="Calibri" w:cs="Calibri"/>
          <w:sz w:val="24"/>
          <w:szCs w:val="24"/>
        </w:rPr>
        <w:t>Fe testimonial o</w:t>
      </w:r>
      <w:r w:rsidR="00D852C1" w:rsidRPr="003B7B79">
        <w:rPr>
          <w:rFonts w:ascii="Calibri" w:eastAsia="Calibri" w:hAnsi="Calibri" w:cs="Calibri"/>
          <w:sz w:val="24"/>
          <w:szCs w:val="24"/>
        </w:rPr>
        <w:t xml:space="preserve"> </w:t>
      </w:r>
      <w:r w:rsidRPr="003B7B79">
        <w:rPr>
          <w:rFonts w:ascii="Calibri" w:eastAsia="Calibri" w:hAnsi="Calibri" w:cs="Calibri"/>
          <w:sz w:val="24"/>
          <w:szCs w:val="24"/>
        </w:rPr>
        <w:t>Acta notarial</w:t>
      </w:r>
      <w:r w:rsidR="00D852C1" w:rsidRPr="003B7B79">
        <w:rPr>
          <w:rFonts w:ascii="Calibri" w:eastAsia="Calibri" w:hAnsi="Calibri" w:cs="Calibri"/>
          <w:sz w:val="24"/>
          <w:szCs w:val="24"/>
        </w:rPr>
        <w:t>;</w:t>
      </w:r>
    </w:p>
    <w:p w14:paraId="1A996FF6" w14:textId="77777777" w:rsidR="00A83C91" w:rsidRPr="003B7B79" w:rsidRDefault="003D6CF7" w:rsidP="00111178">
      <w:pPr>
        <w:numPr>
          <w:ilvl w:val="0"/>
          <w:numId w:val="104"/>
        </w:numPr>
        <w:spacing w:after="0" w:line="276" w:lineRule="auto"/>
        <w:ind w:left="1276" w:hanging="142"/>
        <w:contextualSpacing/>
        <w:rPr>
          <w:rFonts w:ascii="Calibri" w:eastAsia="Calibri" w:hAnsi="Calibri" w:cs="Calibri"/>
          <w:sz w:val="24"/>
          <w:szCs w:val="24"/>
        </w:rPr>
      </w:pPr>
      <w:r w:rsidRPr="003B7B79">
        <w:rPr>
          <w:rFonts w:ascii="Calibri" w:eastAsia="Calibri" w:hAnsi="Calibri" w:cs="Calibri"/>
          <w:sz w:val="24"/>
          <w:szCs w:val="24"/>
        </w:rPr>
        <w:t>Contrato de Arrendamiento</w:t>
      </w:r>
      <w:r w:rsidR="00D852C1" w:rsidRPr="003B7B79">
        <w:rPr>
          <w:rFonts w:ascii="Calibri" w:eastAsia="Calibri" w:hAnsi="Calibri" w:cs="Calibri"/>
          <w:sz w:val="24"/>
          <w:szCs w:val="24"/>
        </w:rPr>
        <w:t>; y</w:t>
      </w:r>
    </w:p>
    <w:p w14:paraId="5E5BDC4F" w14:textId="0B68FDD9" w:rsidR="003D6CF7" w:rsidRPr="003B7B79" w:rsidRDefault="003D6CF7" w:rsidP="00111178">
      <w:pPr>
        <w:numPr>
          <w:ilvl w:val="0"/>
          <w:numId w:val="104"/>
        </w:numPr>
        <w:spacing w:after="0" w:line="276" w:lineRule="auto"/>
        <w:ind w:left="1276" w:hanging="142"/>
        <w:contextualSpacing/>
        <w:rPr>
          <w:rFonts w:ascii="Calibri" w:eastAsia="Calibri" w:hAnsi="Calibri" w:cs="Calibri"/>
          <w:sz w:val="24"/>
          <w:szCs w:val="24"/>
        </w:rPr>
      </w:pPr>
      <w:r w:rsidRPr="003B7B79">
        <w:rPr>
          <w:rFonts w:ascii="Calibri" w:eastAsia="Calibri" w:hAnsi="Calibri" w:cs="Calibri"/>
          <w:sz w:val="24"/>
          <w:szCs w:val="24"/>
        </w:rPr>
        <w:t>Contrato de comodato.</w:t>
      </w:r>
    </w:p>
    <w:p w14:paraId="051FAD8D" w14:textId="77777777" w:rsidR="009834C1" w:rsidRPr="003B7B79" w:rsidRDefault="009834C1" w:rsidP="00111178">
      <w:pPr>
        <w:spacing w:after="0" w:line="276" w:lineRule="auto"/>
        <w:contextualSpacing/>
        <w:rPr>
          <w:rFonts w:ascii="Calibri" w:eastAsia="Calibri" w:hAnsi="Calibri" w:cs="Calibri"/>
          <w:sz w:val="24"/>
          <w:szCs w:val="24"/>
        </w:rPr>
      </w:pPr>
    </w:p>
    <w:p w14:paraId="2B51AE73" w14:textId="77777777" w:rsidR="003D6CF7" w:rsidRPr="003B7B79" w:rsidRDefault="003D6CF7" w:rsidP="00111178">
      <w:pPr>
        <w:pStyle w:val="Prrafodelista"/>
        <w:numPr>
          <w:ilvl w:val="0"/>
          <w:numId w:val="173"/>
        </w:numPr>
        <w:spacing w:after="0"/>
        <w:ind w:hanging="11"/>
        <w:rPr>
          <w:rFonts w:cs="Calibri"/>
          <w:sz w:val="24"/>
          <w:szCs w:val="24"/>
        </w:rPr>
      </w:pPr>
      <w:r w:rsidRPr="003B7B79">
        <w:rPr>
          <w:rFonts w:cs="Calibri"/>
          <w:sz w:val="24"/>
          <w:szCs w:val="24"/>
        </w:rPr>
        <w:t xml:space="preserve">Para vehículo </w:t>
      </w:r>
      <w:r w:rsidR="00B956A4" w:rsidRPr="003B7B79">
        <w:rPr>
          <w:rFonts w:cs="Calibri"/>
          <w:sz w:val="24"/>
          <w:szCs w:val="24"/>
        </w:rPr>
        <w:t>r</w:t>
      </w:r>
      <w:r w:rsidRPr="003B7B79">
        <w:rPr>
          <w:rFonts w:cs="Calibri"/>
          <w:sz w:val="24"/>
          <w:szCs w:val="24"/>
        </w:rPr>
        <w:t>e facturados:</w:t>
      </w:r>
    </w:p>
    <w:p w14:paraId="6D663AA4" w14:textId="77777777" w:rsidR="00A83C91" w:rsidRPr="003B7B79" w:rsidRDefault="003D6CF7" w:rsidP="00111178">
      <w:pPr>
        <w:numPr>
          <w:ilvl w:val="0"/>
          <w:numId w:val="174"/>
        </w:numPr>
        <w:spacing w:after="0" w:line="276" w:lineRule="auto"/>
        <w:ind w:left="1418" w:hanging="284"/>
        <w:contextualSpacing/>
        <w:rPr>
          <w:rFonts w:ascii="Calibri" w:eastAsia="Calibri" w:hAnsi="Calibri" w:cs="Calibri"/>
          <w:sz w:val="24"/>
          <w:szCs w:val="24"/>
        </w:rPr>
      </w:pPr>
      <w:r w:rsidRPr="003B7B79">
        <w:rPr>
          <w:rFonts w:ascii="Calibri" w:eastAsia="Calibri" w:hAnsi="Calibri" w:cs="Calibri"/>
          <w:sz w:val="24"/>
          <w:szCs w:val="24"/>
        </w:rPr>
        <w:t>Refacturación</w:t>
      </w:r>
      <w:r w:rsidR="00D852C1" w:rsidRPr="003B7B79">
        <w:rPr>
          <w:rFonts w:ascii="Calibri" w:eastAsia="Calibri" w:hAnsi="Calibri" w:cs="Calibri"/>
          <w:sz w:val="24"/>
          <w:szCs w:val="24"/>
        </w:rPr>
        <w:t>; y</w:t>
      </w:r>
    </w:p>
    <w:p w14:paraId="2DFD9A33" w14:textId="05E4A27D" w:rsidR="003D6CF7" w:rsidRPr="003B7B79" w:rsidRDefault="003D6CF7" w:rsidP="00111178">
      <w:pPr>
        <w:numPr>
          <w:ilvl w:val="0"/>
          <w:numId w:val="174"/>
        </w:numPr>
        <w:spacing w:after="0" w:line="276" w:lineRule="auto"/>
        <w:ind w:left="1418" w:hanging="284"/>
        <w:contextualSpacing/>
        <w:rPr>
          <w:rFonts w:ascii="Calibri" w:eastAsia="Calibri" w:hAnsi="Calibri" w:cs="Calibri"/>
          <w:sz w:val="24"/>
          <w:szCs w:val="24"/>
        </w:rPr>
      </w:pPr>
      <w:r w:rsidRPr="003B7B79">
        <w:rPr>
          <w:rFonts w:ascii="Calibri" w:eastAsia="Calibri" w:hAnsi="Calibri" w:cs="Calibri"/>
          <w:sz w:val="24"/>
          <w:szCs w:val="24"/>
        </w:rPr>
        <w:t>Copia de factura origen</w:t>
      </w:r>
      <w:r w:rsidR="00D852C1" w:rsidRPr="003B7B79">
        <w:rPr>
          <w:rFonts w:ascii="Calibri" w:eastAsia="Calibri" w:hAnsi="Calibri" w:cs="Calibri"/>
          <w:sz w:val="24"/>
          <w:szCs w:val="24"/>
        </w:rPr>
        <w:t>.</w:t>
      </w:r>
    </w:p>
    <w:p w14:paraId="75116C64" w14:textId="77777777" w:rsidR="003D6CF7" w:rsidRPr="003B7B79" w:rsidRDefault="003D6CF7" w:rsidP="00111178">
      <w:pPr>
        <w:spacing w:after="0" w:line="276" w:lineRule="auto"/>
        <w:contextualSpacing/>
        <w:rPr>
          <w:rFonts w:ascii="Calibri" w:eastAsia="Calibri" w:hAnsi="Calibri" w:cs="Calibri"/>
          <w:sz w:val="24"/>
          <w:szCs w:val="24"/>
        </w:rPr>
      </w:pPr>
    </w:p>
    <w:p w14:paraId="38783EAD" w14:textId="77777777" w:rsidR="003D6CF7" w:rsidRPr="003B7B79" w:rsidRDefault="003D6CF7" w:rsidP="00111178">
      <w:pPr>
        <w:pStyle w:val="Prrafodelista"/>
        <w:numPr>
          <w:ilvl w:val="0"/>
          <w:numId w:val="173"/>
        </w:numPr>
        <w:spacing w:after="0"/>
        <w:ind w:hanging="11"/>
        <w:rPr>
          <w:rFonts w:cs="Calibri"/>
          <w:sz w:val="24"/>
          <w:szCs w:val="24"/>
        </w:rPr>
      </w:pPr>
      <w:r w:rsidRPr="003B7B79">
        <w:rPr>
          <w:rFonts w:cs="Calibri"/>
          <w:sz w:val="24"/>
          <w:szCs w:val="24"/>
        </w:rPr>
        <w:t>Para vehículos importados definitivamente al país:</w:t>
      </w:r>
    </w:p>
    <w:p w14:paraId="653D8659" w14:textId="77777777" w:rsidR="00A83C91" w:rsidRPr="003B7B79" w:rsidRDefault="003D6CF7" w:rsidP="00111178">
      <w:pPr>
        <w:numPr>
          <w:ilvl w:val="0"/>
          <w:numId w:val="105"/>
        </w:numPr>
        <w:spacing w:after="0" w:line="276" w:lineRule="auto"/>
        <w:ind w:left="1418" w:hanging="284"/>
        <w:contextualSpacing/>
        <w:rPr>
          <w:rFonts w:ascii="Calibri" w:eastAsia="Calibri" w:hAnsi="Calibri" w:cs="Calibri"/>
          <w:sz w:val="24"/>
          <w:szCs w:val="24"/>
        </w:rPr>
      </w:pPr>
      <w:r w:rsidRPr="003B7B79">
        <w:rPr>
          <w:rFonts w:ascii="Calibri" w:eastAsia="Calibri" w:hAnsi="Calibri" w:cs="Calibri"/>
          <w:sz w:val="24"/>
          <w:szCs w:val="24"/>
        </w:rPr>
        <w:t>Memorándum o Autorización para el Registro y Alta de Vehí</w:t>
      </w:r>
      <w:r w:rsidR="00D852C1" w:rsidRPr="003B7B79">
        <w:rPr>
          <w:rFonts w:ascii="Calibri" w:eastAsia="Calibri" w:hAnsi="Calibri" w:cs="Calibri"/>
          <w:sz w:val="24"/>
          <w:szCs w:val="24"/>
        </w:rPr>
        <w:t>culos de Procedencia extranjera; y</w:t>
      </w:r>
    </w:p>
    <w:p w14:paraId="5180B0C6" w14:textId="0457F507" w:rsidR="003D6CF7" w:rsidRPr="003B7B79" w:rsidRDefault="003D6CF7" w:rsidP="00111178">
      <w:pPr>
        <w:numPr>
          <w:ilvl w:val="0"/>
          <w:numId w:val="105"/>
        </w:numPr>
        <w:spacing w:after="0" w:line="276" w:lineRule="auto"/>
        <w:ind w:left="1418" w:hanging="284"/>
        <w:contextualSpacing/>
        <w:rPr>
          <w:rFonts w:ascii="Calibri" w:eastAsia="Calibri" w:hAnsi="Calibri" w:cs="Calibri"/>
          <w:sz w:val="24"/>
          <w:szCs w:val="24"/>
        </w:rPr>
      </w:pPr>
      <w:r w:rsidRPr="003B7B79">
        <w:rPr>
          <w:rFonts w:ascii="Calibri" w:eastAsia="Calibri" w:hAnsi="Calibri" w:cs="Calibri"/>
          <w:sz w:val="24"/>
          <w:szCs w:val="24"/>
        </w:rPr>
        <w:t>Pedimento de importación definitivo</w:t>
      </w:r>
      <w:r w:rsidR="00D852C1" w:rsidRPr="003B7B79">
        <w:rPr>
          <w:rFonts w:ascii="Calibri" w:eastAsia="Calibri" w:hAnsi="Calibri" w:cs="Calibri"/>
          <w:sz w:val="24"/>
          <w:szCs w:val="24"/>
        </w:rPr>
        <w:t>.</w:t>
      </w:r>
    </w:p>
    <w:p w14:paraId="510A7A30" w14:textId="77777777" w:rsidR="009834C1" w:rsidRPr="003B7B79" w:rsidRDefault="009834C1" w:rsidP="00111178">
      <w:pPr>
        <w:spacing w:after="0" w:line="276" w:lineRule="auto"/>
        <w:contextualSpacing/>
        <w:rPr>
          <w:rFonts w:ascii="Calibri" w:eastAsia="Calibri" w:hAnsi="Calibri" w:cs="Calibri"/>
          <w:sz w:val="24"/>
          <w:szCs w:val="24"/>
        </w:rPr>
      </w:pPr>
    </w:p>
    <w:p w14:paraId="19FE709C" w14:textId="77777777" w:rsidR="003D6CF7" w:rsidRPr="003B7B79" w:rsidRDefault="003D6CF7" w:rsidP="00111178">
      <w:pPr>
        <w:pStyle w:val="Prrafodelista"/>
        <w:numPr>
          <w:ilvl w:val="0"/>
          <w:numId w:val="173"/>
        </w:numPr>
        <w:spacing w:after="0"/>
        <w:ind w:hanging="11"/>
        <w:rPr>
          <w:rFonts w:cs="Calibri"/>
          <w:sz w:val="24"/>
          <w:szCs w:val="24"/>
        </w:rPr>
      </w:pPr>
      <w:r w:rsidRPr="003B7B79">
        <w:rPr>
          <w:rFonts w:cs="Calibri"/>
          <w:sz w:val="24"/>
          <w:szCs w:val="24"/>
        </w:rPr>
        <w:t>Si son vehículos Re facturados:</w:t>
      </w:r>
    </w:p>
    <w:p w14:paraId="6262008F" w14:textId="77777777" w:rsidR="00A83C91" w:rsidRPr="003B7B79" w:rsidRDefault="003D6CF7" w:rsidP="00111178">
      <w:pPr>
        <w:numPr>
          <w:ilvl w:val="0"/>
          <w:numId w:val="106"/>
        </w:numPr>
        <w:tabs>
          <w:tab w:val="left" w:pos="993"/>
        </w:tabs>
        <w:spacing w:after="0" w:line="276" w:lineRule="auto"/>
        <w:ind w:left="1418" w:hanging="284"/>
        <w:contextualSpacing/>
        <w:rPr>
          <w:rFonts w:ascii="Calibri" w:eastAsia="Calibri" w:hAnsi="Calibri" w:cs="Calibri"/>
          <w:sz w:val="24"/>
          <w:szCs w:val="24"/>
        </w:rPr>
      </w:pPr>
      <w:r w:rsidRPr="003B7B79">
        <w:rPr>
          <w:rFonts w:ascii="Calibri" w:eastAsia="Calibri" w:hAnsi="Calibri" w:cs="Calibri"/>
          <w:sz w:val="24"/>
          <w:szCs w:val="24"/>
        </w:rPr>
        <w:t>Refacturación de importador</w:t>
      </w:r>
      <w:r w:rsidR="00D852C1" w:rsidRPr="003B7B79">
        <w:rPr>
          <w:rFonts w:ascii="Calibri" w:eastAsia="Calibri" w:hAnsi="Calibri" w:cs="Calibri"/>
          <w:sz w:val="24"/>
          <w:szCs w:val="24"/>
        </w:rPr>
        <w:t>; y</w:t>
      </w:r>
    </w:p>
    <w:p w14:paraId="19725A4E" w14:textId="64BC666F" w:rsidR="003D6CF7" w:rsidRPr="003B7B79" w:rsidRDefault="003D6CF7" w:rsidP="00111178">
      <w:pPr>
        <w:numPr>
          <w:ilvl w:val="0"/>
          <w:numId w:val="106"/>
        </w:numPr>
        <w:tabs>
          <w:tab w:val="left" w:pos="993"/>
        </w:tabs>
        <w:spacing w:after="0" w:line="276" w:lineRule="auto"/>
        <w:ind w:left="1418" w:hanging="284"/>
        <w:contextualSpacing/>
        <w:rPr>
          <w:rFonts w:ascii="Calibri" w:eastAsia="Calibri" w:hAnsi="Calibri" w:cs="Calibri"/>
          <w:sz w:val="24"/>
          <w:szCs w:val="24"/>
        </w:rPr>
      </w:pPr>
      <w:r w:rsidRPr="003B7B79">
        <w:rPr>
          <w:rFonts w:ascii="Calibri" w:eastAsia="Calibri" w:hAnsi="Calibri" w:cs="Calibri"/>
          <w:sz w:val="24"/>
          <w:szCs w:val="24"/>
        </w:rPr>
        <w:t>Factura SAE (Decomisados)</w:t>
      </w:r>
      <w:r w:rsidR="00D852C1" w:rsidRPr="003B7B79">
        <w:rPr>
          <w:rFonts w:ascii="Calibri" w:eastAsia="Calibri" w:hAnsi="Calibri" w:cs="Calibri"/>
          <w:sz w:val="24"/>
          <w:szCs w:val="24"/>
        </w:rPr>
        <w:t>.</w:t>
      </w:r>
    </w:p>
    <w:p w14:paraId="6CAFDAE0" w14:textId="77777777" w:rsidR="00A83C91" w:rsidRPr="003B7B79" w:rsidRDefault="00A83C91" w:rsidP="00111178">
      <w:pPr>
        <w:spacing w:after="0" w:line="276" w:lineRule="auto"/>
        <w:contextualSpacing/>
        <w:rPr>
          <w:rFonts w:ascii="Calibri" w:eastAsia="Calibri" w:hAnsi="Calibri" w:cs="Calibri"/>
          <w:sz w:val="24"/>
          <w:szCs w:val="24"/>
        </w:rPr>
      </w:pPr>
    </w:p>
    <w:p w14:paraId="1EA9E199" w14:textId="00984586" w:rsidR="003D6CF7" w:rsidRPr="003B7B79" w:rsidRDefault="003D6CF7" w:rsidP="00111178">
      <w:pPr>
        <w:pStyle w:val="Prrafodelista"/>
        <w:numPr>
          <w:ilvl w:val="0"/>
          <w:numId w:val="204"/>
        </w:numPr>
        <w:spacing w:after="0"/>
        <w:rPr>
          <w:rFonts w:cs="Calibri"/>
          <w:sz w:val="24"/>
          <w:szCs w:val="24"/>
        </w:rPr>
      </w:pPr>
      <w:r w:rsidRPr="003B7B79">
        <w:rPr>
          <w:rFonts w:cs="Calibri"/>
          <w:sz w:val="24"/>
          <w:szCs w:val="24"/>
        </w:rPr>
        <w:t>Identificación Oficial:</w:t>
      </w:r>
    </w:p>
    <w:p w14:paraId="76407C07" w14:textId="77777777" w:rsidR="009834C1" w:rsidRPr="003B7B79" w:rsidRDefault="009834C1" w:rsidP="00111178">
      <w:pPr>
        <w:spacing w:after="0" w:line="276" w:lineRule="auto"/>
        <w:contextualSpacing/>
        <w:rPr>
          <w:rFonts w:ascii="Calibri" w:eastAsia="Calibri" w:hAnsi="Calibri" w:cs="Calibri"/>
          <w:sz w:val="24"/>
          <w:szCs w:val="24"/>
        </w:rPr>
      </w:pPr>
    </w:p>
    <w:p w14:paraId="6294AC86" w14:textId="77777777" w:rsidR="00A83C91" w:rsidRPr="003B7B79" w:rsidRDefault="00E45828" w:rsidP="00111178">
      <w:pPr>
        <w:pStyle w:val="Prrafodelista"/>
        <w:numPr>
          <w:ilvl w:val="0"/>
          <w:numId w:val="103"/>
        </w:numPr>
        <w:spacing w:after="0"/>
        <w:ind w:left="1276" w:hanging="567"/>
        <w:rPr>
          <w:rFonts w:cs="Calibri"/>
          <w:sz w:val="24"/>
          <w:szCs w:val="24"/>
        </w:rPr>
      </w:pPr>
      <w:r w:rsidRPr="003B7B79">
        <w:rPr>
          <w:rFonts w:cs="Calibri"/>
          <w:sz w:val="24"/>
          <w:szCs w:val="24"/>
        </w:rPr>
        <w:t>Credencial para votar con fotografía vigente</w:t>
      </w:r>
      <w:r w:rsidR="004B4B76" w:rsidRPr="003B7B79">
        <w:rPr>
          <w:rFonts w:cs="Calibri"/>
          <w:sz w:val="24"/>
          <w:szCs w:val="24"/>
        </w:rPr>
        <w:t>;</w:t>
      </w:r>
    </w:p>
    <w:p w14:paraId="2C81DCF7" w14:textId="77777777" w:rsidR="00A83C91" w:rsidRPr="003B7B79" w:rsidRDefault="003D6CF7" w:rsidP="00111178">
      <w:pPr>
        <w:pStyle w:val="Prrafodelista"/>
        <w:numPr>
          <w:ilvl w:val="0"/>
          <w:numId w:val="103"/>
        </w:numPr>
        <w:spacing w:after="0"/>
        <w:ind w:left="1276" w:hanging="567"/>
        <w:rPr>
          <w:rFonts w:cs="Calibri"/>
          <w:sz w:val="24"/>
          <w:szCs w:val="24"/>
        </w:rPr>
      </w:pPr>
      <w:r w:rsidRPr="003B7B79">
        <w:rPr>
          <w:rFonts w:cs="Calibri"/>
          <w:sz w:val="24"/>
          <w:szCs w:val="24"/>
        </w:rPr>
        <w:t>Pasaporte Vigente</w:t>
      </w:r>
      <w:r w:rsidR="004B4B76" w:rsidRPr="003B7B79">
        <w:rPr>
          <w:rFonts w:cs="Calibri"/>
          <w:sz w:val="24"/>
          <w:szCs w:val="24"/>
        </w:rPr>
        <w:t>;</w:t>
      </w:r>
    </w:p>
    <w:p w14:paraId="21B1337D" w14:textId="77777777" w:rsidR="00A83C91" w:rsidRPr="003B7B79" w:rsidRDefault="003D6CF7" w:rsidP="00111178">
      <w:pPr>
        <w:pStyle w:val="Prrafodelista"/>
        <w:numPr>
          <w:ilvl w:val="0"/>
          <w:numId w:val="103"/>
        </w:numPr>
        <w:spacing w:after="0"/>
        <w:ind w:left="1276" w:hanging="567"/>
        <w:rPr>
          <w:rFonts w:cs="Calibri"/>
          <w:sz w:val="24"/>
          <w:szCs w:val="24"/>
        </w:rPr>
      </w:pPr>
      <w:r w:rsidRPr="003B7B79">
        <w:rPr>
          <w:rFonts w:cs="Calibri"/>
          <w:sz w:val="24"/>
          <w:szCs w:val="24"/>
        </w:rPr>
        <w:t>Cédula Profesional</w:t>
      </w:r>
      <w:r w:rsidR="004B4B76" w:rsidRPr="003B7B79">
        <w:rPr>
          <w:rFonts w:cs="Calibri"/>
          <w:sz w:val="24"/>
          <w:szCs w:val="24"/>
        </w:rPr>
        <w:t>;</w:t>
      </w:r>
    </w:p>
    <w:p w14:paraId="01895A4F" w14:textId="77777777" w:rsidR="00A83C91" w:rsidRPr="003B7B79" w:rsidRDefault="003D6CF7" w:rsidP="00111178">
      <w:pPr>
        <w:pStyle w:val="Prrafodelista"/>
        <w:numPr>
          <w:ilvl w:val="0"/>
          <w:numId w:val="103"/>
        </w:numPr>
        <w:spacing w:after="0"/>
        <w:ind w:left="1276" w:hanging="567"/>
        <w:rPr>
          <w:rFonts w:cs="Calibri"/>
          <w:sz w:val="24"/>
          <w:szCs w:val="24"/>
        </w:rPr>
      </w:pPr>
      <w:r w:rsidRPr="003B7B79">
        <w:rPr>
          <w:rFonts w:cs="Calibri"/>
          <w:sz w:val="24"/>
          <w:szCs w:val="24"/>
        </w:rPr>
        <w:t>Certificado matricular consular</w:t>
      </w:r>
      <w:r w:rsidR="004B4B76" w:rsidRPr="003B7B79">
        <w:rPr>
          <w:rFonts w:cs="Calibri"/>
          <w:sz w:val="24"/>
          <w:szCs w:val="24"/>
        </w:rPr>
        <w:t>;</w:t>
      </w:r>
    </w:p>
    <w:p w14:paraId="0B0A24FF" w14:textId="77777777" w:rsidR="00A83C91" w:rsidRPr="003B7B79" w:rsidRDefault="003D6CF7" w:rsidP="00111178">
      <w:pPr>
        <w:pStyle w:val="Prrafodelista"/>
        <w:numPr>
          <w:ilvl w:val="0"/>
          <w:numId w:val="103"/>
        </w:numPr>
        <w:spacing w:after="0"/>
        <w:ind w:left="1276" w:hanging="567"/>
        <w:rPr>
          <w:rFonts w:cs="Calibri"/>
          <w:sz w:val="24"/>
          <w:szCs w:val="24"/>
        </w:rPr>
      </w:pPr>
      <w:r w:rsidRPr="003B7B79">
        <w:rPr>
          <w:rFonts w:cs="Calibri"/>
          <w:sz w:val="24"/>
          <w:szCs w:val="24"/>
        </w:rPr>
        <w:t>Licencia de conducir vigente</w:t>
      </w:r>
      <w:r w:rsidR="004B4B76" w:rsidRPr="003B7B79">
        <w:rPr>
          <w:rFonts w:cs="Calibri"/>
          <w:sz w:val="24"/>
          <w:szCs w:val="24"/>
        </w:rPr>
        <w:t>;</w:t>
      </w:r>
    </w:p>
    <w:p w14:paraId="108E282A" w14:textId="1F39FD84" w:rsidR="003D6CF7" w:rsidRPr="003B7B79" w:rsidRDefault="003D6CF7" w:rsidP="00111178">
      <w:pPr>
        <w:pStyle w:val="Prrafodelista"/>
        <w:numPr>
          <w:ilvl w:val="0"/>
          <w:numId w:val="103"/>
        </w:numPr>
        <w:spacing w:after="0"/>
        <w:ind w:left="1276" w:hanging="567"/>
        <w:rPr>
          <w:rFonts w:cs="Calibri"/>
          <w:sz w:val="24"/>
          <w:szCs w:val="24"/>
        </w:rPr>
      </w:pPr>
      <w:r w:rsidRPr="003B7B79">
        <w:rPr>
          <w:rFonts w:cs="Calibri"/>
          <w:sz w:val="24"/>
          <w:szCs w:val="24"/>
        </w:rPr>
        <w:t>Para personas extranjeras: Documento migratorio con el que acrediten su estancia legal en el país.</w:t>
      </w:r>
    </w:p>
    <w:p w14:paraId="38A79CEA" w14:textId="77777777" w:rsidR="009834C1" w:rsidRPr="003B7B79" w:rsidRDefault="009834C1" w:rsidP="00111178">
      <w:pPr>
        <w:spacing w:after="0" w:line="276" w:lineRule="auto"/>
        <w:contextualSpacing/>
        <w:rPr>
          <w:rFonts w:ascii="Calibri" w:eastAsia="Calibri" w:hAnsi="Calibri" w:cs="Calibri"/>
          <w:sz w:val="24"/>
          <w:szCs w:val="24"/>
        </w:rPr>
      </w:pPr>
    </w:p>
    <w:p w14:paraId="113B85B1" w14:textId="437E8DA7" w:rsidR="003D6CF7" w:rsidRPr="003B7B79" w:rsidRDefault="003D6CF7" w:rsidP="00111178">
      <w:pPr>
        <w:pStyle w:val="Prrafodelista"/>
        <w:numPr>
          <w:ilvl w:val="0"/>
          <w:numId w:val="204"/>
        </w:numPr>
        <w:spacing w:after="0"/>
        <w:rPr>
          <w:rFonts w:cs="Calibri"/>
          <w:sz w:val="24"/>
          <w:szCs w:val="24"/>
        </w:rPr>
      </w:pPr>
      <w:r w:rsidRPr="003B7B79">
        <w:rPr>
          <w:rFonts w:cs="Calibri"/>
          <w:sz w:val="24"/>
          <w:szCs w:val="24"/>
        </w:rPr>
        <w:t>Comprobante de domicilio no mayor a tres meses:</w:t>
      </w:r>
    </w:p>
    <w:p w14:paraId="3384921F" w14:textId="77777777" w:rsidR="009834C1" w:rsidRPr="003B7B79" w:rsidRDefault="009834C1" w:rsidP="00111178">
      <w:pPr>
        <w:spacing w:after="0" w:line="276" w:lineRule="auto"/>
        <w:contextualSpacing/>
        <w:rPr>
          <w:rFonts w:ascii="Calibri" w:eastAsia="Calibri" w:hAnsi="Calibri" w:cs="Calibri"/>
          <w:sz w:val="24"/>
          <w:szCs w:val="24"/>
        </w:rPr>
      </w:pPr>
    </w:p>
    <w:p w14:paraId="1865FB4B" w14:textId="77777777" w:rsidR="00A83C91" w:rsidRPr="003B7B79" w:rsidRDefault="003D6CF7" w:rsidP="00111178">
      <w:pPr>
        <w:numPr>
          <w:ilvl w:val="0"/>
          <w:numId w:val="107"/>
        </w:numPr>
        <w:spacing w:after="0" w:line="276" w:lineRule="auto"/>
        <w:ind w:left="1276" w:hanging="567"/>
        <w:contextualSpacing/>
        <w:rPr>
          <w:rFonts w:ascii="Calibri" w:eastAsia="Calibri" w:hAnsi="Calibri" w:cs="Calibri"/>
          <w:sz w:val="24"/>
          <w:szCs w:val="24"/>
        </w:rPr>
      </w:pPr>
      <w:r w:rsidRPr="003B7B79">
        <w:rPr>
          <w:rFonts w:ascii="Calibri" w:eastAsia="Calibri" w:hAnsi="Calibri" w:cs="Calibri"/>
          <w:sz w:val="24"/>
          <w:szCs w:val="24"/>
        </w:rPr>
        <w:t>Recibo de luz</w:t>
      </w:r>
      <w:r w:rsidR="004B4B76" w:rsidRPr="003B7B79">
        <w:rPr>
          <w:rFonts w:ascii="Calibri" w:eastAsia="Calibri" w:hAnsi="Calibri" w:cs="Calibri"/>
          <w:sz w:val="24"/>
          <w:szCs w:val="24"/>
        </w:rPr>
        <w:t>;</w:t>
      </w:r>
    </w:p>
    <w:p w14:paraId="6B2D2B90" w14:textId="77777777" w:rsidR="00A83C91" w:rsidRPr="003B7B79" w:rsidRDefault="003D6CF7" w:rsidP="00111178">
      <w:pPr>
        <w:numPr>
          <w:ilvl w:val="0"/>
          <w:numId w:val="107"/>
        </w:numPr>
        <w:spacing w:after="0" w:line="276" w:lineRule="auto"/>
        <w:ind w:left="1276" w:hanging="567"/>
        <w:contextualSpacing/>
        <w:rPr>
          <w:rFonts w:ascii="Calibri" w:eastAsia="Calibri" w:hAnsi="Calibri" w:cs="Calibri"/>
          <w:sz w:val="24"/>
          <w:szCs w:val="24"/>
        </w:rPr>
      </w:pPr>
      <w:r w:rsidRPr="003B7B79">
        <w:rPr>
          <w:rFonts w:ascii="Calibri" w:eastAsia="Calibri" w:hAnsi="Calibri" w:cs="Calibri"/>
          <w:sz w:val="24"/>
          <w:szCs w:val="24"/>
        </w:rPr>
        <w:t>Recibo de agua</w:t>
      </w:r>
      <w:r w:rsidR="004B4B76" w:rsidRPr="003B7B79">
        <w:rPr>
          <w:rFonts w:ascii="Calibri" w:eastAsia="Calibri" w:hAnsi="Calibri" w:cs="Calibri"/>
          <w:sz w:val="24"/>
          <w:szCs w:val="24"/>
        </w:rPr>
        <w:t>;</w:t>
      </w:r>
    </w:p>
    <w:p w14:paraId="10F51881" w14:textId="77777777" w:rsidR="00A83C91" w:rsidRPr="003B7B79" w:rsidRDefault="004B4B76" w:rsidP="00111178">
      <w:pPr>
        <w:numPr>
          <w:ilvl w:val="0"/>
          <w:numId w:val="107"/>
        </w:numPr>
        <w:spacing w:after="0" w:line="276" w:lineRule="auto"/>
        <w:ind w:left="1276" w:hanging="567"/>
        <w:contextualSpacing/>
        <w:rPr>
          <w:rFonts w:ascii="Calibri" w:eastAsia="Calibri" w:hAnsi="Calibri" w:cs="Calibri"/>
          <w:sz w:val="24"/>
          <w:szCs w:val="24"/>
        </w:rPr>
      </w:pPr>
      <w:r w:rsidRPr="003B7B79">
        <w:rPr>
          <w:rFonts w:ascii="Calibri" w:eastAsia="Calibri" w:hAnsi="Calibri" w:cs="Calibri"/>
          <w:sz w:val="24"/>
          <w:szCs w:val="24"/>
        </w:rPr>
        <w:t>Recibo telefónico fijo;</w:t>
      </w:r>
    </w:p>
    <w:p w14:paraId="7154FE31" w14:textId="25B9B866" w:rsidR="003D6CF7" w:rsidRPr="003B7B79" w:rsidRDefault="003D6CF7" w:rsidP="00111178">
      <w:pPr>
        <w:numPr>
          <w:ilvl w:val="0"/>
          <w:numId w:val="107"/>
        </w:numPr>
        <w:spacing w:after="0" w:line="276" w:lineRule="auto"/>
        <w:ind w:left="1276" w:hanging="567"/>
        <w:contextualSpacing/>
        <w:rPr>
          <w:rFonts w:ascii="Calibri" w:eastAsia="Calibri" w:hAnsi="Calibri" w:cs="Calibri"/>
          <w:sz w:val="24"/>
          <w:szCs w:val="24"/>
        </w:rPr>
      </w:pPr>
      <w:r w:rsidRPr="003B7B79">
        <w:rPr>
          <w:rFonts w:ascii="Calibri" w:eastAsia="Calibri" w:hAnsi="Calibri" w:cs="Calibri"/>
          <w:sz w:val="24"/>
          <w:szCs w:val="24"/>
        </w:rPr>
        <w:t>Recibo predial actual.</w:t>
      </w:r>
    </w:p>
    <w:p w14:paraId="64A899F4" w14:textId="77777777" w:rsidR="003D6CF7" w:rsidRPr="003B7B79" w:rsidRDefault="003D6CF7" w:rsidP="00111178">
      <w:pPr>
        <w:spacing w:after="0" w:line="276" w:lineRule="auto"/>
        <w:contextualSpacing/>
        <w:jc w:val="both"/>
        <w:rPr>
          <w:rFonts w:ascii="Calibri" w:eastAsia="Calibri" w:hAnsi="Calibri" w:cs="Calibri"/>
          <w:sz w:val="24"/>
          <w:szCs w:val="24"/>
        </w:rPr>
      </w:pPr>
    </w:p>
    <w:p w14:paraId="33272518" w14:textId="65603151" w:rsidR="00FC236C" w:rsidRPr="003B7B79" w:rsidRDefault="00930310"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w:t>
      </w:r>
      <w:r w:rsidR="00FC236C" w:rsidRPr="003B7B79">
        <w:rPr>
          <w:rFonts w:ascii="Calibri" w:eastAsia="Calibri" w:hAnsi="Calibri" w:cs="Calibri"/>
          <w:sz w:val="24"/>
          <w:szCs w:val="24"/>
        </w:rPr>
        <w:t xml:space="preserve"> </w:t>
      </w:r>
      <w:r w:rsidR="001C5A87" w:rsidRPr="003B7B79">
        <w:rPr>
          <w:rFonts w:ascii="Calibri" w:eastAsia="Calibri" w:hAnsi="Calibri" w:cs="Calibri"/>
          <w:sz w:val="24"/>
          <w:szCs w:val="24"/>
        </w:rPr>
        <w:t>35</w:t>
      </w:r>
      <w:r w:rsidRPr="003B7B79">
        <w:rPr>
          <w:rFonts w:ascii="Calibri" w:eastAsia="Calibri" w:hAnsi="Calibri" w:cs="Calibri"/>
          <w:sz w:val="24"/>
          <w:szCs w:val="24"/>
        </w:rPr>
        <w:t>4</w:t>
      </w:r>
      <w:r w:rsidR="00FC236C" w:rsidRPr="003B7B79">
        <w:rPr>
          <w:rFonts w:ascii="Calibri" w:eastAsia="Calibri" w:hAnsi="Calibri" w:cs="Calibri"/>
          <w:sz w:val="24"/>
          <w:szCs w:val="24"/>
        </w:rPr>
        <w:t>. Los requisitos para el registro de vehículos del servicio particular son los siguientes, mismos que deberán presentarse en original:</w:t>
      </w:r>
    </w:p>
    <w:p w14:paraId="1EB7F7E8" w14:textId="77777777" w:rsidR="00A83C91" w:rsidRPr="003B7B79" w:rsidRDefault="00A83C91" w:rsidP="00111178">
      <w:pPr>
        <w:spacing w:after="0" w:line="276" w:lineRule="auto"/>
        <w:contextualSpacing/>
        <w:jc w:val="both"/>
        <w:rPr>
          <w:rFonts w:ascii="Calibri" w:eastAsia="Calibri" w:hAnsi="Calibri" w:cs="Calibri"/>
          <w:sz w:val="24"/>
          <w:szCs w:val="24"/>
        </w:rPr>
      </w:pPr>
    </w:p>
    <w:p w14:paraId="0BE99891" w14:textId="1555FC2D" w:rsidR="00FC236C" w:rsidRPr="003B7B79" w:rsidRDefault="00FC236C" w:rsidP="00111178">
      <w:pPr>
        <w:pStyle w:val="Prrafodelista"/>
        <w:numPr>
          <w:ilvl w:val="0"/>
          <w:numId w:val="205"/>
        </w:numPr>
        <w:spacing w:after="0"/>
        <w:jc w:val="both"/>
        <w:rPr>
          <w:rFonts w:cs="Calibri"/>
          <w:sz w:val="24"/>
          <w:szCs w:val="24"/>
        </w:rPr>
      </w:pPr>
      <w:r w:rsidRPr="003B7B79">
        <w:rPr>
          <w:rFonts w:cs="Calibri"/>
          <w:sz w:val="24"/>
          <w:szCs w:val="24"/>
        </w:rPr>
        <w:t>Personas Físicas</w:t>
      </w:r>
    </w:p>
    <w:p w14:paraId="1B8E96DE" w14:textId="77777777" w:rsidR="001C5A87" w:rsidRPr="003B7B79" w:rsidRDefault="001C5A87" w:rsidP="00111178">
      <w:pPr>
        <w:spacing w:after="0" w:line="276" w:lineRule="auto"/>
        <w:contextualSpacing/>
        <w:jc w:val="both"/>
        <w:rPr>
          <w:rFonts w:ascii="Calibri" w:eastAsia="Calibri" w:hAnsi="Calibri" w:cs="Calibri"/>
          <w:sz w:val="24"/>
          <w:szCs w:val="24"/>
        </w:rPr>
      </w:pPr>
    </w:p>
    <w:p w14:paraId="38D09D96" w14:textId="77777777" w:rsidR="00A83C91" w:rsidRPr="003B7B79" w:rsidRDefault="00FC236C" w:rsidP="00111178">
      <w:pPr>
        <w:numPr>
          <w:ilvl w:val="0"/>
          <w:numId w:val="16"/>
        </w:numPr>
        <w:spacing w:after="0" w:line="276" w:lineRule="auto"/>
        <w:ind w:left="1276" w:hanging="567"/>
        <w:contextualSpacing/>
        <w:jc w:val="both"/>
        <w:rPr>
          <w:rFonts w:ascii="Calibri" w:eastAsia="Calibri" w:hAnsi="Calibri" w:cs="Calibri"/>
          <w:sz w:val="24"/>
          <w:szCs w:val="24"/>
        </w:rPr>
      </w:pPr>
      <w:r w:rsidRPr="003B7B79">
        <w:rPr>
          <w:rFonts w:ascii="Calibri" w:eastAsia="Calibri" w:hAnsi="Calibri" w:cs="Calibri"/>
          <w:sz w:val="24"/>
          <w:szCs w:val="24"/>
        </w:rPr>
        <w:t>Documento con el que se acredite la propiedad o posesión legal del vehículo</w:t>
      </w:r>
      <w:r w:rsidR="004B4B76" w:rsidRPr="003B7B79">
        <w:rPr>
          <w:rFonts w:ascii="Calibri" w:eastAsia="Calibri" w:hAnsi="Calibri" w:cs="Calibri"/>
          <w:sz w:val="24"/>
          <w:szCs w:val="24"/>
        </w:rPr>
        <w:t>;</w:t>
      </w:r>
    </w:p>
    <w:p w14:paraId="4A81A851" w14:textId="77777777" w:rsidR="00A83C91" w:rsidRPr="003B7B79" w:rsidRDefault="00FC236C" w:rsidP="00111178">
      <w:pPr>
        <w:numPr>
          <w:ilvl w:val="0"/>
          <w:numId w:val="16"/>
        </w:numPr>
        <w:spacing w:after="0" w:line="276" w:lineRule="auto"/>
        <w:ind w:left="1276" w:hanging="567"/>
        <w:contextualSpacing/>
        <w:jc w:val="both"/>
        <w:rPr>
          <w:rFonts w:ascii="Calibri" w:eastAsia="Calibri" w:hAnsi="Calibri" w:cs="Calibri"/>
          <w:sz w:val="24"/>
          <w:szCs w:val="24"/>
        </w:rPr>
      </w:pPr>
      <w:r w:rsidRPr="003B7B79">
        <w:rPr>
          <w:rFonts w:ascii="Calibri" w:eastAsia="Calibri" w:hAnsi="Calibri" w:cs="Calibri"/>
          <w:sz w:val="24"/>
          <w:szCs w:val="24"/>
        </w:rPr>
        <w:t>Reg</w:t>
      </w:r>
      <w:r w:rsidR="004B4B76" w:rsidRPr="003B7B79">
        <w:rPr>
          <w:rFonts w:ascii="Calibri" w:eastAsia="Calibri" w:hAnsi="Calibri" w:cs="Calibri"/>
          <w:sz w:val="24"/>
          <w:szCs w:val="24"/>
        </w:rPr>
        <w:t>istro Federal de Contribuyentes;</w:t>
      </w:r>
    </w:p>
    <w:p w14:paraId="58DE0F3F" w14:textId="77777777" w:rsidR="00A83C91" w:rsidRPr="003B7B79" w:rsidRDefault="00FC236C" w:rsidP="00111178">
      <w:pPr>
        <w:numPr>
          <w:ilvl w:val="0"/>
          <w:numId w:val="16"/>
        </w:numPr>
        <w:spacing w:after="0" w:line="276" w:lineRule="auto"/>
        <w:ind w:left="1276" w:hanging="567"/>
        <w:contextualSpacing/>
        <w:jc w:val="both"/>
        <w:rPr>
          <w:rFonts w:ascii="Calibri" w:eastAsia="Calibri" w:hAnsi="Calibri" w:cs="Calibri"/>
          <w:sz w:val="24"/>
          <w:szCs w:val="24"/>
        </w:rPr>
      </w:pPr>
      <w:r w:rsidRPr="003B7B79">
        <w:rPr>
          <w:rFonts w:ascii="Calibri" w:eastAsia="Calibri" w:hAnsi="Calibri" w:cs="Calibri"/>
          <w:sz w:val="24"/>
          <w:szCs w:val="24"/>
        </w:rPr>
        <w:t>Comprobante de domicilio</w:t>
      </w:r>
      <w:r w:rsidR="004B4B76" w:rsidRPr="003B7B79">
        <w:rPr>
          <w:rFonts w:ascii="Calibri" w:eastAsia="Calibri" w:hAnsi="Calibri" w:cs="Calibri"/>
          <w:sz w:val="24"/>
          <w:szCs w:val="24"/>
        </w:rPr>
        <w:t>;</w:t>
      </w:r>
    </w:p>
    <w:p w14:paraId="12327530" w14:textId="59FBD9D3" w:rsidR="002F5562" w:rsidRPr="003B7B79" w:rsidRDefault="002F5562" w:rsidP="00111178">
      <w:pPr>
        <w:numPr>
          <w:ilvl w:val="0"/>
          <w:numId w:val="16"/>
        </w:numPr>
        <w:spacing w:after="0" w:line="276" w:lineRule="auto"/>
        <w:ind w:left="1276" w:hanging="567"/>
        <w:contextualSpacing/>
        <w:jc w:val="both"/>
        <w:rPr>
          <w:rFonts w:ascii="Calibri" w:eastAsia="Calibri" w:hAnsi="Calibri" w:cs="Calibri"/>
          <w:sz w:val="24"/>
          <w:szCs w:val="24"/>
        </w:rPr>
      </w:pPr>
      <w:r w:rsidRPr="003B7B79">
        <w:rPr>
          <w:rFonts w:ascii="Calibri" w:eastAsia="Calibri" w:hAnsi="Calibri" w:cs="Calibri"/>
          <w:sz w:val="24"/>
          <w:szCs w:val="24"/>
        </w:rPr>
        <w:t xml:space="preserve">Identificación oficial vigente: </w:t>
      </w:r>
      <w:r w:rsidR="00E45828" w:rsidRPr="003B7B79">
        <w:rPr>
          <w:rFonts w:ascii="Calibri" w:eastAsia="Calibri" w:hAnsi="Calibri" w:cs="Calibri"/>
          <w:sz w:val="24"/>
          <w:szCs w:val="24"/>
        </w:rPr>
        <w:t>(</w:t>
      </w:r>
      <w:r w:rsidR="00E45828" w:rsidRPr="003B7B79">
        <w:rPr>
          <w:rFonts w:ascii="Calibri" w:hAnsi="Calibri" w:cs="Calibri"/>
          <w:sz w:val="24"/>
          <w:szCs w:val="24"/>
        </w:rPr>
        <w:t>Credencial para votar con fotografía vigente</w:t>
      </w:r>
      <w:r w:rsidR="00E45828" w:rsidRPr="003B7B79">
        <w:rPr>
          <w:rFonts w:ascii="Calibri" w:eastAsia="Calibri" w:hAnsi="Calibri" w:cs="Calibri"/>
          <w:sz w:val="24"/>
          <w:szCs w:val="24"/>
        </w:rPr>
        <w:t>,</w:t>
      </w:r>
      <w:r w:rsidRPr="003B7B79">
        <w:rPr>
          <w:rFonts w:ascii="Calibri" w:eastAsia="Calibri" w:hAnsi="Calibri" w:cs="Calibri"/>
          <w:sz w:val="24"/>
          <w:szCs w:val="24"/>
        </w:rPr>
        <w:t xml:space="preserve"> Pasaporte o cédula profesional</w:t>
      </w:r>
      <w:r w:rsidR="00E45828" w:rsidRPr="003B7B79">
        <w:rPr>
          <w:rFonts w:ascii="Calibri" w:eastAsia="Calibri" w:hAnsi="Calibri" w:cs="Calibri"/>
          <w:sz w:val="24"/>
          <w:szCs w:val="24"/>
        </w:rPr>
        <w:t>)</w:t>
      </w:r>
    </w:p>
    <w:p w14:paraId="1330263D" w14:textId="77777777" w:rsidR="00A83C91" w:rsidRPr="003B7B79" w:rsidRDefault="00A83C91" w:rsidP="00111178">
      <w:pPr>
        <w:spacing w:after="0" w:line="276" w:lineRule="auto"/>
        <w:contextualSpacing/>
        <w:rPr>
          <w:rFonts w:ascii="Calibri" w:eastAsia="Calibri" w:hAnsi="Calibri" w:cs="Calibri"/>
          <w:sz w:val="24"/>
          <w:szCs w:val="24"/>
        </w:rPr>
      </w:pPr>
    </w:p>
    <w:p w14:paraId="38D3841B" w14:textId="33565CBA" w:rsidR="00FC236C" w:rsidRPr="003B7B79" w:rsidRDefault="002F39B0" w:rsidP="00111178">
      <w:pPr>
        <w:pStyle w:val="Prrafodelista"/>
        <w:numPr>
          <w:ilvl w:val="0"/>
          <w:numId w:val="205"/>
        </w:numPr>
        <w:spacing w:after="0"/>
        <w:rPr>
          <w:rFonts w:cs="Calibri"/>
          <w:sz w:val="24"/>
          <w:szCs w:val="24"/>
        </w:rPr>
      </w:pPr>
      <w:r w:rsidRPr="003B7B79">
        <w:rPr>
          <w:rFonts w:cs="Calibri"/>
          <w:sz w:val="24"/>
          <w:szCs w:val="24"/>
        </w:rPr>
        <w:t>Personas Morales, a</w:t>
      </w:r>
      <w:r w:rsidR="00FC236C" w:rsidRPr="003B7B79">
        <w:rPr>
          <w:rFonts w:cs="Calibri"/>
          <w:sz w:val="24"/>
          <w:szCs w:val="24"/>
        </w:rPr>
        <w:t>demás de lo señalado anteriormente deberá presentar:</w:t>
      </w:r>
    </w:p>
    <w:p w14:paraId="257FCB7D" w14:textId="77777777" w:rsidR="001C5A87" w:rsidRPr="003B7B79" w:rsidRDefault="001C5A87" w:rsidP="00111178">
      <w:pPr>
        <w:spacing w:after="0" w:line="276" w:lineRule="auto"/>
        <w:contextualSpacing/>
        <w:jc w:val="both"/>
        <w:rPr>
          <w:rFonts w:ascii="Calibri" w:eastAsia="Calibri" w:hAnsi="Calibri" w:cs="Calibri"/>
          <w:sz w:val="24"/>
          <w:szCs w:val="24"/>
        </w:rPr>
      </w:pPr>
    </w:p>
    <w:p w14:paraId="061971D5" w14:textId="77777777" w:rsidR="00A83C91" w:rsidRPr="003B7B79" w:rsidRDefault="00FC236C" w:rsidP="00111178">
      <w:pPr>
        <w:numPr>
          <w:ilvl w:val="0"/>
          <w:numId w:val="21"/>
        </w:numPr>
        <w:spacing w:after="0" w:line="276" w:lineRule="auto"/>
        <w:ind w:left="1276" w:hanging="567"/>
        <w:contextualSpacing/>
        <w:jc w:val="both"/>
        <w:rPr>
          <w:rFonts w:ascii="Calibri" w:eastAsia="Calibri" w:hAnsi="Calibri" w:cs="Calibri"/>
          <w:sz w:val="24"/>
          <w:szCs w:val="24"/>
        </w:rPr>
      </w:pPr>
      <w:r w:rsidRPr="003B7B79">
        <w:rPr>
          <w:rFonts w:ascii="Calibri" w:eastAsia="Calibri" w:hAnsi="Calibri" w:cs="Calibri"/>
          <w:sz w:val="24"/>
          <w:szCs w:val="24"/>
        </w:rPr>
        <w:t>Original del Acta constitutiva o copia certificada ante notario</w:t>
      </w:r>
      <w:r w:rsidR="004B4B76" w:rsidRPr="003B7B79">
        <w:rPr>
          <w:rFonts w:ascii="Calibri" w:eastAsia="Calibri" w:hAnsi="Calibri" w:cs="Calibri"/>
          <w:sz w:val="24"/>
          <w:szCs w:val="24"/>
        </w:rPr>
        <w:t>;</w:t>
      </w:r>
    </w:p>
    <w:p w14:paraId="7F8655D3" w14:textId="77777777" w:rsidR="00A83C91" w:rsidRPr="003B7B79" w:rsidRDefault="00FC236C" w:rsidP="00111178">
      <w:pPr>
        <w:numPr>
          <w:ilvl w:val="0"/>
          <w:numId w:val="21"/>
        </w:numPr>
        <w:spacing w:after="0" w:line="276" w:lineRule="auto"/>
        <w:ind w:left="1276" w:hanging="567"/>
        <w:contextualSpacing/>
        <w:jc w:val="both"/>
        <w:rPr>
          <w:rFonts w:ascii="Calibri" w:eastAsia="Calibri" w:hAnsi="Calibri" w:cs="Calibri"/>
          <w:sz w:val="24"/>
          <w:szCs w:val="24"/>
        </w:rPr>
      </w:pPr>
      <w:r w:rsidRPr="003B7B79">
        <w:rPr>
          <w:rFonts w:ascii="Calibri" w:eastAsia="Calibri" w:hAnsi="Calibri" w:cs="Calibri"/>
          <w:sz w:val="24"/>
          <w:szCs w:val="24"/>
        </w:rPr>
        <w:t>Documento que acredite la personalidad del representante legal</w:t>
      </w:r>
      <w:r w:rsidR="004B4B76" w:rsidRPr="003B7B79">
        <w:rPr>
          <w:rFonts w:ascii="Calibri" w:eastAsia="Calibri" w:hAnsi="Calibri" w:cs="Calibri"/>
          <w:sz w:val="24"/>
          <w:szCs w:val="24"/>
        </w:rPr>
        <w:t>;</w:t>
      </w:r>
    </w:p>
    <w:p w14:paraId="19E2F65F" w14:textId="5F978EC4" w:rsidR="00FC236C" w:rsidRPr="003B7B79" w:rsidRDefault="00FC236C" w:rsidP="00111178">
      <w:pPr>
        <w:numPr>
          <w:ilvl w:val="0"/>
          <w:numId w:val="21"/>
        </w:numPr>
        <w:spacing w:after="0" w:line="276" w:lineRule="auto"/>
        <w:ind w:left="1276" w:hanging="567"/>
        <w:contextualSpacing/>
        <w:jc w:val="both"/>
        <w:rPr>
          <w:rFonts w:ascii="Calibri" w:eastAsia="Calibri" w:hAnsi="Calibri" w:cs="Calibri"/>
          <w:sz w:val="24"/>
          <w:szCs w:val="24"/>
        </w:rPr>
      </w:pPr>
      <w:r w:rsidRPr="003B7B79">
        <w:rPr>
          <w:rFonts w:ascii="Calibri" w:eastAsia="Calibri" w:hAnsi="Calibri" w:cs="Calibri"/>
          <w:sz w:val="24"/>
          <w:szCs w:val="24"/>
        </w:rPr>
        <w:t>Identificación oficial del representante legal</w:t>
      </w:r>
      <w:r w:rsidR="00E45828" w:rsidRPr="003B7B79">
        <w:rPr>
          <w:rFonts w:ascii="Calibri" w:eastAsia="Calibri" w:hAnsi="Calibri" w:cs="Calibri"/>
          <w:sz w:val="24"/>
          <w:szCs w:val="24"/>
        </w:rPr>
        <w:t xml:space="preserve"> (</w:t>
      </w:r>
      <w:r w:rsidR="00E45828" w:rsidRPr="003B7B79">
        <w:rPr>
          <w:rFonts w:ascii="Calibri" w:hAnsi="Calibri" w:cs="Calibri"/>
          <w:sz w:val="24"/>
          <w:szCs w:val="24"/>
        </w:rPr>
        <w:t>Credencial para votar con fotografía vigente</w:t>
      </w:r>
      <w:r w:rsidR="00E45828" w:rsidRPr="003B7B79">
        <w:rPr>
          <w:rFonts w:ascii="Calibri" w:eastAsia="Calibri" w:hAnsi="Calibri" w:cs="Calibri"/>
          <w:sz w:val="24"/>
          <w:szCs w:val="24"/>
        </w:rPr>
        <w:t xml:space="preserve">, </w:t>
      </w:r>
      <w:r w:rsidR="004B4B76" w:rsidRPr="003B7B79">
        <w:rPr>
          <w:rFonts w:ascii="Calibri" w:eastAsia="Calibri" w:hAnsi="Calibri" w:cs="Calibri"/>
          <w:sz w:val="24"/>
          <w:szCs w:val="24"/>
        </w:rPr>
        <w:t>Pasaporte o cédula profesional).</w:t>
      </w:r>
    </w:p>
    <w:p w14:paraId="2AC8B463" w14:textId="77777777" w:rsidR="00A83C91" w:rsidRPr="003B7B79" w:rsidRDefault="00A83C91" w:rsidP="00111178">
      <w:pPr>
        <w:spacing w:after="0" w:line="276" w:lineRule="auto"/>
        <w:contextualSpacing/>
        <w:rPr>
          <w:rFonts w:ascii="Calibri" w:eastAsia="Calibri" w:hAnsi="Calibri" w:cs="Calibri"/>
          <w:sz w:val="24"/>
          <w:szCs w:val="24"/>
        </w:rPr>
      </w:pPr>
    </w:p>
    <w:p w14:paraId="6004978E" w14:textId="30B1A9B8" w:rsidR="001C5A87" w:rsidRPr="003B7B79" w:rsidRDefault="00FC236C" w:rsidP="00111178">
      <w:pPr>
        <w:pStyle w:val="Prrafodelista"/>
        <w:numPr>
          <w:ilvl w:val="0"/>
          <w:numId w:val="205"/>
        </w:numPr>
        <w:spacing w:after="0"/>
        <w:rPr>
          <w:rFonts w:cs="Calibri"/>
          <w:sz w:val="24"/>
          <w:szCs w:val="24"/>
        </w:rPr>
      </w:pPr>
      <w:r w:rsidRPr="003B7B79">
        <w:rPr>
          <w:rFonts w:cs="Calibri"/>
          <w:sz w:val="24"/>
          <w:szCs w:val="24"/>
        </w:rPr>
        <w:t>Municipios</w:t>
      </w:r>
      <w:r w:rsidR="002F39B0" w:rsidRPr="003B7B79">
        <w:rPr>
          <w:rFonts w:cs="Calibri"/>
          <w:sz w:val="24"/>
          <w:szCs w:val="24"/>
        </w:rPr>
        <w:t>, a</w:t>
      </w:r>
      <w:r w:rsidRPr="003B7B79">
        <w:rPr>
          <w:rFonts w:cs="Calibri"/>
          <w:sz w:val="24"/>
          <w:szCs w:val="24"/>
        </w:rPr>
        <w:t>demás de lo solicitado en la fracción I, II deberá presentar:</w:t>
      </w:r>
    </w:p>
    <w:p w14:paraId="2B370E09" w14:textId="77777777" w:rsidR="001C5A87" w:rsidRPr="003B7B79" w:rsidRDefault="001C5A87" w:rsidP="00111178">
      <w:pPr>
        <w:spacing w:after="0" w:line="276" w:lineRule="auto"/>
        <w:contextualSpacing/>
        <w:jc w:val="both"/>
        <w:rPr>
          <w:rFonts w:ascii="Calibri" w:eastAsia="Calibri" w:hAnsi="Calibri" w:cs="Calibri"/>
          <w:sz w:val="24"/>
          <w:szCs w:val="24"/>
        </w:rPr>
      </w:pPr>
    </w:p>
    <w:p w14:paraId="41AB2B87" w14:textId="77777777" w:rsidR="00A83C91" w:rsidRPr="003B7B79" w:rsidRDefault="00FC236C" w:rsidP="00111178">
      <w:pPr>
        <w:numPr>
          <w:ilvl w:val="0"/>
          <w:numId w:val="22"/>
        </w:numPr>
        <w:spacing w:after="0" w:line="276" w:lineRule="auto"/>
        <w:ind w:left="1276" w:hanging="567"/>
        <w:contextualSpacing/>
        <w:jc w:val="both"/>
        <w:rPr>
          <w:rFonts w:ascii="Calibri" w:eastAsia="Calibri" w:hAnsi="Calibri" w:cs="Calibri"/>
          <w:sz w:val="24"/>
          <w:szCs w:val="24"/>
        </w:rPr>
      </w:pPr>
      <w:r w:rsidRPr="003B7B79">
        <w:rPr>
          <w:rFonts w:ascii="Calibri" w:eastAsia="Calibri" w:hAnsi="Calibri" w:cs="Calibri"/>
          <w:sz w:val="24"/>
          <w:szCs w:val="24"/>
        </w:rPr>
        <w:t>Constancia de mayoría expedida por el Instituto Estatal Electoral y de Pa</w:t>
      </w:r>
      <w:r w:rsidR="004B4B76" w:rsidRPr="003B7B79">
        <w:rPr>
          <w:rFonts w:ascii="Calibri" w:eastAsia="Calibri" w:hAnsi="Calibri" w:cs="Calibri"/>
          <w:sz w:val="24"/>
          <w:szCs w:val="24"/>
        </w:rPr>
        <w:t>rticipación Ciudadana de Oaxaca;</w:t>
      </w:r>
    </w:p>
    <w:p w14:paraId="5459F161" w14:textId="5EB1B082" w:rsidR="00FC236C" w:rsidRPr="003B7B79" w:rsidRDefault="00FC236C" w:rsidP="00111178">
      <w:pPr>
        <w:numPr>
          <w:ilvl w:val="0"/>
          <w:numId w:val="22"/>
        </w:numPr>
        <w:spacing w:after="0" w:line="276" w:lineRule="auto"/>
        <w:ind w:left="1276" w:hanging="567"/>
        <w:contextualSpacing/>
        <w:jc w:val="both"/>
        <w:rPr>
          <w:rFonts w:ascii="Calibri" w:eastAsia="Calibri" w:hAnsi="Calibri" w:cs="Calibri"/>
          <w:sz w:val="24"/>
          <w:szCs w:val="24"/>
        </w:rPr>
      </w:pPr>
      <w:r w:rsidRPr="003B7B79">
        <w:rPr>
          <w:rFonts w:ascii="Calibri" w:eastAsia="Calibri" w:hAnsi="Calibri" w:cs="Calibri"/>
          <w:sz w:val="24"/>
          <w:szCs w:val="24"/>
        </w:rPr>
        <w:t>Acreditación e identificación oficial del servidor público o representante que realice el trámite.</w:t>
      </w:r>
    </w:p>
    <w:p w14:paraId="505FE0E6" w14:textId="77777777" w:rsidR="00A83C91" w:rsidRPr="003B7B79" w:rsidRDefault="00A83C91" w:rsidP="00111178">
      <w:pPr>
        <w:spacing w:after="0" w:line="276" w:lineRule="auto"/>
        <w:contextualSpacing/>
        <w:rPr>
          <w:rFonts w:ascii="Calibri" w:eastAsia="Calibri" w:hAnsi="Calibri" w:cs="Calibri"/>
          <w:sz w:val="24"/>
          <w:szCs w:val="24"/>
        </w:rPr>
      </w:pPr>
    </w:p>
    <w:p w14:paraId="75991CED" w14:textId="69A09423" w:rsidR="00FC236C" w:rsidRPr="003B7B79" w:rsidRDefault="00FC236C" w:rsidP="00111178">
      <w:pPr>
        <w:pStyle w:val="Prrafodelista"/>
        <w:numPr>
          <w:ilvl w:val="0"/>
          <w:numId w:val="205"/>
        </w:numPr>
        <w:spacing w:after="0"/>
        <w:rPr>
          <w:rFonts w:cs="Calibri"/>
          <w:sz w:val="24"/>
          <w:szCs w:val="24"/>
        </w:rPr>
      </w:pPr>
      <w:r w:rsidRPr="003B7B79">
        <w:rPr>
          <w:rFonts w:cs="Calibri"/>
          <w:sz w:val="24"/>
          <w:szCs w:val="24"/>
        </w:rPr>
        <w:t>Servicio Oficial</w:t>
      </w:r>
      <w:r w:rsidR="004B4B76" w:rsidRPr="003B7B79">
        <w:rPr>
          <w:rFonts w:cs="Calibri"/>
          <w:sz w:val="24"/>
          <w:szCs w:val="24"/>
        </w:rPr>
        <w:t>.</w:t>
      </w:r>
    </w:p>
    <w:p w14:paraId="0DF7A331" w14:textId="77777777" w:rsidR="00794CFE" w:rsidRPr="003B7B79" w:rsidRDefault="00794CFE" w:rsidP="00111178">
      <w:pPr>
        <w:spacing w:after="0" w:line="276" w:lineRule="auto"/>
        <w:contextualSpacing/>
        <w:rPr>
          <w:rFonts w:ascii="Calibri" w:eastAsia="Calibri" w:hAnsi="Calibri" w:cs="Calibri"/>
          <w:sz w:val="24"/>
          <w:szCs w:val="24"/>
        </w:rPr>
      </w:pPr>
    </w:p>
    <w:p w14:paraId="66454767" w14:textId="77777777" w:rsidR="00A83C91" w:rsidRPr="003B7B79" w:rsidRDefault="00FC236C" w:rsidP="00111178">
      <w:pPr>
        <w:numPr>
          <w:ilvl w:val="0"/>
          <w:numId w:val="17"/>
        </w:numPr>
        <w:spacing w:after="0" w:line="276" w:lineRule="auto"/>
        <w:ind w:left="1276" w:hanging="567"/>
        <w:contextualSpacing/>
        <w:jc w:val="both"/>
        <w:rPr>
          <w:rFonts w:ascii="Calibri" w:eastAsia="Calibri" w:hAnsi="Calibri" w:cs="Calibri"/>
          <w:sz w:val="24"/>
          <w:szCs w:val="24"/>
        </w:rPr>
      </w:pPr>
      <w:r w:rsidRPr="003B7B79">
        <w:rPr>
          <w:rFonts w:ascii="Calibri" w:eastAsia="Calibri" w:hAnsi="Calibri" w:cs="Calibri"/>
          <w:sz w:val="24"/>
          <w:szCs w:val="24"/>
        </w:rPr>
        <w:t xml:space="preserve">Registro </w:t>
      </w:r>
      <w:r w:rsidR="004B4B76" w:rsidRPr="003B7B79">
        <w:rPr>
          <w:rFonts w:ascii="Calibri" w:eastAsia="Calibri" w:hAnsi="Calibri" w:cs="Calibri"/>
          <w:sz w:val="24"/>
          <w:szCs w:val="24"/>
        </w:rPr>
        <w:t>Federal de Contribuyentes;</w:t>
      </w:r>
    </w:p>
    <w:p w14:paraId="158C36AE" w14:textId="77777777" w:rsidR="00A83C91" w:rsidRPr="003B7B79" w:rsidRDefault="00FC236C" w:rsidP="00111178">
      <w:pPr>
        <w:numPr>
          <w:ilvl w:val="0"/>
          <w:numId w:val="17"/>
        </w:numPr>
        <w:spacing w:after="0" w:line="276" w:lineRule="auto"/>
        <w:ind w:left="1276" w:hanging="567"/>
        <w:contextualSpacing/>
        <w:jc w:val="both"/>
        <w:rPr>
          <w:rFonts w:ascii="Calibri" w:eastAsia="Calibri" w:hAnsi="Calibri" w:cs="Calibri"/>
          <w:sz w:val="24"/>
          <w:szCs w:val="24"/>
        </w:rPr>
      </w:pPr>
      <w:r w:rsidRPr="003B7B79">
        <w:rPr>
          <w:rFonts w:ascii="Calibri" w:eastAsia="Calibri" w:hAnsi="Calibri" w:cs="Calibri"/>
          <w:sz w:val="24"/>
          <w:szCs w:val="24"/>
        </w:rPr>
        <w:t>Comprobante de domicilio</w:t>
      </w:r>
      <w:r w:rsidR="004B4B76" w:rsidRPr="003B7B79">
        <w:rPr>
          <w:rFonts w:ascii="Calibri" w:eastAsia="Calibri" w:hAnsi="Calibri" w:cs="Calibri"/>
          <w:sz w:val="24"/>
          <w:szCs w:val="24"/>
        </w:rPr>
        <w:t>;</w:t>
      </w:r>
    </w:p>
    <w:p w14:paraId="4C4E38A5" w14:textId="77777777" w:rsidR="00A83C91" w:rsidRPr="003B7B79" w:rsidRDefault="004B4B76" w:rsidP="00111178">
      <w:pPr>
        <w:numPr>
          <w:ilvl w:val="0"/>
          <w:numId w:val="17"/>
        </w:numPr>
        <w:spacing w:after="0" w:line="276" w:lineRule="auto"/>
        <w:ind w:left="1276" w:hanging="567"/>
        <w:contextualSpacing/>
        <w:jc w:val="both"/>
        <w:rPr>
          <w:rFonts w:ascii="Calibri" w:eastAsia="Calibri" w:hAnsi="Calibri" w:cs="Calibri"/>
          <w:sz w:val="24"/>
          <w:szCs w:val="24"/>
        </w:rPr>
      </w:pPr>
      <w:r w:rsidRPr="003B7B79">
        <w:rPr>
          <w:rFonts w:ascii="Calibri" w:eastAsia="Calibri" w:hAnsi="Calibri" w:cs="Calibri"/>
          <w:sz w:val="24"/>
          <w:szCs w:val="24"/>
        </w:rPr>
        <w:t>Copia certificada del d</w:t>
      </w:r>
      <w:r w:rsidR="00FC236C" w:rsidRPr="003B7B79">
        <w:rPr>
          <w:rFonts w:ascii="Calibri" w:eastAsia="Calibri" w:hAnsi="Calibri" w:cs="Calibri"/>
          <w:sz w:val="24"/>
          <w:szCs w:val="24"/>
        </w:rPr>
        <w:t>ocumento que acredite la propiedad o posesión legal de</w:t>
      </w:r>
      <w:r w:rsidRPr="003B7B79">
        <w:rPr>
          <w:rFonts w:ascii="Calibri" w:eastAsia="Calibri" w:hAnsi="Calibri" w:cs="Calibri"/>
          <w:sz w:val="24"/>
          <w:szCs w:val="24"/>
        </w:rPr>
        <w:t>l vehículo;</w:t>
      </w:r>
    </w:p>
    <w:p w14:paraId="7763D78F" w14:textId="77777777" w:rsidR="00A83C91" w:rsidRPr="003B7B79" w:rsidRDefault="00FC236C" w:rsidP="00111178">
      <w:pPr>
        <w:numPr>
          <w:ilvl w:val="0"/>
          <w:numId w:val="17"/>
        </w:numPr>
        <w:spacing w:after="0" w:line="276" w:lineRule="auto"/>
        <w:ind w:left="1276" w:hanging="567"/>
        <w:contextualSpacing/>
        <w:jc w:val="both"/>
        <w:rPr>
          <w:rFonts w:ascii="Calibri" w:eastAsia="Calibri" w:hAnsi="Calibri" w:cs="Calibri"/>
          <w:sz w:val="24"/>
          <w:szCs w:val="24"/>
        </w:rPr>
      </w:pPr>
      <w:r w:rsidRPr="003B7B79">
        <w:rPr>
          <w:rFonts w:ascii="Calibri" w:eastAsia="Calibri" w:hAnsi="Calibri" w:cs="Calibri"/>
          <w:sz w:val="24"/>
          <w:szCs w:val="24"/>
        </w:rPr>
        <w:t>Gafete oficial expedido por la dependencia e identificación ofic</w:t>
      </w:r>
      <w:r w:rsidR="004B4B76" w:rsidRPr="003B7B79">
        <w:rPr>
          <w:rFonts w:ascii="Calibri" w:eastAsia="Calibri" w:hAnsi="Calibri" w:cs="Calibri"/>
          <w:sz w:val="24"/>
          <w:szCs w:val="24"/>
        </w:rPr>
        <w:t>ial de quien realiza el trámite;</w:t>
      </w:r>
    </w:p>
    <w:p w14:paraId="641A9587" w14:textId="77777777" w:rsidR="00A83C91" w:rsidRPr="003B7B79" w:rsidRDefault="00FC236C" w:rsidP="00111178">
      <w:pPr>
        <w:numPr>
          <w:ilvl w:val="0"/>
          <w:numId w:val="17"/>
        </w:numPr>
        <w:spacing w:after="0" w:line="276" w:lineRule="auto"/>
        <w:ind w:left="1276" w:hanging="567"/>
        <w:contextualSpacing/>
        <w:jc w:val="both"/>
        <w:rPr>
          <w:rFonts w:ascii="Calibri" w:eastAsia="Calibri" w:hAnsi="Calibri" w:cs="Calibri"/>
          <w:sz w:val="24"/>
          <w:szCs w:val="24"/>
        </w:rPr>
      </w:pPr>
      <w:r w:rsidRPr="003B7B79">
        <w:rPr>
          <w:rFonts w:ascii="Calibri" w:eastAsia="Calibri" w:hAnsi="Calibri" w:cs="Calibri"/>
          <w:sz w:val="24"/>
          <w:szCs w:val="24"/>
        </w:rPr>
        <w:t>Oficio de presentación expedido por la dependencia de quien realizará el trámite</w:t>
      </w:r>
      <w:r w:rsidR="004B4B76" w:rsidRPr="003B7B79">
        <w:rPr>
          <w:rFonts w:ascii="Calibri" w:eastAsia="Calibri" w:hAnsi="Calibri" w:cs="Calibri"/>
          <w:sz w:val="24"/>
          <w:szCs w:val="24"/>
        </w:rPr>
        <w:t>;</w:t>
      </w:r>
    </w:p>
    <w:p w14:paraId="6425AA8D" w14:textId="6AE74E62" w:rsidR="00FC236C" w:rsidRPr="003B7B79" w:rsidRDefault="00FC236C" w:rsidP="00111178">
      <w:pPr>
        <w:numPr>
          <w:ilvl w:val="0"/>
          <w:numId w:val="17"/>
        </w:numPr>
        <w:spacing w:after="0" w:line="276" w:lineRule="auto"/>
        <w:ind w:left="1276" w:hanging="567"/>
        <w:contextualSpacing/>
        <w:jc w:val="both"/>
        <w:rPr>
          <w:rFonts w:ascii="Calibri" w:eastAsia="Calibri" w:hAnsi="Calibri" w:cs="Calibri"/>
          <w:sz w:val="24"/>
          <w:szCs w:val="24"/>
        </w:rPr>
      </w:pPr>
      <w:r w:rsidRPr="003B7B79">
        <w:rPr>
          <w:rFonts w:ascii="Calibri" w:eastAsia="Calibri" w:hAnsi="Calibri" w:cs="Calibri"/>
          <w:sz w:val="24"/>
          <w:szCs w:val="24"/>
        </w:rPr>
        <w:t>Oficio de autorización expedido por la Dirección de Patrimonio, donde especifique la dependencia a la cual va a hacer asignado el vehículo.</w:t>
      </w:r>
    </w:p>
    <w:p w14:paraId="748ED299" w14:textId="77777777" w:rsidR="00A83C91" w:rsidRPr="003B7B79" w:rsidRDefault="00A83C91" w:rsidP="00111178">
      <w:pPr>
        <w:spacing w:after="0" w:line="276" w:lineRule="auto"/>
        <w:contextualSpacing/>
        <w:jc w:val="both"/>
        <w:rPr>
          <w:rFonts w:ascii="Calibri" w:eastAsia="Calibri" w:hAnsi="Calibri" w:cs="Calibri"/>
          <w:sz w:val="24"/>
          <w:szCs w:val="24"/>
        </w:rPr>
      </w:pPr>
    </w:p>
    <w:p w14:paraId="4B69D632" w14:textId="1C0E8847" w:rsidR="00FC236C" w:rsidRPr="003B7B79" w:rsidRDefault="00FC236C" w:rsidP="00111178">
      <w:pPr>
        <w:pStyle w:val="Prrafodelista"/>
        <w:numPr>
          <w:ilvl w:val="0"/>
          <w:numId w:val="205"/>
        </w:numPr>
        <w:spacing w:after="0"/>
        <w:jc w:val="both"/>
        <w:rPr>
          <w:rFonts w:cs="Calibri"/>
          <w:sz w:val="24"/>
          <w:szCs w:val="24"/>
        </w:rPr>
      </w:pPr>
      <w:r w:rsidRPr="003B7B79">
        <w:rPr>
          <w:rFonts w:cs="Calibri"/>
          <w:sz w:val="24"/>
          <w:szCs w:val="24"/>
        </w:rPr>
        <w:t>En caso de vehículos Servicio Especial de Transporte:</w:t>
      </w:r>
    </w:p>
    <w:p w14:paraId="364B10AF" w14:textId="77777777" w:rsidR="00794CFE" w:rsidRPr="003B7B79" w:rsidRDefault="00794CFE" w:rsidP="00111178">
      <w:pPr>
        <w:spacing w:after="0" w:line="276" w:lineRule="auto"/>
        <w:contextualSpacing/>
        <w:jc w:val="both"/>
        <w:rPr>
          <w:rFonts w:ascii="Calibri" w:eastAsia="Calibri" w:hAnsi="Calibri" w:cs="Calibri"/>
          <w:sz w:val="24"/>
          <w:szCs w:val="24"/>
        </w:rPr>
      </w:pPr>
    </w:p>
    <w:p w14:paraId="5C34FA4B" w14:textId="77777777" w:rsidR="00A83C91" w:rsidRPr="003B7B79" w:rsidRDefault="00FC236C" w:rsidP="00111178">
      <w:pPr>
        <w:pStyle w:val="Prrafodelista"/>
        <w:numPr>
          <w:ilvl w:val="0"/>
          <w:numId w:val="175"/>
        </w:numPr>
        <w:spacing w:after="0"/>
        <w:ind w:left="1276" w:hanging="567"/>
        <w:jc w:val="both"/>
        <w:rPr>
          <w:rFonts w:cs="Calibri"/>
          <w:sz w:val="24"/>
          <w:szCs w:val="24"/>
        </w:rPr>
      </w:pPr>
      <w:r w:rsidRPr="003B7B79">
        <w:rPr>
          <w:rFonts w:cs="Calibri"/>
          <w:sz w:val="24"/>
          <w:szCs w:val="24"/>
        </w:rPr>
        <w:t>Para el registro del servicio escolar: Deberá presentar el pago de derechos p</w:t>
      </w:r>
      <w:r w:rsidR="007B1790" w:rsidRPr="003B7B79">
        <w:rPr>
          <w:rFonts w:cs="Calibri"/>
          <w:sz w:val="24"/>
          <w:szCs w:val="24"/>
        </w:rPr>
        <w:t>or concepto de permiso especial;</w:t>
      </w:r>
    </w:p>
    <w:p w14:paraId="0E550AD7" w14:textId="77777777" w:rsidR="00A83C91" w:rsidRPr="003B7B79" w:rsidRDefault="00FC236C" w:rsidP="00111178">
      <w:pPr>
        <w:pStyle w:val="Prrafodelista"/>
        <w:numPr>
          <w:ilvl w:val="0"/>
          <w:numId w:val="175"/>
        </w:numPr>
        <w:spacing w:after="0"/>
        <w:ind w:left="1276" w:hanging="567"/>
        <w:jc w:val="both"/>
        <w:rPr>
          <w:rFonts w:cs="Calibri"/>
          <w:sz w:val="24"/>
          <w:szCs w:val="24"/>
        </w:rPr>
      </w:pPr>
      <w:r w:rsidRPr="003B7B79">
        <w:rPr>
          <w:rFonts w:cs="Calibri"/>
          <w:sz w:val="24"/>
          <w:szCs w:val="24"/>
        </w:rPr>
        <w:t>Para el registro del servicio de personal: Deberá presentar el pago de derechos p</w:t>
      </w:r>
      <w:r w:rsidR="007B1790" w:rsidRPr="003B7B79">
        <w:rPr>
          <w:rFonts w:cs="Calibri"/>
          <w:sz w:val="24"/>
          <w:szCs w:val="24"/>
        </w:rPr>
        <w:t>or</w:t>
      </w:r>
      <w:r w:rsidR="00A83C91" w:rsidRPr="003B7B79">
        <w:rPr>
          <w:rFonts w:cs="Calibri"/>
          <w:sz w:val="24"/>
          <w:szCs w:val="24"/>
        </w:rPr>
        <w:t xml:space="preserve"> concepto de permiso especial; y</w:t>
      </w:r>
    </w:p>
    <w:p w14:paraId="42E6555B" w14:textId="6F8DA003" w:rsidR="00FC236C" w:rsidRPr="003B7B79" w:rsidRDefault="00FC236C" w:rsidP="00111178">
      <w:pPr>
        <w:pStyle w:val="Prrafodelista"/>
        <w:numPr>
          <w:ilvl w:val="0"/>
          <w:numId w:val="175"/>
        </w:numPr>
        <w:spacing w:after="0"/>
        <w:ind w:left="1276" w:hanging="567"/>
        <w:jc w:val="both"/>
        <w:rPr>
          <w:rFonts w:cs="Calibri"/>
          <w:sz w:val="24"/>
          <w:szCs w:val="24"/>
        </w:rPr>
      </w:pPr>
      <w:r w:rsidRPr="003B7B79">
        <w:rPr>
          <w:rFonts w:cs="Calibri"/>
          <w:sz w:val="24"/>
          <w:szCs w:val="24"/>
        </w:rPr>
        <w:t>Para el registro del servicio de Servicios</w:t>
      </w:r>
      <w:r w:rsidR="001C5A87" w:rsidRPr="003B7B79">
        <w:rPr>
          <w:rFonts w:cs="Calibri"/>
          <w:sz w:val="24"/>
          <w:szCs w:val="24"/>
        </w:rPr>
        <w:t>:</w:t>
      </w:r>
      <w:r w:rsidRPr="003B7B79">
        <w:rPr>
          <w:rFonts w:cs="Calibri"/>
          <w:sz w:val="24"/>
          <w:szCs w:val="24"/>
        </w:rPr>
        <w:t xml:space="preserve"> Deberá presentar el pago de derechos p</w:t>
      </w:r>
      <w:r w:rsidR="007B1790" w:rsidRPr="003B7B79">
        <w:rPr>
          <w:rFonts w:cs="Calibri"/>
          <w:sz w:val="24"/>
          <w:szCs w:val="24"/>
        </w:rPr>
        <w:t>or concepto de permiso especial;</w:t>
      </w:r>
    </w:p>
    <w:p w14:paraId="196553C9" w14:textId="77777777" w:rsidR="00FC236C" w:rsidRPr="003B7B79" w:rsidRDefault="00FC236C" w:rsidP="00111178">
      <w:pPr>
        <w:spacing w:after="0" w:line="276" w:lineRule="auto"/>
        <w:ind w:left="142"/>
        <w:contextualSpacing/>
        <w:jc w:val="both"/>
        <w:rPr>
          <w:rFonts w:ascii="Calibri" w:eastAsia="Calibri" w:hAnsi="Calibri" w:cs="Calibri"/>
          <w:sz w:val="24"/>
          <w:szCs w:val="24"/>
        </w:rPr>
      </w:pPr>
    </w:p>
    <w:p w14:paraId="3F936CC2" w14:textId="77777777" w:rsidR="00A83C91" w:rsidRPr="003B7B79" w:rsidRDefault="00FC236C" w:rsidP="00111178">
      <w:pPr>
        <w:pStyle w:val="Prrafodelista"/>
        <w:numPr>
          <w:ilvl w:val="0"/>
          <w:numId w:val="205"/>
        </w:numPr>
        <w:spacing w:after="0"/>
        <w:jc w:val="both"/>
        <w:rPr>
          <w:rFonts w:cs="Calibri"/>
          <w:sz w:val="24"/>
          <w:szCs w:val="24"/>
        </w:rPr>
      </w:pPr>
      <w:r w:rsidRPr="003B7B79">
        <w:rPr>
          <w:rFonts w:cs="Calibri"/>
          <w:sz w:val="24"/>
          <w:szCs w:val="24"/>
        </w:rPr>
        <w:t>En el caso del vehículo a crédito: Presentar carta factura original acompañada de l</w:t>
      </w:r>
      <w:r w:rsidR="004B4B76" w:rsidRPr="003B7B79">
        <w:rPr>
          <w:rFonts w:cs="Calibri"/>
          <w:sz w:val="24"/>
          <w:szCs w:val="24"/>
        </w:rPr>
        <w:t>a copia de la factura sin valor;</w:t>
      </w:r>
    </w:p>
    <w:p w14:paraId="068CEBF9" w14:textId="77777777" w:rsidR="00A83C91" w:rsidRPr="003B7B79" w:rsidRDefault="00A83C91" w:rsidP="00111178">
      <w:pPr>
        <w:pStyle w:val="Prrafodelista"/>
        <w:spacing w:after="0"/>
        <w:jc w:val="both"/>
        <w:rPr>
          <w:rFonts w:cs="Calibri"/>
          <w:sz w:val="24"/>
          <w:szCs w:val="24"/>
        </w:rPr>
      </w:pPr>
    </w:p>
    <w:p w14:paraId="1F20229E" w14:textId="77777777" w:rsidR="00A83C91" w:rsidRPr="003B7B79" w:rsidRDefault="00FC236C" w:rsidP="00111178">
      <w:pPr>
        <w:pStyle w:val="Prrafodelista"/>
        <w:numPr>
          <w:ilvl w:val="0"/>
          <w:numId w:val="205"/>
        </w:numPr>
        <w:spacing w:after="0"/>
        <w:jc w:val="both"/>
        <w:rPr>
          <w:rFonts w:cs="Calibri"/>
          <w:sz w:val="24"/>
          <w:szCs w:val="24"/>
        </w:rPr>
      </w:pPr>
      <w:r w:rsidRPr="003B7B79">
        <w:rPr>
          <w:rFonts w:cs="Calibri"/>
          <w:sz w:val="24"/>
          <w:szCs w:val="24"/>
        </w:rPr>
        <w:t>En el caso de vehículo en arrendamiento: Presentar factura o carta factura</w:t>
      </w:r>
      <w:r w:rsidR="004B4B76" w:rsidRPr="003B7B79">
        <w:rPr>
          <w:rFonts w:cs="Calibri"/>
          <w:sz w:val="24"/>
          <w:szCs w:val="24"/>
        </w:rPr>
        <w:t xml:space="preserve"> y el contrato de arrendamiento;</w:t>
      </w:r>
    </w:p>
    <w:p w14:paraId="64955992" w14:textId="77777777" w:rsidR="00A83C91" w:rsidRPr="003B7B79" w:rsidRDefault="00A83C91" w:rsidP="00111178">
      <w:pPr>
        <w:pStyle w:val="Prrafodelista"/>
        <w:rPr>
          <w:rFonts w:cs="Calibri"/>
          <w:sz w:val="24"/>
          <w:szCs w:val="24"/>
        </w:rPr>
      </w:pPr>
    </w:p>
    <w:p w14:paraId="0B8F0E3A" w14:textId="77777777" w:rsidR="00A83C91" w:rsidRPr="003B7B79" w:rsidRDefault="00FC236C" w:rsidP="00111178">
      <w:pPr>
        <w:pStyle w:val="Prrafodelista"/>
        <w:numPr>
          <w:ilvl w:val="0"/>
          <w:numId w:val="205"/>
        </w:numPr>
        <w:spacing w:after="0"/>
        <w:jc w:val="both"/>
        <w:rPr>
          <w:rFonts w:cs="Calibri"/>
          <w:sz w:val="24"/>
          <w:szCs w:val="24"/>
        </w:rPr>
      </w:pPr>
      <w:r w:rsidRPr="003B7B79">
        <w:rPr>
          <w:rFonts w:cs="Calibri"/>
          <w:sz w:val="24"/>
          <w:szCs w:val="24"/>
        </w:rPr>
        <w:t>En el caso de vehículo en comodato: Presentar factura o carta fa</w:t>
      </w:r>
      <w:r w:rsidR="004B4B76" w:rsidRPr="003B7B79">
        <w:rPr>
          <w:rFonts w:cs="Calibri"/>
          <w:sz w:val="24"/>
          <w:szCs w:val="24"/>
        </w:rPr>
        <w:t>ctura y el contrato de comodato;</w:t>
      </w:r>
    </w:p>
    <w:p w14:paraId="3FC93128" w14:textId="77777777" w:rsidR="00A83C91" w:rsidRPr="003B7B79" w:rsidRDefault="00A83C91" w:rsidP="00111178">
      <w:pPr>
        <w:pStyle w:val="Prrafodelista"/>
        <w:rPr>
          <w:rFonts w:cs="Calibri"/>
          <w:sz w:val="24"/>
          <w:szCs w:val="24"/>
        </w:rPr>
      </w:pPr>
    </w:p>
    <w:p w14:paraId="17AE10FB" w14:textId="0A216FC3" w:rsidR="00FC236C" w:rsidRPr="003B7B79" w:rsidRDefault="00FC236C" w:rsidP="00111178">
      <w:pPr>
        <w:pStyle w:val="Prrafodelista"/>
        <w:numPr>
          <w:ilvl w:val="0"/>
          <w:numId w:val="205"/>
        </w:numPr>
        <w:spacing w:after="0"/>
        <w:jc w:val="both"/>
        <w:rPr>
          <w:rFonts w:cs="Calibri"/>
          <w:sz w:val="24"/>
          <w:szCs w:val="24"/>
        </w:rPr>
      </w:pPr>
      <w:r w:rsidRPr="003B7B79">
        <w:rPr>
          <w:rFonts w:cs="Calibri"/>
          <w:sz w:val="24"/>
          <w:szCs w:val="24"/>
        </w:rPr>
        <w:t>En caso de vehículos con registro en otra entidad:</w:t>
      </w:r>
    </w:p>
    <w:p w14:paraId="0BCE31D2" w14:textId="77777777" w:rsidR="00711F57" w:rsidRPr="003B7B79" w:rsidRDefault="00711F57" w:rsidP="00111178">
      <w:pPr>
        <w:spacing w:after="0" w:line="276" w:lineRule="auto"/>
        <w:contextualSpacing/>
        <w:jc w:val="both"/>
        <w:rPr>
          <w:rFonts w:ascii="Calibri" w:eastAsia="Calibri" w:hAnsi="Calibri" w:cs="Calibri"/>
          <w:sz w:val="24"/>
          <w:szCs w:val="24"/>
        </w:rPr>
      </w:pPr>
    </w:p>
    <w:p w14:paraId="0B14C90A" w14:textId="77777777" w:rsidR="00A83C91" w:rsidRPr="003B7B79" w:rsidRDefault="00FC236C" w:rsidP="00111178">
      <w:pPr>
        <w:numPr>
          <w:ilvl w:val="0"/>
          <w:numId w:val="24"/>
        </w:numPr>
        <w:spacing w:after="0" w:line="276" w:lineRule="auto"/>
        <w:ind w:left="1276" w:hanging="567"/>
        <w:contextualSpacing/>
        <w:jc w:val="both"/>
        <w:rPr>
          <w:rFonts w:ascii="Calibri" w:eastAsia="Calibri" w:hAnsi="Calibri" w:cs="Calibri"/>
          <w:sz w:val="24"/>
          <w:szCs w:val="24"/>
        </w:rPr>
      </w:pPr>
      <w:r w:rsidRPr="003B7B79">
        <w:rPr>
          <w:rFonts w:ascii="Calibri" w:eastAsia="Calibri" w:hAnsi="Calibri" w:cs="Calibri"/>
          <w:sz w:val="24"/>
          <w:szCs w:val="24"/>
        </w:rPr>
        <w:t>Juego de placas y tarjeta de circulación, o</w:t>
      </w:r>
      <w:r w:rsidR="001C5A87" w:rsidRPr="003B7B79">
        <w:rPr>
          <w:rFonts w:ascii="Calibri" w:eastAsia="Calibri" w:hAnsi="Calibri" w:cs="Calibri"/>
          <w:sz w:val="24"/>
          <w:szCs w:val="24"/>
        </w:rPr>
        <w:t xml:space="preserve"> </w:t>
      </w:r>
      <w:r w:rsidRPr="003B7B79">
        <w:rPr>
          <w:rFonts w:ascii="Calibri" w:eastAsia="Calibri" w:hAnsi="Calibri" w:cs="Calibri"/>
          <w:sz w:val="24"/>
          <w:szCs w:val="24"/>
        </w:rPr>
        <w:t>Formato de baja de la otra entidad</w:t>
      </w:r>
      <w:r w:rsidR="007B1790" w:rsidRPr="003B7B79">
        <w:rPr>
          <w:rFonts w:ascii="Calibri" w:eastAsia="Calibri" w:hAnsi="Calibri" w:cs="Calibri"/>
          <w:sz w:val="24"/>
          <w:szCs w:val="24"/>
        </w:rPr>
        <w:t>;</w:t>
      </w:r>
    </w:p>
    <w:p w14:paraId="39B3D45B" w14:textId="77777777" w:rsidR="00A83C91" w:rsidRDefault="00FC236C" w:rsidP="00111178">
      <w:pPr>
        <w:numPr>
          <w:ilvl w:val="0"/>
          <w:numId w:val="24"/>
        </w:numPr>
        <w:spacing w:after="0" w:line="276" w:lineRule="auto"/>
        <w:ind w:left="1276" w:hanging="567"/>
        <w:contextualSpacing/>
        <w:jc w:val="both"/>
        <w:rPr>
          <w:rFonts w:ascii="Calibri" w:eastAsia="Calibri" w:hAnsi="Calibri" w:cs="Calibri"/>
          <w:sz w:val="24"/>
          <w:szCs w:val="24"/>
        </w:rPr>
      </w:pPr>
      <w:r w:rsidRPr="003B7B79">
        <w:rPr>
          <w:rFonts w:ascii="Calibri" w:eastAsia="Calibri" w:hAnsi="Calibri" w:cs="Calibri"/>
          <w:sz w:val="24"/>
          <w:szCs w:val="24"/>
        </w:rPr>
        <w:t>Recibo oficial del pago de derecho de la baja de placas</w:t>
      </w:r>
      <w:r w:rsidR="007B1790" w:rsidRPr="003B7B79">
        <w:rPr>
          <w:rFonts w:ascii="Calibri" w:eastAsia="Calibri" w:hAnsi="Calibri" w:cs="Calibri"/>
          <w:sz w:val="24"/>
          <w:szCs w:val="24"/>
        </w:rPr>
        <w:t>;</w:t>
      </w:r>
    </w:p>
    <w:p w14:paraId="3E5965A6" w14:textId="77777777" w:rsidR="00650838" w:rsidRPr="003B7B79" w:rsidRDefault="00650838" w:rsidP="00650838">
      <w:pPr>
        <w:spacing w:after="0" w:line="276" w:lineRule="auto"/>
        <w:ind w:left="1276"/>
        <w:contextualSpacing/>
        <w:jc w:val="both"/>
        <w:rPr>
          <w:rFonts w:ascii="Calibri" w:eastAsia="Calibri" w:hAnsi="Calibri" w:cs="Calibri"/>
          <w:sz w:val="24"/>
          <w:szCs w:val="24"/>
        </w:rPr>
      </w:pPr>
    </w:p>
    <w:p w14:paraId="34469245" w14:textId="77777777" w:rsidR="00A83C91" w:rsidRPr="003B7B79" w:rsidRDefault="00FC236C" w:rsidP="00111178">
      <w:pPr>
        <w:numPr>
          <w:ilvl w:val="0"/>
          <w:numId w:val="24"/>
        </w:numPr>
        <w:spacing w:after="0" w:line="276" w:lineRule="auto"/>
        <w:ind w:left="1276" w:hanging="567"/>
        <w:contextualSpacing/>
        <w:jc w:val="both"/>
        <w:rPr>
          <w:rFonts w:ascii="Calibri" w:eastAsia="Calibri" w:hAnsi="Calibri" w:cs="Calibri"/>
          <w:sz w:val="24"/>
          <w:szCs w:val="24"/>
        </w:rPr>
      </w:pPr>
      <w:r w:rsidRPr="003B7B79">
        <w:rPr>
          <w:rFonts w:ascii="Calibri" w:eastAsia="Calibri" w:hAnsi="Calibri" w:cs="Calibri"/>
          <w:sz w:val="24"/>
          <w:szCs w:val="24"/>
        </w:rPr>
        <w:t>En caso de robo o extravío de las placas y/o tarjeta de circulación presentar acta de hechos expedida por el Ministerio Público</w:t>
      </w:r>
      <w:r w:rsidR="007B1790" w:rsidRPr="003B7B79">
        <w:rPr>
          <w:rFonts w:ascii="Calibri" w:eastAsia="Calibri" w:hAnsi="Calibri" w:cs="Calibri"/>
          <w:sz w:val="24"/>
          <w:szCs w:val="24"/>
        </w:rPr>
        <w:t>; y</w:t>
      </w:r>
    </w:p>
    <w:p w14:paraId="6C6D5F03" w14:textId="12663151" w:rsidR="00FC236C" w:rsidRPr="003B7B79" w:rsidRDefault="00FC236C" w:rsidP="00111178">
      <w:pPr>
        <w:numPr>
          <w:ilvl w:val="0"/>
          <w:numId w:val="24"/>
        </w:numPr>
        <w:spacing w:after="0" w:line="276" w:lineRule="auto"/>
        <w:ind w:left="1276" w:hanging="567"/>
        <w:contextualSpacing/>
        <w:jc w:val="both"/>
        <w:rPr>
          <w:rFonts w:ascii="Calibri" w:eastAsia="Calibri" w:hAnsi="Calibri" w:cs="Calibri"/>
          <w:sz w:val="24"/>
          <w:szCs w:val="24"/>
        </w:rPr>
      </w:pPr>
      <w:r w:rsidRPr="003B7B79">
        <w:rPr>
          <w:rFonts w:ascii="Calibri" w:eastAsia="Calibri" w:hAnsi="Calibri" w:cs="Calibri"/>
          <w:sz w:val="24"/>
          <w:szCs w:val="24"/>
        </w:rPr>
        <w:t>En caso de vehículos con reporte de recuperado por robo presentar expediente de liberación del vehículo.</w:t>
      </w:r>
    </w:p>
    <w:p w14:paraId="7B1F8555" w14:textId="77777777" w:rsidR="00A83C91" w:rsidRPr="003B7B79" w:rsidRDefault="00A83C91" w:rsidP="00111178">
      <w:pPr>
        <w:spacing w:after="0" w:line="276" w:lineRule="auto"/>
        <w:contextualSpacing/>
        <w:jc w:val="both"/>
        <w:rPr>
          <w:rFonts w:ascii="Calibri" w:eastAsia="Calibri" w:hAnsi="Calibri" w:cs="Calibri"/>
          <w:sz w:val="24"/>
          <w:szCs w:val="24"/>
        </w:rPr>
      </w:pPr>
    </w:p>
    <w:p w14:paraId="2C0A5B4B" w14:textId="2617D3A7" w:rsidR="00711F57" w:rsidRPr="003B7B79" w:rsidRDefault="00FC236C" w:rsidP="00111178">
      <w:pPr>
        <w:pStyle w:val="Prrafodelista"/>
        <w:numPr>
          <w:ilvl w:val="0"/>
          <w:numId w:val="205"/>
        </w:numPr>
        <w:spacing w:after="0"/>
        <w:jc w:val="both"/>
        <w:rPr>
          <w:rFonts w:cs="Calibri"/>
          <w:sz w:val="24"/>
          <w:szCs w:val="24"/>
        </w:rPr>
      </w:pPr>
      <w:r w:rsidRPr="003B7B79">
        <w:rPr>
          <w:rFonts w:cs="Calibri"/>
          <w:sz w:val="24"/>
          <w:szCs w:val="24"/>
        </w:rPr>
        <w:t>En el caso de particular en situación de discapacidad deberá presentar:</w:t>
      </w:r>
    </w:p>
    <w:p w14:paraId="245D17C7" w14:textId="77777777" w:rsidR="00FC236C" w:rsidRPr="003B7B79" w:rsidRDefault="00FC236C" w:rsidP="00111178">
      <w:pPr>
        <w:spacing w:after="0" w:line="276" w:lineRule="auto"/>
        <w:contextualSpacing/>
        <w:jc w:val="both"/>
        <w:rPr>
          <w:rFonts w:ascii="Calibri" w:eastAsia="Calibri" w:hAnsi="Calibri" w:cs="Calibri"/>
          <w:b/>
          <w:sz w:val="24"/>
          <w:szCs w:val="24"/>
        </w:rPr>
      </w:pPr>
      <w:r w:rsidRPr="003B7B79">
        <w:rPr>
          <w:rFonts w:ascii="Calibri" w:eastAsia="Calibri" w:hAnsi="Calibri" w:cs="Calibri"/>
          <w:b/>
          <w:sz w:val="24"/>
          <w:szCs w:val="24"/>
        </w:rPr>
        <w:t xml:space="preserve">  </w:t>
      </w:r>
    </w:p>
    <w:p w14:paraId="29E841F1" w14:textId="77777777" w:rsidR="00A83C91" w:rsidRPr="003B7B79" w:rsidRDefault="00FC236C" w:rsidP="00111178">
      <w:pPr>
        <w:numPr>
          <w:ilvl w:val="0"/>
          <w:numId w:val="23"/>
        </w:numPr>
        <w:spacing w:after="0" w:line="276" w:lineRule="auto"/>
        <w:ind w:left="1276" w:hanging="567"/>
        <w:contextualSpacing/>
        <w:jc w:val="both"/>
        <w:rPr>
          <w:rFonts w:ascii="Calibri" w:eastAsia="Calibri" w:hAnsi="Calibri" w:cs="Calibri"/>
          <w:sz w:val="24"/>
          <w:szCs w:val="24"/>
        </w:rPr>
      </w:pPr>
      <w:r w:rsidRPr="003B7B79">
        <w:rPr>
          <w:rFonts w:ascii="Calibri" w:eastAsia="Calibri" w:hAnsi="Calibri" w:cs="Calibri"/>
          <w:sz w:val="24"/>
          <w:szCs w:val="24"/>
        </w:rPr>
        <w:t>Constancia expedida por el Sistema para el Desarrollo Integral de la Fam</w:t>
      </w:r>
      <w:r w:rsidR="007B1790" w:rsidRPr="003B7B79">
        <w:rPr>
          <w:rFonts w:ascii="Calibri" w:eastAsia="Calibri" w:hAnsi="Calibri" w:cs="Calibri"/>
          <w:sz w:val="24"/>
          <w:szCs w:val="24"/>
        </w:rPr>
        <w:t>ilia del Estado de Oaxaca (DIF);</w:t>
      </w:r>
    </w:p>
    <w:p w14:paraId="294E945F" w14:textId="77777777" w:rsidR="00A83C91" w:rsidRPr="003B7B79" w:rsidRDefault="00FC236C" w:rsidP="00111178">
      <w:pPr>
        <w:numPr>
          <w:ilvl w:val="0"/>
          <w:numId w:val="23"/>
        </w:numPr>
        <w:spacing w:after="0" w:line="276" w:lineRule="auto"/>
        <w:ind w:left="1276" w:hanging="567"/>
        <w:contextualSpacing/>
        <w:jc w:val="both"/>
        <w:rPr>
          <w:rFonts w:ascii="Calibri" w:eastAsia="Calibri" w:hAnsi="Calibri" w:cs="Calibri"/>
          <w:sz w:val="24"/>
          <w:szCs w:val="24"/>
        </w:rPr>
      </w:pPr>
      <w:r w:rsidRPr="003B7B79">
        <w:rPr>
          <w:rFonts w:ascii="Calibri" w:eastAsia="Calibri" w:hAnsi="Calibri" w:cs="Calibri"/>
          <w:sz w:val="24"/>
          <w:szCs w:val="24"/>
        </w:rPr>
        <w:t>Oficio de solicitud para o</w:t>
      </w:r>
      <w:r w:rsidR="007B1790" w:rsidRPr="003B7B79">
        <w:rPr>
          <w:rFonts w:ascii="Calibri" w:eastAsia="Calibri" w:hAnsi="Calibri" w:cs="Calibri"/>
          <w:sz w:val="24"/>
          <w:szCs w:val="24"/>
        </w:rPr>
        <w:t>torgar la placa correspondiente; y</w:t>
      </w:r>
    </w:p>
    <w:p w14:paraId="6438743D" w14:textId="469EBEED" w:rsidR="00FC236C" w:rsidRPr="003B7B79" w:rsidRDefault="00FC236C" w:rsidP="00111178">
      <w:pPr>
        <w:numPr>
          <w:ilvl w:val="0"/>
          <w:numId w:val="23"/>
        </w:numPr>
        <w:spacing w:after="0" w:line="276" w:lineRule="auto"/>
        <w:ind w:left="1276" w:hanging="567"/>
        <w:contextualSpacing/>
        <w:jc w:val="both"/>
        <w:rPr>
          <w:rFonts w:ascii="Calibri" w:eastAsia="Calibri" w:hAnsi="Calibri" w:cs="Calibri"/>
          <w:sz w:val="24"/>
          <w:szCs w:val="24"/>
        </w:rPr>
      </w:pPr>
      <w:r w:rsidRPr="003B7B79">
        <w:rPr>
          <w:rFonts w:ascii="Calibri" w:eastAsia="Calibri" w:hAnsi="Calibri" w:cs="Calibri"/>
          <w:sz w:val="24"/>
          <w:szCs w:val="24"/>
        </w:rPr>
        <w:t>Documento probatorio que acredite el parentesco directo con el usuario al que se le otorgará la placa.</w:t>
      </w:r>
    </w:p>
    <w:p w14:paraId="64D042E4"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24A312E6" w14:textId="228D0AF2" w:rsidR="00FC236C" w:rsidRPr="003B7B79" w:rsidRDefault="00E90527" w:rsidP="00111178">
      <w:pPr>
        <w:spacing w:after="0" w:line="276" w:lineRule="auto"/>
        <w:contextualSpacing/>
        <w:jc w:val="both"/>
        <w:rPr>
          <w:rFonts w:ascii="Calibri" w:eastAsia="Calibri" w:hAnsi="Calibri" w:cs="Calibri"/>
          <w:sz w:val="24"/>
          <w:szCs w:val="24"/>
        </w:rPr>
      </w:pPr>
      <w:bookmarkStart w:id="25" w:name="_Hlk7518915"/>
      <w:r w:rsidRPr="003B7B79">
        <w:rPr>
          <w:rFonts w:ascii="Calibri" w:eastAsia="Calibri" w:hAnsi="Calibri" w:cs="Calibri"/>
          <w:sz w:val="24"/>
          <w:szCs w:val="24"/>
        </w:rPr>
        <w:t>Todo trámite deberá realizarse de manera personal por el interesado, cuando un</w:t>
      </w:r>
      <w:r w:rsidR="00FC236C" w:rsidRPr="003B7B79">
        <w:rPr>
          <w:rFonts w:ascii="Calibri" w:eastAsia="Calibri" w:hAnsi="Calibri" w:cs="Calibri"/>
          <w:sz w:val="24"/>
          <w:szCs w:val="24"/>
        </w:rPr>
        <w:t xml:space="preserve"> tercero realice el trámite deberá presentar: </w:t>
      </w:r>
      <w:r w:rsidR="002F39B0" w:rsidRPr="003B7B79">
        <w:rPr>
          <w:rFonts w:ascii="Calibri" w:eastAsia="Calibri" w:hAnsi="Calibri" w:cs="Calibri"/>
          <w:sz w:val="24"/>
          <w:szCs w:val="24"/>
        </w:rPr>
        <w:t>C</w:t>
      </w:r>
      <w:r w:rsidR="00FC236C" w:rsidRPr="003B7B79">
        <w:rPr>
          <w:rFonts w:ascii="Calibri" w:eastAsia="Calibri" w:hAnsi="Calibri" w:cs="Calibri"/>
          <w:sz w:val="24"/>
          <w:szCs w:val="24"/>
        </w:rPr>
        <w:t>arta poder con copia de la identificación de los involucrados de la misma.</w:t>
      </w:r>
      <w:bookmarkEnd w:id="25"/>
    </w:p>
    <w:p w14:paraId="1F18D4E1" w14:textId="77777777" w:rsidR="00794CFE" w:rsidRPr="003B7B79" w:rsidRDefault="00794CFE" w:rsidP="00111178">
      <w:pPr>
        <w:spacing w:after="0" w:line="276" w:lineRule="auto"/>
        <w:contextualSpacing/>
        <w:jc w:val="both"/>
        <w:rPr>
          <w:rFonts w:ascii="Calibri" w:eastAsia="Calibri" w:hAnsi="Calibri" w:cs="Calibri"/>
          <w:sz w:val="24"/>
          <w:szCs w:val="24"/>
        </w:rPr>
      </w:pPr>
    </w:p>
    <w:p w14:paraId="70F0A2EE" w14:textId="77777777" w:rsidR="00A83C91" w:rsidRPr="003B7B79" w:rsidRDefault="00930310"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w:t>
      </w:r>
      <w:r w:rsidR="00FC236C" w:rsidRPr="003B7B79">
        <w:rPr>
          <w:rFonts w:ascii="Calibri" w:eastAsia="Calibri" w:hAnsi="Calibri" w:cs="Calibri"/>
          <w:sz w:val="24"/>
          <w:szCs w:val="24"/>
        </w:rPr>
        <w:t xml:space="preserve"> </w:t>
      </w:r>
      <w:r w:rsidR="001C5A87" w:rsidRPr="003B7B79">
        <w:rPr>
          <w:rFonts w:ascii="Calibri" w:eastAsia="Calibri" w:hAnsi="Calibri" w:cs="Calibri"/>
          <w:sz w:val="24"/>
          <w:szCs w:val="24"/>
        </w:rPr>
        <w:t>35</w:t>
      </w:r>
      <w:r w:rsidRPr="003B7B79">
        <w:rPr>
          <w:rFonts w:ascii="Calibri" w:eastAsia="Calibri" w:hAnsi="Calibri" w:cs="Calibri"/>
          <w:sz w:val="24"/>
          <w:szCs w:val="24"/>
        </w:rPr>
        <w:t>5</w:t>
      </w:r>
      <w:r w:rsidR="00FC236C" w:rsidRPr="003B7B79">
        <w:rPr>
          <w:rFonts w:ascii="Calibri" w:eastAsia="Calibri" w:hAnsi="Calibri" w:cs="Calibri"/>
          <w:sz w:val="24"/>
          <w:szCs w:val="24"/>
        </w:rPr>
        <w:t>. Los requisitos para el registro de vehículos del servicio público, son los siguientes, mismos que d</w:t>
      </w:r>
      <w:r w:rsidR="00A83C91" w:rsidRPr="003B7B79">
        <w:rPr>
          <w:rFonts w:ascii="Calibri" w:eastAsia="Calibri" w:hAnsi="Calibri" w:cs="Calibri"/>
          <w:sz w:val="24"/>
          <w:szCs w:val="24"/>
        </w:rPr>
        <w:t>eberán presentarse en original:</w:t>
      </w:r>
    </w:p>
    <w:p w14:paraId="66740CB2" w14:textId="77777777" w:rsidR="00A83C91" w:rsidRPr="003B7B79" w:rsidRDefault="00A83C91" w:rsidP="00111178">
      <w:pPr>
        <w:spacing w:after="0" w:line="276" w:lineRule="auto"/>
        <w:contextualSpacing/>
        <w:jc w:val="both"/>
        <w:rPr>
          <w:rFonts w:ascii="Calibri" w:eastAsia="Calibri" w:hAnsi="Calibri" w:cs="Calibri"/>
          <w:sz w:val="24"/>
          <w:szCs w:val="24"/>
        </w:rPr>
      </w:pPr>
    </w:p>
    <w:p w14:paraId="4E602AEE" w14:textId="5AA77D05" w:rsidR="00FC236C" w:rsidRPr="003B7B79" w:rsidRDefault="00FC236C" w:rsidP="00111178">
      <w:pPr>
        <w:pStyle w:val="Prrafodelista"/>
        <w:numPr>
          <w:ilvl w:val="0"/>
          <w:numId w:val="206"/>
        </w:numPr>
        <w:spacing w:after="0"/>
        <w:jc w:val="both"/>
        <w:rPr>
          <w:rFonts w:cs="Calibri"/>
          <w:sz w:val="24"/>
          <w:szCs w:val="24"/>
        </w:rPr>
      </w:pPr>
      <w:r w:rsidRPr="003B7B79">
        <w:rPr>
          <w:rFonts w:cs="Calibri"/>
          <w:sz w:val="24"/>
          <w:szCs w:val="24"/>
        </w:rPr>
        <w:t>Personas Físicas</w:t>
      </w:r>
      <w:r w:rsidR="00794CFE" w:rsidRPr="003B7B79">
        <w:rPr>
          <w:rFonts w:cs="Calibri"/>
          <w:sz w:val="24"/>
          <w:szCs w:val="24"/>
        </w:rPr>
        <w:t>:</w:t>
      </w:r>
    </w:p>
    <w:p w14:paraId="5A5BDE0D" w14:textId="77777777" w:rsidR="00794CFE" w:rsidRPr="003B7B79" w:rsidRDefault="00794CFE" w:rsidP="00111178">
      <w:pPr>
        <w:spacing w:after="0" w:line="276" w:lineRule="auto"/>
        <w:contextualSpacing/>
        <w:jc w:val="both"/>
        <w:rPr>
          <w:rFonts w:ascii="Calibri" w:eastAsia="Calibri" w:hAnsi="Calibri" w:cs="Calibri"/>
          <w:b/>
          <w:sz w:val="24"/>
          <w:szCs w:val="24"/>
        </w:rPr>
      </w:pPr>
    </w:p>
    <w:p w14:paraId="116280A7" w14:textId="77777777" w:rsidR="00FC236C" w:rsidRPr="003B7B79" w:rsidRDefault="00FC236C" w:rsidP="00111178">
      <w:pPr>
        <w:numPr>
          <w:ilvl w:val="0"/>
          <w:numId w:val="25"/>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Registro </w:t>
      </w:r>
      <w:r w:rsidR="007B1790" w:rsidRPr="003B7B79">
        <w:rPr>
          <w:rFonts w:ascii="Calibri" w:eastAsia="Calibri" w:hAnsi="Calibri" w:cs="Calibri"/>
          <w:sz w:val="24"/>
          <w:szCs w:val="24"/>
        </w:rPr>
        <w:t>Federal de Contribuyentes</w:t>
      </w:r>
      <w:r w:rsidR="004B4B76" w:rsidRPr="003B7B79">
        <w:rPr>
          <w:rFonts w:ascii="Calibri" w:eastAsia="Calibri" w:hAnsi="Calibri" w:cs="Calibri"/>
          <w:sz w:val="24"/>
          <w:szCs w:val="24"/>
        </w:rPr>
        <w:t>;</w:t>
      </w:r>
    </w:p>
    <w:p w14:paraId="6FDA9361" w14:textId="77777777" w:rsidR="00FC236C" w:rsidRPr="003B7B79" w:rsidRDefault="00FC236C" w:rsidP="00111178">
      <w:pPr>
        <w:numPr>
          <w:ilvl w:val="0"/>
          <w:numId w:val="25"/>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Comprobante de Domicilio</w:t>
      </w:r>
      <w:r w:rsidR="007B1790" w:rsidRPr="003B7B79">
        <w:rPr>
          <w:rFonts w:ascii="Calibri" w:eastAsia="Calibri" w:hAnsi="Calibri" w:cs="Calibri"/>
          <w:sz w:val="24"/>
          <w:szCs w:val="24"/>
        </w:rPr>
        <w:t>;</w:t>
      </w:r>
    </w:p>
    <w:p w14:paraId="65E9EFA1" w14:textId="77777777" w:rsidR="00FC236C" w:rsidRPr="003B7B79" w:rsidRDefault="00FC236C" w:rsidP="00111178">
      <w:pPr>
        <w:numPr>
          <w:ilvl w:val="0"/>
          <w:numId w:val="25"/>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Identificación oficial vigente del concesionario</w:t>
      </w:r>
      <w:r w:rsidR="00E45828" w:rsidRPr="003B7B79">
        <w:rPr>
          <w:rFonts w:ascii="Calibri" w:eastAsia="Calibri" w:hAnsi="Calibri" w:cs="Calibri"/>
          <w:sz w:val="24"/>
          <w:szCs w:val="24"/>
        </w:rPr>
        <w:t xml:space="preserve"> (</w:t>
      </w:r>
      <w:r w:rsidR="00E45828" w:rsidRPr="003B7B79">
        <w:rPr>
          <w:rFonts w:ascii="Calibri" w:hAnsi="Calibri" w:cs="Calibri"/>
          <w:sz w:val="24"/>
          <w:szCs w:val="24"/>
        </w:rPr>
        <w:t>Credencial para votar con fotografía vigente</w:t>
      </w:r>
      <w:r w:rsidR="00E45828" w:rsidRPr="003B7B79">
        <w:rPr>
          <w:rFonts w:ascii="Calibri" w:eastAsia="Calibri" w:hAnsi="Calibri" w:cs="Calibri"/>
          <w:sz w:val="24"/>
          <w:szCs w:val="24"/>
        </w:rPr>
        <w:t>, Pasaporte o cédula profesional)</w:t>
      </w:r>
      <w:r w:rsidR="007B1790" w:rsidRPr="003B7B79">
        <w:rPr>
          <w:rFonts w:ascii="Calibri" w:eastAsia="Calibri" w:hAnsi="Calibri" w:cs="Calibri"/>
          <w:sz w:val="24"/>
          <w:szCs w:val="24"/>
        </w:rPr>
        <w:t>;</w:t>
      </w:r>
    </w:p>
    <w:p w14:paraId="0392555A" w14:textId="77777777" w:rsidR="00FC236C" w:rsidRPr="003B7B79" w:rsidRDefault="00FC236C" w:rsidP="00111178">
      <w:pPr>
        <w:numPr>
          <w:ilvl w:val="0"/>
          <w:numId w:val="25"/>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Documento en el que se acredite la propiedad o posesión legal del vehículo</w:t>
      </w:r>
      <w:r w:rsidR="007B1790" w:rsidRPr="003B7B79">
        <w:rPr>
          <w:rFonts w:ascii="Calibri" w:eastAsia="Calibri" w:hAnsi="Calibri" w:cs="Calibri"/>
          <w:sz w:val="24"/>
          <w:szCs w:val="24"/>
        </w:rPr>
        <w:t>;</w:t>
      </w:r>
    </w:p>
    <w:p w14:paraId="15E712FB" w14:textId="77777777" w:rsidR="00FC236C" w:rsidRPr="003B7B79" w:rsidRDefault="00FC236C" w:rsidP="00111178">
      <w:pPr>
        <w:numPr>
          <w:ilvl w:val="0"/>
          <w:numId w:val="25"/>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Concesión Vigente</w:t>
      </w:r>
      <w:r w:rsidR="007B1790" w:rsidRPr="003B7B79">
        <w:rPr>
          <w:rFonts w:ascii="Calibri" w:eastAsia="Calibri" w:hAnsi="Calibri" w:cs="Calibri"/>
          <w:sz w:val="24"/>
          <w:szCs w:val="24"/>
        </w:rPr>
        <w:t>;</w:t>
      </w:r>
    </w:p>
    <w:p w14:paraId="2FF8550E" w14:textId="77777777" w:rsidR="00FC236C" w:rsidRPr="003B7B79" w:rsidRDefault="00FC236C" w:rsidP="00111178">
      <w:pPr>
        <w:numPr>
          <w:ilvl w:val="0"/>
          <w:numId w:val="25"/>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Hoja de Autorización del trámite</w:t>
      </w:r>
      <w:r w:rsidR="007B1790" w:rsidRPr="003B7B79">
        <w:rPr>
          <w:rFonts w:ascii="Calibri" w:eastAsia="Calibri" w:hAnsi="Calibri" w:cs="Calibri"/>
          <w:sz w:val="24"/>
          <w:szCs w:val="24"/>
        </w:rPr>
        <w:t>;</w:t>
      </w:r>
    </w:p>
    <w:p w14:paraId="11C1EE3B" w14:textId="77777777" w:rsidR="00FC236C" w:rsidRPr="003B7B79" w:rsidRDefault="00FC236C" w:rsidP="00111178">
      <w:pPr>
        <w:numPr>
          <w:ilvl w:val="0"/>
          <w:numId w:val="25"/>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Póliza de seguro vigente</w:t>
      </w:r>
      <w:r w:rsidR="007B1790" w:rsidRPr="003B7B79">
        <w:rPr>
          <w:rFonts w:ascii="Calibri" w:eastAsia="Calibri" w:hAnsi="Calibri" w:cs="Calibri"/>
          <w:sz w:val="24"/>
          <w:szCs w:val="24"/>
        </w:rPr>
        <w:t>; y</w:t>
      </w:r>
    </w:p>
    <w:p w14:paraId="574A3BDB" w14:textId="77777777" w:rsidR="00FC236C" w:rsidRPr="003B7B79" w:rsidRDefault="00FC236C" w:rsidP="00111178">
      <w:pPr>
        <w:numPr>
          <w:ilvl w:val="0"/>
          <w:numId w:val="25"/>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Revista Físico Mecánica aprobada del ejercicio actual</w:t>
      </w:r>
      <w:r w:rsidR="007B1790" w:rsidRPr="003B7B79">
        <w:rPr>
          <w:rFonts w:ascii="Calibri" w:eastAsia="Calibri" w:hAnsi="Calibri" w:cs="Calibri"/>
          <w:sz w:val="24"/>
          <w:szCs w:val="24"/>
        </w:rPr>
        <w:t>.</w:t>
      </w:r>
    </w:p>
    <w:p w14:paraId="288CE03B" w14:textId="77777777" w:rsidR="00A83C91" w:rsidRPr="003B7B79" w:rsidRDefault="00A83C91" w:rsidP="00111178">
      <w:pPr>
        <w:spacing w:after="0" w:line="276" w:lineRule="auto"/>
        <w:contextualSpacing/>
        <w:rPr>
          <w:rFonts w:ascii="Calibri" w:eastAsia="Calibri" w:hAnsi="Calibri" w:cs="Calibri"/>
          <w:sz w:val="24"/>
          <w:szCs w:val="24"/>
        </w:rPr>
      </w:pPr>
    </w:p>
    <w:p w14:paraId="1E11EB0C" w14:textId="633FFAFE" w:rsidR="00FC236C" w:rsidRPr="003B7B79" w:rsidRDefault="00FC236C" w:rsidP="00111178">
      <w:pPr>
        <w:pStyle w:val="Prrafodelista"/>
        <w:numPr>
          <w:ilvl w:val="0"/>
          <w:numId w:val="206"/>
        </w:numPr>
        <w:spacing w:after="0"/>
        <w:rPr>
          <w:rFonts w:cs="Calibri"/>
          <w:sz w:val="24"/>
          <w:szCs w:val="24"/>
        </w:rPr>
      </w:pPr>
      <w:r w:rsidRPr="003B7B79">
        <w:rPr>
          <w:rFonts w:cs="Calibri"/>
          <w:sz w:val="24"/>
          <w:szCs w:val="24"/>
        </w:rPr>
        <w:t>Personas Morales</w:t>
      </w:r>
      <w:r w:rsidR="002F39B0" w:rsidRPr="003B7B79">
        <w:rPr>
          <w:rFonts w:cs="Calibri"/>
          <w:sz w:val="24"/>
          <w:szCs w:val="24"/>
        </w:rPr>
        <w:t>, a</w:t>
      </w:r>
      <w:r w:rsidRPr="003B7B79">
        <w:rPr>
          <w:rFonts w:cs="Calibri"/>
          <w:sz w:val="24"/>
          <w:szCs w:val="24"/>
        </w:rPr>
        <w:t>demás de lo señalado anteriormente deberá presentar:</w:t>
      </w:r>
    </w:p>
    <w:p w14:paraId="3072F58A" w14:textId="77777777" w:rsidR="00593722" w:rsidRPr="003B7B79" w:rsidRDefault="00593722" w:rsidP="00111178">
      <w:pPr>
        <w:spacing w:after="0" w:line="276" w:lineRule="auto"/>
        <w:contextualSpacing/>
        <w:jc w:val="both"/>
        <w:rPr>
          <w:rFonts w:ascii="Calibri" w:eastAsia="Calibri" w:hAnsi="Calibri" w:cs="Calibri"/>
          <w:sz w:val="24"/>
          <w:szCs w:val="24"/>
        </w:rPr>
      </w:pPr>
    </w:p>
    <w:p w14:paraId="4542823A" w14:textId="77777777" w:rsidR="00FC236C" w:rsidRPr="003B7B79" w:rsidRDefault="00FC236C" w:rsidP="00111178">
      <w:pPr>
        <w:numPr>
          <w:ilvl w:val="0"/>
          <w:numId w:val="26"/>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Original del Acta constitutiva o</w:t>
      </w:r>
      <w:r w:rsidR="007B1790" w:rsidRPr="003B7B79">
        <w:rPr>
          <w:rFonts w:ascii="Calibri" w:eastAsia="Calibri" w:hAnsi="Calibri" w:cs="Calibri"/>
          <w:sz w:val="24"/>
          <w:szCs w:val="24"/>
        </w:rPr>
        <w:t xml:space="preserve"> copia certificada ante notario;</w:t>
      </w:r>
    </w:p>
    <w:p w14:paraId="2037B338" w14:textId="77777777" w:rsidR="00FC236C" w:rsidRPr="003B7B79" w:rsidRDefault="00FC236C" w:rsidP="00111178">
      <w:pPr>
        <w:numPr>
          <w:ilvl w:val="0"/>
          <w:numId w:val="26"/>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Documento que acredite la personalidad del representante legal</w:t>
      </w:r>
      <w:r w:rsidR="007B1790" w:rsidRPr="003B7B79">
        <w:rPr>
          <w:rFonts w:ascii="Calibri" w:eastAsia="Calibri" w:hAnsi="Calibri" w:cs="Calibri"/>
          <w:sz w:val="24"/>
          <w:szCs w:val="24"/>
        </w:rPr>
        <w:t>; y</w:t>
      </w:r>
    </w:p>
    <w:p w14:paraId="0FD699C7" w14:textId="77777777" w:rsidR="00FC236C" w:rsidRPr="003B7B79" w:rsidRDefault="00FC236C" w:rsidP="00111178">
      <w:pPr>
        <w:numPr>
          <w:ilvl w:val="0"/>
          <w:numId w:val="26"/>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Identificación oficial del representante legal</w:t>
      </w:r>
      <w:r w:rsidR="00E45828" w:rsidRPr="003B7B79">
        <w:rPr>
          <w:rFonts w:ascii="Calibri" w:eastAsia="Calibri" w:hAnsi="Calibri" w:cs="Calibri"/>
          <w:sz w:val="24"/>
          <w:szCs w:val="24"/>
        </w:rPr>
        <w:t xml:space="preserve"> (</w:t>
      </w:r>
      <w:r w:rsidR="00E45828" w:rsidRPr="003B7B79">
        <w:rPr>
          <w:rFonts w:ascii="Calibri" w:hAnsi="Calibri" w:cs="Calibri"/>
          <w:sz w:val="24"/>
          <w:szCs w:val="24"/>
        </w:rPr>
        <w:t>Credencial para votar con fotografía vigente</w:t>
      </w:r>
      <w:r w:rsidR="00E45828" w:rsidRPr="003B7B79">
        <w:rPr>
          <w:rFonts w:ascii="Calibri" w:eastAsia="Calibri" w:hAnsi="Calibri" w:cs="Calibri"/>
          <w:sz w:val="24"/>
          <w:szCs w:val="24"/>
        </w:rPr>
        <w:t>, Pasaporte o cédula profesional)</w:t>
      </w:r>
      <w:r w:rsidR="007B1790" w:rsidRPr="003B7B79">
        <w:rPr>
          <w:rFonts w:ascii="Calibri" w:eastAsia="Calibri" w:hAnsi="Calibri" w:cs="Calibri"/>
          <w:sz w:val="24"/>
          <w:szCs w:val="24"/>
        </w:rPr>
        <w:t>.</w:t>
      </w:r>
    </w:p>
    <w:p w14:paraId="483AF45A" w14:textId="77777777" w:rsidR="00A83C91" w:rsidRPr="003B7B79" w:rsidRDefault="00A83C91" w:rsidP="00111178">
      <w:pPr>
        <w:spacing w:after="0" w:line="276" w:lineRule="auto"/>
        <w:contextualSpacing/>
        <w:jc w:val="both"/>
        <w:rPr>
          <w:rFonts w:ascii="Calibri" w:eastAsia="Calibri" w:hAnsi="Calibri" w:cs="Calibri"/>
          <w:sz w:val="24"/>
          <w:szCs w:val="24"/>
        </w:rPr>
      </w:pPr>
    </w:p>
    <w:p w14:paraId="4EAE2AA9" w14:textId="54367532" w:rsidR="00FC236C" w:rsidRPr="003B7B79" w:rsidRDefault="00FC236C" w:rsidP="00111178">
      <w:pPr>
        <w:pStyle w:val="Prrafodelista"/>
        <w:numPr>
          <w:ilvl w:val="0"/>
          <w:numId w:val="206"/>
        </w:numPr>
        <w:spacing w:after="0"/>
        <w:jc w:val="both"/>
        <w:rPr>
          <w:rFonts w:cs="Calibri"/>
          <w:sz w:val="24"/>
          <w:szCs w:val="24"/>
        </w:rPr>
      </w:pPr>
      <w:r w:rsidRPr="003B7B79">
        <w:rPr>
          <w:rFonts w:cs="Calibri"/>
          <w:sz w:val="24"/>
          <w:szCs w:val="24"/>
        </w:rPr>
        <w:t>Municipios</w:t>
      </w:r>
      <w:r w:rsidR="002F39B0" w:rsidRPr="003B7B79">
        <w:rPr>
          <w:rFonts w:cs="Calibri"/>
          <w:sz w:val="24"/>
          <w:szCs w:val="24"/>
        </w:rPr>
        <w:t>, a</w:t>
      </w:r>
      <w:r w:rsidRPr="003B7B79">
        <w:rPr>
          <w:rFonts w:cs="Calibri"/>
          <w:sz w:val="24"/>
          <w:szCs w:val="24"/>
        </w:rPr>
        <w:t>demás de lo solicitado en la fracción I</w:t>
      </w:r>
      <w:r w:rsidR="00593722" w:rsidRPr="003B7B79">
        <w:rPr>
          <w:rFonts w:cs="Calibri"/>
          <w:sz w:val="24"/>
          <w:szCs w:val="24"/>
        </w:rPr>
        <w:t xml:space="preserve"> y</w:t>
      </w:r>
      <w:r w:rsidRPr="003B7B79">
        <w:rPr>
          <w:rFonts w:cs="Calibri"/>
          <w:sz w:val="24"/>
          <w:szCs w:val="24"/>
        </w:rPr>
        <w:t xml:space="preserve"> II deberá presentar:</w:t>
      </w:r>
    </w:p>
    <w:p w14:paraId="0AA775C2" w14:textId="77777777" w:rsidR="00593722" w:rsidRPr="003B7B79" w:rsidRDefault="00593722" w:rsidP="00111178">
      <w:pPr>
        <w:spacing w:after="0" w:line="276" w:lineRule="auto"/>
        <w:contextualSpacing/>
        <w:jc w:val="both"/>
        <w:rPr>
          <w:rFonts w:ascii="Calibri" w:eastAsia="Calibri" w:hAnsi="Calibri" w:cs="Calibri"/>
          <w:sz w:val="24"/>
          <w:szCs w:val="24"/>
        </w:rPr>
      </w:pPr>
    </w:p>
    <w:p w14:paraId="555D3737" w14:textId="77777777" w:rsidR="00FC236C" w:rsidRPr="003B7B79" w:rsidRDefault="00FC236C" w:rsidP="00111178">
      <w:pPr>
        <w:numPr>
          <w:ilvl w:val="0"/>
          <w:numId w:val="27"/>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Constancia de mayoría expedida por el Instituto Estatal Electoral y de Pa</w:t>
      </w:r>
      <w:r w:rsidR="004B4B76" w:rsidRPr="003B7B79">
        <w:rPr>
          <w:rFonts w:ascii="Calibri" w:eastAsia="Calibri" w:hAnsi="Calibri" w:cs="Calibri"/>
          <w:sz w:val="24"/>
          <w:szCs w:val="24"/>
        </w:rPr>
        <w:t>rticipación Ciudadana de Oaxaca</w:t>
      </w:r>
      <w:r w:rsidR="007B1790" w:rsidRPr="003B7B79">
        <w:rPr>
          <w:rFonts w:ascii="Calibri" w:eastAsia="Calibri" w:hAnsi="Calibri" w:cs="Calibri"/>
          <w:sz w:val="24"/>
          <w:szCs w:val="24"/>
        </w:rPr>
        <w:t>; y</w:t>
      </w:r>
    </w:p>
    <w:p w14:paraId="6C2CE885" w14:textId="77777777" w:rsidR="00A83C91" w:rsidRPr="003B7B79" w:rsidRDefault="00FC236C" w:rsidP="00111178">
      <w:pPr>
        <w:numPr>
          <w:ilvl w:val="0"/>
          <w:numId w:val="27"/>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Acreditación e identificación oficial del servidor público o representante que realice el trámite.</w:t>
      </w:r>
    </w:p>
    <w:p w14:paraId="062972C2" w14:textId="77777777" w:rsidR="00A83C91" w:rsidRPr="003B7B79" w:rsidRDefault="00A83C91" w:rsidP="00111178">
      <w:pPr>
        <w:pStyle w:val="Prrafodelista"/>
        <w:rPr>
          <w:rFonts w:cs="Calibri"/>
          <w:sz w:val="24"/>
          <w:szCs w:val="24"/>
        </w:rPr>
      </w:pPr>
    </w:p>
    <w:p w14:paraId="21999C5C" w14:textId="0BAAF501" w:rsidR="00FC236C" w:rsidRPr="003B7B79" w:rsidRDefault="00FC236C" w:rsidP="00111178">
      <w:pPr>
        <w:pStyle w:val="Prrafodelista"/>
        <w:numPr>
          <w:ilvl w:val="0"/>
          <w:numId w:val="206"/>
        </w:numPr>
        <w:spacing w:after="0"/>
        <w:jc w:val="both"/>
        <w:rPr>
          <w:rFonts w:cs="Calibri"/>
          <w:sz w:val="24"/>
          <w:szCs w:val="24"/>
        </w:rPr>
      </w:pPr>
      <w:r w:rsidRPr="003B7B79">
        <w:rPr>
          <w:rFonts w:cs="Calibri"/>
          <w:sz w:val="24"/>
          <w:szCs w:val="24"/>
        </w:rPr>
        <w:t xml:space="preserve">Tratándose de cambio de vehículo, </w:t>
      </w:r>
      <w:r w:rsidR="004B4B76" w:rsidRPr="003B7B79">
        <w:rPr>
          <w:rFonts w:cs="Calibri"/>
          <w:sz w:val="24"/>
          <w:szCs w:val="24"/>
        </w:rPr>
        <w:t>a</w:t>
      </w:r>
      <w:r w:rsidRPr="003B7B79">
        <w:rPr>
          <w:rFonts w:cs="Calibri"/>
          <w:sz w:val="24"/>
          <w:szCs w:val="24"/>
        </w:rPr>
        <w:t>demás de lo solicitado en la fracción I</w:t>
      </w:r>
      <w:r w:rsidR="004A3513" w:rsidRPr="003B7B79">
        <w:rPr>
          <w:rFonts w:cs="Calibri"/>
          <w:sz w:val="24"/>
          <w:szCs w:val="24"/>
        </w:rPr>
        <w:t xml:space="preserve"> y</w:t>
      </w:r>
      <w:r w:rsidRPr="003B7B79">
        <w:rPr>
          <w:rFonts w:cs="Calibri"/>
          <w:sz w:val="24"/>
          <w:szCs w:val="24"/>
        </w:rPr>
        <w:t xml:space="preserve"> II deberá presentar</w:t>
      </w:r>
      <w:r w:rsidR="00593722" w:rsidRPr="003B7B79">
        <w:rPr>
          <w:rFonts w:cs="Calibri"/>
          <w:sz w:val="24"/>
          <w:szCs w:val="24"/>
        </w:rPr>
        <w:t>:</w:t>
      </w:r>
    </w:p>
    <w:p w14:paraId="1D103C4E" w14:textId="77777777" w:rsidR="00593722" w:rsidRPr="003B7B79" w:rsidRDefault="00593722" w:rsidP="00111178">
      <w:pPr>
        <w:spacing w:after="0" w:line="276" w:lineRule="auto"/>
        <w:contextualSpacing/>
        <w:jc w:val="both"/>
        <w:rPr>
          <w:rFonts w:ascii="Calibri" w:eastAsia="Calibri" w:hAnsi="Calibri" w:cs="Calibri"/>
          <w:sz w:val="24"/>
          <w:szCs w:val="24"/>
        </w:rPr>
      </w:pPr>
    </w:p>
    <w:p w14:paraId="12E64FBC" w14:textId="77777777" w:rsidR="00EA49FB" w:rsidRPr="003B7B79" w:rsidRDefault="00FC236C" w:rsidP="00111178">
      <w:pPr>
        <w:pStyle w:val="Prrafodelista"/>
        <w:numPr>
          <w:ilvl w:val="0"/>
          <w:numId w:val="176"/>
        </w:numPr>
        <w:tabs>
          <w:tab w:val="left" w:pos="1134"/>
        </w:tabs>
        <w:spacing w:after="0"/>
        <w:ind w:hanging="11"/>
        <w:jc w:val="both"/>
        <w:rPr>
          <w:rFonts w:cs="Calibri"/>
          <w:sz w:val="24"/>
          <w:szCs w:val="24"/>
        </w:rPr>
      </w:pPr>
      <w:r w:rsidRPr="003B7B79">
        <w:rPr>
          <w:rFonts w:cs="Calibri"/>
          <w:sz w:val="24"/>
          <w:szCs w:val="24"/>
        </w:rPr>
        <w:t>Formato de baja del vehículo saliente</w:t>
      </w:r>
      <w:r w:rsidR="007B1790" w:rsidRPr="003B7B79">
        <w:rPr>
          <w:rFonts w:cs="Calibri"/>
          <w:sz w:val="24"/>
          <w:szCs w:val="24"/>
        </w:rPr>
        <w:t>; y</w:t>
      </w:r>
    </w:p>
    <w:p w14:paraId="5B38DC9C" w14:textId="77777777" w:rsidR="00FC236C" w:rsidRPr="003B7B79" w:rsidRDefault="00FC236C" w:rsidP="00111178">
      <w:pPr>
        <w:pStyle w:val="Prrafodelista"/>
        <w:numPr>
          <w:ilvl w:val="0"/>
          <w:numId w:val="176"/>
        </w:numPr>
        <w:tabs>
          <w:tab w:val="left" w:pos="1134"/>
          <w:tab w:val="left" w:pos="1276"/>
          <w:tab w:val="left" w:pos="1560"/>
        </w:tabs>
        <w:spacing w:after="0"/>
        <w:ind w:hanging="11"/>
        <w:jc w:val="both"/>
        <w:rPr>
          <w:rFonts w:cs="Calibri"/>
          <w:sz w:val="24"/>
          <w:szCs w:val="24"/>
        </w:rPr>
      </w:pPr>
      <w:r w:rsidRPr="003B7B79">
        <w:rPr>
          <w:rFonts w:cs="Calibri"/>
          <w:sz w:val="24"/>
          <w:szCs w:val="24"/>
        </w:rPr>
        <w:t>Recibo oficial del pago de derechos de la baja de placas.</w:t>
      </w:r>
    </w:p>
    <w:p w14:paraId="589B6006" w14:textId="77777777" w:rsidR="004A3513" w:rsidRPr="003B7B79" w:rsidRDefault="004A3513" w:rsidP="00111178">
      <w:pPr>
        <w:spacing w:after="0" w:line="276" w:lineRule="auto"/>
        <w:contextualSpacing/>
        <w:jc w:val="both"/>
        <w:rPr>
          <w:rFonts w:ascii="Calibri" w:eastAsia="Calibri" w:hAnsi="Calibri" w:cs="Calibri"/>
          <w:sz w:val="24"/>
          <w:szCs w:val="24"/>
        </w:rPr>
      </w:pPr>
    </w:p>
    <w:p w14:paraId="15246AB5" w14:textId="197C8231" w:rsidR="00FC236C" w:rsidRPr="003B7B79" w:rsidRDefault="00FC236C" w:rsidP="00111178">
      <w:pPr>
        <w:pStyle w:val="Prrafodelista"/>
        <w:numPr>
          <w:ilvl w:val="0"/>
          <w:numId w:val="206"/>
        </w:numPr>
        <w:spacing w:after="0"/>
        <w:jc w:val="both"/>
        <w:rPr>
          <w:rFonts w:cs="Calibri"/>
          <w:sz w:val="24"/>
          <w:szCs w:val="24"/>
        </w:rPr>
      </w:pPr>
      <w:r w:rsidRPr="003B7B79">
        <w:rPr>
          <w:rFonts w:cs="Calibri"/>
          <w:sz w:val="24"/>
          <w:szCs w:val="24"/>
        </w:rPr>
        <w:t>Vehículos del Servicio Público Federal, además de lo solicitado en la fracción I</w:t>
      </w:r>
      <w:r w:rsidR="00593722" w:rsidRPr="003B7B79">
        <w:rPr>
          <w:rFonts w:cs="Calibri"/>
          <w:sz w:val="24"/>
          <w:szCs w:val="24"/>
        </w:rPr>
        <w:t xml:space="preserve"> y</w:t>
      </w:r>
      <w:r w:rsidRPr="003B7B79">
        <w:rPr>
          <w:rFonts w:cs="Calibri"/>
          <w:sz w:val="24"/>
          <w:szCs w:val="24"/>
        </w:rPr>
        <w:t xml:space="preserve"> II deberá presentar:</w:t>
      </w:r>
    </w:p>
    <w:p w14:paraId="311E4EB6" w14:textId="77777777" w:rsidR="00593722" w:rsidRPr="003B7B79" w:rsidRDefault="00593722" w:rsidP="00111178">
      <w:pPr>
        <w:spacing w:after="0" w:line="276" w:lineRule="auto"/>
        <w:contextualSpacing/>
        <w:jc w:val="both"/>
        <w:rPr>
          <w:rFonts w:ascii="Calibri" w:eastAsia="Calibri" w:hAnsi="Calibri" w:cs="Calibri"/>
          <w:sz w:val="24"/>
          <w:szCs w:val="24"/>
        </w:rPr>
      </w:pPr>
    </w:p>
    <w:p w14:paraId="72BE755B" w14:textId="77777777" w:rsidR="00EA49FB" w:rsidRPr="003B7B79" w:rsidRDefault="00FC236C" w:rsidP="00111178">
      <w:pPr>
        <w:numPr>
          <w:ilvl w:val="0"/>
          <w:numId w:val="28"/>
        </w:numPr>
        <w:tabs>
          <w:tab w:val="left" w:pos="1134"/>
        </w:tabs>
        <w:spacing w:after="0" w:line="276" w:lineRule="auto"/>
        <w:ind w:hanging="11"/>
        <w:contextualSpacing/>
        <w:jc w:val="both"/>
        <w:rPr>
          <w:rFonts w:ascii="Calibri" w:eastAsia="Calibri" w:hAnsi="Calibri" w:cs="Calibri"/>
          <w:sz w:val="24"/>
          <w:szCs w:val="24"/>
        </w:rPr>
      </w:pPr>
      <w:r w:rsidRPr="003B7B79">
        <w:rPr>
          <w:rFonts w:ascii="Calibri" w:eastAsia="Calibri" w:hAnsi="Calibri" w:cs="Calibri"/>
          <w:sz w:val="24"/>
          <w:szCs w:val="24"/>
        </w:rPr>
        <w:t>Tarjeta de circulación</w:t>
      </w:r>
      <w:r w:rsidR="00EA49FB" w:rsidRPr="003B7B79">
        <w:rPr>
          <w:rFonts w:ascii="Calibri" w:eastAsia="Calibri" w:hAnsi="Calibri" w:cs="Calibri"/>
          <w:sz w:val="24"/>
          <w:szCs w:val="24"/>
        </w:rPr>
        <w:t>;</w:t>
      </w:r>
    </w:p>
    <w:p w14:paraId="630CBC43" w14:textId="77777777" w:rsidR="00FC236C" w:rsidRPr="003B7B79" w:rsidRDefault="00FC236C" w:rsidP="00111178">
      <w:pPr>
        <w:numPr>
          <w:ilvl w:val="0"/>
          <w:numId w:val="28"/>
        </w:numPr>
        <w:tabs>
          <w:tab w:val="left" w:pos="1134"/>
        </w:tabs>
        <w:spacing w:after="0" w:line="276" w:lineRule="auto"/>
        <w:ind w:hanging="11"/>
        <w:contextualSpacing/>
        <w:jc w:val="both"/>
        <w:rPr>
          <w:rFonts w:ascii="Calibri" w:eastAsia="Calibri" w:hAnsi="Calibri" w:cs="Calibri"/>
          <w:sz w:val="24"/>
          <w:szCs w:val="24"/>
        </w:rPr>
      </w:pPr>
      <w:r w:rsidRPr="003B7B79">
        <w:rPr>
          <w:rFonts w:ascii="Calibri" w:eastAsia="Calibri" w:hAnsi="Calibri" w:cs="Calibri"/>
          <w:sz w:val="24"/>
          <w:szCs w:val="24"/>
        </w:rPr>
        <w:t>Permiso (Autorización de calcomanía amarilla)</w:t>
      </w:r>
    </w:p>
    <w:p w14:paraId="46790594" w14:textId="77777777" w:rsidR="004A3513" w:rsidRPr="003B7B79" w:rsidRDefault="004A3513" w:rsidP="00111178">
      <w:pPr>
        <w:spacing w:after="0" w:line="276" w:lineRule="auto"/>
        <w:contextualSpacing/>
        <w:jc w:val="both"/>
        <w:rPr>
          <w:rFonts w:ascii="Calibri" w:eastAsia="Calibri" w:hAnsi="Calibri" w:cs="Calibri"/>
          <w:sz w:val="24"/>
          <w:szCs w:val="24"/>
        </w:rPr>
      </w:pPr>
    </w:p>
    <w:p w14:paraId="47EE478C" w14:textId="74539B48" w:rsidR="00FC236C" w:rsidRPr="003B7B79" w:rsidRDefault="00FC236C" w:rsidP="00111178">
      <w:pPr>
        <w:pStyle w:val="Prrafodelista"/>
        <w:numPr>
          <w:ilvl w:val="0"/>
          <w:numId w:val="206"/>
        </w:numPr>
        <w:spacing w:after="0"/>
        <w:jc w:val="both"/>
        <w:rPr>
          <w:rFonts w:cs="Calibri"/>
          <w:sz w:val="24"/>
          <w:szCs w:val="24"/>
        </w:rPr>
      </w:pPr>
      <w:r w:rsidRPr="003B7B79">
        <w:rPr>
          <w:rFonts w:cs="Calibri"/>
          <w:sz w:val="24"/>
          <w:szCs w:val="24"/>
        </w:rPr>
        <w:t>En caso de vehículos con registro en otra entidad:</w:t>
      </w:r>
    </w:p>
    <w:p w14:paraId="1B3B9E0D" w14:textId="77777777" w:rsidR="00593722" w:rsidRPr="003B7B79" w:rsidRDefault="00593722" w:rsidP="00111178">
      <w:pPr>
        <w:spacing w:after="0" w:line="276" w:lineRule="auto"/>
        <w:contextualSpacing/>
        <w:jc w:val="both"/>
        <w:rPr>
          <w:rFonts w:ascii="Calibri" w:eastAsia="Calibri" w:hAnsi="Calibri" w:cs="Calibri"/>
          <w:sz w:val="24"/>
          <w:szCs w:val="24"/>
        </w:rPr>
      </w:pPr>
    </w:p>
    <w:p w14:paraId="3FB6C6BE" w14:textId="77777777" w:rsidR="004A3513" w:rsidRPr="003B7B79" w:rsidRDefault="00FC236C" w:rsidP="00111178">
      <w:pPr>
        <w:numPr>
          <w:ilvl w:val="0"/>
          <w:numId w:val="29"/>
        </w:numPr>
        <w:tabs>
          <w:tab w:val="left" w:pos="1134"/>
        </w:tabs>
        <w:spacing w:after="0" w:line="276" w:lineRule="auto"/>
        <w:ind w:left="1134" w:hanging="425"/>
        <w:contextualSpacing/>
        <w:jc w:val="both"/>
        <w:rPr>
          <w:rFonts w:ascii="Calibri" w:eastAsia="Calibri" w:hAnsi="Calibri" w:cs="Calibri"/>
          <w:sz w:val="24"/>
          <w:szCs w:val="24"/>
        </w:rPr>
      </w:pPr>
      <w:r w:rsidRPr="003B7B79">
        <w:rPr>
          <w:rFonts w:ascii="Calibri" w:eastAsia="Calibri" w:hAnsi="Calibri" w:cs="Calibri"/>
          <w:sz w:val="24"/>
          <w:szCs w:val="24"/>
        </w:rPr>
        <w:t>Juego de placas y tarjeta de circulación, o</w:t>
      </w:r>
      <w:r w:rsidR="00593722" w:rsidRPr="003B7B79">
        <w:rPr>
          <w:rFonts w:ascii="Calibri" w:eastAsia="Calibri" w:hAnsi="Calibri" w:cs="Calibri"/>
          <w:sz w:val="24"/>
          <w:szCs w:val="24"/>
        </w:rPr>
        <w:t xml:space="preserve"> f</w:t>
      </w:r>
      <w:r w:rsidRPr="003B7B79">
        <w:rPr>
          <w:rFonts w:ascii="Calibri" w:eastAsia="Calibri" w:hAnsi="Calibri" w:cs="Calibri"/>
          <w:sz w:val="24"/>
          <w:szCs w:val="24"/>
        </w:rPr>
        <w:t>ormato de baja de la otra entidad</w:t>
      </w:r>
      <w:r w:rsidR="007B1790" w:rsidRPr="003B7B79">
        <w:rPr>
          <w:rFonts w:ascii="Calibri" w:eastAsia="Calibri" w:hAnsi="Calibri" w:cs="Calibri"/>
          <w:sz w:val="24"/>
          <w:szCs w:val="24"/>
        </w:rPr>
        <w:t>;</w:t>
      </w:r>
    </w:p>
    <w:p w14:paraId="0900294F" w14:textId="77777777" w:rsidR="004A3513" w:rsidRPr="003B7B79" w:rsidRDefault="00FC236C" w:rsidP="00111178">
      <w:pPr>
        <w:numPr>
          <w:ilvl w:val="0"/>
          <w:numId w:val="29"/>
        </w:numPr>
        <w:tabs>
          <w:tab w:val="left" w:pos="1134"/>
        </w:tabs>
        <w:spacing w:after="0" w:line="276" w:lineRule="auto"/>
        <w:ind w:left="1134" w:hanging="425"/>
        <w:contextualSpacing/>
        <w:jc w:val="both"/>
        <w:rPr>
          <w:rFonts w:ascii="Calibri" w:eastAsia="Calibri" w:hAnsi="Calibri" w:cs="Calibri"/>
          <w:sz w:val="24"/>
          <w:szCs w:val="24"/>
        </w:rPr>
      </w:pPr>
      <w:r w:rsidRPr="003B7B79">
        <w:rPr>
          <w:rFonts w:ascii="Calibri" w:eastAsia="Calibri" w:hAnsi="Calibri" w:cs="Calibri"/>
          <w:sz w:val="24"/>
          <w:szCs w:val="24"/>
        </w:rPr>
        <w:t>Recibo oficial del pago de derecho de la baja de placas</w:t>
      </w:r>
      <w:r w:rsidR="007B1790" w:rsidRPr="003B7B79">
        <w:rPr>
          <w:rFonts w:ascii="Calibri" w:eastAsia="Calibri" w:hAnsi="Calibri" w:cs="Calibri"/>
          <w:sz w:val="24"/>
          <w:szCs w:val="24"/>
        </w:rPr>
        <w:t>;</w:t>
      </w:r>
    </w:p>
    <w:p w14:paraId="2E14D96D" w14:textId="77777777" w:rsidR="004A3513" w:rsidRPr="003B7B79" w:rsidRDefault="00FC236C" w:rsidP="00111178">
      <w:pPr>
        <w:numPr>
          <w:ilvl w:val="0"/>
          <w:numId w:val="29"/>
        </w:numPr>
        <w:tabs>
          <w:tab w:val="left" w:pos="1134"/>
        </w:tabs>
        <w:spacing w:after="0" w:line="276" w:lineRule="auto"/>
        <w:ind w:left="1134" w:hanging="425"/>
        <w:contextualSpacing/>
        <w:jc w:val="both"/>
        <w:rPr>
          <w:rFonts w:ascii="Calibri" w:eastAsia="Calibri" w:hAnsi="Calibri" w:cs="Calibri"/>
          <w:sz w:val="24"/>
          <w:szCs w:val="24"/>
        </w:rPr>
      </w:pPr>
      <w:r w:rsidRPr="003B7B79">
        <w:rPr>
          <w:rFonts w:ascii="Calibri" w:eastAsia="Calibri" w:hAnsi="Calibri" w:cs="Calibri"/>
          <w:sz w:val="24"/>
          <w:szCs w:val="24"/>
        </w:rPr>
        <w:t>En caso de robo o extravío de las placas y/o tarjeta de circulación presentar acta de hechos expedida por el Ministerio Público</w:t>
      </w:r>
      <w:r w:rsidR="007B1790" w:rsidRPr="003B7B79">
        <w:rPr>
          <w:rFonts w:ascii="Calibri" w:eastAsia="Calibri" w:hAnsi="Calibri" w:cs="Calibri"/>
          <w:sz w:val="24"/>
          <w:szCs w:val="24"/>
        </w:rPr>
        <w:t>; y</w:t>
      </w:r>
    </w:p>
    <w:p w14:paraId="0D43A7C9" w14:textId="70E5FAFE" w:rsidR="00FC236C" w:rsidRPr="003B7B79" w:rsidRDefault="00FC236C" w:rsidP="00111178">
      <w:pPr>
        <w:numPr>
          <w:ilvl w:val="0"/>
          <w:numId w:val="29"/>
        </w:numPr>
        <w:tabs>
          <w:tab w:val="left" w:pos="1134"/>
        </w:tabs>
        <w:spacing w:after="0" w:line="276" w:lineRule="auto"/>
        <w:ind w:left="1134" w:hanging="425"/>
        <w:contextualSpacing/>
        <w:jc w:val="both"/>
        <w:rPr>
          <w:rFonts w:ascii="Calibri" w:eastAsia="Calibri" w:hAnsi="Calibri" w:cs="Calibri"/>
          <w:sz w:val="24"/>
          <w:szCs w:val="24"/>
        </w:rPr>
      </w:pPr>
      <w:r w:rsidRPr="003B7B79">
        <w:rPr>
          <w:rFonts w:ascii="Calibri" w:eastAsia="Calibri" w:hAnsi="Calibri" w:cs="Calibri"/>
          <w:sz w:val="24"/>
          <w:szCs w:val="24"/>
        </w:rPr>
        <w:t>En caso de vehículos con reporte de recuperado por robo presentar expediente de liberación del vehículo</w:t>
      </w:r>
      <w:r w:rsidR="007B1790" w:rsidRPr="003B7B79">
        <w:rPr>
          <w:rFonts w:ascii="Calibri" w:eastAsia="Calibri" w:hAnsi="Calibri" w:cs="Calibri"/>
          <w:sz w:val="24"/>
          <w:szCs w:val="24"/>
        </w:rPr>
        <w:t>.</w:t>
      </w:r>
    </w:p>
    <w:p w14:paraId="77887C71"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4A1B049E" w14:textId="66F281E4" w:rsidR="00FC236C" w:rsidRPr="003B7B79" w:rsidRDefault="00455231"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V</w:t>
      </w:r>
      <w:r w:rsidR="00930310" w:rsidRPr="003B7B79">
        <w:rPr>
          <w:rFonts w:ascii="Calibri" w:eastAsia="Calibri" w:hAnsi="Calibri" w:cs="Calibri"/>
          <w:sz w:val="24"/>
          <w:szCs w:val="24"/>
        </w:rPr>
        <w:t>I</w:t>
      </w:r>
      <w:r w:rsidRPr="003B7B79">
        <w:rPr>
          <w:rFonts w:ascii="Calibri" w:eastAsia="Calibri" w:hAnsi="Calibri" w:cs="Calibri"/>
          <w:sz w:val="24"/>
          <w:szCs w:val="24"/>
        </w:rPr>
        <w:t xml:space="preserve">I. </w:t>
      </w:r>
      <w:r w:rsidR="00FC236C" w:rsidRPr="003B7B79">
        <w:rPr>
          <w:rFonts w:ascii="Calibri" w:eastAsia="Calibri" w:hAnsi="Calibri" w:cs="Calibri"/>
          <w:sz w:val="24"/>
          <w:szCs w:val="24"/>
        </w:rPr>
        <w:t>En el caso del vehículo a crédito</w:t>
      </w:r>
      <w:r w:rsidR="002F39B0" w:rsidRPr="003B7B79">
        <w:rPr>
          <w:rFonts w:ascii="Calibri" w:eastAsia="Calibri" w:hAnsi="Calibri" w:cs="Calibri"/>
          <w:sz w:val="24"/>
          <w:szCs w:val="24"/>
        </w:rPr>
        <w:t>, p</w:t>
      </w:r>
      <w:r w:rsidR="00FC236C" w:rsidRPr="003B7B79">
        <w:rPr>
          <w:rFonts w:ascii="Calibri" w:eastAsia="Calibri" w:hAnsi="Calibri" w:cs="Calibri"/>
          <w:sz w:val="24"/>
          <w:szCs w:val="24"/>
        </w:rPr>
        <w:t>resentar carta factura original acompañado de la copia de la factura sin valor.</w:t>
      </w:r>
    </w:p>
    <w:p w14:paraId="098D0E1F" w14:textId="77777777" w:rsidR="002F39B0" w:rsidRPr="003B7B79" w:rsidRDefault="002F39B0" w:rsidP="00111178">
      <w:pPr>
        <w:spacing w:after="0" w:line="276" w:lineRule="auto"/>
        <w:contextualSpacing/>
        <w:jc w:val="both"/>
        <w:rPr>
          <w:rFonts w:ascii="Calibri" w:eastAsia="Calibri" w:hAnsi="Calibri" w:cs="Calibri"/>
          <w:b/>
          <w:sz w:val="24"/>
          <w:szCs w:val="24"/>
        </w:rPr>
      </w:pPr>
    </w:p>
    <w:p w14:paraId="0363843F" w14:textId="26D5DB0A" w:rsidR="00C01620" w:rsidRPr="003B7B79" w:rsidRDefault="00E90527"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Todo trámite deberá realizarse de manera personal por el interesado, c</w:t>
      </w:r>
      <w:r w:rsidR="002F39B0" w:rsidRPr="003B7B79">
        <w:rPr>
          <w:rFonts w:ascii="Calibri" w:eastAsia="Calibri" w:hAnsi="Calibri" w:cs="Calibri"/>
          <w:sz w:val="24"/>
          <w:szCs w:val="24"/>
        </w:rPr>
        <w:t xml:space="preserve">uando un </w:t>
      </w:r>
      <w:r w:rsidR="00FC236C" w:rsidRPr="003B7B79">
        <w:rPr>
          <w:rFonts w:ascii="Calibri" w:eastAsia="Calibri" w:hAnsi="Calibri" w:cs="Calibri"/>
          <w:sz w:val="24"/>
          <w:szCs w:val="24"/>
        </w:rPr>
        <w:t>tercero realice el trámite deberá presentar</w:t>
      </w:r>
      <w:r w:rsidR="004B4B76" w:rsidRPr="003B7B79">
        <w:rPr>
          <w:rFonts w:ascii="Calibri" w:eastAsia="Calibri" w:hAnsi="Calibri" w:cs="Calibri"/>
          <w:sz w:val="24"/>
          <w:szCs w:val="24"/>
        </w:rPr>
        <w:t xml:space="preserve"> c</w:t>
      </w:r>
      <w:r w:rsidR="002F39B0" w:rsidRPr="003B7B79">
        <w:rPr>
          <w:rFonts w:ascii="Calibri" w:eastAsia="Calibri" w:hAnsi="Calibri" w:cs="Calibri"/>
          <w:sz w:val="24"/>
          <w:szCs w:val="24"/>
        </w:rPr>
        <w:t>arta poder ante notario público e identificación (</w:t>
      </w:r>
      <w:r w:rsidR="002F39B0" w:rsidRPr="003B7B79">
        <w:rPr>
          <w:rFonts w:ascii="Calibri" w:hAnsi="Calibri" w:cs="Calibri"/>
          <w:sz w:val="24"/>
          <w:szCs w:val="24"/>
        </w:rPr>
        <w:t>Credencial para votar con fotografía vigente</w:t>
      </w:r>
      <w:r w:rsidR="002F39B0" w:rsidRPr="003B7B79">
        <w:rPr>
          <w:rFonts w:ascii="Calibri" w:eastAsia="Calibri" w:hAnsi="Calibri" w:cs="Calibri"/>
          <w:sz w:val="24"/>
          <w:szCs w:val="24"/>
        </w:rPr>
        <w:t>, Pasaporte o cédula profesional).</w:t>
      </w:r>
    </w:p>
    <w:p w14:paraId="1BD51538" w14:textId="77777777" w:rsidR="002F39B0" w:rsidRPr="003B7B79" w:rsidRDefault="002F39B0" w:rsidP="00111178">
      <w:pPr>
        <w:spacing w:after="0" w:line="276" w:lineRule="auto"/>
        <w:contextualSpacing/>
        <w:jc w:val="both"/>
        <w:rPr>
          <w:rFonts w:ascii="Calibri" w:eastAsia="Calibri" w:hAnsi="Calibri" w:cs="Calibri"/>
          <w:b/>
          <w:sz w:val="24"/>
          <w:szCs w:val="24"/>
        </w:rPr>
      </w:pPr>
    </w:p>
    <w:p w14:paraId="589BBEE3" w14:textId="77777777" w:rsidR="00FC236C" w:rsidRPr="003B7B79" w:rsidRDefault="003277DC"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CAPÍTULO</w:t>
      </w:r>
      <w:r w:rsidR="00FC236C" w:rsidRPr="003B7B79">
        <w:rPr>
          <w:rFonts w:ascii="Calibri" w:eastAsia="Calibri" w:hAnsi="Calibri" w:cs="Calibri"/>
          <w:b/>
          <w:sz w:val="24"/>
          <w:szCs w:val="24"/>
        </w:rPr>
        <w:t xml:space="preserve"> SEGUND</w:t>
      </w:r>
      <w:r w:rsidR="00C01620" w:rsidRPr="003B7B79">
        <w:rPr>
          <w:rFonts w:ascii="Calibri" w:eastAsia="Calibri" w:hAnsi="Calibri" w:cs="Calibri"/>
          <w:b/>
          <w:sz w:val="24"/>
          <w:szCs w:val="24"/>
        </w:rPr>
        <w:t>O</w:t>
      </w:r>
    </w:p>
    <w:p w14:paraId="69F6F77C" w14:textId="77777777" w:rsidR="00FC236C" w:rsidRPr="003B7B79" w:rsidRDefault="00705895"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 xml:space="preserve">DE LAS </w:t>
      </w:r>
      <w:r w:rsidR="00FC236C" w:rsidRPr="003B7B79">
        <w:rPr>
          <w:rFonts w:ascii="Calibri" w:eastAsia="Calibri" w:hAnsi="Calibri" w:cs="Calibri"/>
          <w:b/>
          <w:sz w:val="24"/>
          <w:szCs w:val="24"/>
        </w:rPr>
        <w:t>TARJETAS DE CIRCULACION</w:t>
      </w:r>
    </w:p>
    <w:p w14:paraId="428134E7"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71D74820" w14:textId="36839FC1" w:rsidR="00FC236C" w:rsidRPr="003B7B79" w:rsidRDefault="009C0C08"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w:t>
      </w:r>
      <w:r w:rsidR="00123A40" w:rsidRPr="003B7B79">
        <w:rPr>
          <w:rFonts w:ascii="Calibri" w:eastAsia="Calibri" w:hAnsi="Calibri" w:cs="Calibri"/>
          <w:sz w:val="24"/>
          <w:szCs w:val="24"/>
        </w:rPr>
        <w:t xml:space="preserve"> 35</w:t>
      </w:r>
      <w:r w:rsidR="00930310" w:rsidRPr="003B7B79">
        <w:rPr>
          <w:rFonts w:ascii="Calibri" w:eastAsia="Calibri" w:hAnsi="Calibri" w:cs="Calibri"/>
          <w:sz w:val="24"/>
          <w:szCs w:val="24"/>
        </w:rPr>
        <w:t>6</w:t>
      </w:r>
      <w:r w:rsidR="00FC236C" w:rsidRPr="003B7B79">
        <w:rPr>
          <w:rFonts w:ascii="Calibri" w:eastAsia="Calibri" w:hAnsi="Calibri" w:cs="Calibri"/>
          <w:sz w:val="24"/>
          <w:szCs w:val="24"/>
        </w:rPr>
        <w:t xml:space="preserve">. Los requisitos que se deben presentar para obtener la tarjeta de circulación </w:t>
      </w:r>
      <w:bookmarkStart w:id="26" w:name="_Hlk7520260"/>
      <w:r w:rsidR="00FC236C" w:rsidRPr="003B7B79">
        <w:rPr>
          <w:rFonts w:ascii="Calibri" w:eastAsia="Calibri" w:hAnsi="Calibri" w:cs="Calibri"/>
          <w:sz w:val="24"/>
          <w:szCs w:val="24"/>
        </w:rPr>
        <w:t xml:space="preserve">son los siguientes, </w:t>
      </w:r>
      <w:bookmarkStart w:id="27" w:name="_Hlk7519135"/>
      <w:r w:rsidR="00FC236C" w:rsidRPr="003B7B79">
        <w:rPr>
          <w:rFonts w:ascii="Calibri" w:eastAsia="Calibri" w:hAnsi="Calibri" w:cs="Calibri"/>
          <w:sz w:val="24"/>
          <w:szCs w:val="24"/>
        </w:rPr>
        <w:t>mismos que deberán presentarse en original:</w:t>
      </w:r>
    </w:p>
    <w:bookmarkEnd w:id="26"/>
    <w:bookmarkEnd w:id="27"/>
    <w:p w14:paraId="0FDDE3BA" w14:textId="77777777" w:rsidR="004A3513" w:rsidRPr="003B7B79" w:rsidRDefault="004A3513" w:rsidP="00111178">
      <w:pPr>
        <w:spacing w:after="0" w:line="276" w:lineRule="auto"/>
        <w:contextualSpacing/>
        <w:jc w:val="both"/>
        <w:rPr>
          <w:rFonts w:ascii="Calibri" w:eastAsia="Calibri" w:hAnsi="Calibri" w:cs="Calibri"/>
          <w:sz w:val="24"/>
          <w:szCs w:val="24"/>
        </w:rPr>
      </w:pPr>
    </w:p>
    <w:p w14:paraId="1A5772D8" w14:textId="1F5B627C" w:rsidR="00FC236C" w:rsidRPr="003B7B79" w:rsidRDefault="00FC236C" w:rsidP="00111178">
      <w:pPr>
        <w:pStyle w:val="Prrafodelista"/>
        <w:numPr>
          <w:ilvl w:val="0"/>
          <w:numId w:val="207"/>
        </w:numPr>
        <w:spacing w:after="0"/>
        <w:jc w:val="both"/>
        <w:rPr>
          <w:rFonts w:cs="Calibri"/>
          <w:sz w:val="24"/>
          <w:szCs w:val="24"/>
        </w:rPr>
      </w:pPr>
      <w:r w:rsidRPr="003B7B79">
        <w:rPr>
          <w:rFonts w:cs="Calibri"/>
          <w:sz w:val="24"/>
          <w:szCs w:val="24"/>
        </w:rPr>
        <w:t>Servicio Particular</w:t>
      </w:r>
      <w:r w:rsidR="007B1790" w:rsidRPr="003B7B79">
        <w:rPr>
          <w:rFonts w:cs="Calibri"/>
          <w:sz w:val="24"/>
          <w:szCs w:val="24"/>
        </w:rPr>
        <w:t>.</w:t>
      </w:r>
    </w:p>
    <w:p w14:paraId="27DD8157" w14:textId="77777777" w:rsidR="00C01620" w:rsidRPr="003B7B79" w:rsidRDefault="00C01620" w:rsidP="00111178">
      <w:pPr>
        <w:spacing w:after="0" w:line="276" w:lineRule="auto"/>
        <w:contextualSpacing/>
        <w:jc w:val="both"/>
        <w:rPr>
          <w:rFonts w:ascii="Calibri" w:eastAsia="Calibri" w:hAnsi="Calibri" w:cs="Calibri"/>
          <w:sz w:val="24"/>
          <w:szCs w:val="24"/>
        </w:rPr>
      </w:pPr>
    </w:p>
    <w:p w14:paraId="77B7BB45" w14:textId="77777777" w:rsidR="00FC236C" w:rsidRPr="003B7B79" w:rsidRDefault="00FC236C" w:rsidP="00111178">
      <w:pPr>
        <w:numPr>
          <w:ilvl w:val="0"/>
          <w:numId w:val="30"/>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Pago de contribuciones conforme al ejercicio fiscal vigente</w:t>
      </w:r>
      <w:r w:rsidR="007B1790" w:rsidRPr="003B7B79">
        <w:rPr>
          <w:rFonts w:ascii="Calibri" w:eastAsia="Calibri" w:hAnsi="Calibri" w:cs="Calibri"/>
          <w:sz w:val="24"/>
          <w:szCs w:val="24"/>
        </w:rPr>
        <w:t>;</w:t>
      </w:r>
    </w:p>
    <w:p w14:paraId="14424601" w14:textId="77777777" w:rsidR="00FC236C" w:rsidRPr="003B7B79" w:rsidRDefault="007B1790" w:rsidP="00111178">
      <w:pPr>
        <w:numPr>
          <w:ilvl w:val="0"/>
          <w:numId w:val="30"/>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Tarjeta de circulación anterior; y</w:t>
      </w:r>
    </w:p>
    <w:p w14:paraId="67F2A732" w14:textId="77777777" w:rsidR="00FC236C" w:rsidRPr="003B7B79" w:rsidRDefault="00FC236C" w:rsidP="00111178">
      <w:pPr>
        <w:numPr>
          <w:ilvl w:val="0"/>
          <w:numId w:val="30"/>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Identificación Oficial vigente del propietario</w:t>
      </w:r>
      <w:r w:rsidR="00C84E1C" w:rsidRPr="003B7B79">
        <w:rPr>
          <w:rFonts w:ascii="Calibri" w:eastAsia="Calibri" w:hAnsi="Calibri" w:cs="Calibri"/>
          <w:sz w:val="24"/>
          <w:szCs w:val="24"/>
        </w:rPr>
        <w:t xml:space="preserve"> (</w:t>
      </w:r>
      <w:r w:rsidR="00C84E1C" w:rsidRPr="003B7B79">
        <w:rPr>
          <w:rFonts w:ascii="Calibri" w:hAnsi="Calibri" w:cs="Calibri"/>
          <w:sz w:val="24"/>
          <w:szCs w:val="24"/>
        </w:rPr>
        <w:t>Credencial para votar con fotografía vigente</w:t>
      </w:r>
      <w:r w:rsidR="00C84E1C" w:rsidRPr="003B7B79">
        <w:rPr>
          <w:rFonts w:ascii="Calibri" w:eastAsia="Calibri" w:hAnsi="Calibri" w:cs="Calibri"/>
          <w:sz w:val="24"/>
          <w:szCs w:val="24"/>
        </w:rPr>
        <w:t>, Pasaporte o cédula profesional)</w:t>
      </w:r>
      <w:r w:rsidRPr="003B7B79">
        <w:rPr>
          <w:rFonts w:ascii="Calibri" w:eastAsia="Calibri" w:hAnsi="Calibri" w:cs="Calibri"/>
          <w:sz w:val="24"/>
          <w:szCs w:val="24"/>
        </w:rPr>
        <w:t>.</w:t>
      </w:r>
    </w:p>
    <w:p w14:paraId="5C8498D1" w14:textId="77777777" w:rsidR="004A3513" w:rsidRPr="003B7B79" w:rsidRDefault="004A3513" w:rsidP="00111178">
      <w:pPr>
        <w:spacing w:after="0" w:line="276" w:lineRule="auto"/>
        <w:contextualSpacing/>
        <w:jc w:val="both"/>
        <w:rPr>
          <w:rFonts w:ascii="Calibri" w:eastAsia="Calibri" w:hAnsi="Calibri" w:cs="Calibri"/>
          <w:sz w:val="24"/>
          <w:szCs w:val="24"/>
        </w:rPr>
      </w:pPr>
    </w:p>
    <w:p w14:paraId="56648017" w14:textId="33E4685D" w:rsidR="00FC236C" w:rsidRPr="003B7B79" w:rsidRDefault="00FC236C" w:rsidP="00111178">
      <w:pPr>
        <w:pStyle w:val="Prrafodelista"/>
        <w:numPr>
          <w:ilvl w:val="0"/>
          <w:numId w:val="207"/>
        </w:numPr>
        <w:spacing w:after="0"/>
        <w:jc w:val="both"/>
        <w:rPr>
          <w:rFonts w:cs="Calibri"/>
          <w:sz w:val="24"/>
          <w:szCs w:val="24"/>
        </w:rPr>
      </w:pPr>
      <w:r w:rsidRPr="003B7B79">
        <w:rPr>
          <w:rFonts w:cs="Calibri"/>
          <w:sz w:val="24"/>
          <w:szCs w:val="24"/>
        </w:rPr>
        <w:t>Servicio Público</w:t>
      </w:r>
      <w:r w:rsidR="007B1790" w:rsidRPr="003B7B79">
        <w:rPr>
          <w:rFonts w:cs="Calibri"/>
          <w:sz w:val="24"/>
          <w:szCs w:val="24"/>
        </w:rPr>
        <w:t>.</w:t>
      </w:r>
    </w:p>
    <w:p w14:paraId="6892CBF8" w14:textId="77777777" w:rsidR="00C01620" w:rsidRPr="003B7B79" w:rsidRDefault="00C01620" w:rsidP="00111178">
      <w:pPr>
        <w:spacing w:after="0" w:line="276" w:lineRule="auto"/>
        <w:contextualSpacing/>
        <w:jc w:val="both"/>
        <w:rPr>
          <w:rFonts w:ascii="Calibri" w:eastAsia="Calibri" w:hAnsi="Calibri" w:cs="Calibri"/>
          <w:sz w:val="24"/>
          <w:szCs w:val="24"/>
        </w:rPr>
      </w:pPr>
    </w:p>
    <w:p w14:paraId="62A7CC39" w14:textId="77777777" w:rsidR="00FC236C" w:rsidRPr="003B7B79" w:rsidRDefault="00FC236C" w:rsidP="00111178">
      <w:pPr>
        <w:numPr>
          <w:ilvl w:val="0"/>
          <w:numId w:val="31"/>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Pago de contribuciones confo</w:t>
      </w:r>
      <w:r w:rsidR="007B1790" w:rsidRPr="003B7B79">
        <w:rPr>
          <w:rFonts w:ascii="Calibri" w:eastAsia="Calibri" w:hAnsi="Calibri" w:cs="Calibri"/>
          <w:sz w:val="24"/>
          <w:szCs w:val="24"/>
        </w:rPr>
        <w:t>rme al ejercicio fiscal vigente;</w:t>
      </w:r>
    </w:p>
    <w:p w14:paraId="2BE357F8" w14:textId="77777777" w:rsidR="00FC236C" w:rsidRPr="003B7B79" w:rsidRDefault="00FC236C" w:rsidP="00111178">
      <w:pPr>
        <w:numPr>
          <w:ilvl w:val="0"/>
          <w:numId w:val="31"/>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Tarjeta de circulación anterior</w:t>
      </w:r>
      <w:r w:rsidR="007B1790" w:rsidRPr="003B7B79">
        <w:rPr>
          <w:rFonts w:ascii="Calibri" w:eastAsia="Calibri" w:hAnsi="Calibri" w:cs="Calibri"/>
          <w:sz w:val="24"/>
          <w:szCs w:val="24"/>
        </w:rPr>
        <w:t>;</w:t>
      </w:r>
    </w:p>
    <w:p w14:paraId="1E00EE94" w14:textId="77777777" w:rsidR="00FC236C" w:rsidRPr="003B7B79" w:rsidRDefault="00FC236C" w:rsidP="00111178">
      <w:pPr>
        <w:numPr>
          <w:ilvl w:val="0"/>
          <w:numId w:val="31"/>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Identificación Oficial vigente del propietario</w:t>
      </w:r>
      <w:r w:rsidR="00C84E1C" w:rsidRPr="003B7B79">
        <w:rPr>
          <w:rFonts w:ascii="Calibri" w:eastAsia="Calibri" w:hAnsi="Calibri" w:cs="Calibri"/>
          <w:sz w:val="24"/>
          <w:szCs w:val="24"/>
        </w:rPr>
        <w:t xml:space="preserve"> (</w:t>
      </w:r>
      <w:r w:rsidR="00C84E1C" w:rsidRPr="003B7B79">
        <w:rPr>
          <w:rFonts w:ascii="Calibri" w:hAnsi="Calibri" w:cs="Calibri"/>
          <w:sz w:val="24"/>
          <w:szCs w:val="24"/>
        </w:rPr>
        <w:t>Credencial para votar con fotografía vigente</w:t>
      </w:r>
      <w:r w:rsidR="00C84E1C" w:rsidRPr="003B7B79">
        <w:rPr>
          <w:rFonts w:ascii="Calibri" w:eastAsia="Calibri" w:hAnsi="Calibri" w:cs="Calibri"/>
          <w:sz w:val="24"/>
          <w:szCs w:val="24"/>
        </w:rPr>
        <w:t>, Pasaporte o cédula profesional)</w:t>
      </w:r>
      <w:r w:rsidR="007B1790" w:rsidRPr="003B7B79">
        <w:rPr>
          <w:rFonts w:ascii="Calibri" w:eastAsia="Calibri" w:hAnsi="Calibri" w:cs="Calibri"/>
          <w:sz w:val="24"/>
          <w:szCs w:val="24"/>
        </w:rPr>
        <w:t>; y</w:t>
      </w:r>
    </w:p>
    <w:p w14:paraId="74CF54BC" w14:textId="77777777" w:rsidR="00FC236C" w:rsidRPr="003B7B79" w:rsidRDefault="00FC236C" w:rsidP="00111178">
      <w:pPr>
        <w:numPr>
          <w:ilvl w:val="0"/>
          <w:numId w:val="31"/>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Revista Físico Mecánica del ejercicio actual</w:t>
      </w:r>
      <w:r w:rsidR="007B1790" w:rsidRPr="003B7B79">
        <w:rPr>
          <w:rFonts w:ascii="Calibri" w:eastAsia="Calibri" w:hAnsi="Calibri" w:cs="Calibri"/>
          <w:sz w:val="24"/>
          <w:szCs w:val="24"/>
        </w:rPr>
        <w:t>.</w:t>
      </w:r>
    </w:p>
    <w:p w14:paraId="50F2AE7A"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091C53AB" w14:textId="427AB966" w:rsidR="00FC236C" w:rsidRPr="003B7B79" w:rsidRDefault="00FC236C" w:rsidP="00111178">
      <w:pPr>
        <w:pStyle w:val="Prrafodelista"/>
        <w:numPr>
          <w:ilvl w:val="0"/>
          <w:numId w:val="207"/>
        </w:numPr>
        <w:spacing w:after="0"/>
        <w:jc w:val="both"/>
        <w:rPr>
          <w:rFonts w:cs="Calibri"/>
          <w:sz w:val="24"/>
          <w:szCs w:val="24"/>
        </w:rPr>
      </w:pPr>
      <w:r w:rsidRPr="003B7B79">
        <w:rPr>
          <w:rFonts w:cs="Calibri"/>
          <w:sz w:val="24"/>
          <w:szCs w:val="24"/>
        </w:rPr>
        <w:t>Servicio Especial de Transporte:</w:t>
      </w:r>
    </w:p>
    <w:p w14:paraId="1EC27654" w14:textId="77777777" w:rsidR="00C01620" w:rsidRPr="003B7B79" w:rsidRDefault="00C01620" w:rsidP="00111178">
      <w:pPr>
        <w:spacing w:after="0" w:line="276" w:lineRule="auto"/>
        <w:contextualSpacing/>
        <w:jc w:val="both"/>
        <w:rPr>
          <w:rFonts w:ascii="Calibri" w:eastAsia="Calibri" w:hAnsi="Calibri" w:cs="Calibri"/>
          <w:sz w:val="24"/>
          <w:szCs w:val="24"/>
        </w:rPr>
      </w:pPr>
    </w:p>
    <w:p w14:paraId="254238A1" w14:textId="77777777" w:rsidR="00FC236C" w:rsidRPr="003B7B79" w:rsidRDefault="00FC236C" w:rsidP="00111178">
      <w:pPr>
        <w:numPr>
          <w:ilvl w:val="0"/>
          <w:numId w:val="86"/>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Para el registro del servicio escolar: Deberá presentar el pago de derechos por concepto </w:t>
      </w:r>
      <w:r w:rsidR="007B1790" w:rsidRPr="003B7B79">
        <w:rPr>
          <w:rFonts w:ascii="Calibri" w:eastAsia="Calibri" w:hAnsi="Calibri" w:cs="Calibri"/>
          <w:sz w:val="24"/>
          <w:szCs w:val="24"/>
        </w:rPr>
        <w:t>de permiso especial;</w:t>
      </w:r>
    </w:p>
    <w:p w14:paraId="5BDE4D08" w14:textId="77777777" w:rsidR="00FC236C" w:rsidRPr="003B7B79" w:rsidRDefault="00FC236C" w:rsidP="00111178">
      <w:pPr>
        <w:numPr>
          <w:ilvl w:val="0"/>
          <w:numId w:val="86"/>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Para el registro del servicio de personal: Deberá presentar el pago de derechos por concepto de permiso especial</w:t>
      </w:r>
      <w:r w:rsidR="007B1790" w:rsidRPr="003B7B79">
        <w:rPr>
          <w:rFonts w:ascii="Calibri" w:eastAsia="Calibri" w:hAnsi="Calibri" w:cs="Calibri"/>
          <w:sz w:val="24"/>
          <w:szCs w:val="24"/>
        </w:rPr>
        <w:t>; y</w:t>
      </w:r>
      <w:r w:rsidRPr="003B7B79">
        <w:rPr>
          <w:rFonts w:ascii="Calibri" w:eastAsia="Calibri" w:hAnsi="Calibri" w:cs="Calibri"/>
          <w:sz w:val="24"/>
          <w:szCs w:val="24"/>
        </w:rPr>
        <w:t xml:space="preserve"> </w:t>
      </w:r>
    </w:p>
    <w:p w14:paraId="37ABCADB" w14:textId="77777777" w:rsidR="00FC236C" w:rsidRPr="003B7B79" w:rsidRDefault="00FC236C" w:rsidP="00111178">
      <w:pPr>
        <w:numPr>
          <w:ilvl w:val="0"/>
          <w:numId w:val="86"/>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Para el registro del servicio de Servicios Deberá presentar el pago de derechos p</w:t>
      </w:r>
      <w:r w:rsidR="007B1790" w:rsidRPr="003B7B79">
        <w:rPr>
          <w:rFonts w:ascii="Calibri" w:eastAsia="Calibri" w:hAnsi="Calibri" w:cs="Calibri"/>
          <w:sz w:val="24"/>
          <w:szCs w:val="24"/>
        </w:rPr>
        <w:t>or concepto de permiso especial.</w:t>
      </w:r>
    </w:p>
    <w:p w14:paraId="5491F26C" w14:textId="77777777" w:rsidR="00FC236C" w:rsidRPr="003B7B79" w:rsidRDefault="00FC236C" w:rsidP="00111178">
      <w:pPr>
        <w:spacing w:after="0" w:line="276" w:lineRule="auto"/>
        <w:ind w:left="720"/>
        <w:contextualSpacing/>
        <w:jc w:val="both"/>
        <w:rPr>
          <w:rFonts w:ascii="Calibri" w:eastAsia="Calibri" w:hAnsi="Calibri" w:cs="Calibri"/>
          <w:sz w:val="24"/>
          <w:szCs w:val="24"/>
        </w:rPr>
      </w:pPr>
    </w:p>
    <w:p w14:paraId="7E0E0248" w14:textId="0EA3370C" w:rsidR="00FC236C" w:rsidRPr="003B7B79" w:rsidRDefault="00FC236C" w:rsidP="00111178">
      <w:pPr>
        <w:pStyle w:val="Prrafodelista"/>
        <w:numPr>
          <w:ilvl w:val="0"/>
          <w:numId w:val="207"/>
        </w:numPr>
        <w:spacing w:after="0"/>
        <w:jc w:val="both"/>
        <w:rPr>
          <w:rFonts w:cs="Calibri"/>
          <w:sz w:val="24"/>
          <w:szCs w:val="24"/>
        </w:rPr>
      </w:pPr>
      <w:r w:rsidRPr="003B7B79">
        <w:rPr>
          <w:rFonts w:cs="Calibri"/>
          <w:sz w:val="24"/>
          <w:szCs w:val="24"/>
        </w:rPr>
        <w:t>Reposición de Tarjeta de Circulación:</w:t>
      </w:r>
    </w:p>
    <w:p w14:paraId="7A7A7751" w14:textId="77777777" w:rsidR="00C01620" w:rsidRPr="003B7B79" w:rsidRDefault="00C01620" w:rsidP="00111178">
      <w:pPr>
        <w:spacing w:after="0" w:line="276" w:lineRule="auto"/>
        <w:contextualSpacing/>
        <w:jc w:val="both"/>
        <w:rPr>
          <w:rFonts w:ascii="Calibri" w:eastAsia="Calibri" w:hAnsi="Calibri" w:cs="Calibri"/>
          <w:b/>
          <w:sz w:val="24"/>
          <w:szCs w:val="24"/>
        </w:rPr>
      </w:pPr>
    </w:p>
    <w:p w14:paraId="474065AC" w14:textId="77777777" w:rsidR="00FC236C" w:rsidRPr="003B7B79" w:rsidRDefault="00FC236C" w:rsidP="00111178">
      <w:pPr>
        <w:numPr>
          <w:ilvl w:val="0"/>
          <w:numId w:val="32"/>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Pago de derecho</w:t>
      </w:r>
      <w:r w:rsidR="007B1790" w:rsidRPr="003B7B79">
        <w:rPr>
          <w:rFonts w:ascii="Calibri" w:eastAsia="Calibri" w:hAnsi="Calibri" w:cs="Calibri"/>
          <w:sz w:val="24"/>
          <w:szCs w:val="24"/>
        </w:rPr>
        <w:t>s por el concepto de reposición;</w:t>
      </w:r>
    </w:p>
    <w:p w14:paraId="0A3877E1" w14:textId="77777777" w:rsidR="00FC236C" w:rsidRPr="003B7B79" w:rsidRDefault="00FC236C" w:rsidP="00111178">
      <w:pPr>
        <w:numPr>
          <w:ilvl w:val="0"/>
          <w:numId w:val="32"/>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Identificación oficial vigente del propietario</w:t>
      </w:r>
      <w:r w:rsidR="00C84E1C" w:rsidRPr="003B7B79">
        <w:rPr>
          <w:rFonts w:ascii="Calibri" w:eastAsia="Calibri" w:hAnsi="Calibri" w:cs="Calibri"/>
          <w:sz w:val="24"/>
          <w:szCs w:val="24"/>
        </w:rPr>
        <w:t xml:space="preserve"> (</w:t>
      </w:r>
      <w:r w:rsidR="00C84E1C" w:rsidRPr="003B7B79">
        <w:rPr>
          <w:rFonts w:ascii="Calibri" w:hAnsi="Calibri" w:cs="Calibri"/>
          <w:sz w:val="24"/>
          <w:szCs w:val="24"/>
        </w:rPr>
        <w:t>Credencial para votar con fotografía vigente</w:t>
      </w:r>
      <w:r w:rsidR="00C84E1C" w:rsidRPr="003B7B79">
        <w:rPr>
          <w:rFonts w:ascii="Calibri" w:eastAsia="Calibri" w:hAnsi="Calibri" w:cs="Calibri"/>
          <w:sz w:val="24"/>
          <w:szCs w:val="24"/>
        </w:rPr>
        <w:t>, Pasaporte o cédula profesional)</w:t>
      </w:r>
      <w:r w:rsidR="007B1790" w:rsidRPr="003B7B79">
        <w:rPr>
          <w:rFonts w:ascii="Calibri" w:eastAsia="Calibri" w:hAnsi="Calibri" w:cs="Calibri"/>
          <w:sz w:val="24"/>
          <w:szCs w:val="24"/>
        </w:rPr>
        <w:t>; y</w:t>
      </w:r>
    </w:p>
    <w:p w14:paraId="60EFBC07" w14:textId="77777777" w:rsidR="00FC236C" w:rsidRPr="003B7B79" w:rsidRDefault="00FC236C" w:rsidP="00111178">
      <w:pPr>
        <w:numPr>
          <w:ilvl w:val="0"/>
          <w:numId w:val="32"/>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En caso de robo o extravío de la tarjeta de circulación presentar Acta de Hechos expedida por el Ministerio Público.</w:t>
      </w:r>
    </w:p>
    <w:p w14:paraId="680D34A1" w14:textId="77777777" w:rsidR="002F39B0" w:rsidRPr="003B7B79" w:rsidRDefault="002F39B0" w:rsidP="00111178">
      <w:pPr>
        <w:spacing w:after="0" w:line="276" w:lineRule="auto"/>
        <w:contextualSpacing/>
        <w:jc w:val="both"/>
        <w:rPr>
          <w:rFonts w:ascii="Calibri" w:eastAsia="Calibri" w:hAnsi="Calibri" w:cs="Calibri"/>
          <w:b/>
          <w:sz w:val="24"/>
          <w:szCs w:val="24"/>
        </w:rPr>
      </w:pPr>
      <w:bookmarkStart w:id="28" w:name="_Hlk7519097"/>
    </w:p>
    <w:p w14:paraId="7F2B68EC" w14:textId="3CCBC657" w:rsidR="00FC236C" w:rsidRPr="003B7B79" w:rsidRDefault="00E90527" w:rsidP="00111178">
      <w:pPr>
        <w:pStyle w:val="Prrafodelista"/>
        <w:spacing w:after="0"/>
        <w:jc w:val="both"/>
        <w:rPr>
          <w:rFonts w:cs="Calibri"/>
          <w:sz w:val="24"/>
          <w:szCs w:val="24"/>
        </w:rPr>
      </w:pPr>
      <w:r w:rsidRPr="003B7B79">
        <w:rPr>
          <w:rFonts w:cs="Calibri"/>
          <w:sz w:val="24"/>
          <w:szCs w:val="24"/>
        </w:rPr>
        <w:t>Todo tramite deberá realizarse de manera personal por parte del interesado, e</w:t>
      </w:r>
      <w:r w:rsidR="00FC236C" w:rsidRPr="003B7B79">
        <w:rPr>
          <w:rFonts w:cs="Calibri"/>
          <w:sz w:val="24"/>
          <w:szCs w:val="24"/>
        </w:rPr>
        <w:t>n caso de que un tercero real</w:t>
      </w:r>
      <w:r w:rsidRPr="003B7B79">
        <w:rPr>
          <w:rFonts w:cs="Calibri"/>
          <w:sz w:val="24"/>
          <w:szCs w:val="24"/>
        </w:rPr>
        <w:t>ice el trámite deberá presentar; p</w:t>
      </w:r>
      <w:r w:rsidR="00FC236C" w:rsidRPr="003B7B79">
        <w:rPr>
          <w:rFonts w:cs="Calibri"/>
          <w:sz w:val="24"/>
          <w:szCs w:val="24"/>
        </w:rPr>
        <w:t xml:space="preserve">ara servicio particular carta poder con copia de la identificación </w:t>
      </w:r>
      <w:r w:rsidR="007B1790" w:rsidRPr="003B7B79">
        <w:rPr>
          <w:rFonts w:cs="Calibri"/>
          <w:sz w:val="24"/>
          <w:szCs w:val="24"/>
        </w:rPr>
        <w:t>de los involucrados en la misma; y</w:t>
      </w:r>
      <w:r w:rsidRPr="003B7B79">
        <w:rPr>
          <w:rFonts w:cs="Calibri"/>
          <w:sz w:val="24"/>
          <w:szCs w:val="24"/>
        </w:rPr>
        <w:t xml:space="preserve"> p</w:t>
      </w:r>
      <w:r w:rsidR="00FC236C" w:rsidRPr="003B7B79">
        <w:rPr>
          <w:rFonts w:cs="Calibri"/>
          <w:sz w:val="24"/>
          <w:szCs w:val="24"/>
        </w:rPr>
        <w:t>ara servicio público carta poder ante notario</w:t>
      </w:r>
      <w:bookmarkEnd w:id="28"/>
      <w:r w:rsidR="002F39B0" w:rsidRPr="003B7B79">
        <w:rPr>
          <w:rFonts w:cs="Calibri"/>
          <w:sz w:val="24"/>
          <w:szCs w:val="24"/>
        </w:rPr>
        <w:t xml:space="preserve"> e identificación del apoderado.</w:t>
      </w:r>
    </w:p>
    <w:p w14:paraId="3F651873" w14:textId="77777777" w:rsidR="00C01620" w:rsidRPr="003B7B79" w:rsidRDefault="00C01620" w:rsidP="00111178">
      <w:pPr>
        <w:spacing w:after="0" w:line="276" w:lineRule="auto"/>
        <w:contextualSpacing/>
        <w:jc w:val="both"/>
        <w:rPr>
          <w:rFonts w:ascii="Calibri" w:eastAsia="Calibri" w:hAnsi="Calibri" w:cs="Calibri"/>
          <w:b/>
          <w:sz w:val="24"/>
          <w:szCs w:val="24"/>
        </w:rPr>
      </w:pPr>
    </w:p>
    <w:p w14:paraId="3DD1F1DD" w14:textId="77777777" w:rsidR="00FC236C" w:rsidRPr="003B7B79" w:rsidRDefault="003277DC"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CAPÍTULO</w:t>
      </w:r>
      <w:r w:rsidR="00FC236C" w:rsidRPr="003B7B79">
        <w:rPr>
          <w:rFonts w:ascii="Calibri" w:eastAsia="Calibri" w:hAnsi="Calibri" w:cs="Calibri"/>
          <w:b/>
          <w:sz w:val="24"/>
          <w:szCs w:val="24"/>
        </w:rPr>
        <w:t xml:space="preserve"> TERCER</w:t>
      </w:r>
      <w:r w:rsidR="00C01620" w:rsidRPr="003B7B79">
        <w:rPr>
          <w:rFonts w:ascii="Calibri" w:eastAsia="Calibri" w:hAnsi="Calibri" w:cs="Calibri"/>
          <w:b/>
          <w:sz w:val="24"/>
          <w:szCs w:val="24"/>
        </w:rPr>
        <w:t>O</w:t>
      </w:r>
    </w:p>
    <w:p w14:paraId="3A387EAE" w14:textId="77777777" w:rsidR="00FC236C" w:rsidRPr="003B7B79" w:rsidRDefault="00705895"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 xml:space="preserve">DE LAS </w:t>
      </w:r>
      <w:r w:rsidR="00FC236C" w:rsidRPr="003B7B79">
        <w:rPr>
          <w:rFonts w:ascii="Calibri" w:eastAsia="Calibri" w:hAnsi="Calibri" w:cs="Calibri"/>
          <w:b/>
          <w:sz w:val="24"/>
          <w:szCs w:val="24"/>
        </w:rPr>
        <w:t>BAJA</w:t>
      </w:r>
      <w:r w:rsidRPr="003B7B79">
        <w:rPr>
          <w:rFonts w:ascii="Calibri" w:eastAsia="Calibri" w:hAnsi="Calibri" w:cs="Calibri"/>
          <w:b/>
          <w:sz w:val="24"/>
          <w:szCs w:val="24"/>
        </w:rPr>
        <w:t>S</w:t>
      </w:r>
      <w:r w:rsidR="00FC236C" w:rsidRPr="003B7B79">
        <w:rPr>
          <w:rFonts w:ascii="Calibri" w:eastAsia="Calibri" w:hAnsi="Calibri" w:cs="Calibri"/>
          <w:b/>
          <w:sz w:val="24"/>
          <w:szCs w:val="24"/>
        </w:rPr>
        <w:t xml:space="preserve"> DE PLACAS DE VEHÍCULOS</w:t>
      </w:r>
    </w:p>
    <w:p w14:paraId="2460B96C"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2DB62067" w14:textId="43463921" w:rsidR="00FC236C" w:rsidRPr="003B7B79" w:rsidRDefault="009C0C08"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w:t>
      </w:r>
      <w:r w:rsidR="00FC236C" w:rsidRPr="003B7B79">
        <w:rPr>
          <w:rFonts w:ascii="Calibri" w:eastAsia="Calibri" w:hAnsi="Calibri" w:cs="Calibri"/>
          <w:sz w:val="24"/>
          <w:szCs w:val="24"/>
        </w:rPr>
        <w:t xml:space="preserve"> </w:t>
      </w:r>
      <w:r w:rsidR="002F2723" w:rsidRPr="003B7B79">
        <w:rPr>
          <w:rFonts w:ascii="Calibri" w:eastAsia="Calibri" w:hAnsi="Calibri" w:cs="Calibri"/>
          <w:sz w:val="24"/>
          <w:szCs w:val="24"/>
        </w:rPr>
        <w:t>35</w:t>
      </w:r>
      <w:r w:rsidR="00930310" w:rsidRPr="003B7B79">
        <w:rPr>
          <w:rFonts w:ascii="Calibri" w:eastAsia="Calibri" w:hAnsi="Calibri" w:cs="Calibri"/>
          <w:sz w:val="24"/>
          <w:szCs w:val="24"/>
        </w:rPr>
        <w:t>7</w:t>
      </w:r>
      <w:r w:rsidR="00FC236C" w:rsidRPr="003B7B79">
        <w:rPr>
          <w:rFonts w:ascii="Calibri" w:eastAsia="Calibri" w:hAnsi="Calibri" w:cs="Calibri"/>
          <w:sz w:val="24"/>
          <w:szCs w:val="24"/>
        </w:rPr>
        <w:t>. Los propietarios y/o tenedores de vehículos destinados al servicio público o privado registrados en el Estado, están obligados a informar a la Secretaría sobre cualquier modificación al vehículo dentro de un plazo no mayor de 15 días posteriores a que suceda.</w:t>
      </w:r>
    </w:p>
    <w:p w14:paraId="3F05E3CA"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60008416" w14:textId="7861B698" w:rsidR="00FC236C" w:rsidRPr="003B7B79" w:rsidRDefault="00930310"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w:t>
      </w:r>
      <w:r w:rsidR="00FC236C" w:rsidRPr="003B7B79">
        <w:rPr>
          <w:rFonts w:ascii="Calibri" w:eastAsia="Calibri" w:hAnsi="Calibri" w:cs="Calibri"/>
          <w:sz w:val="24"/>
          <w:szCs w:val="24"/>
        </w:rPr>
        <w:t xml:space="preserve"> </w:t>
      </w:r>
      <w:r w:rsidR="002F2723" w:rsidRPr="003B7B79">
        <w:rPr>
          <w:rFonts w:ascii="Calibri" w:eastAsia="Calibri" w:hAnsi="Calibri" w:cs="Calibri"/>
          <w:sz w:val="24"/>
          <w:szCs w:val="24"/>
        </w:rPr>
        <w:t>35</w:t>
      </w:r>
      <w:r w:rsidRPr="003B7B79">
        <w:rPr>
          <w:rFonts w:ascii="Calibri" w:eastAsia="Calibri" w:hAnsi="Calibri" w:cs="Calibri"/>
          <w:sz w:val="24"/>
          <w:szCs w:val="24"/>
        </w:rPr>
        <w:t>8</w:t>
      </w:r>
      <w:r w:rsidR="00FC236C" w:rsidRPr="003B7B79">
        <w:rPr>
          <w:rFonts w:ascii="Calibri" w:eastAsia="Calibri" w:hAnsi="Calibri" w:cs="Calibri"/>
          <w:sz w:val="24"/>
          <w:szCs w:val="24"/>
        </w:rPr>
        <w:t>. Para el trámite de baja de vehículos destinados al servicio particular, deberán presentar los siguientes requisitos, mismos que deberán presentarse en original:</w:t>
      </w:r>
    </w:p>
    <w:p w14:paraId="5E8D1C28" w14:textId="77777777" w:rsidR="004A3513" w:rsidRPr="003B7B79" w:rsidRDefault="004A3513" w:rsidP="00111178">
      <w:pPr>
        <w:spacing w:after="0" w:line="276" w:lineRule="auto"/>
        <w:contextualSpacing/>
        <w:jc w:val="both"/>
        <w:rPr>
          <w:rFonts w:ascii="Calibri" w:eastAsia="Calibri" w:hAnsi="Calibri" w:cs="Calibri"/>
          <w:sz w:val="24"/>
          <w:szCs w:val="24"/>
        </w:rPr>
      </w:pPr>
    </w:p>
    <w:p w14:paraId="18297B17" w14:textId="43F9BB24" w:rsidR="00FC236C" w:rsidRPr="003B7B79" w:rsidRDefault="00FC236C" w:rsidP="00111178">
      <w:pPr>
        <w:pStyle w:val="Prrafodelista"/>
        <w:numPr>
          <w:ilvl w:val="0"/>
          <w:numId w:val="208"/>
        </w:numPr>
        <w:spacing w:after="0"/>
        <w:jc w:val="both"/>
        <w:rPr>
          <w:rFonts w:cs="Calibri"/>
          <w:sz w:val="24"/>
          <w:szCs w:val="24"/>
        </w:rPr>
      </w:pPr>
      <w:r w:rsidRPr="003B7B79">
        <w:rPr>
          <w:rFonts w:cs="Calibri"/>
          <w:sz w:val="24"/>
          <w:szCs w:val="24"/>
        </w:rPr>
        <w:t>Personas Físicas</w:t>
      </w:r>
      <w:r w:rsidR="004B4B76" w:rsidRPr="003B7B79">
        <w:rPr>
          <w:rFonts w:cs="Calibri"/>
          <w:sz w:val="24"/>
          <w:szCs w:val="24"/>
        </w:rPr>
        <w:t>.</w:t>
      </w:r>
    </w:p>
    <w:p w14:paraId="0A63E1A6" w14:textId="77777777" w:rsidR="00705895" w:rsidRPr="003B7B79" w:rsidRDefault="00705895" w:rsidP="00111178">
      <w:pPr>
        <w:spacing w:after="0" w:line="276" w:lineRule="auto"/>
        <w:contextualSpacing/>
        <w:jc w:val="both"/>
        <w:rPr>
          <w:rFonts w:ascii="Calibri" w:eastAsia="Calibri" w:hAnsi="Calibri" w:cs="Calibri"/>
          <w:sz w:val="24"/>
          <w:szCs w:val="24"/>
        </w:rPr>
      </w:pPr>
    </w:p>
    <w:p w14:paraId="34D44AF0" w14:textId="77777777" w:rsidR="00FC236C" w:rsidRPr="003B7B79" w:rsidRDefault="00FC236C" w:rsidP="00111178">
      <w:pPr>
        <w:numPr>
          <w:ilvl w:val="0"/>
          <w:numId w:val="33"/>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Documento que acredite la propiedad o posesión legal del vehículo</w:t>
      </w:r>
      <w:r w:rsidR="007B1790" w:rsidRPr="003B7B79">
        <w:rPr>
          <w:rFonts w:ascii="Calibri" w:eastAsia="Calibri" w:hAnsi="Calibri" w:cs="Calibri"/>
          <w:sz w:val="24"/>
          <w:szCs w:val="24"/>
        </w:rPr>
        <w:t>;</w:t>
      </w:r>
    </w:p>
    <w:p w14:paraId="23EF5E6F" w14:textId="77777777" w:rsidR="00FC236C" w:rsidRPr="003B7B79" w:rsidRDefault="00FC236C" w:rsidP="00111178">
      <w:pPr>
        <w:numPr>
          <w:ilvl w:val="0"/>
          <w:numId w:val="33"/>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Juego de Placas y tarjeta de circulación</w:t>
      </w:r>
      <w:r w:rsidR="007B1790" w:rsidRPr="003B7B79">
        <w:rPr>
          <w:rFonts w:ascii="Calibri" w:eastAsia="Calibri" w:hAnsi="Calibri" w:cs="Calibri"/>
          <w:sz w:val="24"/>
          <w:szCs w:val="24"/>
        </w:rPr>
        <w:t>; y</w:t>
      </w:r>
    </w:p>
    <w:p w14:paraId="66291B32" w14:textId="77777777" w:rsidR="00FC236C" w:rsidRPr="003B7B79" w:rsidRDefault="00FC236C" w:rsidP="00111178">
      <w:pPr>
        <w:numPr>
          <w:ilvl w:val="0"/>
          <w:numId w:val="33"/>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Identificación oficial vigente del propietario</w:t>
      </w:r>
      <w:r w:rsidR="00C84E1C" w:rsidRPr="003B7B79">
        <w:rPr>
          <w:rFonts w:ascii="Calibri" w:eastAsia="Calibri" w:hAnsi="Calibri" w:cs="Calibri"/>
          <w:sz w:val="24"/>
          <w:szCs w:val="24"/>
        </w:rPr>
        <w:t xml:space="preserve"> (</w:t>
      </w:r>
      <w:r w:rsidR="00C84E1C" w:rsidRPr="003B7B79">
        <w:rPr>
          <w:rFonts w:ascii="Calibri" w:hAnsi="Calibri" w:cs="Calibri"/>
          <w:sz w:val="24"/>
          <w:szCs w:val="24"/>
        </w:rPr>
        <w:t>Credencial para votar con fotografía vigente</w:t>
      </w:r>
      <w:r w:rsidR="00C84E1C" w:rsidRPr="003B7B79">
        <w:rPr>
          <w:rFonts w:ascii="Calibri" w:eastAsia="Calibri" w:hAnsi="Calibri" w:cs="Calibri"/>
          <w:sz w:val="24"/>
          <w:szCs w:val="24"/>
        </w:rPr>
        <w:t>, Pasaporte o cédula profesional)</w:t>
      </w:r>
      <w:r w:rsidR="007B1790" w:rsidRPr="003B7B79">
        <w:rPr>
          <w:rFonts w:ascii="Calibri" w:eastAsia="Calibri" w:hAnsi="Calibri" w:cs="Calibri"/>
          <w:sz w:val="24"/>
          <w:szCs w:val="24"/>
        </w:rPr>
        <w:t>.</w:t>
      </w:r>
    </w:p>
    <w:p w14:paraId="71C01C36" w14:textId="77777777" w:rsidR="004A3513" w:rsidRPr="003B7B79" w:rsidRDefault="004A3513" w:rsidP="00111178">
      <w:pPr>
        <w:spacing w:after="0" w:line="276" w:lineRule="auto"/>
        <w:jc w:val="both"/>
        <w:rPr>
          <w:rFonts w:ascii="Calibri" w:eastAsia="Calibri" w:hAnsi="Calibri" w:cs="Calibri"/>
          <w:sz w:val="24"/>
          <w:szCs w:val="24"/>
        </w:rPr>
      </w:pPr>
    </w:p>
    <w:p w14:paraId="2CF44DFA" w14:textId="3C0055E6" w:rsidR="00FC236C" w:rsidRPr="003B7B79" w:rsidRDefault="00FC236C" w:rsidP="00111178">
      <w:pPr>
        <w:pStyle w:val="Prrafodelista"/>
        <w:numPr>
          <w:ilvl w:val="0"/>
          <w:numId w:val="208"/>
        </w:numPr>
        <w:spacing w:after="0"/>
        <w:jc w:val="both"/>
        <w:rPr>
          <w:rFonts w:cs="Calibri"/>
          <w:b/>
          <w:sz w:val="24"/>
          <w:szCs w:val="24"/>
        </w:rPr>
      </w:pPr>
      <w:r w:rsidRPr="003B7B79">
        <w:rPr>
          <w:rFonts w:cs="Calibri"/>
          <w:sz w:val="24"/>
          <w:szCs w:val="24"/>
        </w:rPr>
        <w:t>Personas Morales</w:t>
      </w:r>
      <w:r w:rsidR="004A3513" w:rsidRPr="003B7B79">
        <w:rPr>
          <w:rFonts w:cs="Calibri"/>
          <w:b/>
          <w:sz w:val="24"/>
          <w:szCs w:val="24"/>
        </w:rPr>
        <w:t xml:space="preserve">, </w:t>
      </w:r>
      <w:r w:rsidR="004A3513" w:rsidRPr="003B7B79">
        <w:rPr>
          <w:rFonts w:cs="Calibri"/>
          <w:sz w:val="24"/>
          <w:szCs w:val="24"/>
        </w:rPr>
        <w:t>a</w:t>
      </w:r>
      <w:r w:rsidRPr="003B7B79">
        <w:rPr>
          <w:rFonts w:cs="Calibri"/>
          <w:sz w:val="24"/>
          <w:szCs w:val="24"/>
        </w:rPr>
        <w:t xml:space="preserve">demás de lo señalado </w:t>
      </w:r>
      <w:r w:rsidR="004A3513" w:rsidRPr="003B7B79">
        <w:rPr>
          <w:rFonts w:cs="Calibri"/>
          <w:sz w:val="24"/>
          <w:szCs w:val="24"/>
        </w:rPr>
        <w:t xml:space="preserve">en la fracción anterior </w:t>
      </w:r>
      <w:r w:rsidRPr="003B7B79">
        <w:rPr>
          <w:rFonts w:cs="Calibri"/>
          <w:sz w:val="24"/>
          <w:szCs w:val="24"/>
        </w:rPr>
        <w:t>deberá presentar:</w:t>
      </w:r>
    </w:p>
    <w:p w14:paraId="18BD1513" w14:textId="77777777" w:rsidR="004A3513" w:rsidRPr="003B7B79" w:rsidRDefault="004A3513" w:rsidP="00111178">
      <w:pPr>
        <w:spacing w:after="0" w:line="276" w:lineRule="auto"/>
        <w:ind w:left="720"/>
        <w:contextualSpacing/>
        <w:jc w:val="both"/>
        <w:rPr>
          <w:rFonts w:ascii="Calibri" w:eastAsia="Calibri" w:hAnsi="Calibri" w:cs="Calibri"/>
          <w:sz w:val="24"/>
          <w:szCs w:val="24"/>
        </w:rPr>
      </w:pPr>
    </w:p>
    <w:p w14:paraId="0D812664" w14:textId="77777777" w:rsidR="00FC236C" w:rsidRPr="003B7B79" w:rsidRDefault="00FC236C" w:rsidP="00111178">
      <w:pPr>
        <w:numPr>
          <w:ilvl w:val="0"/>
          <w:numId w:val="34"/>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Original del Acta constitutiva o</w:t>
      </w:r>
      <w:r w:rsidR="007B1790" w:rsidRPr="003B7B79">
        <w:rPr>
          <w:rFonts w:ascii="Calibri" w:eastAsia="Calibri" w:hAnsi="Calibri" w:cs="Calibri"/>
          <w:sz w:val="24"/>
          <w:szCs w:val="24"/>
        </w:rPr>
        <w:t xml:space="preserve"> copia certificada ante notario;</w:t>
      </w:r>
    </w:p>
    <w:p w14:paraId="609D177E" w14:textId="77777777" w:rsidR="00FC236C" w:rsidRPr="003B7B79" w:rsidRDefault="00FC236C" w:rsidP="00111178">
      <w:pPr>
        <w:numPr>
          <w:ilvl w:val="0"/>
          <w:numId w:val="34"/>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Documento que acredite la personalidad del representante legal</w:t>
      </w:r>
      <w:r w:rsidR="007B1790" w:rsidRPr="003B7B79">
        <w:rPr>
          <w:rFonts w:ascii="Calibri" w:eastAsia="Calibri" w:hAnsi="Calibri" w:cs="Calibri"/>
          <w:sz w:val="24"/>
          <w:szCs w:val="24"/>
        </w:rPr>
        <w:t>; y</w:t>
      </w:r>
    </w:p>
    <w:p w14:paraId="4E9529BC" w14:textId="77777777" w:rsidR="004A3513" w:rsidRPr="003B7B79" w:rsidRDefault="00FC236C" w:rsidP="00111178">
      <w:pPr>
        <w:numPr>
          <w:ilvl w:val="0"/>
          <w:numId w:val="34"/>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Identificación oficial del propietario</w:t>
      </w:r>
      <w:r w:rsidR="00E45828" w:rsidRPr="003B7B79">
        <w:rPr>
          <w:rFonts w:ascii="Calibri" w:eastAsia="Calibri" w:hAnsi="Calibri" w:cs="Calibri"/>
          <w:sz w:val="24"/>
          <w:szCs w:val="24"/>
        </w:rPr>
        <w:t xml:space="preserve"> (</w:t>
      </w:r>
      <w:r w:rsidR="00E45828" w:rsidRPr="003B7B79">
        <w:rPr>
          <w:rFonts w:ascii="Calibri" w:hAnsi="Calibri" w:cs="Calibri"/>
          <w:sz w:val="24"/>
          <w:szCs w:val="24"/>
        </w:rPr>
        <w:t>Credencial para votar con fotografía vigente</w:t>
      </w:r>
      <w:r w:rsidR="00E45828" w:rsidRPr="003B7B79">
        <w:rPr>
          <w:rFonts w:ascii="Calibri" w:eastAsia="Calibri" w:hAnsi="Calibri" w:cs="Calibri"/>
          <w:sz w:val="24"/>
          <w:szCs w:val="24"/>
        </w:rPr>
        <w:t xml:space="preserve">, </w:t>
      </w:r>
      <w:r w:rsidR="004A3513" w:rsidRPr="003B7B79">
        <w:rPr>
          <w:rFonts w:ascii="Calibri" w:eastAsia="Calibri" w:hAnsi="Calibri" w:cs="Calibri"/>
          <w:sz w:val="24"/>
          <w:szCs w:val="24"/>
        </w:rPr>
        <w:t>Pasaporte o cédula profesional)</w:t>
      </w:r>
    </w:p>
    <w:p w14:paraId="7C9528F9" w14:textId="77777777" w:rsidR="004A3513" w:rsidRPr="00A255F0" w:rsidRDefault="004A3513" w:rsidP="00111178">
      <w:pPr>
        <w:spacing w:after="0" w:line="276" w:lineRule="auto"/>
        <w:contextualSpacing/>
        <w:jc w:val="both"/>
        <w:rPr>
          <w:rFonts w:ascii="Calibri" w:eastAsia="Calibri" w:hAnsi="Calibri" w:cs="Calibri"/>
          <w:sz w:val="20"/>
          <w:szCs w:val="20"/>
        </w:rPr>
      </w:pPr>
    </w:p>
    <w:p w14:paraId="4CD9B814" w14:textId="4B6F0164" w:rsidR="00FC236C" w:rsidRPr="003B7B79" w:rsidRDefault="00FC236C" w:rsidP="00111178">
      <w:pPr>
        <w:pStyle w:val="Prrafodelista"/>
        <w:numPr>
          <w:ilvl w:val="0"/>
          <w:numId w:val="208"/>
        </w:numPr>
        <w:spacing w:after="0"/>
        <w:jc w:val="both"/>
        <w:rPr>
          <w:rFonts w:cs="Calibri"/>
          <w:sz w:val="24"/>
          <w:szCs w:val="24"/>
        </w:rPr>
      </w:pPr>
      <w:r w:rsidRPr="003B7B79">
        <w:rPr>
          <w:rFonts w:cs="Calibri"/>
          <w:sz w:val="24"/>
          <w:szCs w:val="24"/>
        </w:rPr>
        <w:t>Municipios</w:t>
      </w:r>
      <w:r w:rsidR="004A3513" w:rsidRPr="003B7B79">
        <w:rPr>
          <w:rFonts w:cs="Calibri"/>
          <w:sz w:val="24"/>
          <w:szCs w:val="24"/>
        </w:rPr>
        <w:t>, a</w:t>
      </w:r>
      <w:r w:rsidRPr="003B7B79">
        <w:rPr>
          <w:rFonts w:cs="Calibri"/>
          <w:sz w:val="24"/>
          <w:szCs w:val="24"/>
        </w:rPr>
        <w:t>demás de lo solicitado en la fracción I, II deberá presentar:</w:t>
      </w:r>
    </w:p>
    <w:p w14:paraId="5777C7CF" w14:textId="77777777" w:rsidR="002F2723" w:rsidRPr="003B7B79" w:rsidRDefault="002F2723" w:rsidP="00111178">
      <w:pPr>
        <w:spacing w:after="0" w:line="276" w:lineRule="auto"/>
        <w:contextualSpacing/>
        <w:jc w:val="both"/>
        <w:rPr>
          <w:rFonts w:ascii="Calibri" w:eastAsia="Calibri" w:hAnsi="Calibri" w:cs="Calibri"/>
          <w:sz w:val="24"/>
          <w:szCs w:val="24"/>
        </w:rPr>
      </w:pPr>
    </w:p>
    <w:p w14:paraId="2939234C" w14:textId="77777777" w:rsidR="00FC236C" w:rsidRPr="003B7B79" w:rsidRDefault="00FC236C" w:rsidP="00111178">
      <w:pPr>
        <w:numPr>
          <w:ilvl w:val="0"/>
          <w:numId w:val="35"/>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Constancia de mayoría expedida por el Instituto Estatal Electoral y de Pa</w:t>
      </w:r>
      <w:r w:rsidR="004B4B76" w:rsidRPr="003B7B79">
        <w:rPr>
          <w:rFonts w:ascii="Calibri" w:eastAsia="Calibri" w:hAnsi="Calibri" w:cs="Calibri"/>
          <w:sz w:val="24"/>
          <w:szCs w:val="24"/>
        </w:rPr>
        <w:t>rticipación Ciudadana de Oaxaca</w:t>
      </w:r>
      <w:r w:rsidR="007B1790" w:rsidRPr="003B7B79">
        <w:rPr>
          <w:rFonts w:ascii="Calibri" w:eastAsia="Calibri" w:hAnsi="Calibri" w:cs="Calibri"/>
          <w:sz w:val="24"/>
          <w:szCs w:val="24"/>
        </w:rPr>
        <w:t>, y</w:t>
      </w:r>
    </w:p>
    <w:p w14:paraId="3274B691" w14:textId="77777777" w:rsidR="00FC236C" w:rsidRPr="003B7B79" w:rsidRDefault="00FC236C" w:rsidP="00111178">
      <w:pPr>
        <w:numPr>
          <w:ilvl w:val="0"/>
          <w:numId w:val="35"/>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Acreditación e identificación oficial del servidor público o representante que realice el trámite.</w:t>
      </w:r>
    </w:p>
    <w:p w14:paraId="24EF5DCE" w14:textId="77777777" w:rsidR="004A3513" w:rsidRPr="00A255F0" w:rsidRDefault="004A3513" w:rsidP="00111178">
      <w:pPr>
        <w:spacing w:after="0" w:line="276" w:lineRule="auto"/>
        <w:contextualSpacing/>
        <w:jc w:val="both"/>
        <w:rPr>
          <w:rFonts w:ascii="Calibri" w:eastAsia="Calibri" w:hAnsi="Calibri" w:cs="Calibri"/>
          <w:sz w:val="16"/>
          <w:szCs w:val="16"/>
        </w:rPr>
      </w:pPr>
    </w:p>
    <w:p w14:paraId="299DEFA7" w14:textId="3E8C3C3A" w:rsidR="00FC236C" w:rsidRPr="003B7B79" w:rsidRDefault="00FC236C" w:rsidP="00111178">
      <w:pPr>
        <w:pStyle w:val="Prrafodelista"/>
        <w:numPr>
          <w:ilvl w:val="0"/>
          <w:numId w:val="208"/>
        </w:numPr>
        <w:spacing w:after="0"/>
        <w:jc w:val="both"/>
        <w:rPr>
          <w:rFonts w:cs="Calibri"/>
          <w:sz w:val="24"/>
          <w:szCs w:val="24"/>
        </w:rPr>
      </w:pPr>
      <w:r w:rsidRPr="003B7B79">
        <w:rPr>
          <w:rFonts w:cs="Calibri"/>
          <w:sz w:val="24"/>
          <w:szCs w:val="24"/>
        </w:rPr>
        <w:t>Servicio Oficial</w:t>
      </w:r>
      <w:r w:rsidR="007B1790" w:rsidRPr="003B7B79">
        <w:rPr>
          <w:rFonts w:cs="Calibri"/>
          <w:sz w:val="24"/>
          <w:szCs w:val="24"/>
        </w:rPr>
        <w:t>.</w:t>
      </w:r>
    </w:p>
    <w:p w14:paraId="2AFFB2AF" w14:textId="77777777" w:rsidR="00705895" w:rsidRPr="00A255F0" w:rsidRDefault="00705895" w:rsidP="00111178">
      <w:pPr>
        <w:spacing w:after="0" w:line="276" w:lineRule="auto"/>
        <w:contextualSpacing/>
        <w:jc w:val="both"/>
        <w:rPr>
          <w:rFonts w:ascii="Calibri" w:eastAsia="Calibri" w:hAnsi="Calibri" w:cs="Calibri"/>
          <w:b/>
          <w:sz w:val="16"/>
          <w:szCs w:val="16"/>
        </w:rPr>
      </w:pPr>
    </w:p>
    <w:p w14:paraId="2E76B553" w14:textId="77777777" w:rsidR="00FC236C" w:rsidRPr="003B7B79" w:rsidRDefault="00FC236C" w:rsidP="00111178">
      <w:pPr>
        <w:numPr>
          <w:ilvl w:val="0"/>
          <w:numId w:val="36"/>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Registro </w:t>
      </w:r>
      <w:r w:rsidR="007B1790" w:rsidRPr="003B7B79">
        <w:rPr>
          <w:rFonts w:ascii="Calibri" w:eastAsia="Calibri" w:hAnsi="Calibri" w:cs="Calibri"/>
          <w:sz w:val="24"/>
          <w:szCs w:val="24"/>
        </w:rPr>
        <w:t>Federal de Contribuyentes</w:t>
      </w:r>
      <w:r w:rsidR="004B4B76" w:rsidRPr="003B7B79">
        <w:rPr>
          <w:rFonts w:ascii="Calibri" w:eastAsia="Calibri" w:hAnsi="Calibri" w:cs="Calibri"/>
          <w:sz w:val="24"/>
          <w:szCs w:val="24"/>
        </w:rPr>
        <w:t>;</w:t>
      </w:r>
    </w:p>
    <w:p w14:paraId="5947DAE8" w14:textId="77777777" w:rsidR="00FC236C" w:rsidRPr="003B7B79" w:rsidRDefault="00FC236C" w:rsidP="00111178">
      <w:pPr>
        <w:numPr>
          <w:ilvl w:val="0"/>
          <w:numId w:val="36"/>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Documento que acredite la propiedad o posesión legal del vehículo (copia certificada)</w:t>
      </w:r>
      <w:r w:rsidR="007B1790" w:rsidRPr="003B7B79">
        <w:rPr>
          <w:rFonts w:ascii="Calibri" w:eastAsia="Calibri" w:hAnsi="Calibri" w:cs="Calibri"/>
          <w:sz w:val="24"/>
          <w:szCs w:val="24"/>
        </w:rPr>
        <w:t>;</w:t>
      </w:r>
    </w:p>
    <w:p w14:paraId="5BDFBC62" w14:textId="77777777" w:rsidR="00FC236C" w:rsidRPr="003B7B79" w:rsidRDefault="00FC236C" w:rsidP="00111178">
      <w:pPr>
        <w:numPr>
          <w:ilvl w:val="0"/>
          <w:numId w:val="36"/>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Gafete oficial expedido por la dependencia e identificación ofic</w:t>
      </w:r>
      <w:r w:rsidR="007B1790" w:rsidRPr="003B7B79">
        <w:rPr>
          <w:rFonts w:ascii="Calibri" w:eastAsia="Calibri" w:hAnsi="Calibri" w:cs="Calibri"/>
          <w:sz w:val="24"/>
          <w:szCs w:val="24"/>
        </w:rPr>
        <w:t>ial de quien realiza el trámite;</w:t>
      </w:r>
    </w:p>
    <w:p w14:paraId="22A296EB" w14:textId="77777777" w:rsidR="00FC236C" w:rsidRPr="003B7B79" w:rsidRDefault="00FC236C" w:rsidP="00111178">
      <w:pPr>
        <w:numPr>
          <w:ilvl w:val="0"/>
          <w:numId w:val="36"/>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Oficio de presentación expedido por la dependencia de quien realizará el trámite</w:t>
      </w:r>
      <w:r w:rsidR="007B1790" w:rsidRPr="003B7B79">
        <w:rPr>
          <w:rFonts w:ascii="Calibri" w:eastAsia="Calibri" w:hAnsi="Calibri" w:cs="Calibri"/>
          <w:sz w:val="24"/>
          <w:szCs w:val="24"/>
        </w:rPr>
        <w:t>, y</w:t>
      </w:r>
    </w:p>
    <w:p w14:paraId="3F3261EC" w14:textId="77777777" w:rsidR="00FC236C" w:rsidRPr="003B7B79" w:rsidRDefault="00FC236C" w:rsidP="00111178">
      <w:pPr>
        <w:numPr>
          <w:ilvl w:val="0"/>
          <w:numId w:val="36"/>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Oficio de autorización expedido por la Dirección de Patrimonio, donde especifique la dependencia a la cual va a hacer asignado el vehículo.</w:t>
      </w:r>
    </w:p>
    <w:p w14:paraId="0AE37E18" w14:textId="77777777" w:rsidR="00FC236C" w:rsidRPr="003B7B79" w:rsidRDefault="00FC236C" w:rsidP="00111178">
      <w:pPr>
        <w:spacing w:after="0" w:line="276" w:lineRule="auto"/>
        <w:ind w:left="720"/>
        <w:contextualSpacing/>
        <w:jc w:val="both"/>
        <w:rPr>
          <w:rFonts w:ascii="Calibri" w:eastAsia="Calibri" w:hAnsi="Calibri" w:cs="Calibri"/>
          <w:sz w:val="24"/>
          <w:szCs w:val="24"/>
        </w:rPr>
      </w:pPr>
    </w:p>
    <w:p w14:paraId="3AEC8479" w14:textId="0B11C277" w:rsidR="00E90527" w:rsidRPr="003B7B79" w:rsidRDefault="00FC236C" w:rsidP="00111178">
      <w:pPr>
        <w:pStyle w:val="Prrafodelista"/>
        <w:numPr>
          <w:ilvl w:val="0"/>
          <w:numId w:val="208"/>
        </w:numPr>
        <w:spacing w:after="0"/>
        <w:jc w:val="both"/>
        <w:rPr>
          <w:rFonts w:cs="Calibri"/>
          <w:sz w:val="24"/>
          <w:szCs w:val="24"/>
        </w:rPr>
      </w:pPr>
      <w:r w:rsidRPr="003B7B79">
        <w:rPr>
          <w:rFonts w:cs="Calibri"/>
          <w:sz w:val="24"/>
          <w:szCs w:val="24"/>
        </w:rPr>
        <w:t xml:space="preserve">En caso de robo de vehículo presentar copia certificada de la </w:t>
      </w:r>
      <w:r w:rsidR="00A255F0">
        <w:rPr>
          <w:rFonts w:cs="Calibri"/>
          <w:sz w:val="24"/>
          <w:szCs w:val="24"/>
        </w:rPr>
        <w:t>carpeta de investigación</w:t>
      </w:r>
      <w:r w:rsidR="007B1790" w:rsidRPr="003B7B79">
        <w:rPr>
          <w:rFonts w:cs="Calibri"/>
          <w:sz w:val="24"/>
          <w:szCs w:val="24"/>
        </w:rPr>
        <w:t>.</w:t>
      </w:r>
    </w:p>
    <w:p w14:paraId="6DBC00EC" w14:textId="77777777" w:rsidR="00E90527" w:rsidRPr="00A255F0" w:rsidRDefault="00E90527" w:rsidP="00111178">
      <w:pPr>
        <w:pStyle w:val="Prrafodelista"/>
        <w:spacing w:after="0"/>
        <w:jc w:val="both"/>
        <w:rPr>
          <w:rFonts w:cs="Calibri"/>
          <w:sz w:val="16"/>
          <w:szCs w:val="16"/>
        </w:rPr>
      </w:pPr>
    </w:p>
    <w:p w14:paraId="5BB62439" w14:textId="1EA2FC76" w:rsidR="00FC236C" w:rsidRPr="003B7B79" w:rsidRDefault="00FC236C" w:rsidP="00111178">
      <w:pPr>
        <w:pStyle w:val="Prrafodelista"/>
        <w:numPr>
          <w:ilvl w:val="0"/>
          <w:numId w:val="208"/>
        </w:numPr>
        <w:spacing w:after="0"/>
        <w:jc w:val="both"/>
        <w:rPr>
          <w:rFonts w:cs="Calibri"/>
          <w:sz w:val="24"/>
          <w:szCs w:val="24"/>
        </w:rPr>
      </w:pPr>
      <w:r w:rsidRPr="003B7B79">
        <w:rPr>
          <w:rFonts w:cs="Calibri"/>
          <w:sz w:val="24"/>
          <w:szCs w:val="24"/>
        </w:rPr>
        <w:t>En caso de robo o extravío de las placas y/o tarjeta de circulación presentar acta de hechos expedida por el Ministerio Público.</w:t>
      </w:r>
    </w:p>
    <w:p w14:paraId="75987792" w14:textId="77777777" w:rsidR="00705895" w:rsidRPr="003B7B79" w:rsidRDefault="00705895" w:rsidP="00111178">
      <w:pPr>
        <w:spacing w:after="0" w:line="276" w:lineRule="auto"/>
        <w:contextualSpacing/>
        <w:jc w:val="both"/>
        <w:rPr>
          <w:rFonts w:ascii="Calibri" w:eastAsia="Calibri" w:hAnsi="Calibri" w:cs="Calibri"/>
          <w:sz w:val="24"/>
          <w:szCs w:val="24"/>
        </w:rPr>
      </w:pPr>
    </w:p>
    <w:p w14:paraId="75300636" w14:textId="1BEEA974" w:rsidR="00FC236C" w:rsidRPr="003B7B79" w:rsidRDefault="00FC236C" w:rsidP="00111178">
      <w:pPr>
        <w:pStyle w:val="Prrafodelista"/>
        <w:numPr>
          <w:ilvl w:val="0"/>
          <w:numId w:val="208"/>
        </w:numPr>
        <w:spacing w:after="0"/>
        <w:jc w:val="both"/>
        <w:rPr>
          <w:rFonts w:cs="Calibri"/>
          <w:sz w:val="24"/>
          <w:szCs w:val="24"/>
        </w:rPr>
      </w:pPr>
      <w:r w:rsidRPr="003B7B79">
        <w:rPr>
          <w:rFonts w:cs="Calibri"/>
          <w:sz w:val="24"/>
          <w:szCs w:val="24"/>
        </w:rPr>
        <w:t>En caso de siniestro del vehículo presentar el dictamen emitido por la aseguradora o el acta de hechos expedida por la autoridad correspondiente que haya tomado parte del siniestro</w:t>
      </w:r>
      <w:r w:rsidR="007B1790" w:rsidRPr="003B7B79">
        <w:rPr>
          <w:rFonts w:cs="Calibri"/>
          <w:sz w:val="24"/>
          <w:szCs w:val="24"/>
        </w:rPr>
        <w:t>.</w:t>
      </w:r>
    </w:p>
    <w:p w14:paraId="4E6B2E4B" w14:textId="77777777" w:rsidR="002F39B0" w:rsidRPr="003B7B79" w:rsidRDefault="002F39B0" w:rsidP="00111178">
      <w:pPr>
        <w:spacing w:after="0" w:line="276" w:lineRule="auto"/>
        <w:contextualSpacing/>
        <w:jc w:val="both"/>
        <w:rPr>
          <w:rFonts w:ascii="Calibri" w:eastAsia="Calibri" w:hAnsi="Calibri" w:cs="Calibri"/>
          <w:b/>
          <w:sz w:val="24"/>
          <w:szCs w:val="24"/>
        </w:rPr>
      </w:pPr>
    </w:p>
    <w:p w14:paraId="00DBC3A6" w14:textId="77777777"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Todo trámite es personal, en caso de que un tercero realice el trámite deberá presentar</w:t>
      </w:r>
      <w:r w:rsidR="00C84E1C" w:rsidRPr="003B7B79">
        <w:rPr>
          <w:rFonts w:ascii="Calibri" w:eastAsia="Calibri" w:hAnsi="Calibri" w:cs="Calibri"/>
          <w:sz w:val="24"/>
          <w:szCs w:val="24"/>
        </w:rPr>
        <w:t xml:space="preserve"> </w:t>
      </w:r>
      <w:r w:rsidRPr="003B7B79">
        <w:rPr>
          <w:rFonts w:ascii="Calibri" w:eastAsia="Calibri" w:hAnsi="Calibri" w:cs="Calibri"/>
          <w:sz w:val="24"/>
          <w:szCs w:val="24"/>
        </w:rPr>
        <w:t>carta poder con copia de la identificación de los involucrados en la misma.</w:t>
      </w:r>
    </w:p>
    <w:p w14:paraId="09ED66F6" w14:textId="77777777" w:rsidR="00705895" w:rsidRPr="003B7B79" w:rsidRDefault="00705895" w:rsidP="00111178">
      <w:pPr>
        <w:spacing w:after="0" w:line="276" w:lineRule="auto"/>
        <w:contextualSpacing/>
        <w:jc w:val="both"/>
        <w:rPr>
          <w:rFonts w:ascii="Calibri" w:eastAsia="Calibri" w:hAnsi="Calibri" w:cs="Calibri"/>
          <w:sz w:val="24"/>
          <w:szCs w:val="24"/>
        </w:rPr>
      </w:pPr>
    </w:p>
    <w:p w14:paraId="7393B2EC" w14:textId="3CBA986A" w:rsidR="00FC236C" w:rsidRPr="003B7B79" w:rsidRDefault="00930310"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w:t>
      </w:r>
      <w:r w:rsidR="00FC236C" w:rsidRPr="003B7B79">
        <w:rPr>
          <w:rFonts w:ascii="Calibri" w:eastAsia="Calibri" w:hAnsi="Calibri" w:cs="Calibri"/>
          <w:sz w:val="24"/>
          <w:szCs w:val="24"/>
        </w:rPr>
        <w:t xml:space="preserve"> </w:t>
      </w:r>
      <w:r w:rsidR="002F2723" w:rsidRPr="003B7B79">
        <w:rPr>
          <w:rFonts w:ascii="Calibri" w:eastAsia="Calibri" w:hAnsi="Calibri" w:cs="Calibri"/>
          <w:sz w:val="24"/>
          <w:szCs w:val="24"/>
        </w:rPr>
        <w:t>3</w:t>
      </w:r>
      <w:r w:rsidRPr="003B7B79">
        <w:rPr>
          <w:rFonts w:ascii="Calibri" w:eastAsia="Calibri" w:hAnsi="Calibri" w:cs="Calibri"/>
          <w:sz w:val="24"/>
          <w:szCs w:val="24"/>
        </w:rPr>
        <w:t>59</w:t>
      </w:r>
      <w:r w:rsidR="00FC236C" w:rsidRPr="003B7B79">
        <w:rPr>
          <w:rFonts w:ascii="Calibri" w:eastAsia="Calibri" w:hAnsi="Calibri" w:cs="Calibri"/>
          <w:sz w:val="24"/>
          <w:szCs w:val="24"/>
        </w:rPr>
        <w:t>. Para el trámite de baja de vehículos del servicio público se deberán presentar los siguientes requisitos, mismos que deberán presentarse en original:</w:t>
      </w:r>
    </w:p>
    <w:p w14:paraId="51E8A3E2" w14:textId="77777777" w:rsidR="00E90527" w:rsidRPr="003B7B79" w:rsidRDefault="00E90527" w:rsidP="00111178">
      <w:pPr>
        <w:spacing w:after="0" w:line="276" w:lineRule="auto"/>
        <w:contextualSpacing/>
        <w:jc w:val="both"/>
        <w:rPr>
          <w:rFonts w:ascii="Calibri" w:eastAsia="Calibri" w:hAnsi="Calibri" w:cs="Calibri"/>
          <w:sz w:val="24"/>
          <w:szCs w:val="24"/>
        </w:rPr>
      </w:pPr>
    </w:p>
    <w:p w14:paraId="3F99D35A" w14:textId="78D9ADAC" w:rsidR="00FC236C" w:rsidRPr="003B7B79" w:rsidRDefault="00FC236C" w:rsidP="00111178">
      <w:pPr>
        <w:pStyle w:val="Prrafodelista"/>
        <w:numPr>
          <w:ilvl w:val="0"/>
          <w:numId w:val="209"/>
        </w:numPr>
        <w:spacing w:after="0"/>
        <w:jc w:val="both"/>
        <w:rPr>
          <w:rFonts w:cs="Calibri"/>
          <w:sz w:val="24"/>
          <w:szCs w:val="24"/>
        </w:rPr>
      </w:pPr>
      <w:r w:rsidRPr="003B7B79">
        <w:rPr>
          <w:rFonts w:cs="Calibri"/>
          <w:sz w:val="24"/>
          <w:szCs w:val="24"/>
        </w:rPr>
        <w:t>Personas Físicas</w:t>
      </w:r>
    </w:p>
    <w:p w14:paraId="0B4DFA51" w14:textId="77777777" w:rsidR="00705895" w:rsidRPr="003B7B79" w:rsidRDefault="00705895" w:rsidP="00111178">
      <w:pPr>
        <w:spacing w:after="0" w:line="276" w:lineRule="auto"/>
        <w:contextualSpacing/>
        <w:jc w:val="both"/>
        <w:rPr>
          <w:rFonts w:ascii="Calibri" w:eastAsia="Calibri" w:hAnsi="Calibri" w:cs="Calibri"/>
          <w:b/>
          <w:sz w:val="24"/>
          <w:szCs w:val="24"/>
        </w:rPr>
      </w:pPr>
    </w:p>
    <w:p w14:paraId="4988A801" w14:textId="77777777" w:rsidR="00FC236C" w:rsidRPr="003B7B79" w:rsidRDefault="00FC236C" w:rsidP="00111178">
      <w:pPr>
        <w:numPr>
          <w:ilvl w:val="0"/>
          <w:numId w:val="37"/>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Documento que acredite la propieda</w:t>
      </w:r>
      <w:r w:rsidR="007B1790" w:rsidRPr="003B7B79">
        <w:rPr>
          <w:rFonts w:ascii="Calibri" w:eastAsia="Calibri" w:hAnsi="Calibri" w:cs="Calibri"/>
          <w:sz w:val="24"/>
          <w:szCs w:val="24"/>
        </w:rPr>
        <w:t>d o posesión legal del vehículo;</w:t>
      </w:r>
    </w:p>
    <w:p w14:paraId="52DFBE8E" w14:textId="77777777" w:rsidR="00FC236C" w:rsidRPr="003B7B79" w:rsidRDefault="00FC236C" w:rsidP="00111178">
      <w:pPr>
        <w:numPr>
          <w:ilvl w:val="0"/>
          <w:numId w:val="37"/>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Formato de autorización en papel seguridad para el alta, reemplacamiento, cambio de vehículo expedida por el área de administración competente de la Secretaría</w:t>
      </w:r>
      <w:r w:rsidR="007B1790" w:rsidRPr="003B7B79">
        <w:rPr>
          <w:rFonts w:ascii="Calibri" w:eastAsia="Calibri" w:hAnsi="Calibri" w:cs="Calibri"/>
          <w:sz w:val="24"/>
          <w:szCs w:val="24"/>
        </w:rPr>
        <w:t>;</w:t>
      </w:r>
    </w:p>
    <w:p w14:paraId="0DB10BDD" w14:textId="77777777" w:rsidR="00FC236C" w:rsidRPr="003B7B79" w:rsidRDefault="00FC236C" w:rsidP="00111178">
      <w:pPr>
        <w:numPr>
          <w:ilvl w:val="0"/>
          <w:numId w:val="37"/>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Registro </w:t>
      </w:r>
      <w:r w:rsidR="007B1790" w:rsidRPr="003B7B79">
        <w:rPr>
          <w:rFonts w:ascii="Calibri" w:eastAsia="Calibri" w:hAnsi="Calibri" w:cs="Calibri"/>
          <w:sz w:val="24"/>
          <w:szCs w:val="24"/>
        </w:rPr>
        <w:t>Federal de Contribuyentes</w:t>
      </w:r>
      <w:r w:rsidR="004B4B76" w:rsidRPr="003B7B79">
        <w:rPr>
          <w:rFonts w:ascii="Calibri" w:eastAsia="Calibri" w:hAnsi="Calibri" w:cs="Calibri"/>
          <w:sz w:val="24"/>
          <w:szCs w:val="24"/>
        </w:rPr>
        <w:t>;</w:t>
      </w:r>
    </w:p>
    <w:p w14:paraId="727414D2" w14:textId="77777777" w:rsidR="00FC236C" w:rsidRPr="003B7B79" w:rsidRDefault="00FC236C" w:rsidP="00111178">
      <w:pPr>
        <w:numPr>
          <w:ilvl w:val="0"/>
          <w:numId w:val="37"/>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Original del título o prórroga de concesión</w:t>
      </w:r>
      <w:r w:rsidR="007B1790" w:rsidRPr="003B7B79">
        <w:rPr>
          <w:rFonts w:ascii="Calibri" w:eastAsia="Calibri" w:hAnsi="Calibri" w:cs="Calibri"/>
          <w:sz w:val="24"/>
          <w:szCs w:val="24"/>
        </w:rPr>
        <w:t>;</w:t>
      </w:r>
    </w:p>
    <w:p w14:paraId="0BC07069" w14:textId="77777777" w:rsidR="00FC236C" w:rsidRPr="003B7B79" w:rsidRDefault="00FC236C" w:rsidP="00111178">
      <w:pPr>
        <w:numPr>
          <w:ilvl w:val="0"/>
          <w:numId w:val="37"/>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Juego de placas y tarjeta de circulación</w:t>
      </w:r>
      <w:r w:rsidR="007B1790" w:rsidRPr="003B7B79">
        <w:rPr>
          <w:rFonts w:ascii="Calibri" w:eastAsia="Calibri" w:hAnsi="Calibri" w:cs="Calibri"/>
          <w:sz w:val="24"/>
          <w:szCs w:val="24"/>
        </w:rPr>
        <w:t>;</w:t>
      </w:r>
    </w:p>
    <w:p w14:paraId="0870574F" w14:textId="77777777" w:rsidR="00FC236C" w:rsidRPr="003B7B79" w:rsidRDefault="00FC236C" w:rsidP="00111178">
      <w:pPr>
        <w:numPr>
          <w:ilvl w:val="0"/>
          <w:numId w:val="37"/>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Identificación oficial vigente del propietario</w:t>
      </w:r>
      <w:r w:rsidR="006D4A87" w:rsidRPr="003B7B79">
        <w:rPr>
          <w:rFonts w:ascii="Calibri" w:eastAsia="Calibri" w:hAnsi="Calibri" w:cs="Calibri"/>
          <w:sz w:val="24"/>
          <w:szCs w:val="24"/>
        </w:rPr>
        <w:t xml:space="preserve"> (</w:t>
      </w:r>
      <w:r w:rsidR="006D4A87" w:rsidRPr="003B7B79">
        <w:rPr>
          <w:rFonts w:ascii="Calibri" w:hAnsi="Calibri" w:cs="Calibri"/>
          <w:sz w:val="24"/>
          <w:szCs w:val="24"/>
        </w:rPr>
        <w:t>Credencial para votar con fotografía vigente</w:t>
      </w:r>
      <w:r w:rsidR="006D4A87" w:rsidRPr="003B7B79">
        <w:rPr>
          <w:rFonts w:ascii="Calibri" w:eastAsia="Calibri" w:hAnsi="Calibri" w:cs="Calibri"/>
          <w:sz w:val="24"/>
          <w:szCs w:val="24"/>
        </w:rPr>
        <w:t>, Pasaporte o cédula profesional)</w:t>
      </w:r>
      <w:r w:rsidR="007B1790" w:rsidRPr="003B7B79">
        <w:rPr>
          <w:rFonts w:ascii="Calibri" w:eastAsia="Calibri" w:hAnsi="Calibri" w:cs="Calibri"/>
          <w:sz w:val="24"/>
          <w:szCs w:val="24"/>
        </w:rPr>
        <w:t>,</w:t>
      </w:r>
      <w:r w:rsidR="006D4A87" w:rsidRPr="003B7B79">
        <w:rPr>
          <w:rFonts w:ascii="Calibri" w:eastAsia="Calibri" w:hAnsi="Calibri" w:cs="Calibri"/>
          <w:sz w:val="24"/>
          <w:szCs w:val="24"/>
        </w:rPr>
        <w:t xml:space="preserve"> y</w:t>
      </w:r>
    </w:p>
    <w:p w14:paraId="12E2EA43" w14:textId="77777777" w:rsidR="00FC236C" w:rsidRPr="003B7B79" w:rsidRDefault="00FC236C" w:rsidP="00111178">
      <w:pPr>
        <w:numPr>
          <w:ilvl w:val="0"/>
          <w:numId w:val="37"/>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Presentar físicamente el vehículo despintado que causa baja ante el área correspondiente a efecto de que se practique la inspección para comprobar que ya no se ostenta la cromática y los elementos de identificación como vehículo destinado al servicio público.</w:t>
      </w:r>
    </w:p>
    <w:p w14:paraId="0C866E0A" w14:textId="77777777" w:rsidR="00E90527" w:rsidRPr="003B7B79" w:rsidRDefault="00E90527" w:rsidP="00111178">
      <w:pPr>
        <w:tabs>
          <w:tab w:val="left" w:pos="3217"/>
        </w:tabs>
        <w:spacing w:after="0" w:line="276" w:lineRule="auto"/>
        <w:contextualSpacing/>
        <w:jc w:val="both"/>
        <w:rPr>
          <w:rFonts w:ascii="Calibri" w:eastAsia="Calibri" w:hAnsi="Calibri" w:cs="Calibri"/>
          <w:sz w:val="24"/>
          <w:szCs w:val="24"/>
        </w:rPr>
      </w:pPr>
    </w:p>
    <w:p w14:paraId="43E1412B" w14:textId="2BA5A3B7" w:rsidR="00FC236C" w:rsidRPr="003B7B79" w:rsidRDefault="00FC236C" w:rsidP="00111178">
      <w:pPr>
        <w:pStyle w:val="Prrafodelista"/>
        <w:numPr>
          <w:ilvl w:val="0"/>
          <w:numId w:val="209"/>
        </w:numPr>
        <w:tabs>
          <w:tab w:val="left" w:pos="3217"/>
        </w:tabs>
        <w:spacing w:after="0"/>
        <w:jc w:val="both"/>
        <w:rPr>
          <w:rFonts w:cs="Calibri"/>
          <w:sz w:val="24"/>
          <w:szCs w:val="24"/>
        </w:rPr>
      </w:pPr>
      <w:r w:rsidRPr="003B7B79">
        <w:rPr>
          <w:rFonts w:cs="Calibri"/>
          <w:sz w:val="24"/>
          <w:szCs w:val="24"/>
        </w:rPr>
        <w:t>Personas Morales</w:t>
      </w:r>
    </w:p>
    <w:p w14:paraId="338DD461" w14:textId="77777777" w:rsidR="00705895" w:rsidRPr="003B7B79" w:rsidRDefault="00705895" w:rsidP="00111178">
      <w:pPr>
        <w:spacing w:after="0" w:line="276" w:lineRule="auto"/>
        <w:contextualSpacing/>
        <w:jc w:val="both"/>
        <w:rPr>
          <w:rFonts w:ascii="Calibri" w:eastAsia="Calibri" w:hAnsi="Calibri" w:cs="Calibri"/>
          <w:sz w:val="24"/>
          <w:szCs w:val="24"/>
        </w:rPr>
      </w:pPr>
    </w:p>
    <w:p w14:paraId="63196B32" w14:textId="77777777"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Además de lo señalado anteriormente deberá presentar:</w:t>
      </w:r>
    </w:p>
    <w:p w14:paraId="613254D3" w14:textId="77777777" w:rsidR="00C42E8B" w:rsidRPr="003B7B79" w:rsidRDefault="00C42E8B" w:rsidP="00111178">
      <w:pPr>
        <w:spacing w:after="0" w:line="276" w:lineRule="auto"/>
        <w:contextualSpacing/>
        <w:jc w:val="both"/>
        <w:rPr>
          <w:rFonts w:ascii="Calibri" w:eastAsia="Calibri" w:hAnsi="Calibri" w:cs="Calibri"/>
          <w:sz w:val="24"/>
          <w:szCs w:val="24"/>
        </w:rPr>
      </w:pPr>
    </w:p>
    <w:p w14:paraId="62ECFF90" w14:textId="77777777" w:rsidR="00FC236C" w:rsidRPr="003B7B79" w:rsidRDefault="00FC236C" w:rsidP="00111178">
      <w:pPr>
        <w:numPr>
          <w:ilvl w:val="0"/>
          <w:numId w:val="38"/>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Documento que acredite la personalidad del representante legal</w:t>
      </w:r>
      <w:r w:rsidR="007B1790" w:rsidRPr="003B7B79">
        <w:rPr>
          <w:rFonts w:ascii="Calibri" w:eastAsia="Calibri" w:hAnsi="Calibri" w:cs="Calibri"/>
          <w:sz w:val="24"/>
          <w:szCs w:val="24"/>
        </w:rPr>
        <w:t>, y</w:t>
      </w:r>
    </w:p>
    <w:p w14:paraId="7998C751" w14:textId="77777777" w:rsidR="00FC236C" w:rsidRPr="003B7B79" w:rsidRDefault="00FC236C" w:rsidP="00111178">
      <w:pPr>
        <w:numPr>
          <w:ilvl w:val="0"/>
          <w:numId w:val="38"/>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Identificación oficial del propietario</w:t>
      </w:r>
      <w:r w:rsidR="006D4A87" w:rsidRPr="003B7B79">
        <w:rPr>
          <w:rFonts w:ascii="Calibri" w:eastAsia="Calibri" w:hAnsi="Calibri" w:cs="Calibri"/>
          <w:sz w:val="24"/>
          <w:szCs w:val="24"/>
        </w:rPr>
        <w:t xml:space="preserve"> (</w:t>
      </w:r>
      <w:r w:rsidR="006D4A87" w:rsidRPr="003B7B79">
        <w:rPr>
          <w:rFonts w:ascii="Calibri" w:hAnsi="Calibri" w:cs="Calibri"/>
          <w:sz w:val="24"/>
          <w:szCs w:val="24"/>
        </w:rPr>
        <w:t>Credencial para votar con fotografía vigente</w:t>
      </w:r>
      <w:r w:rsidR="006D4A87" w:rsidRPr="003B7B79">
        <w:rPr>
          <w:rFonts w:ascii="Calibri" w:eastAsia="Calibri" w:hAnsi="Calibri" w:cs="Calibri"/>
          <w:sz w:val="24"/>
          <w:szCs w:val="24"/>
        </w:rPr>
        <w:t>, Pasaporte o cédula profesional)</w:t>
      </w:r>
      <w:r w:rsidR="007B1790" w:rsidRPr="003B7B79">
        <w:rPr>
          <w:rFonts w:ascii="Calibri" w:eastAsia="Calibri" w:hAnsi="Calibri" w:cs="Calibri"/>
          <w:sz w:val="24"/>
          <w:szCs w:val="24"/>
        </w:rPr>
        <w:t>.</w:t>
      </w:r>
    </w:p>
    <w:p w14:paraId="7523725F"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47713B4C" w14:textId="2C33D21E" w:rsidR="00E90527" w:rsidRPr="003B7B79" w:rsidRDefault="00FC236C" w:rsidP="00111178">
      <w:pPr>
        <w:pStyle w:val="Prrafodelista"/>
        <w:numPr>
          <w:ilvl w:val="0"/>
          <w:numId w:val="209"/>
        </w:numPr>
        <w:spacing w:after="0"/>
        <w:jc w:val="both"/>
        <w:rPr>
          <w:rFonts w:cs="Calibri"/>
          <w:sz w:val="24"/>
          <w:szCs w:val="24"/>
        </w:rPr>
      </w:pPr>
      <w:r w:rsidRPr="003B7B79">
        <w:rPr>
          <w:rFonts w:cs="Calibri"/>
          <w:sz w:val="24"/>
          <w:szCs w:val="24"/>
        </w:rPr>
        <w:t xml:space="preserve">En caso de robo de vehículo presentar copia certificada de la </w:t>
      </w:r>
      <w:r w:rsidR="00A255F0">
        <w:rPr>
          <w:rFonts w:cs="Calibri"/>
          <w:sz w:val="24"/>
          <w:szCs w:val="24"/>
        </w:rPr>
        <w:t>carpeta de investigación</w:t>
      </w:r>
      <w:r w:rsidR="007B1790" w:rsidRPr="003B7B79">
        <w:rPr>
          <w:rFonts w:cs="Calibri"/>
          <w:sz w:val="24"/>
          <w:szCs w:val="24"/>
        </w:rPr>
        <w:t>.</w:t>
      </w:r>
    </w:p>
    <w:p w14:paraId="42482B37" w14:textId="77777777" w:rsidR="00E90527" w:rsidRPr="003B7B79" w:rsidRDefault="00E90527" w:rsidP="00111178">
      <w:pPr>
        <w:pStyle w:val="Prrafodelista"/>
        <w:spacing w:after="0"/>
        <w:jc w:val="both"/>
        <w:rPr>
          <w:rFonts w:cs="Calibri"/>
          <w:sz w:val="24"/>
          <w:szCs w:val="24"/>
        </w:rPr>
      </w:pPr>
    </w:p>
    <w:p w14:paraId="6869AD5E" w14:textId="77777777" w:rsidR="00E90527" w:rsidRPr="003B7B79" w:rsidRDefault="00FC236C" w:rsidP="00111178">
      <w:pPr>
        <w:pStyle w:val="Prrafodelista"/>
        <w:numPr>
          <w:ilvl w:val="0"/>
          <w:numId w:val="209"/>
        </w:numPr>
        <w:spacing w:after="0"/>
        <w:jc w:val="both"/>
        <w:rPr>
          <w:rFonts w:cs="Calibri"/>
          <w:sz w:val="24"/>
          <w:szCs w:val="24"/>
        </w:rPr>
      </w:pPr>
      <w:r w:rsidRPr="003B7B79">
        <w:rPr>
          <w:rFonts w:cs="Calibri"/>
          <w:sz w:val="24"/>
          <w:szCs w:val="24"/>
        </w:rPr>
        <w:t>En caso de robo o extravío de las placas y/o tarjeta de circulación presentar acta de hechos expedida por el Ministerio Público.</w:t>
      </w:r>
    </w:p>
    <w:p w14:paraId="0BDBA1E3" w14:textId="77777777" w:rsidR="00E90527" w:rsidRPr="003B7B79" w:rsidRDefault="00E90527" w:rsidP="00111178">
      <w:pPr>
        <w:pStyle w:val="Prrafodelista"/>
        <w:rPr>
          <w:rFonts w:cs="Calibri"/>
          <w:sz w:val="24"/>
          <w:szCs w:val="24"/>
        </w:rPr>
      </w:pPr>
    </w:p>
    <w:p w14:paraId="0B3BFC0F" w14:textId="77777777" w:rsidR="00E90527" w:rsidRPr="003B7B79" w:rsidRDefault="00FC236C" w:rsidP="00111178">
      <w:pPr>
        <w:pStyle w:val="Prrafodelista"/>
        <w:numPr>
          <w:ilvl w:val="0"/>
          <w:numId w:val="209"/>
        </w:numPr>
        <w:spacing w:after="0"/>
        <w:jc w:val="both"/>
        <w:rPr>
          <w:rFonts w:cs="Calibri"/>
          <w:sz w:val="24"/>
          <w:szCs w:val="24"/>
        </w:rPr>
      </w:pPr>
      <w:r w:rsidRPr="003B7B79">
        <w:rPr>
          <w:rFonts w:cs="Calibri"/>
          <w:sz w:val="24"/>
          <w:szCs w:val="24"/>
        </w:rPr>
        <w:t>En caso de siniestro del vehículo presentar el dictamen emitido por la aseguradora o el acta de hechos expedida por la autoridad correspondiente que haya tomado parte del siniestro</w:t>
      </w:r>
      <w:r w:rsidR="00E90527" w:rsidRPr="003B7B79">
        <w:rPr>
          <w:rFonts w:cs="Calibri"/>
          <w:sz w:val="24"/>
          <w:szCs w:val="24"/>
        </w:rPr>
        <w:t>, y</w:t>
      </w:r>
    </w:p>
    <w:p w14:paraId="45FFC3A9" w14:textId="77777777" w:rsidR="00E90527" w:rsidRPr="003B7B79" w:rsidRDefault="00E90527" w:rsidP="00111178">
      <w:pPr>
        <w:pStyle w:val="Prrafodelista"/>
        <w:rPr>
          <w:rFonts w:cs="Calibri"/>
          <w:sz w:val="24"/>
          <w:szCs w:val="24"/>
        </w:rPr>
      </w:pPr>
    </w:p>
    <w:p w14:paraId="71AA7011" w14:textId="1CD99112" w:rsidR="00FC236C" w:rsidRPr="003B7B79" w:rsidRDefault="00E90527" w:rsidP="00111178">
      <w:pPr>
        <w:pStyle w:val="Prrafodelista"/>
        <w:numPr>
          <w:ilvl w:val="0"/>
          <w:numId w:val="209"/>
        </w:numPr>
        <w:spacing w:after="0"/>
        <w:jc w:val="both"/>
        <w:rPr>
          <w:rFonts w:cs="Calibri"/>
          <w:sz w:val="24"/>
          <w:szCs w:val="24"/>
        </w:rPr>
      </w:pPr>
      <w:r w:rsidRPr="003B7B79">
        <w:rPr>
          <w:rFonts w:cs="Calibri"/>
          <w:sz w:val="24"/>
          <w:szCs w:val="24"/>
        </w:rPr>
        <w:t>E</w:t>
      </w:r>
      <w:r w:rsidR="00FC236C" w:rsidRPr="003B7B79">
        <w:rPr>
          <w:rFonts w:cs="Calibri"/>
          <w:sz w:val="24"/>
          <w:szCs w:val="24"/>
        </w:rPr>
        <w:t>n caso de que un tercero realice el trámite deberá presentar:</w:t>
      </w:r>
    </w:p>
    <w:p w14:paraId="329A4270" w14:textId="77777777" w:rsidR="00705895" w:rsidRPr="003B7B79" w:rsidRDefault="00705895" w:rsidP="00111178">
      <w:pPr>
        <w:spacing w:after="0" w:line="276" w:lineRule="auto"/>
        <w:contextualSpacing/>
        <w:jc w:val="both"/>
        <w:rPr>
          <w:rFonts w:ascii="Calibri" w:eastAsia="Calibri" w:hAnsi="Calibri" w:cs="Calibri"/>
          <w:b/>
          <w:sz w:val="24"/>
          <w:szCs w:val="24"/>
        </w:rPr>
      </w:pPr>
    </w:p>
    <w:p w14:paraId="103D73F8" w14:textId="73A90E85" w:rsidR="00FC236C" w:rsidRPr="003B7B79" w:rsidRDefault="00E90527" w:rsidP="00111178">
      <w:pPr>
        <w:pStyle w:val="Prrafodelista"/>
        <w:spacing w:after="0"/>
        <w:jc w:val="both"/>
        <w:rPr>
          <w:rFonts w:cs="Calibri"/>
          <w:sz w:val="24"/>
          <w:szCs w:val="24"/>
        </w:rPr>
      </w:pPr>
      <w:r w:rsidRPr="003B7B79">
        <w:rPr>
          <w:rFonts w:cs="Calibri"/>
          <w:sz w:val="24"/>
          <w:szCs w:val="24"/>
        </w:rPr>
        <w:t>Todo trámite es personal, en caso de que un tercero realice el trámite deberá presentar carta poder con copia de la identificación de los involucrados en la misma y p</w:t>
      </w:r>
      <w:r w:rsidR="00FC236C" w:rsidRPr="003B7B79">
        <w:rPr>
          <w:rFonts w:cs="Calibri"/>
          <w:sz w:val="24"/>
          <w:szCs w:val="24"/>
        </w:rPr>
        <w:t>ara servicio público carta poder ante notario</w:t>
      </w:r>
      <w:r w:rsidR="007B1790" w:rsidRPr="003B7B79">
        <w:rPr>
          <w:rFonts w:cs="Calibri"/>
          <w:sz w:val="24"/>
          <w:szCs w:val="24"/>
        </w:rPr>
        <w:t>.</w:t>
      </w:r>
    </w:p>
    <w:p w14:paraId="2096AD30" w14:textId="77777777" w:rsidR="00705895" w:rsidRPr="003B7B79" w:rsidRDefault="00705895" w:rsidP="00111178">
      <w:pPr>
        <w:spacing w:after="0" w:line="276" w:lineRule="auto"/>
        <w:contextualSpacing/>
        <w:jc w:val="both"/>
        <w:rPr>
          <w:rFonts w:ascii="Calibri" w:eastAsia="Calibri" w:hAnsi="Calibri" w:cs="Calibri"/>
          <w:b/>
          <w:sz w:val="24"/>
          <w:szCs w:val="24"/>
        </w:rPr>
      </w:pPr>
    </w:p>
    <w:p w14:paraId="502B1EEF" w14:textId="67E6EAED" w:rsidR="00FC236C" w:rsidRPr="003B7B79" w:rsidRDefault="00D00382"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CAPÍTULO CUARTO</w:t>
      </w:r>
    </w:p>
    <w:p w14:paraId="214E89C6" w14:textId="77777777" w:rsidR="00FC236C" w:rsidRPr="003B7B79" w:rsidRDefault="00705895"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 xml:space="preserve">DEL </w:t>
      </w:r>
      <w:r w:rsidR="00FC236C" w:rsidRPr="003B7B79">
        <w:rPr>
          <w:rFonts w:ascii="Calibri" w:eastAsia="Calibri" w:hAnsi="Calibri" w:cs="Calibri"/>
          <w:b/>
          <w:sz w:val="24"/>
          <w:szCs w:val="24"/>
        </w:rPr>
        <w:t>CAMBIO DE PROPIETARIO DE VEHÍCULO</w:t>
      </w:r>
      <w:r w:rsidRPr="003B7B79">
        <w:rPr>
          <w:rFonts w:ascii="Calibri" w:eastAsia="Calibri" w:hAnsi="Calibri" w:cs="Calibri"/>
          <w:b/>
          <w:sz w:val="24"/>
          <w:szCs w:val="24"/>
        </w:rPr>
        <w:t>S</w:t>
      </w:r>
    </w:p>
    <w:p w14:paraId="5D082754" w14:textId="77777777" w:rsidR="00FC236C" w:rsidRPr="003B7B79" w:rsidRDefault="00FC236C" w:rsidP="00111178">
      <w:pPr>
        <w:spacing w:after="0" w:line="276" w:lineRule="auto"/>
        <w:contextualSpacing/>
        <w:jc w:val="both"/>
        <w:rPr>
          <w:rFonts w:ascii="Calibri" w:eastAsia="Calibri" w:hAnsi="Calibri" w:cs="Calibri"/>
          <w:b/>
          <w:sz w:val="24"/>
          <w:szCs w:val="24"/>
        </w:rPr>
      </w:pPr>
    </w:p>
    <w:p w14:paraId="1CD99669" w14:textId="5D75EA74"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C42E8B" w:rsidRPr="003B7B79">
        <w:rPr>
          <w:rFonts w:ascii="Calibri" w:eastAsia="Calibri" w:hAnsi="Calibri" w:cs="Calibri"/>
          <w:sz w:val="24"/>
          <w:szCs w:val="24"/>
        </w:rPr>
        <w:t>36</w:t>
      </w:r>
      <w:r w:rsidR="00930310" w:rsidRPr="003B7B79">
        <w:rPr>
          <w:rFonts w:ascii="Calibri" w:eastAsia="Calibri" w:hAnsi="Calibri" w:cs="Calibri"/>
          <w:sz w:val="24"/>
          <w:szCs w:val="24"/>
        </w:rPr>
        <w:t>0</w:t>
      </w:r>
      <w:r w:rsidRPr="003B7B79">
        <w:rPr>
          <w:rFonts w:ascii="Calibri" w:eastAsia="Calibri" w:hAnsi="Calibri" w:cs="Calibri"/>
          <w:sz w:val="24"/>
          <w:szCs w:val="24"/>
        </w:rPr>
        <w:t>. Tratándose de cambio de propietario los requisitos son los siguientes, mismos que deberán presentarse en original:</w:t>
      </w:r>
    </w:p>
    <w:p w14:paraId="626C0C44"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661F698A" w14:textId="77777777"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I.</w:t>
      </w:r>
      <w:r w:rsidR="00991A04" w:rsidRPr="003B7B79">
        <w:rPr>
          <w:rFonts w:ascii="Calibri" w:eastAsia="Calibri" w:hAnsi="Calibri" w:cs="Calibri"/>
          <w:sz w:val="24"/>
          <w:szCs w:val="24"/>
        </w:rPr>
        <w:t xml:space="preserve"> </w:t>
      </w:r>
      <w:r w:rsidRPr="003B7B79">
        <w:rPr>
          <w:rFonts w:ascii="Calibri" w:eastAsia="Calibri" w:hAnsi="Calibri" w:cs="Calibri"/>
          <w:sz w:val="24"/>
          <w:szCs w:val="24"/>
        </w:rPr>
        <w:t>Personas Físicas</w:t>
      </w:r>
      <w:r w:rsidR="004B4B76" w:rsidRPr="003B7B79">
        <w:rPr>
          <w:rFonts w:ascii="Calibri" w:eastAsia="Calibri" w:hAnsi="Calibri" w:cs="Calibri"/>
          <w:sz w:val="24"/>
          <w:szCs w:val="24"/>
        </w:rPr>
        <w:t>.</w:t>
      </w:r>
    </w:p>
    <w:p w14:paraId="5E20AEFE" w14:textId="77777777" w:rsidR="00991A04" w:rsidRPr="003B7B79" w:rsidRDefault="00991A04" w:rsidP="00111178">
      <w:pPr>
        <w:spacing w:after="0" w:line="276" w:lineRule="auto"/>
        <w:contextualSpacing/>
        <w:jc w:val="both"/>
        <w:rPr>
          <w:rFonts w:ascii="Calibri" w:eastAsia="Calibri" w:hAnsi="Calibri" w:cs="Calibri"/>
          <w:b/>
          <w:sz w:val="24"/>
          <w:szCs w:val="24"/>
        </w:rPr>
      </w:pPr>
    </w:p>
    <w:p w14:paraId="26E63AA4" w14:textId="77777777" w:rsidR="00FC236C" w:rsidRPr="003B7B79" w:rsidRDefault="00FC236C" w:rsidP="00111178">
      <w:pPr>
        <w:numPr>
          <w:ilvl w:val="0"/>
          <w:numId w:val="39"/>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Documento en que se acredite la propiedad o posesión legal del vehículo</w:t>
      </w:r>
      <w:r w:rsidR="007B1790" w:rsidRPr="003B7B79">
        <w:rPr>
          <w:rFonts w:ascii="Calibri" w:eastAsia="Calibri" w:hAnsi="Calibri" w:cs="Calibri"/>
          <w:sz w:val="24"/>
          <w:szCs w:val="24"/>
        </w:rPr>
        <w:t>;</w:t>
      </w:r>
    </w:p>
    <w:p w14:paraId="4A3A99F0" w14:textId="77777777" w:rsidR="00FC236C" w:rsidRPr="003B7B79" w:rsidRDefault="00FC236C" w:rsidP="00111178">
      <w:pPr>
        <w:numPr>
          <w:ilvl w:val="0"/>
          <w:numId w:val="39"/>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Comprobante de Domicilio</w:t>
      </w:r>
      <w:r w:rsidR="007B1790" w:rsidRPr="003B7B79">
        <w:rPr>
          <w:rFonts w:ascii="Calibri" w:eastAsia="Calibri" w:hAnsi="Calibri" w:cs="Calibri"/>
          <w:sz w:val="24"/>
          <w:szCs w:val="24"/>
        </w:rPr>
        <w:t>;</w:t>
      </w:r>
    </w:p>
    <w:p w14:paraId="6DAA01FF" w14:textId="77777777" w:rsidR="00FC236C" w:rsidRPr="003B7B79" w:rsidRDefault="00FC236C" w:rsidP="00111178">
      <w:pPr>
        <w:numPr>
          <w:ilvl w:val="0"/>
          <w:numId w:val="39"/>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Identificación oficial vigente del propietario</w:t>
      </w:r>
      <w:r w:rsidR="006D4A87" w:rsidRPr="003B7B79">
        <w:rPr>
          <w:rFonts w:ascii="Calibri" w:eastAsia="Calibri" w:hAnsi="Calibri" w:cs="Calibri"/>
          <w:sz w:val="24"/>
          <w:szCs w:val="24"/>
        </w:rPr>
        <w:t xml:space="preserve"> (</w:t>
      </w:r>
      <w:r w:rsidR="006D4A87" w:rsidRPr="003B7B79">
        <w:rPr>
          <w:rFonts w:ascii="Calibri" w:hAnsi="Calibri" w:cs="Calibri"/>
          <w:sz w:val="24"/>
          <w:szCs w:val="24"/>
        </w:rPr>
        <w:t>Credencial para votar con fotografía vigente</w:t>
      </w:r>
      <w:r w:rsidR="006D4A87" w:rsidRPr="003B7B79">
        <w:rPr>
          <w:rFonts w:ascii="Calibri" w:eastAsia="Calibri" w:hAnsi="Calibri" w:cs="Calibri"/>
          <w:sz w:val="24"/>
          <w:szCs w:val="24"/>
        </w:rPr>
        <w:t>, Pasaporte o cédula profesional)</w:t>
      </w:r>
      <w:r w:rsidR="007B1790" w:rsidRPr="003B7B79">
        <w:rPr>
          <w:rFonts w:ascii="Calibri" w:eastAsia="Calibri" w:hAnsi="Calibri" w:cs="Calibri"/>
          <w:sz w:val="24"/>
          <w:szCs w:val="24"/>
        </w:rPr>
        <w:t>;</w:t>
      </w:r>
    </w:p>
    <w:p w14:paraId="702671C1" w14:textId="77777777" w:rsidR="00C84E1C" w:rsidRPr="003B7B79" w:rsidRDefault="00FC236C" w:rsidP="00111178">
      <w:pPr>
        <w:numPr>
          <w:ilvl w:val="0"/>
          <w:numId w:val="39"/>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Registro Federal de Contribuyentes para deducir el pago de impuestos, los que no cuente con </w:t>
      </w:r>
      <w:r w:rsidR="00801BE7" w:rsidRPr="003B7B79">
        <w:rPr>
          <w:rFonts w:ascii="Calibri" w:eastAsia="Calibri" w:hAnsi="Calibri" w:cs="Calibri"/>
          <w:sz w:val="24"/>
          <w:szCs w:val="24"/>
        </w:rPr>
        <w:t xml:space="preserve">el Registro Federal de Contribuyentes, </w:t>
      </w:r>
      <w:r w:rsidRPr="003B7B79">
        <w:rPr>
          <w:rFonts w:ascii="Calibri" w:eastAsia="Calibri" w:hAnsi="Calibri" w:cs="Calibri"/>
          <w:sz w:val="24"/>
          <w:szCs w:val="24"/>
        </w:rPr>
        <w:t xml:space="preserve">se considerarán </w:t>
      </w:r>
      <w:r w:rsidR="00801BE7" w:rsidRPr="003B7B79">
        <w:rPr>
          <w:rFonts w:ascii="Calibri" w:eastAsia="Calibri" w:hAnsi="Calibri" w:cs="Calibri"/>
          <w:sz w:val="24"/>
          <w:szCs w:val="24"/>
        </w:rPr>
        <w:t xml:space="preserve">dentro del </w:t>
      </w:r>
      <w:r w:rsidRPr="003B7B79">
        <w:rPr>
          <w:rFonts w:ascii="Calibri" w:eastAsia="Calibri" w:hAnsi="Calibri" w:cs="Calibri"/>
          <w:sz w:val="24"/>
          <w:szCs w:val="24"/>
        </w:rPr>
        <w:t>Registro Estatal de Contribuyentes</w:t>
      </w:r>
      <w:r w:rsidR="00801BE7" w:rsidRPr="003B7B79">
        <w:rPr>
          <w:rFonts w:ascii="Calibri" w:eastAsia="Calibri" w:hAnsi="Calibri" w:cs="Calibri"/>
          <w:sz w:val="24"/>
          <w:szCs w:val="24"/>
        </w:rPr>
        <w:t>.</w:t>
      </w:r>
    </w:p>
    <w:p w14:paraId="6D68333E" w14:textId="77777777" w:rsidR="00C84E1C" w:rsidRPr="003B7B79" w:rsidRDefault="00FC236C" w:rsidP="00111178">
      <w:pPr>
        <w:numPr>
          <w:ilvl w:val="0"/>
          <w:numId w:val="39"/>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Para vehículo con factura impresa:</w:t>
      </w:r>
      <w:r w:rsidR="00C84E1C" w:rsidRPr="003B7B79">
        <w:rPr>
          <w:rFonts w:ascii="Calibri" w:eastAsia="Calibri" w:hAnsi="Calibri" w:cs="Calibri"/>
          <w:sz w:val="24"/>
          <w:szCs w:val="24"/>
        </w:rPr>
        <w:t xml:space="preserve"> </w:t>
      </w:r>
    </w:p>
    <w:p w14:paraId="5182BADF" w14:textId="77777777" w:rsidR="00C84E1C" w:rsidRPr="003B7B79" w:rsidRDefault="00C84E1C" w:rsidP="00111178">
      <w:pPr>
        <w:pStyle w:val="Prrafodelista"/>
        <w:rPr>
          <w:rFonts w:cs="Calibri"/>
          <w:sz w:val="24"/>
          <w:szCs w:val="24"/>
        </w:rPr>
      </w:pPr>
    </w:p>
    <w:p w14:paraId="1F47E5D7" w14:textId="77777777" w:rsidR="00C84E1C" w:rsidRPr="003B7B79" w:rsidRDefault="00C84E1C" w:rsidP="00111178">
      <w:pPr>
        <w:pStyle w:val="Prrafodelista"/>
        <w:numPr>
          <w:ilvl w:val="0"/>
          <w:numId w:val="177"/>
        </w:numPr>
        <w:spacing w:after="0"/>
        <w:jc w:val="both"/>
        <w:rPr>
          <w:rFonts w:cs="Calibri"/>
          <w:sz w:val="24"/>
          <w:szCs w:val="24"/>
        </w:rPr>
      </w:pPr>
      <w:r w:rsidRPr="003B7B79">
        <w:rPr>
          <w:rFonts w:cs="Calibri"/>
          <w:sz w:val="24"/>
          <w:szCs w:val="24"/>
        </w:rPr>
        <w:t>C</w:t>
      </w:r>
      <w:r w:rsidR="00FC236C" w:rsidRPr="003B7B79">
        <w:rPr>
          <w:rFonts w:cs="Calibri"/>
          <w:sz w:val="24"/>
          <w:szCs w:val="24"/>
        </w:rPr>
        <w:t>esión de derechos del vehículo</w:t>
      </w:r>
      <w:r w:rsidR="007B1790" w:rsidRPr="003B7B79">
        <w:rPr>
          <w:rFonts w:cs="Calibri"/>
          <w:sz w:val="24"/>
          <w:szCs w:val="24"/>
        </w:rPr>
        <w:t>.</w:t>
      </w:r>
    </w:p>
    <w:p w14:paraId="51894A82" w14:textId="77777777" w:rsidR="00E97BB2" w:rsidRPr="003B7B79" w:rsidRDefault="00E97BB2" w:rsidP="00111178">
      <w:pPr>
        <w:spacing w:after="0" w:line="276" w:lineRule="auto"/>
        <w:ind w:left="720"/>
        <w:contextualSpacing/>
        <w:jc w:val="both"/>
        <w:rPr>
          <w:rFonts w:ascii="Calibri" w:eastAsia="Calibri" w:hAnsi="Calibri" w:cs="Calibri"/>
          <w:sz w:val="24"/>
          <w:szCs w:val="24"/>
        </w:rPr>
      </w:pPr>
    </w:p>
    <w:p w14:paraId="2483EA2C" w14:textId="77777777" w:rsidR="00FC236C" w:rsidRPr="003B7B79" w:rsidRDefault="007D5576" w:rsidP="00111178">
      <w:pPr>
        <w:numPr>
          <w:ilvl w:val="0"/>
          <w:numId w:val="39"/>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Para vehículo con CFD Y CFD, c</w:t>
      </w:r>
      <w:r w:rsidR="00FC236C" w:rsidRPr="003B7B79">
        <w:rPr>
          <w:rFonts w:ascii="Calibri" w:eastAsia="Calibri" w:hAnsi="Calibri" w:cs="Calibri"/>
          <w:sz w:val="24"/>
          <w:szCs w:val="24"/>
        </w:rPr>
        <w:t xml:space="preserve">ontrato </w:t>
      </w:r>
      <w:r w:rsidR="007B1790" w:rsidRPr="003B7B79">
        <w:rPr>
          <w:rFonts w:ascii="Calibri" w:eastAsia="Calibri" w:hAnsi="Calibri" w:cs="Calibri"/>
          <w:sz w:val="24"/>
          <w:szCs w:val="24"/>
        </w:rPr>
        <w:t>de compra venta civil o similar.</w:t>
      </w:r>
    </w:p>
    <w:p w14:paraId="73BB6669" w14:textId="77777777" w:rsidR="00EB7B48" w:rsidRPr="003B7B79" w:rsidRDefault="00EB7B48" w:rsidP="00111178">
      <w:pPr>
        <w:spacing w:after="0" w:line="276" w:lineRule="auto"/>
        <w:contextualSpacing/>
        <w:jc w:val="both"/>
        <w:rPr>
          <w:rFonts w:ascii="Calibri" w:eastAsia="Calibri" w:hAnsi="Calibri" w:cs="Calibri"/>
          <w:sz w:val="24"/>
          <w:szCs w:val="24"/>
        </w:rPr>
      </w:pPr>
    </w:p>
    <w:p w14:paraId="7754AE78" w14:textId="77777777" w:rsidR="00C84E1C" w:rsidRPr="003B7B79" w:rsidRDefault="00FC236C" w:rsidP="00111178">
      <w:pPr>
        <w:numPr>
          <w:ilvl w:val="0"/>
          <w:numId w:val="40"/>
        </w:numPr>
        <w:spacing w:after="0" w:line="276" w:lineRule="auto"/>
        <w:ind w:firstLine="414"/>
        <w:contextualSpacing/>
        <w:jc w:val="both"/>
        <w:rPr>
          <w:rFonts w:ascii="Calibri" w:eastAsia="Calibri" w:hAnsi="Calibri" w:cs="Calibri"/>
          <w:sz w:val="24"/>
          <w:szCs w:val="24"/>
        </w:rPr>
      </w:pPr>
      <w:r w:rsidRPr="003B7B79">
        <w:rPr>
          <w:rFonts w:ascii="Calibri" w:eastAsia="Calibri" w:hAnsi="Calibri" w:cs="Calibri"/>
          <w:sz w:val="24"/>
          <w:szCs w:val="24"/>
        </w:rPr>
        <w:t>Presentar el formato de baja (en caso de haber realizado la baja de placas)</w:t>
      </w:r>
      <w:r w:rsidR="007B1790" w:rsidRPr="003B7B79">
        <w:rPr>
          <w:rFonts w:ascii="Calibri" w:eastAsia="Calibri" w:hAnsi="Calibri" w:cs="Calibri"/>
          <w:sz w:val="24"/>
          <w:szCs w:val="24"/>
        </w:rPr>
        <w:t>;</w:t>
      </w:r>
    </w:p>
    <w:p w14:paraId="17E32260" w14:textId="77777777" w:rsidR="00FC236C" w:rsidRPr="003B7B79" w:rsidRDefault="00FC236C" w:rsidP="00111178">
      <w:pPr>
        <w:numPr>
          <w:ilvl w:val="0"/>
          <w:numId w:val="40"/>
        </w:numPr>
        <w:spacing w:after="0" w:line="276" w:lineRule="auto"/>
        <w:ind w:firstLine="414"/>
        <w:contextualSpacing/>
        <w:jc w:val="both"/>
        <w:rPr>
          <w:rFonts w:ascii="Calibri" w:eastAsia="Calibri" w:hAnsi="Calibri" w:cs="Calibri"/>
          <w:sz w:val="24"/>
          <w:szCs w:val="24"/>
        </w:rPr>
      </w:pPr>
      <w:r w:rsidRPr="003B7B79">
        <w:rPr>
          <w:rFonts w:ascii="Calibri" w:eastAsia="Calibri" w:hAnsi="Calibri" w:cs="Calibri"/>
          <w:sz w:val="24"/>
          <w:szCs w:val="24"/>
        </w:rPr>
        <w:t>Recibo oficial de pago de derechos de la baja de placas</w:t>
      </w:r>
      <w:r w:rsidR="007B1790" w:rsidRPr="003B7B79">
        <w:rPr>
          <w:rFonts w:ascii="Calibri" w:eastAsia="Calibri" w:hAnsi="Calibri" w:cs="Calibri"/>
          <w:sz w:val="24"/>
          <w:szCs w:val="24"/>
        </w:rPr>
        <w:t>.</w:t>
      </w:r>
    </w:p>
    <w:p w14:paraId="7FAA75AB"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4971152F" w14:textId="77777777"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II. Personas Morales</w:t>
      </w:r>
      <w:r w:rsidR="00C84E1C" w:rsidRPr="003B7B79">
        <w:rPr>
          <w:rFonts w:ascii="Calibri" w:eastAsia="Calibri" w:hAnsi="Calibri" w:cs="Calibri"/>
          <w:b/>
          <w:sz w:val="24"/>
          <w:szCs w:val="24"/>
        </w:rPr>
        <w:t xml:space="preserve">, </w:t>
      </w:r>
      <w:r w:rsidR="00C84E1C" w:rsidRPr="003B7B79">
        <w:rPr>
          <w:rFonts w:ascii="Calibri" w:eastAsia="Calibri" w:hAnsi="Calibri" w:cs="Calibri"/>
          <w:sz w:val="24"/>
          <w:szCs w:val="24"/>
        </w:rPr>
        <w:t>a</w:t>
      </w:r>
      <w:r w:rsidRPr="003B7B79">
        <w:rPr>
          <w:rFonts w:ascii="Calibri" w:eastAsia="Calibri" w:hAnsi="Calibri" w:cs="Calibri"/>
          <w:sz w:val="24"/>
          <w:szCs w:val="24"/>
        </w:rPr>
        <w:t>demás de lo señalado anteriormente deberá presentar:</w:t>
      </w:r>
    </w:p>
    <w:p w14:paraId="124693DA" w14:textId="77777777" w:rsidR="00EB7B48" w:rsidRPr="003B7B79" w:rsidRDefault="00EB7B48" w:rsidP="00111178">
      <w:pPr>
        <w:spacing w:after="0" w:line="276" w:lineRule="auto"/>
        <w:contextualSpacing/>
        <w:jc w:val="both"/>
        <w:rPr>
          <w:rFonts w:ascii="Calibri" w:eastAsia="Calibri" w:hAnsi="Calibri" w:cs="Calibri"/>
          <w:sz w:val="24"/>
          <w:szCs w:val="24"/>
        </w:rPr>
      </w:pPr>
    </w:p>
    <w:p w14:paraId="38A2DBA0" w14:textId="77777777" w:rsidR="00FC236C" w:rsidRPr="003B7B79" w:rsidRDefault="00FC236C" w:rsidP="00111178">
      <w:pPr>
        <w:numPr>
          <w:ilvl w:val="0"/>
          <w:numId w:val="41"/>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Reg</w:t>
      </w:r>
      <w:r w:rsidR="00801BE7" w:rsidRPr="003B7B79">
        <w:rPr>
          <w:rFonts w:ascii="Calibri" w:eastAsia="Calibri" w:hAnsi="Calibri" w:cs="Calibri"/>
          <w:sz w:val="24"/>
          <w:szCs w:val="24"/>
        </w:rPr>
        <w:t>istro Federal de Contribuyentes</w:t>
      </w:r>
      <w:r w:rsidR="007B1790" w:rsidRPr="003B7B79">
        <w:rPr>
          <w:rFonts w:ascii="Calibri" w:eastAsia="Calibri" w:hAnsi="Calibri" w:cs="Calibri"/>
          <w:sz w:val="24"/>
          <w:szCs w:val="24"/>
        </w:rPr>
        <w:t>;</w:t>
      </w:r>
    </w:p>
    <w:p w14:paraId="077CEEE4" w14:textId="77777777" w:rsidR="00FC236C" w:rsidRPr="003B7B79" w:rsidRDefault="00FC236C" w:rsidP="00111178">
      <w:pPr>
        <w:numPr>
          <w:ilvl w:val="0"/>
          <w:numId w:val="41"/>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Original del Acta constitutiva de la empresa</w:t>
      </w:r>
      <w:r w:rsidR="007B1790" w:rsidRPr="003B7B79">
        <w:rPr>
          <w:rFonts w:ascii="Calibri" w:eastAsia="Calibri" w:hAnsi="Calibri" w:cs="Calibri"/>
          <w:sz w:val="24"/>
          <w:szCs w:val="24"/>
        </w:rPr>
        <w:t>;</w:t>
      </w:r>
    </w:p>
    <w:p w14:paraId="1C56633D" w14:textId="77777777" w:rsidR="00FC236C" w:rsidRPr="003B7B79" w:rsidRDefault="00FC236C" w:rsidP="00111178">
      <w:pPr>
        <w:numPr>
          <w:ilvl w:val="0"/>
          <w:numId w:val="41"/>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Documento que acredite la personalidad del representante legal</w:t>
      </w:r>
      <w:r w:rsidR="007B1790" w:rsidRPr="003B7B79">
        <w:rPr>
          <w:rFonts w:ascii="Calibri" w:eastAsia="Calibri" w:hAnsi="Calibri" w:cs="Calibri"/>
          <w:sz w:val="24"/>
          <w:szCs w:val="24"/>
        </w:rPr>
        <w:t>;</w:t>
      </w:r>
    </w:p>
    <w:p w14:paraId="1570034D" w14:textId="77777777" w:rsidR="00FC236C" w:rsidRPr="003B7B79" w:rsidRDefault="00FC236C" w:rsidP="00111178">
      <w:pPr>
        <w:numPr>
          <w:ilvl w:val="0"/>
          <w:numId w:val="41"/>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Identificación oficial del representante legal</w:t>
      </w:r>
      <w:r w:rsidR="006D4A87" w:rsidRPr="003B7B79">
        <w:rPr>
          <w:rFonts w:ascii="Calibri" w:eastAsia="Calibri" w:hAnsi="Calibri" w:cs="Calibri"/>
          <w:sz w:val="24"/>
          <w:szCs w:val="24"/>
        </w:rPr>
        <w:t xml:space="preserve"> (</w:t>
      </w:r>
      <w:r w:rsidR="006D4A87" w:rsidRPr="003B7B79">
        <w:rPr>
          <w:rFonts w:ascii="Calibri" w:hAnsi="Calibri" w:cs="Calibri"/>
          <w:sz w:val="24"/>
          <w:szCs w:val="24"/>
        </w:rPr>
        <w:t>Credencial para votar con fotografía vigente</w:t>
      </w:r>
      <w:r w:rsidR="006D4A87" w:rsidRPr="003B7B79">
        <w:rPr>
          <w:rFonts w:ascii="Calibri" w:eastAsia="Calibri" w:hAnsi="Calibri" w:cs="Calibri"/>
          <w:sz w:val="24"/>
          <w:szCs w:val="24"/>
        </w:rPr>
        <w:t xml:space="preserve">, Pasaporte o cédula profesional) </w:t>
      </w:r>
    </w:p>
    <w:p w14:paraId="053B62FD"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5251385C" w14:textId="77777777"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III. Municipios</w:t>
      </w:r>
      <w:bookmarkStart w:id="29" w:name="_Hlk7520311"/>
      <w:r w:rsidR="00C84E1C" w:rsidRPr="003B7B79">
        <w:rPr>
          <w:rFonts w:ascii="Calibri" w:eastAsia="Calibri" w:hAnsi="Calibri" w:cs="Calibri"/>
          <w:sz w:val="24"/>
          <w:szCs w:val="24"/>
        </w:rPr>
        <w:t>,</w:t>
      </w:r>
      <w:r w:rsidR="00C84E1C" w:rsidRPr="003B7B79">
        <w:rPr>
          <w:rFonts w:ascii="Calibri" w:eastAsia="Calibri" w:hAnsi="Calibri" w:cs="Calibri"/>
          <w:b/>
          <w:sz w:val="24"/>
          <w:szCs w:val="24"/>
        </w:rPr>
        <w:t xml:space="preserve"> </w:t>
      </w:r>
      <w:r w:rsidR="00C84E1C" w:rsidRPr="003B7B79">
        <w:rPr>
          <w:rFonts w:ascii="Calibri" w:eastAsia="Calibri" w:hAnsi="Calibri" w:cs="Calibri"/>
          <w:sz w:val="24"/>
          <w:szCs w:val="24"/>
        </w:rPr>
        <w:t>a</w:t>
      </w:r>
      <w:r w:rsidRPr="003B7B79">
        <w:rPr>
          <w:rFonts w:ascii="Calibri" w:eastAsia="Calibri" w:hAnsi="Calibri" w:cs="Calibri"/>
          <w:sz w:val="24"/>
          <w:szCs w:val="24"/>
        </w:rPr>
        <w:t>demás de lo solicitado en la fracción I, II deberá presentar:</w:t>
      </w:r>
    </w:p>
    <w:p w14:paraId="10EC00F5" w14:textId="77777777" w:rsidR="00EB7B48" w:rsidRPr="003B7B79" w:rsidRDefault="00EB7B48" w:rsidP="00111178">
      <w:pPr>
        <w:spacing w:after="0" w:line="276" w:lineRule="auto"/>
        <w:contextualSpacing/>
        <w:jc w:val="both"/>
        <w:rPr>
          <w:rFonts w:ascii="Calibri" w:eastAsia="Calibri" w:hAnsi="Calibri" w:cs="Calibri"/>
          <w:sz w:val="24"/>
          <w:szCs w:val="24"/>
        </w:rPr>
      </w:pPr>
    </w:p>
    <w:bookmarkEnd w:id="29"/>
    <w:p w14:paraId="48ED812F" w14:textId="77777777" w:rsidR="00C84E1C" w:rsidRPr="003B7B79" w:rsidRDefault="00FC236C" w:rsidP="00111178">
      <w:pPr>
        <w:pStyle w:val="Prrafodelista"/>
        <w:numPr>
          <w:ilvl w:val="0"/>
          <w:numId w:val="178"/>
        </w:numPr>
        <w:spacing w:after="0"/>
        <w:jc w:val="both"/>
        <w:rPr>
          <w:rFonts w:cs="Calibri"/>
          <w:sz w:val="24"/>
          <w:szCs w:val="24"/>
        </w:rPr>
      </w:pPr>
      <w:r w:rsidRPr="003B7B79">
        <w:rPr>
          <w:rFonts w:cs="Calibri"/>
          <w:sz w:val="24"/>
          <w:szCs w:val="24"/>
        </w:rPr>
        <w:t>Constancia de mayoría expedida por el Instituto Estatal Electoral y de Participación Ciudadana de Oaxaca</w:t>
      </w:r>
      <w:r w:rsidR="00801BE7" w:rsidRPr="003B7B79">
        <w:rPr>
          <w:rFonts w:cs="Calibri"/>
          <w:sz w:val="24"/>
          <w:szCs w:val="24"/>
        </w:rPr>
        <w:t>;</w:t>
      </w:r>
    </w:p>
    <w:p w14:paraId="3DF64B52" w14:textId="77777777" w:rsidR="00FC236C" w:rsidRPr="003B7B79" w:rsidRDefault="00FC236C" w:rsidP="00111178">
      <w:pPr>
        <w:pStyle w:val="Prrafodelista"/>
        <w:numPr>
          <w:ilvl w:val="0"/>
          <w:numId w:val="178"/>
        </w:numPr>
        <w:spacing w:after="0"/>
        <w:jc w:val="both"/>
        <w:rPr>
          <w:rFonts w:cs="Calibri"/>
          <w:sz w:val="24"/>
          <w:szCs w:val="24"/>
        </w:rPr>
      </w:pPr>
      <w:r w:rsidRPr="003B7B79">
        <w:rPr>
          <w:rFonts w:cs="Calibri"/>
          <w:sz w:val="24"/>
          <w:szCs w:val="24"/>
        </w:rPr>
        <w:t>Acreditación e identificación oficial del servidor público o representante que realice el trámite.</w:t>
      </w:r>
    </w:p>
    <w:p w14:paraId="2CB45571" w14:textId="77777777" w:rsidR="00991A04" w:rsidRPr="003B7B79" w:rsidRDefault="00991A04" w:rsidP="00111178">
      <w:pPr>
        <w:spacing w:after="0" w:line="276" w:lineRule="auto"/>
        <w:contextualSpacing/>
        <w:jc w:val="both"/>
        <w:rPr>
          <w:rFonts w:ascii="Calibri" w:eastAsia="Calibri" w:hAnsi="Calibri" w:cs="Calibri"/>
          <w:b/>
          <w:sz w:val="24"/>
          <w:szCs w:val="24"/>
        </w:rPr>
      </w:pPr>
    </w:p>
    <w:p w14:paraId="1D3EA2ED" w14:textId="77777777" w:rsidR="00C84E1C" w:rsidRPr="003B7B79" w:rsidRDefault="00C84E1C" w:rsidP="00111178">
      <w:pPr>
        <w:spacing w:after="0" w:line="276" w:lineRule="auto"/>
        <w:contextualSpacing/>
        <w:jc w:val="both"/>
        <w:rPr>
          <w:rFonts w:ascii="Calibri" w:eastAsia="Calibri" w:hAnsi="Calibri" w:cs="Calibri"/>
          <w:b/>
          <w:sz w:val="24"/>
          <w:szCs w:val="24"/>
        </w:rPr>
      </w:pPr>
    </w:p>
    <w:p w14:paraId="06FD0D88" w14:textId="77777777" w:rsidR="00FC236C" w:rsidRPr="003B7B79" w:rsidRDefault="003277DC"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CAPÍTULO</w:t>
      </w:r>
      <w:r w:rsidR="00FC236C" w:rsidRPr="003B7B79">
        <w:rPr>
          <w:rFonts w:ascii="Calibri" w:eastAsia="Calibri" w:hAnsi="Calibri" w:cs="Calibri"/>
          <w:b/>
          <w:sz w:val="24"/>
          <w:szCs w:val="24"/>
        </w:rPr>
        <w:t xml:space="preserve"> QUINT</w:t>
      </w:r>
      <w:r w:rsidR="00991A04" w:rsidRPr="003B7B79">
        <w:rPr>
          <w:rFonts w:ascii="Calibri" w:eastAsia="Calibri" w:hAnsi="Calibri" w:cs="Calibri"/>
          <w:b/>
          <w:sz w:val="24"/>
          <w:szCs w:val="24"/>
        </w:rPr>
        <w:t>O</w:t>
      </w:r>
    </w:p>
    <w:p w14:paraId="34FCCD0F" w14:textId="77777777" w:rsidR="003277DC" w:rsidRPr="003B7B79" w:rsidRDefault="00991A04"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 xml:space="preserve">DEL </w:t>
      </w:r>
      <w:r w:rsidR="00FC236C" w:rsidRPr="003B7B79">
        <w:rPr>
          <w:rFonts w:ascii="Calibri" w:eastAsia="Calibri" w:hAnsi="Calibri" w:cs="Calibri"/>
          <w:b/>
          <w:sz w:val="24"/>
          <w:szCs w:val="24"/>
        </w:rPr>
        <w:t xml:space="preserve">PAGO DE TENENCIA Y DERECHOS </w:t>
      </w:r>
    </w:p>
    <w:p w14:paraId="61538A32" w14:textId="77777777" w:rsidR="00FC236C" w:rsidRPr="003B7B79" w:rsidRDefault="00FC236C"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DE CONTROL VEHICULAR</w:t>
      </w:r>
    </w:p>
    <w:p w14:paraId="5CE98085" w14:textId="77777777" w:rsidR="00FC236C" w:rsidRPr="003B7B79" w:rsidRDefault="00FC236C" w:rsidP="00111178">
      <w:pPr>
        <w:spacing w:after="0" w:line="276" w:lineRule="auto"/>
        <w:contextualSpacing/>
        <w:jc w:val="both"/>
        <w:rPr>
          <w:rFonts w:ascii="Calibri" w:eastAsia="Calibri" w:hAnsi="Calibri" w:cs="Calibri"/>
          <w:b/>
          <w:sz w:val="24"/>
          <w:szCs w:val="24"/>
        </w:rPr>
      </w:pPr>
    </w:p>
    <w:p w14:paraId="04F45ECA" w14:textId="45451EF7" w:rsidR="00FC236C" w:rsidRPr="003B7B79" w:rsidRDefault="009C0C08" w:rsidP="00111178">
      <w:pPr>
        <w:spacing w:after="0" w:line="276" w:lineRule="auto"/>
        <w:contextualSpacing/>
        <w:jc w:val="both"/>
        <w:rPr>
          <w:rFonts w:ascii="Calibri" w:eastAsia="Calibri" w:hAnsi="Calibri" w:cs="Calibri"/>
          <w:sz w:val="24"/>
          <w:szCs w:val="24"/>
        </w:rPr>
      </w:pPr>
      <w:bookmarkStart w:id="30" w:name="_Hlk9595639"/>
      <w:r w:rsidRPr="003B7B79">
        <w:rPr>
          <w:rFonts w:ascii="Calibri" w:eastAsia="Calibri" w:hAnsi="Calibri" w:cs="Calibri"/>
          <w:sz w:val="24"/>
          <w:szCs w:val="24"/>
        </w:rPr>
        <w:t>ARTÍCULO</w:t>
      </w:r>
      <w:r w:rsidR="00FC236C" w:rsidRPr="003B7B79">
        <w:rPr>
          <w:rFonts w:ascii="Calibri" w:eastAsia="Calibri" w:hAnsi="Calibri" w:cs="Calibri"/>
          <w:sz w:val="24"/>
          <w:szCs w:val="24"/>
        </w:rPr>
        <w:t xml:space="preserve"> </w:t>
      </w:r>
      <w:r w:rsidR="00EB7B48" w:rsidRPr="003B7B79">
        <w:rPr>
          <w:rFonts w:ascii="Calibri" w:eastAsia="Calibri" w:hAnsi="Calibri" w:cs="Calibri"/>
          <w:sz w:val="24"/>
          <w:szCs w:val="24"/>
        </w:rPr>
        <w:t>36</w:t>
      </w:r>
      <w:r w:rsidR="00930310" w:rsidRPr="003B7B79">
        <w:rPr>
          <w:rFonts w:ascii="Calibri" w:eastAsia="Calibri" w:hAnsi="Calibri" w:cs="Calibri"/>
          <w:sz w:val="24"/>
          <w:szCs w:val="24"/>
        </w:rPr>
        <w:t>1</w:t>
      </w:r>
      <w:r w:rsidR="00FC236C" w:rsidRPr="003B7B79">
        <w:rPr>
          <w:rFonts w:ascii="Calibri" w:eastAsia="Calibri" w:hAnsi="Calibri" w:cs="Calibri"/>
          <w:sz w:val="24"/>
          <w:szCs w:val="24"/>
        </w:rPr>
        <w:t xml:space="preserve">. </w:t>
      </w:r>
      <w:bookmarkEnd w:id="30"/>
      <w:r w:rsidR="00FC236C" w:rsidRPr="003B7B79">
        <w:rPr>
          <w:rFonts w:ascii="Calibri" w:eastAsia="Calibri" w:hAnsi="Calibri" w:cs="Calibri"/>
          <w:sz w:val="24"/>
          <w:szCs w:val="24"/>
        </w:rPr>
        <w:t>Para el pago de tenencia y derechos de control vehicular</w:t>
      </w:r>
      <w:r w:rsidR="00FC236C" w:rsidRPr="003B7B79">
        <w:rPr>
          <w:rFonts w:ascii="Calibri" w:eastAsia="Calibri" w:hAnsi="Calibri" w:cs="Calibri"/>
          <w:b/>
          <w:sz w:val="24"/>
          <w:szCs w:val="24"/>
        </w:rPr>
        <w:t xml:space="preserve"> </w:t>
      </w:r>
      <w:r w:rsidR="00FC236C" w:rsidRPr="003B7B79">
        <w:rPr>
          <w:rFonts w:ascii="Calibri" w:eastAsia="Calibri" w:hAnsi="Calibri" w:cs="Calibri"/>
          <w:sz w:val="24"/>
          <w:szCs w:val="24"/>
        </w:rPr>
        <w:t>deberá satisfacer los siguientes requisitos del servicio particular:</w:t>
      </w:r>
    </w:p>
    <w:p w14:paraId="2DE51126"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47CFA743" w14:textId="77777777" w:rsidR="00EB7B48" w:rsidRPr="003B7B79" w:rsidRDefault="00FC236C" w:rsidP="00111178">
      <w:pPr>
        <w:numPr>
          <w:ilvl w:val="0"/>
          <w:numId w:val="42"/>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Tarjeta de circul</w:t>
      </w:r>
      <w:r w:rsidR="007B1790" w:rsidRPr="003B7B79">
        <w:rPr>
          <w:rFonts w:ascii="Calibri" w:eastAsia="Calibri" w:hAnsi="Calibri" w:cs="Calibri"/>
          <w:sz w:val="24"/>
          <w:szCs w:val="24"/>
        </w:rPr>
        <w:t>ación o último pago de tenencia;</w:t>
      </w:r>
    </w:p>
    <w:p w14:paraId="0450819F" w14:textId="77777777" w:rsidR="007B1790" w:rsidRPr="003B7B79" w:rsidRDefault="007B1790" w:rsidP="00111178">
      <w:pPr>
        <w:spacing w:after="0" w:line="276" w:lineRule="auto"/>
        <w:ind w:left="720"/>
        <w:contextualSpacing/>
        <w:jc w:val="both"/>
        <w:rPr>
          <w:rFonts w:ascii="Calibri" w:eastAsia="Calibri" w:hAnsi="Calibri" w:cs="Calibri"/>
          <w:sz w:val="24"/>
          <w:szCs w:val="24"/>
        </w:rPr>
      </w:pPr>
    </w:p>
    <w:p w14:paraId="1F8960CB" w14:textId="77777777" w:rsidR="00C84E1C" w:rsidRPr="003B7B79" w:rsidRDefault="007B1790" w:rsidP="00111178">
      <w:pPr>
        <w:numPr>
          <w:ilvl w:val="0"/>
          <w:numId w:val="42"/>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Identificación oficial</w:t>
      </w:r>
      <w:r w:rsidR="00C84E1C" w:rsidRPr="003B7B79">
        <w:rPr>
          <w:rFonts w:ascii="Calibri" w:eastAsia="Calibri" w:hAnsi="Calibri" w:cs="Calibri"/>
          <w:sz w:val="24"/>
          <w:szCs w:val="24"/>
        </w:rPr>
        <w:t xml:space="preserve"> (</w:t>
      </w:r>
      <w:r w:rsidR="00C84E1C" w:rsidRPr="003B7B79">
        <w:rPr>
          <w:rFonts w:ascii="Calibri" w:hAnsi="Calibri" w:cs="Calibri"/>
          <w:sz w:val="24"/>
          <w:szCs w:val="24"/>
        </w:rPr>
        <w:t>Credencial para votar con fotografía vigente</w:t>
      </w:r>
      <w:r w:rsidR="00C84E1C" w:rsidRPr="003B7B79">
        <w:rPr>
          <w:rFonts w:ascii="Calibri" w:eastAsia="Calibri" w:hAnsi="Calibri" w:cs="Calibri"/>
          <w:sz w:val="24"/>
          <w:szCs w:val="24"/>
        </w:rPr>
        <w:t>, Pasaporte o cédula profesional)</w:t>
      </w:r>
      <w:r w:rsidR="00801BE7" w:rsidRPr="003B7B79">
        <w:rPr>
          <w:rFonts w:ascii="Calibri" w:eastAsia="Calibri" w:hAnsi="Calibri" w:cs="Calibri"/>
          <w:sz w:val="24"/>
          <w:szCs w:val="24"/>
        </w:rPr>
        <w:t>;</w:t>
      </w:r>
    </w:p>
    <w:p w14:paraId="74530FC7" w14:textId="77777777" w:rsidR="00801BE7" w:rsidRPr="003B7B79" w:rsidRDefault="00801BE7" w:rsidP="00111178">
      <w:pPr>
        <w:spacing w:after="0" w:line="276" w:lineRule="auto"/>
        <w:ind w:left="720"/>
        <w:contextualSpacing/>
        <w:jc w:val="both"/>
        <w:rPr>
          <w:rFonts w:ascii="Calibri" w:eastAsia="Calibri" w:hAnsi="Calibri" w:cs="Calibri"/>
          <w:sz w:val="24"/>
          <w:szCs w:val="24"/>
        </w:rPr>
      </w:pPr>
    </w:p>
    <w:p w14:paraId="319142CD" w14:textId="77777777" w:rsidR="00FC236C" w:rsidRPr="003B7B79" w:rsidRDefault="00FC236C" w:rsidP="00111178">
      <w:pPr>
        <w:numPr>
          <w:ilvl w:val="0"/>
          <w:numId w:val="42"/>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 En caso de vehículos Servicio </w:t>
      </w:r>
      <w:r w:rsidR="00C84E1C" w:rsidRPr="003B7B79">
        <w:rPr>
          <w:rFonts w:ascii="Calibri" w:eastAsia="Calibri" w:hAnsi="Calibri" w:cs="Calibri"/>
          <w:sz w:val="24"/>
          <w:szCs w:val="24"/>
        </w:rPr>
        <w:t>Especial de Transporte,</w:t>
      </w:r>
      <w:r w:rsidRPr="003B7B79">
        <w:rPr>
          <w:rFonts w:ascii="Calibri" w:eastAsia="Calibri" w:hAnsi="Calibri" w:cs="Calibri"/>
          <w:b/>
          <w:sz w:val="24"/>
          <w:szCs w:val="24"/>
        </w:rPr>
        <w:t xml:space="preserve"> </w:t>
      </w:r>
      <w:r w:rsidRPr="003B7B79">
        <w:rPr>
          <w:rFonts w:ascii="Calibri" w:eastAsia="Calibri" w:hAnsi="Calibri" w:cs="Calibri"/>
          <w:sz w:val="24"/>
          <w:szCs w:val="24"/>
        </w:rPr>
        <w:t>adem</w:t>
      </w:r>
      <w:r w:rsidR="00C84E1C" w:rsidRPr="003B7B79">
        <w:rPr>
          <w:rFonts w:ascii="Calibri" w:eastAsia="Calibri" w:hAnsi="Calibri" w:cs="Calibri"/>
          <w:sz w:val="24"/>
          <w:szCs w:val="24"/>
        </w:rPr>
        <w:t>ás de lo señalado anteriormente:</w:t>
      </w:r>
    </w:p>
    <w:p w14:paraId="2CBC6F8A" w14:textId="77777777" w:rsidR="00991A04" w:rsidRPr="003B7B79" w:rsidRDefault="00991A04" w:rsidP="00111178">
      <w:pPr>
        <w:spacing w:after="0" w:line="276" w:lineRule="auto"/>
        <w:contextualSpacing/>
        <w:jc w:val="both"/>
        <w:rPr>
          <w:rFonts w:ascii="Calibri" w:eastAsia="Calibri" w:hAnsi="Calibri" w:cs="Calibri"/>
          <w:sz w:val="24"/>
          <w:szCs w:val="24"/>
        </w:rPr>
      </w:pPr>
    </w:p>
    <w:p w14:paraId="540FDC65" w14:textId="77777777" w:rsidR="00FC236C" w:rsidRPr="003B7B79" w:rsidRDefault="00FC236C" w:rsidP="00111178">
      <w:pPr>
        <w:pStyle w:val="Prrafodelista"/>
        <w:numPr>
          <w:ilvl w:val="0"/>
          <w:numId w:val="179"/>
        </w:numPr>
        <w:spacing w:after="0"/>
        <w:jc w:val="both"/>
        <w:rPr>
          <w:rFonts w:cs="Calibri"/>
          <w:sz w:val="24"/>
          <w:szCs w:val="24"/>
        </w:rPr>
      </w:pPr>
      <w:r w:rsidRPr="003B7B79">
        <w:rPr>
          <w:rFonts w:cs="Calibri"/>
          <w:sz w:val="24"/>
          <w:szCs w:val="24"/>
        </w:rPr>
        <w:t>Para el registro del servicio escolar: Deberá presentar el pago de derechos p</w:t>
      </w:r>
      <w:r w:rsidR="007B1790" w:rsidRPr="003B7B79">
        <w:rPr>
          <w:rFonts w:cs="Calibri"/>
          <w:sz w:val="24"/>
          <w:szCs w:val="24"/>
        </w:rPr>
        <w:t>or concepto de permiso especial;</w:t>
      </w:r>
    </w:p>
    <w:p w14:paraId="76F22B4C" w14:textId="77777777" w:rsidR="00FC236C" w:rsidRPr="003B7B79" w:rsidRDefault="00FC236C" w:rsidP="00111178">
      <w:pPr>
        <w:pStyle w:val="Prrafodelista"/>
        <w:numPr>
          <w:ilvl w:val="0"/>
          <w:numId w:val="179"/>
        </w:numPr>
        <w:spacing w:after="0"/>
        <w:jc w:val="both"/>
        <w:rPr>
          <w:rFonts w:cs="Calibri"/>
          <w:sz w:val="24"/>
          <w:szCs w:val="24"/>
        </w:rPr>
      </w:pPr>
      <w:r w:rsidRPr="003B7B79">
        <w:rPr>
          <w:rFonts w:cs="Calibri"/>
          <w:sz w:val="24"/>
          <w:szCs w:val="24"/>
        </w:rPr>
        <w:t>Para el registro del servicio de personal: Deberá presentar el pago de derechos p</w:t>
      </w:r>
      <w:r w:rsidR="007B1790" w:rsidRPr="003B7B79">
        <w:rPr>
          <w:rFonts w:cs="Calibri"/>
          <w:sz w:val="24"/>
          <w:szCs w:val="24"/>
        </w:rPr>
        <w:t>or concepto de permiso especial;</w:t>
      </w:r>
      <w:r w:rsidR="00801BE7" w:rsidRPr="003B7B79">
        <w:rPr>
          <w:rFonts w:cs="Calibri"/>
          <w:sz w:val="24"/>
          <w:szCs w:val="24"/>
        </w:rPr>
        <w:t xml:space="preserve"> y</w:t>
      </w:r>
    </w:p>
    <w:p w14:paraId="53F03F11" w14:textId="77777777" w:rsidR="00FC236C" w:rsidRPr="003B7B79" w:rsidRDefault="00FC236C" w:rsidP="00111178">
      <w:pPr>
        <w:pStyle w:val="Prrafodelista"/>
        <w:numPr>
          <w:ilvl w:val="0"/>
          <w:numId w:val="179"/>
        </w:numPr>
        <w:spacing w:after="0"/>
        <w:jc w:val="both"/>
        <w:rPr>
          <w:rFonts w:cs="Calibri"/>
          <w:sz w:val="24"/>
          <w:szCs w:val="24"/>
        </w:rPr>
      </w:pPr>
      <w:r w:rsidRPr="003B7B79">
        <w:rPr>
          <w:rFonts w:cs="Calibri"/>
          <w:sz w:val="24"/>
          <w:szCs w:val="24"/>
        </w:rPr>
        <w:t>Para el registro del servicio de Servicios</w:t>
      </w:r>
      <w:r w:rsidR="00EB7B48" w:rsidRPr="003B7B79">
        <w:rPr>
          <w:rFonts w:cs="Calibri"/>
          <w:sz w:val="24"/>
          <w:szCs w:val="24"/>
        </w:rPr>
        <w:t>:</w:t>
      </w:r>
      <w:r w:rsidRPr="003B7B79">
        <w:rPr>
          <w:rFonts w:cs="Calibri"/>
          <w:sz w:val="24"/>
          <w:szCs w:val="24"/>
        </w:rPr>
        <w:t xml:space="preserve"> Deberá presentar el pago de derechos p</w:t>
      </w:r>
      <w:r w:rsidR="007B1790" w:rsidRPr="003B7B79">
        <w:rPr>
          <w:rFonts w:cs="Calibri"/>
          <w:sz w:val="24"/>
          <w:szCs w:val="24"/>
        </w:rPr>
        <w:t>or concepto de permiso especial;</w:t>
      </w:r>
    </w:p>
    <w:p w14:paraId="42B0609E" w14:textId="77777777" w:rsidR="00991A04" w:rsidRPr="003B7B79" w:rsidRDefault="00991A04" w:rsidP="00111178">
      <w:pPr>
        <w:spacing w:after="0" w:line="276" w:lineRule="auto"/>
        <w:contextualSpacing/>
        <w:jc w:val="both"/>
        <w:rPr>
          <w:rFonts w:ascii="Calibri" w:eastAsia="Calibri" w:hAnsi="Calibri" w:cs="Calibri"/>
          <w:b/>
          <w:sz w:val="24"/>
          <w:szCs w:val="24"/>
        </w:rPr>
      </w:pPr>
    </w:p>
    <w:p w14:paraId="03776764" w14:textId="77777777" w:rsidR="00FC236C" w:rsidRPr="003B7B79" w:rsidRDefault="00C84E1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Todo trámite es personal, e</w:t>
      </w:r>
      <w:r w:rsidR="00FC236C" w:rsidRPr="003B7B79">
        <w:rPr>
          <w:rFonts w:ascii="Calibri" w:eastAsia="Calibri" w:hAnsi="Calibri" w:cs="Calibri"/>
          <w:sz w:val="24"/>
          <w:szCs w:val="24"/>
        </w:rPr>
        <w:t>n caso de que un tercero realice el trámite deberá presentar: carta poder con copia de la identificación de los involucrados de la misma.</w:t>
      </w:r>
    </w:p>
    <w:p w14:paraId="16C62094" w14:textId="77777777" w:rsidR="00991A04" w:rsidRPr="003B7B79" w:rsidRDefault="00991A04" w:rsidP="00111178">
      <w:pPr>
        <w:spacing w:after="0" w:line="276" w:lineRule="auto"/>
        <w:contextualSpacing/>
        <w:jc w:val="both"/>
        <w:rPr>
          <w:rFonts w:ascii="Calibri" w:eastAsia="Calibri" w:hAnsi="Calibri" w:cs="Calibri"/>
          <w:b/>
          <w:sz w:val="24"/>
          <w:szCs w:val="24"/>
        </w:rPr>
      </w:pPr>
    </w:p>
    <w:p w14:paraId="49DC788D" w14:textId="5CD86AC5" w:rsidR="00FC236C" w:rsidRPr="003B7B79" w:rsidRDefault="00930310"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w:t>
      </w:r>
      <w:r w:rsidR="00EB7B48" w:rsidRPr="003B7B79">
        <w:rPr>
          <w:rFonts w:ascii="Calibri" w:eastAsia="Calibri" w:hAnsi="Calibri" w:cs="Calibri"/>
          <w:sz w:val="24"/>
          <w:szCs w:val="24"/>
        </w:rPr>
        <w:t xml:space="preserve"> 36</w:t>
      </w:r>
      <w:r w:rsidRPr="003B7B79">
        <w:rPr>
          <w:rFonts w:ascii="Calibri" w:eastAsia="Calibri" w:hAnsi="Calibri" w:cs="Calibri"/>
          <w:sz w:val="24"/>
          <w:szCs w:val="24"/>
        </w:rPr>
        <w:t>2</w:t>
      </w:r>
      <w:r w:rsidR="00EB7B48" w:rsidRPr="003B7B79">
        <w:rPr>
          <w:rFonts w:ascii="Calibri" w:eastAsia="Calibri" w:hAnsi="Calibri" w:cs="Calibri"/>
          <w:sz w:val="24"/>
          <w:szCs w:val="24"/>
        </w:rPr>
        <w:t xml:space="preserve">. </w:t>
      </w:r>
      <w:r w:rsidR="00650838">
        <w:rPr>
          <w:rFonts w:ascii="Calibri" w:eastAsia="Calibri" w:hAnsi="Calibri" w:cs="Calibri"/>
          <w:sz w:val="24"/>
          <w:szCs w:val="24"/>
        </w:rPr>
        <w:t xml:space="preserve"> </w:t>
      </w:r>
      <w:r w:rsidR="00D00382" w:rsidRPr="003B7B79">
        <w:rPr>
          <w:rFonts w:ascii="Calibri" w:eastAsia="Calibri" w:hAnsi="Calibri" w:cs="Calibri"/>
          <w:sz w:val="24"/>
          <w:szCs w:val="24"/>
        </w:rPr>
        <w:t xml:space="preserve">Para </w:t>
      </w:r>
      <w:r w:rsidR="00D00382">
        <w:rPr>
          <w:rFonts w:ascii="Calibri" w:eastAsia="Calibri" w:hAnsi="Calibri" w:cs="Calibri"/>
          <w:sz w:val="24"/>
          <w:szCs w:val="24"/>
        </w:rPr>
        <w:t>el</w:t>
      </w:r>
      <w:r w:rsidR="00FC236C" w:rsidRPr="003B7B79">
        <w:rPr>
          <w:rFonts w:ascii="Calibri" w:eastAsia="Calibri" w:hAnsi="Calibri" w:cs="Calibri"/>
          <w:sz w:val="24"/>
          <w:szCs w:val="24"/>
        </w:rPr>
        <w:t xml:space="preserve"> pago de tenencia del servicio público deberá satisfacer los siguientes requisitos</w:t>
      </w:r>
      <w:r w:rsidR="007B1790" w:rsidRPr="003B7B79">
        <w:rPr>
          <w:rFonts w:ascii="Calibri" w:eastAsia="Calibri" w:hAnsi="Calibri" w:cs="Calibri"/>
          <w:sz w:val="24"/>
          <w:szCs w:val="24"/>
        </w:rPr>
        <w:t>:</w:t>
      </w:r>
    </w:p>
    <w:p w14:paraId="2A098833"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4ABAD13C" w14:textId="77777777" w:rsidR="00FC236C" w:rsidRPr="003B7B79" w:rsidRDefault="00FC236C" w:rsidP="00111178">
      <w:pPr>
        <w:numPr>
          <w:ilvl w:val="0"/>
          <w:numId w:val="43"/>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Hoja de alta del vehículo, reem</w:t>
      </w:r>
      <w:r w:rsidR="007B1790" w:rsidRPr="003B7B79">
        <w:rPr>
          <w:rFonts w:ascii="Calibri" w:eastAsia="Calibri" w:hAnsi="Calibri" w:cs="Calibri"/>
          <w:sz w:val="24"/>
          <w:szCs w:val="24"/>
        </w:rPr>
        <w:t>placamiento, cambio de vehículo;</w:t>
      </w:r>
    </w:p>
    <w:p w14:paraId="7BF9DA49" w14:textId="77777777" w:rsidR="00EB7B48" w:rsidRPr="003B7B79" w:rsidRDefault="00EB7B48" w:rsidP="00111178">
      <w:pPr>
        <w:spacing w:after="0" w:line="276" w:lineRule="auto"/>
        <w:ind w:left="720"/>
        <w:contextualSpacing/>
        <w:jc w:val="both"/>
        <w:rPr>
          <w:rFonts w:ascii="Calibri" w:eastAsia="Calibri" w:hAnsi="Calibri" w:cs="Calibri"/>
          <w:sz w:val="24"/>
          <w:szCs w:val="24"/>
        </w:rPr>
      </w:pPr>
    </w:p>
    <w:p w14:paraId="3B382D83" w14:textId="77777777" w:rsidR="00FC236C" w:rsidRPr="003B7B79" w:rsidRDefault="00FC236C" w:rsidP="00111178">
      <w:pPr>
        <w:numPr>
          <w:ilvl w:val="0"/>
          <w:numId w:val="43"/>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Concesión vigente</w:t>
      </w:r>
      <w:r w:rsidR="007B1790" w:rsidRPr="003B7B79">
        <w:rPr>
          <w:rFonts w:ascii="Calibri" w:eastAsia="Calibri" w:hAnsi="Calibri" w:cs="Calibri"/>
          <w:sz w:val="24"/>
          <w:szCs w:val="24"/>
        </w:rPr>
        <w:t>;</w:t>
      </w:r>
    </w:p>
    <w:p w14:paraId="7536D254" w14:textId="77777777" w:rsidR="00EB7B48" w:rsidRPr="003B7B79" w:rsidRDefault="00EB7B48" w:rsidP="00111178">
      <w:pPr>
        <w:spacing w:after="0" w:line="276" w:lineRule="auto"/>
        <w:ind w:left="720"/>
        <w:contextualSpacing/>
        <w:jc w:val="both"/>
        <w:rPr>
          <w:rFonts w:ascii="Calibri" w:eastAsia="Calibri" w:hAnsi="Calibri" w:cs="Calibri"/>
          <w:sz w:val="24"/>
          <w:szCs w:val="24"/>
        </w:rPr>
      </w:pPr>
    </w:p>
    <w:p w14:paraId="532FD541" w14:textId="77777777" w:rsidR="00FC236C" w:rsidRPr="003B7B79" w:rsidRDefault="00FC236C" w:rsidP="00111178">
      <w:pPr>
        <w:numPr>
          <w:ilvl w:val="0"/>
          <w:numId w:val="43"/>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Tarjeta de circulación o último pago de tenencia</w:t>
      </w:r>
      <w:r w:rsidR="007B1790" w:rsidRPr="003B7B79">
        <w:rPr>
          <w:rFonts w:ascii="Calibri" w:eastAsia="Calibri" w:hAnsi="Calibri" w:cs="Calibri"/>
          <w:sz w:val="24"/>
          <w:szCs w:val="24"/>
        </w:rPr>
        <w:t>;</w:t>
      </w:r>
    </w:p>
    <w:p w14:paraId="6D14F873" w14:textId="77777777" w:rsidR="00EB7B48" w:rsidRPr="003B7B79" w:rsidRDefault="00EB7B48" w:rsidP="00111178">
      <w:pPr>
        <w:spacing w:after="0" w:line="276" w:lineRule="auto"/>
        <w:ind w:left="720"/>
        <w:contextualSpacing/>
        <w:jc w:val="both"/>
        <w:rPr>
          <w:rFonts w:ascii="Calibri" w:eastAsia="Calibri" w:hAnsi="Calibri" w:cs="Calibri"/>
          <w:sz w:val="24"/>
          <w:szCs w:val="24"/>
        </w:rPr>
      </w:pPr>
    </w:p>
    <w:p w14:paraId="588C4BD0" w14:textId="77777777" w:rsidR="00FC236C" w:rsidRPr="003B7B79" w:rsidRDefault="00FC236C" w:rsidP="00111178">
      <w:pPr>
        <w:numPr>
          <w:ilvl w:val="0"/>
          <w:numId w:val="43"/>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Póliza de seguro vigente</w:t>
      </w:r>
      <w:r w:rsidR="007B1790" w:rsidRPr="003B7B79">
        <w:rPr>
          <w:rFonts w:ascii="Calibri" w:eastAsia="Calibri" w:hAnsi="Calibri" w:cs="Calibri"/>
          <w:sz w:val="24"/>
          <w:szCs w:val="24"/>
        </w:rPr>
        <w:t>;</w:t>
      </w:r>
    </w:p>
    <w:p w14:paraId="1945441B" w14:textId="77777777" w:rsidR="00EB7B48" w:rsidRPr="003B7B79" w:rsidRDefault="00EB7B48" w:rsidP="00111178">
      <w:pPr>
        <w:spacing w:after="0" w:line="276" w:lineRule="auto"/>
        <w:ind w:left="720"/>
        <w:contextualSpacing/>
        <w:jc w:val="both"/>
        <w:rPr>
          <w:rFonts w:ascii="Calibri" w:eastAsia="Calibri" w:hAnsi="Calibri" w:cs="Calibri"/>
          <w:sz w:val="24"/>
          <w:szCs w:val="24"/>
        </w:rPr>
      </w:pPr>
    </w:p>
    <w:p w14:paraId="1152759C" w14:textId="77777777" w:rsidR="00FC236C" w:rsidRPr="003B7B79" w:rsidRDefault="00FC236C" w:rsidP="00111178">
      <w:pPr>
        <w:numPr>
          <w:ilvl w:val="0"/>
          <w:numId w:val="43"/>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Registro </w:t>
      </w:r>
      <w:r w:rsidR="007B1790" w:rsidRPr="003B7B79">
        <w:rPr>
          <w:rFonts w:ascii="Calibri" w:eastAsia="Calibri" w:hAnsi="Calibri" w:cs="Calibri"/>
          <w:sz w:val="24"/>
          <w:szCs w:val="24"/>
        </w:rPr>
        <w:t>Federal de Contribuyentes</w:t>
      </w:r>
      <w:r w:rsidR="00801BE7" w:rsidRPr="003B7B79">
        <w:rPr>
          <w:rFonts w:ascii="Calibri" w:eastAsia="Calibri" w:hAnsi="Calibri" w:cs="Calibri"/>
          <w:sz w:val="24"/>
          <w:szCs w:val="24"/>
        </w:rPr>
        <w:t>;</w:t>
      </w:r>
    </w:p>
    <w:p w14:paraId="2376A52F" w14:textId="77777777" w:rsidR="00EB7B48" w:rsidRPr="003B7B79" w:rsidRDefault="00EB7B48" w:rsidP="00111178">
      <w:pPr>
        <w:spacing w:after="0" w:line="276" w:lineRule="auto"/>
        <w:ind w:left="720"/>
        <w:contextualSpacing/>
        <w:jc w:val="both"/>
        <w:rPr>
          <w:rFonts w:ascii="Calibri" w:eastAsia="Calibri" w:hAnsi="Calibri" w:cs="Calibri"/>
          <w:sz w:val="24"/>
          <w:szCs w:val="24"/>
        </w:rPr>
      </w:pPr>
    </w:p>
    <w:p w14:paraId="19ABC8CE" w14:textId="77777777" w:rsidR="00FC236C" w:rsidRPr="003B7B79" w:rsidRDefault="00FC236C" w:rsidP="00111178">
      <w:pPr>
        <w:numPr>
          <w:ilvl w:val="0"/>
          <w:numId w:val="43"/>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Revista Físico Mecánica aprobada del ejercicio actual.</w:t>
      </w:r>
    </w:p>
    <w:p w14:paraId="6E433A4F" w14:textId="77777777" w:rsidR="00991A04" w:rsidRPr="003B7B79" w:rsidRDefault="00991A04" w:rsidP="00111178">
      <w:pPr>
        <w:spacing w:after="0" w:line="276" w:lineRule="auto"/>
        <w:contextualSpacing/>
        <w:jc w:val="both"/>
        <w:rPr>
          <w:rFonts w:ascii="Calibri" w:eastAsia="Calibri" w:hAnsi="Calibri" w:cs="Calibri"/>
          <w:b/>
          <w:sz w:val="24"/>
          <w:szCs w:val="24"/>
        </w:rPr>
      </w:pPr>
    </w:p>
    <w:p w14:paraId="2420E0BD" w14:textId="77777777"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Todos los documentos se presentan en original.</w:t>
      </w:r>
    </w:p>
    <w:p w14:paraId="1C5A65D7" w14:textId="77777777" w:rsidR="00991A04" w:rsidRPr="003B7B79" w:rsidRDefault="00991A04" w:rsidP="00111178">
      <w:pPr>
        <w:spacing w:after="0" w:line="276" w:lineRule="auto"/>
        <w:contextualSpacing/>
        <w:jc w:val="both"/>
        <w:rPr>
          <w:rFonts w:ascii="Calibri" w:eastAsia="Calibri" w:hAnsi="Calibri" w:cs="Calibri"/>
          <w:sz w:val="24"/>
          <w:szCs w:val="24"/>
        </w:rPr>
      </w:pPr>
    </w:p>
    <w:p w14:paraId="53019EE7" w14:textId="77777777" w:rsidR="00FC236C" w:rsidRPr="003B7B79" w:rsidRDefault="00C84E1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Todo trámite es personal, e</w:t>
      </w:r>
      <w:r w:rsidR="00FC236C" w:rsidRPr="003B7B79">
        <w:rPr>
          <w:rFonts w:ascii="Calibri" w:eastAsia="Calibri" w:hAnsi="Calibri" w:cs="Calibri"/>
          <w:sz w:val="24"/>
          <w:szCs w:val="24"/>
        </w:rPr>
        <w:t>n caso de que un tercero real</w:t>
      </w:r>
      <w:r w:rsidRPr="003B7B79">
        <w:rPr>
          <w:rFonts w:ascii="Calibri" w:eastAsia="Calibri" w:hAnsi="Calibri" w:cs="Calibri"/>
          <w:sz w:val="24"/>
          <w:szCs w:val="24"/>
        </w:rPr>
        <w:t>ice el trámite deberá presentar, carta poder ante notario e identificación (</w:t>
      </w:r>
      <w:r w:rsidRPr="003B7B79">
        <w:rPr>
          <w:rFonts w:ascii="Calibri" w:hAnsi="Calibri" w:cs="Calibri"/>
          <w:sz w:val="24"/>
          <w:szCs w:val="24"/>
        </w:rPr>
        <w:t>Credencial para votar con fotografía vigente</w:t>
      </w:r>
      <w:r w:rsidRPr="003B7B79">
        <w:rPr>
          <w:rFonts w:ascii="Calibri" w:eastAsia="Calibri" w:hAnsi="Calibri" w:cs="Calibri"/>
          <w:sz w:val="24"/>
          <w:szCs w:val="24"/>
        </w:rPr>
        <w:t>, Pasaporte o cédula profesional).</w:t>
      </w:r>
    </w:p>
    <w:p w14:paraId="0039EDCC" w14:textId="77777777" w:rsidR="00991A04" w:rsidRPr="003B7B79" w:rsidRDefault="00991A04" w:rsidP="00111178">
      <w:pPr>
        <w:spacing w:after="0" w:line="276" w:lineRule="auto"/>
        <w:contextualSpacing/>
        <w:jc w:val="both"/>
        <w:rPr>
          <w:rFonts w:ascii="Calibri" w:eastAsia="Calibri" w:hAnsi="Calibri" w:cs="Calibri"/>
          <w:sz w:val="24"/>
          <w:szCs w:val="24"/>
        </w:rPr>
      </w:pPr>
    </w:p>
    <w:p w14:paraId="49645179" w14:textId="77777777" w:rsidR="00FC236C" w:rsidRPr="003B7B79" w:rsidRDefault="003277DC"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CAPÍTULO</w:t>
      </w:r>
      <w:r w:rsidR="00FC236C" w:rsidRPr="003B7B79">
        <w:rPr>
          <w:rFonts w:ascii="Calibri" w:eastAsia="Calibri" w:hAnsi="Calibri" w:cs="Calibri"/>
          <w:b/>
          <w:sz w:val="24"/>
          <w:szCs w:val="24"/>
        </w:rPr>
        <w:t xml:space="preserve"> SEXT</w:t>
      </w:r>
      <w:r w:rsidR="00991A04" w:rsidRPr="003B7B79">
        <w:rPr>
          <w:rFonts w:ascii="Calibri" w:eastAsia="Calibri" w:hAnsi="Calibri" w:cs="Calibri"/>
          <w:b/>
          <w:sz w:val="24"/>
          <w:szCs w:val="24"/>
        </w:rPr>
        <w:t>O</w:t>
      </w:r>
    </w:p>
    <w:p w14:paraId="289668CD" w14:textId="77777777" w:rsidR="003277DC" w:rsidRPr="003B7B79" w:rsidRDefault="00991A04"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 xml:space="preserve">DE LOS </w:t>
      </w:r>
      <w:r w:rsidR="00FC236C" w:rsidRPr="003B7B79">
        <w:rPr>
          <w:rFonts w:ascii="Calibri" w:eastAsia="Calibri" w:hAnsi="Calibri" w:cs="Calibri"/>
          <w:b/>
          <w:sz w:val="24"/>
          <w:szCs w:val="24"/>
        </w:rPr>
        <w:t>VEHICULOS DE</w:t>
      </w:r>
    </w:p>
    <w:p w14:paraId="2D3F3A2B" w14:textId="77777777" w:rsidR="00FC236C" w:rsidRPr="003B7B79" w:rsidRDefault="00FC236C"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PROCEDENCIA EXTRANJERA</w:t>
      </w:r>
    </w:p>
    <w:p w14:paraId="6DA75836"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47F01297" w14:textId="5BC407BF" w:rsidR="00FC236C" w:rsidRPr="003B7B79" w:rsidRDefault="00930310"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w:t>
      </w:r>
      <w:r w:rsidR="00EB7B48" w:rsidRPr="003B7B79">
        <w:rPr>
          <w:rFonts w:ascii="Calibri" w:eastAsia="Calibri" w:hAnsi="Calibri" w:cs="Calibri"/>
          <w:sz w:val="24"/>
          <w:szCs w:val="24"/>
        </w:rPr>
        <w:t xml:space="preserve"> 36</w:t>
      </w:r>
      <w:r w:rsidRPr="003B7B79">
        <w:rPr>
          <w:rFonts w:ascii="Calibri" w:eastAsia="Calibri" w:hAnsi="Calibri" w:cs="Calibri"/>
          <w:sz w:val="24"/>
          <w:szCs w:val="24"/>
        </w:rPr>
        <w:t>3</w:t>
      </w:r>
      <w:r w:rsidR="00EB7B48" w:rsidRPr="003B7B79">
        <w:rPr>
          <w:rFonts w:ascii="Calibri" w:eastAsia="Calibri" w:hAnsi="Calibri" w:cs="Calibri"/>
          <w:sz w:val="24"/>
          <w:szCs w:val="24"/>
        </w:rPr>
        <w:t xml:space="preserve">. </w:t>
      </w:r>
      <w:r w:rsidR="00FC236C" w:rsidRPr="003B7B79">
        <w:rPr>
          <w:rFonts w:ascii="Calibri" w:eastAsia="Calibri" w:hAnsi="Calibri" w:cs="Calibri"/>
          <w:sz w:val="24"/>
          <w:szCs w:val="24"/>
        </w:rPr>
        <w:t>Los requisitos para el pre-registro de vehículos de procedencia extranjera son los siguientes, mismos que deberán presentarse en original:</w:t>
      </w:r>
    </w:p>
    <w:p w14:paraId="6006182D"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64DA50B6" w14:textId="77777777"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I.</w:t>
      </w:r>
      <w:r w:rsidR="00A2708F" w:rsidRPr="003B7B79">
        <w:rPr>
          <w:rFonts w:ascii="Calibri" w:eastAsia="Calibri" w:hAnsi="Calibri" w:cs="Calibri"/>
          <w:sz w:val="24"/>
          <w:szCs w:val="24"/>
        </w:rPr>
        <w:t xml:space="preserve"> </w:t>
      </w:r>
      <w:r w:rsidRPr="003B7B79">
        <w:rPr>
          <w:rFonts w:ascii="Calibri" w:eastAsia="Calibri" w:hAnsi="Calibri" w:cs="Calibri"/>
          <w:sz w:val="24"/>
          <w:szCs w:val="24"/>
        </w:rPr>
        <w:t>Personas Físicas</w:t>
      </w:r>
    </w:p>
    <w:p w14:paraId="26573235" w14:textId="77777777" w:rsidR="00991A04" w:rsidRPr="003B7B79" w:rsidRDefault="00991A04" w:rsidP="00111178">
      <w:pPr>
        <w:spacing w:after="0" w:line="276" w:lineRule="auto"/>
        <w:contextualSpacing/>
        <w:jc w:val="both"/>
        <w:rPr>
          <w:rFonts w:ascii="Calibri" w:eastAsia="Calibri" w:hAnsi="Calibri" w:cs="Calibri"/>
          <w:b/>
          <w:sz w:val="24"/>
          <w:szCs w:val="24"/>
        </w:rPr>
      </w:pPr>
    </w:p>
    <w:p w14:paraId="7A2DD7CB" w14:textId="77777777" w:rsidR="00801BE7" w:rsidRPr="003B7B79" w:rsidRDefault="00FC236C" w:rsidP="00111178">
      <w:pPr>
        <w:numPr>
          <w:ilvl w:val="0"/>
          <w:numId w:val="44"/>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Reg</w:t>
      </w:r>
      <w:r w:rsidR="00801BE7" w:rsidRPr="003B7B79">
        <w:rPr>
          <w:rFonts w:ascii="Calibri" w:eastAsia="Calibri" w:hAnsi="Calibri" w:cs="Calibri"/>
          <w:sz w:val="24"/>
          <w:szCs w:val="24"/>
        </w:rPr>
        <w:t>istro Federal de Contribuyentes;</w:t>
      </w:r>
    </w:p>
    <w:p w14:paraId="1938F98C" w14:textId="77777777" w:rsidR="00FC236C" w:rsidRPr="003B7B79" w:rsidRDefault="00FC236C" w:rsidP="00111178">
      <w:pPr>
        <w:numPr>
          <w:ilvl w:val="0"/>
          <w:numId w:val="44"/>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Comprobante de Domicilio</w:t>
      </w:r>
      <w:r w:rsidR="006D4A87" w:rsidRPr="003B7B79">
        <w:rPr>
          <w:rFonts w:ascii="Calibri" w:eastAsia="Calibri" w:hAnsi="Calibri" w:cs="Calibri"/>
          <w:sz w:val="24"/>
          <w:szCs w:val="24"/>
        </w:rPr>
        <w:t>;</w:t>
      </w:r>
    </w:p>
    <w:p w14:paraId="1B1387E8" w14:textId="77777777" w:rsidR="00FC236C" w:rsidRPr="003B7B79" w:rsidRDefault="00FC236C" w:rsidP="00111178">
      <w:pPr>
        <w:numPr>
          <w:ilvl w:val="0"/>
          <w:numId w:val="44"/>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Identificación oficial vigente del propietario</w:t>
      </w:r>
      <w:r w:rsidR="006D4A87" w:rsidRPr="003B7B79">
        <w:rPr>
          <w:rFonts w:ascii="Calibri" w:eastAsia="Calibri" w:hAnsi="Calibri" w:cs="Calibri"/>
          <w:sz w:val="24"/>
          <w:szCs w:val="24"/>
        </w:rPr>
        <w:t xml:space="preserve"> (</w:t>
      </w:r>
      <w:r w:rsidR="006D4A87" w:rsidRPr="003B7B79">
        <w:rPr>
          <w:rFonts w:ascii="Calibri" w:hAnsi="Calibri" w:cs="Calibri"/>
          <w:sz w:val="24"/>
          <w:szCs w:val="24"/>
        </w:rPr>
        <w:t>Credencial para votar con fotografía vigente</w:t>
      </w:r>
      <w:r w:rsidR="006D4A87" w:rsidRPr="003B7B79">
        <w:rPr>
          <w:rFonts w:ascii="Calibri" w:eastAsia="Calibri" w:hAnsi="Calibri" w:cs="Calibri"/>
          <w:sz w:val="24"/>
          <w:szCs w:val="24"/>
        </w:rPr>
        <w:t>, Pasaporte o cédula profesional);</w:t>
      </w:r>
    </w:p>
    <w:p w14:paraId="70DAD290" w14:textId="77777777" w:rsidR="00FC236C" w:rsidRPr="003B7B79" w:rsidRDefault="00FC236C" w:rsidP="00111178">
      <w:pPr>
        <w:numPr>
          <w:ilvl w:val="0"/>
          <w:numId w:val="44"/>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Documento con el que se acredite la propiedad o posesión legal del vehículo</w:t>
      </w:r>
      <w:r w:rsidR="006D4A87" w:rsidRPr="003B7B79">
        <w:rPr>
          <w:rFonts w:ascii="Calibri" w:eastAsia="Calibri" w:hAnsi="Calibri" w:cs="Calibri"/>
          <w:sz w:val="24"/>
          <w:szCs w:val="24"/>
        </w:rPr>
        <w:t>;</w:t>
      </w:r>
    </w:p>
    <w:p w14:paraId="6E47EDDE" w14:textId="77777777" w:rsidR="00FC236C" w:rsidRPr="003B7B79" w:rsidRDefault="00FC236C" w:rsidP="00111178">
      <w:pPr>
        <w:numPr>
          <w:ilvl w:val="0"/>
          <w:numId w:val="44"/>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Presentar el vehículo para inspección</w:t>
      </w:r>
      <w:r w:rsidR="006D4A87" w:rsidRPr="003B7B79">
        <w:rPr>
          <w:rFonts w:ascii="Calibri" w:eastAsia="Calibri" w:hAnsi="Calibri" w:cs="Calibri"/>
          <w:sz w:val="24"/>
          <w:szCs w:val="24"/>
        </w:rPr>
        <w:t>;</w:t>
      </w:r>
    </w:p>
    <w:p w14:paraId="5CDF6202" w14:textId="77777777" w:rsidR="00FC236C" w:rsidRPr="003B7B79" w:rsidRDefault="00FC236C" w:rsidP="00111178">
      <w:pPr>
        <w:numPr>
          <w:ilvl w:val="0"/>
          <w:numId w:val="44"/>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Juego de placas extranjeras</w:t>
      </w:r>
      <w:r w:rsidR="006D4A87" w:rsidRPr="003B7B79">
        <w:rPr>
          <w:rFonts w:ascii="Calibri" w:eastAsia="Calibri" w:hAnsi="Calibri" w:cs="Calibri"/>
          <w:sz w:val="24"/>
          <w:szCs w:val="24"/>
        </w:rPr>
        <w:t>;</w:t>
      </w:r>
    </w:p>
    <w:p w14:paraId="576AEAED" w14:textId="77777777" w:rsidR="00FC236C" w:rsidRPr="003B7B79" w:rsidRDefault="00FC236C" w:rsidP="00111178">
      <w:pPr>
        <w:numPr>
          <w:ilvl w:val="0"/>
          <w:numId w:val="44"/>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Documento con el que acredite la legal estancia en el país</w:t>
      </w:r>
      <w:r w:rsidR="007B1790" w:rsidRPr="003B7B79">
        <w:rPr>
          <w:rFonts w:ascii="Calibri" w:eastAsia="Calibri" w:hAnsi="Calibri" w:cs="Calibri"/>
          <w:sz w:val="24"/>
          <w:szCs w:val="24"/>
        </w:rPr>
        <w:t>.</w:t>
      </w:r>
    </w:p>
    <w:p w14:paraId="3BC35885" w14:textId="77777777" w:rsidR="00FC236C" w:rsidRPr="003B7B79" w:rsidRDefault="00FC236C" w:rsidP="00111178">
      <w:pPr>
        <w:spacing w:after="0" w:line="276" w:lineRule="auto"/>
        <w:contextualSpacing/>
        <w:jc w:val="both"/>
        <w:rPr>
          <w:rFonts w:ascii="Calibri" w:eastAsia="Calibri" w:hAnsi="Calibri" w:cs="Calibri"/>
          <w:b/>
          <w:sz w:val="24"/>
          <w:szCs w:val="24"/>
        </w:rPr>
      </w:pPr>
    </w:p>
    <w:p w14:paraId="5027C420" w14:textId="77777777"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II. Personas Morales</w:t>
      </w:r>
    </w:p>
    <w:p w14:paraId="209BE95A" w14:textId="77777777" w:rsidR="00FC236C" w:rsidRPr="003B7B79" w:rsidRDefault="00FC236C" w:rsidP="00111178">
      <w:pPr>
        <w:spacing w:after="0" w:line="276" w:lineRule="auto"/>
        <w:contextualSpacing/>
        <w:jc w:val="both"/>
        <w:rPr>
          <w:rFonts w:ascii="Calibri" w:eastAsia="Calibri" w:hAnsi="Calibri" w:cs="Calibri"/>
          <w:b/>
          <w:sz w:val="24"/>
          <w:szCs w:val="24"/>
        </w:rPr>
      </w:pPr>
    </w:p>
    <w:p w14:paraId="1853E07D" w14:textId="77777777"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Además de lo señalado anteriormente deberá presentar:</w:t>
      </w:r>
    </w:p>
    <w:p w14:paraId="64D7D720" w14:textId="77777777" w:rsidR="00171BB1" w:rsidRPr="003B7B79" w:rsidRDefault="00171BB1" w:rsidP="00111178">
      <w:pPr>
        <w:spacing w:after="0" w:line="276" w:lineRule="auto"/>
        <w:contextualSpacing/>
        <w:jc w:val="both"/>
        <w:rPr>
          <w:rFonts w:ascii="Calibri" w:eastAsia="Calibri" w:hAnsi="Calibri" w:cs="Calibri"/>
          <w:sz w:val="24"/>
          <w:szCs w:val="24"/>
        </w:rPr>
      </w:pPr>
    </w:p>
    <w:p w14:paraId="4764DDE9" w14:textId="77777777" w:rsidR="00FC236C" w:rsidRPr="003B7B79" w:rsidRDefault="00FC236C" w:rsidP="00111178">
      <w:pPr>
        <w:numPr>
          <w:ilvl w:val="0"/>
          <w:numId w:val="45"/>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Original del Acta constitutiva o copia certificada</w:t>
      </w:r>
      <w:r w:rsidR="006D4A87" w:rsidRPr="003B7B79">
        <w:rPr>
          <w:rFonts w:ascii="Calibri" w:eastAsia="Calibri" w:hAnsi="Calibri" w:cs="Calibri"/>
          <w:sz w:val="24"/>
          <w:szCs w:val="24"/>
        </w:rPr>
        <w:t xml:space="preserve"> ante notario;</w:t>
      </w:r>
    </w:p>
    <w:p w14:paraId="7BE91456" w14:textId="77777777" w:rsidR="00FC236C" w:rsidRPr="003B7B79" w:rsidRDefault="00FC236C" w:rsidP="00111178">
      <w:pPr>
        <w:numPr>
          <w:ilvl w:val="0"/>
          <w:numId w:val="45"/>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Documento que acredite la personalidad del representante legal</w:t>
      </w:r>
      <w:r w:rsidR="006D4A87" w:rsidRPr="003B7B79">
        <w:rPr>
          <w:rFonts w:ascii="Calibri" w:eastAsia="Calibri" w:hAnsi="Calibri" w:cs="Calibri"/>
          <w:sz w:val="24"/>
          <w:szCs w:val="24"/>
        </w:rPr>
        <w:t>;</w:t>
      </w:r>
    </w:p>
    <w:p w14:paraId="124FF0F2" w14:textId="77777777" w:rsidR="00FC236C" w:rsidRPr="003B7B79" w:rsidRDefault="00FC236C" w:rsidP="00111178">
      <w:pPr>
        <w:numPr>
          <w:ilvl w:val="0"/>
          <w:numId w:val="45"/>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Identificación oficial del representante legal</w:t>
      </w:r>
      <w:r w:rsidR="006D4A87" w:rsidRPr="003B7B79">
        <w:rPr>
          <w:rFonts w:ascii="Calibri" w:eastAsia="Calibri" w:hAnsi="Calibri" w:cs="Calibri"/>
          <w:sz w:val="24"/>
          <w:szCs w:val="24"/>
        </w:rPr>
        <w:t xml:space="preserve"> (</w:t>
      </w:r>
      <w:r w:rsidR="006D4A87" w:rsidRPr="003B7B79">
        <w:rPr>
          <w:rFonts w:ascii="Calibri" w:hAnsi="Calibri" w:cs="Calibri"/>
          <w:sz w:val="24"/>
          <w:szCs w:val="24"/>
        </w:rPr>
        <w:t>Credencial para votar con fotografía vigente</w:t>
      </w:r>
      <w:r w:rsidR="006D4A87" w:rsidRPr="003B7B79">
        <w:rPr>
          <w:rFonts w:ascii="Calibri" w:eastAsia="Calibri" w:hAnsi="Calibri" w:cs="Calibri"/>
          <w:sz w:val="24"/>
          <w:szCs w:val="24"/>
        </w:rPr>
        <w:t>, Pasaporte o cédula profesional)</w:t>
      </w:r>
      <w:r w:rsidR="007D5576" w:rsidRPr="003B7B79">
        <w:rPr>
          <w:rFonts w:ascii="Calibri" w:eastAsia="Calibri" w:hAnsi="Calibri" w:cs="Calibri"/>
          <w:sz w:val="24"/>
          <w:szCs w:val="24"/>
        </w:rPr>
        <w:t>.</w:t>
      </w:r>
    </w:p>
    <w:p w14:paraId="1FDB1D47" w14:textId="77777777" w:rsidR="00FC236C" w:rsidRPr="003B7B79" w:rsidRDefault="00FC236C" w:rsidP="00111178">
      <w:pPr>
        <w:spacing w:after="0" w:line="276" w:lineRule="auto"/>
        <w:contextualSpacing/>
        <w:jc w:val="both"/>
        <w:rPr>
          <w:rFonts w:ascii="Calibri" w:eastAsia="Calibri" w:hAnsi="Calibri" w:cs="Calibri"/>
          <w:b/>
          <w:sz w:val="24"/>
          <w:szCs w:val="24"/>
        </w:rPr>
      </w:pPr>
    </w:p>
    <w:p w14:paraId="33FEEA76" w14:textId="77777777"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III. Municipios</w:t>
      </w:r>
    </w:p>
    <w:p w14:paraId="55757726" w14:textId="77777777" w:rsidR="00FC236C" w:rsidRPr="003B7B79" w:rsidRDefault="00FC236C" w:rsidP="00111178">
      <w:pPr>
        <w:spacing w:after="0" w:line="276" w:lineRule="auto"/>
        <w:contextualSpacing/>
        <w:jc w:val="both"/>
        <w:rPr>
          <w:rFonts w:ascii="Calibri" w:eastAsia="Calibri" w:hAnsi="Calibri" w:cs="Calibri"/>
          <w:b/>
          <w:sz w:val="24"/>
          <w:szCs w:val="24"/>
        </w:rPr>
      </w:pPr>
    </w:p>
    <w:p w14:paraId="1668D52F" w14:textId="77777777"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Además de lo solicitado en la fracción I, II deberá presentar:</w:t>
      </w:r>
    </w:p>
    <w:p w14:paraId="4EC72086" w14:textId="77777777" w:rsidR="00171BB1" w:rsidRPr="003B7B79" w:rsidRDefault="00171BB1" w:rsidP="00111178">
      <w:pPr>
        <w:spacing w:after="0" w:line="276" w:lineRule="auto"/>
        <w:contextualSpacing/>
        <w:jc w:val="both"/>
        <w:rPr>
          <w:rFonts w:ascii="Calibri" w:eastAsia="Calibri" w:hAnsi="Calibri" w:cs="Calibri"/>
          <w:b/>
          <w:sz w:val="24"/>
          <w:szCs w:val="24"/>
        </w:rPr>
      </w:pPr>
    </w:p>
    <w:p w14:paraId="48379437" w14:textId="77777777" w:rsidR="00FC236C" w:rsidRPr="003B7B79" w:rsidRDefault="00FC236C" w:rsidP="00111178">
      <w:pPr>
        <w:numPr>
          <w:ilvl w:val="0"/>
          <w:numId w:val="46"/>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Constancia de mayoría expedida por el Instituto Estatal Electoral y de Participación Ciudadana de Oaxaca</w:t>
      </w:r>
      <w:r w:rsidR="00801BE7" w:rsidRPr="003B7B79">
        <w:rPr>
          <w:rFonts w:ascii="Calibri" w:eastAsia="Calibri" w:hAnsi="Calibri" w:cs="Calibri"/>
          <w:sz w:val="24"/>
          <w:szCs w:val="24"/>
        </w:rPr>
        <w:t>;</w:t>
      </w:r>
    </w:p>
    <w:p w14:paraId="38CE13FE" w14:textId="77777777" w:rsidR="00FC236C" w:rsidRPr="003B7B79" w:rsidRDefault="00FC236C" w:rsidP="00111178">
      <w:pPr>
        <w:numPr>
          <w:ilvl w:val="0"/>
          <w:numId w:val="46"/>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Acreditación e identificación oficial del servidor público o representante que realice el trámite.</w:t>
      </w:r>
    </w:p>
    <w:p w14:paraId="54E1BB9B" w14:textId="77777777" w:rsidR="00FC236C" w:rsidRPr="003B7B79" w:rsidRDefault="00FC236C" w:rsidP="00111178">
      <w:pPr>
        <w:spacing w:after="0" w:line="276" w:lineRule="auto"/>
        <w:contextualSpacing/>
        <w:jc w:val="both"/>
        <w:rPr>
          <w:rFonts w:ascii="Calibri" w:eastAsia="Calibri" w:hAnsi="Calibri" w:cs="Calibri"/>
          <w:b/>
          <w:sz w:val="24"/>
          <w:szCs w:val="24"/>
        </w:rPr>
      </w:pPr>
    </w:p>
    <w:p w14:paraId="72E71C52" w14:textId="77777777"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IV. En caso de vehículos con registro en otra entidad:</w:t>
      </w:r>
    </w:p>
    <w:p w14:paraId="27366F06"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6E4E0F1F" w14:textId="77777777" w:rsidR="00FC236C" w:rsidRPr="003B7B79" w:rsidRDefault="00FC236C" w:rsidP="00111178">
      <w:pPr>
        <w:numPr>
          <w:ilvl w:val="0"/>
          <w:numId w:val="47"/>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Juego de placas y tarjeta de circulación, o</w:t>
      </w:r>
      <w:r w:rsidR="00171BB1" w:rsidRPr="003B7B79">
        <w:rPr>
          <w:rFonts w:ascii="Calibri" w:eastAsia="Calibri" w:hAnsi="Calibri" w:cs="Calibri"/>
          <w:sz w:val="24"/>
          <w:szCs w:val="24"/>
        </w:rPr>
        <w:t xml:space="preserve"> f</w:t>
      </w:r>
      <w:r w:rsidRPr="003B7B79">
        <w:rPr>
          <w:rFonts w:ascii="Calibri" w:eastAsia="Calibri" w:hAnsi="Calibri" w:cs="Calibri"/>
          <w:sz w:val="24"/>
          <w:szCs w:val="24"/>
        </w:rPr>
        <w:t>ormato de baja de la otra entidad</w:t>
      </w:r>
      <w:r w:rsidR="006D4A87" w:rsidRPr="003B7B79">
        <w:rPr>
          <w:rFonts w:ascii="Calibri" w:eastAsia="Calibri" w:hAnsi="Calibri" w:cs="Calibri"/>
          <w:sz w:val="24"/>
          <w:szCs w:val="24"/>
        </w:rPr>
        <w:t>;</w:t>
      </w:r>
    </w:p>
    <w:p w14:paraId="7899AAA2" w14:textId="77777777" w:rsidR="00FC236C" w:rsidRPr="003B7B79" w:rsidRDefault="00FC236C" w:rsidP="00111178">
      <w:pPr>
        <w:numPr>
          <w:ilvl w:val="0"/>
          <w:numId w:val="47"/>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Recibo oficial del pago de derecho de la baja de placas</w:t>
      </w:r>
      <w:r w:rsidR="006D4A87" w:rsidRPr="003B7B79">
        <w:rPr>
          <w:rFonts w:ascii="Calibri" w:eastAsia="Calibri" w:hAnsi="Calibri" w:cs="Calibri"/>
          <w:sz w:val="24"/>
          <w:szCs w:val="24"/>
        </w:rPr>
        <w:t>;</w:t>
      </w:r>
    </w:p>
    <w:p w14:paraId="76B9ED85" w14:textId="77777777" w:rsidR="00FC236C" w:rsidRPr="003B7B79" w:rsidRDefault="00FC236C" w:rsidP="00111178">
      <w:pPr>
        <w:numPr>
          <w:ilvl w:val="0"/>
          <w:numId w:val="47"/>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En caso de robo o extravío de las placas y/o tarjeta de circulación presentar acta de hechos expedida por el Ministerio Público</w:t>
      </w:r>
      <w:r w:rsidR="006D4A87" w:rsidRPr="003B7B79">
        <w:rPr>
          <w:rFonts w:ascii="Calibri" w:eastAsia="Calibri" w:hAnsi="Calibri" w:cs="Calibri"/>
          <w:sz w:val="24"/>
          <w:szCs w:val="24"/>
        </w:rPr>
        <w:t>;</w:t>
      </w:r>
    </w:p>
    <w:p w14:paraId="28176E5F" w14:textId="77777777" w:rsidR="00FC236C" w:rsidRPr="003B7B79" w:rsidRDefault="00FC236C" w:rsidP="00111178">
      <w:pPr>
        <w:numPr>
          <w:ilvl w:val="0"/>
          <w:numId w:val="47"/>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En el caso de que el vehículo sea propiedad de una persona en situación de discapacidad, además de los requisitos señalados en los incisos anteriores deberá presentar constancia expedida por el Sistema para el Desarrollo Integral de la Familia del Estado de Oaxaca (DIF). </w:t>
      </w:r>
    </w:p>
    <w:p w14:paraId="25F20DC7" w14:textId="77777777" w:rsidR="00FC236C" w:rsidRPr="003B7B79" w:rsidRDefault="00FC236C" w:rsidP="00111178">
      <w:pPr>
        <w:spacing w:after="0" w:line="276" w:lineRule="auto"/>
        <w:ind w:left="720"/>
        <w:contextualSpacing/>
        <w:jc w:val="both"/>
        <w:rPr>
          <w:rFonts w:ascii="Calibri" w:eastAsia="Calibri" w:hAnsi="Calibri" w:cs="Calibri"/>
          <w:sz w:val="24"/>
          <w:szCs w:val="24"/>
        </w:rPr>
      </w:pPr>
    </w:p>
    <w:p w14:paraId="520747E9" w14:textId="24D505E7"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Todo trámite es personal</w:t>
      </w:r>
      <w:r w:rsidR="001E7FA6" w:rsidRPr="003B7B79">
        <w:rPr>
          <w:rFonts w:ascii="Calibri" w:hAnsi="Calibri" w:cs="Calibri"/>
          <w:sz w:val="24"/>
          <w:szCs w:val="24"/>
        </w:rPr>
        <w:t>, en</w:t>
      </w:r>
      <w:r w:rsidR="001E7FA6" w:rsidRPr="003B7B79">
        <w:rPr>
          <w:rFonts w:ascii="Calibri" w:eastAsia="Calibri" w:hAnsi="Calibri" w:cs="Calibri"/>
          <w:sz w:val="24"/>
          <w:szCs w:val="24"/>
        </w:rPr>
        <w:t xml:space="preserve"> caso de que un tercero realice el trámite deberá presentar carta poder notarial con copia de la identificación de los involucrados de la misma.</w:t>
      </w:r>
    </w:p>
    <w:p w14:paraId="24189643" w14:textId="77777777" w:rsidR="00A2708F" w:rsidRPr="003B7B79" w:rsidRDefault="00A2708F" w:rsidP="00111178">
      <w:pPr>
        <w:spacing w:after="0" w:line="276" w:lineRule="auto"/>
        <w:contextualSpacing/>
        <w:jc w:val="both"/>
        <w:rPr>
          <w:rFonts w:ascii="Calibri" w:eastAsia="Calibri" w:hAnsi="Calibri" w:cs="Calibri"/>
          <w:sz w:val="24"/>
          <w:szCs w:val="24"/>
        </w:rPr>
      </w:pPr>
    </w:p>
    <w:p w14:paraId="5E49536B" w14:textId="246F85DC" w:rsidR="00FC236C" w:rsidRPr="003B7B79" w:rsidRDefault="00930310"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w:t>
      </w:r>
      <w:r w:rsidR="00171BB1" w:rsidRPr="003B7B79">
        <w:rPr>
          <w:rFonts w:ascii="Calibri" w:eastAsia="Calibri" w:hAnsi="Calibri" w:cs="Calibri"/>
          <w:sz w:val="24"/>
          <w:szCs w:val="24"/>
        </w:rPr>
        <w:t xml:space="preserve"> 36</w:t>
      </w:r>
      <w:r w:rsidRPr="003B7B79">
        <w:rPr>
          <w:rFonts w:ascii="Calibri" w:eastAsia="Calibri" w:hAnsi="Calibri" w:cs="Calibri"/>
          <w:sz w:val="24"/>
          <w:szCs w:val="24"/>
        </w:rPr>
        <w:t>4</w:t>
      </w:r>
      <w:r w:rsidR="00FC236C" w:rsidRPr="003B7B79">
        <w:rPr>
          <w:rFonts w:ascii="Calibri" w:eastAsia="Calibri" w:hAnsi="Calibri" w:cs="Calibri"/>
          <w:sz w:val="24"/>
          <w:szCs w:val="24"/>
        </w:rPr>
        <w:t>. Los requisitos para el registro de vehículos de procedencia extranjera son los siguientes, mismos que deberán presentarse en original:</w:t>
      </w:r>
    </w:p>
    <w:p w14:paraId="3E1209DC"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55111C88" w14:textId="77777777"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I. Personas Físicas</w:t>
      </w:r>
    </w:p>
    <w:p w14:paraId="0C805E8F" w14:textId="77777777" w:rsidR="00A2708F" w:rsidRPr="003B7B79" w:rsidRDefault="00A2708F" w:rsidP="00111178">
      <w:pPr>
        <w:spacing w:after="0" w:line="276" w:lineRule="auto"/>
        <w:contextualSpacing/>
        <w:jc w:val="both"/>
        <w:rPr>
          <w:rFonts w:ascii="Calibri" w:eastAsia="Calibri" w:hAnsi="Calibri" w:cs="Calibri"/>
          <w:sz w:val="24"/>
          <w:szCs w:val="24"/>
        </w:rPr>
      </w:pPr>
    </w:p>
    <w:p w14:paraId="33B83C90" w14:textId="77777777" w:rsidR="00FC236C" w:rsidRPr="003B7B79" w:rsidRDefault="00FC236C" w:rsidP="00111178">
      <w:pPr>
        <w:numPr>
          <w:ilvl w:val="0"/>
          <w:numId w:val="48"/>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Identificación oficial vigente del propietario</w:t>
      </w:r>
      <w:r w:rsidR="006D4A87" w:rsidRPr="003B7B79">
        <w:rPr>
          <w:rFonts w:ascii="Calibri" w:eastAsia="Calibri" w:hAnsi="Calibri" w:cs="Calibri"/>
          <w:sz w:val="24"/>
          <w:szCs w:val="24"/>
        </w:rPr>
        <w:t xml:space="preserve"> (</w:t>
      </w:r>
      <w:r w:rsidR="006D4A87" w:rsidRPr="003B7B79">
        <w:rPr>
          <w:rFonts w:ascii="Calibri" w:hAnsi="Calibri" w:cs="Calibri"/>
          <w:sz w:val="24"/>
          <w:szCs w:val="24"/>
        </w:rPr>
        <w:t>Credencial para votar con fotografía vigente</w:t>
      </w:r>
      <w:r w:rsidR="006D4A87" w:rsidRPr="003B7B79">
        <w:rPr>
          <w:rFonts w:ascii="Calibri" w:eastAsia="Calibri" w:hAnsi="Calibri" w:cs="Calibri"/>
          <w:sz w:val="24"/>
          <w:szCs w:val="24"/>
        </w:rPr>
        <w:t xml:space="preserve">, Pasaporte o cédula profesional)  </w:t>
      </w:r>
      <w:r w:rsidR="007D5576" w:rsidRPr="003B7B79">
        <w:rPr>
          <w:rFonts w:ascii="Calibri" w:eastAsia="Calibri" w:hAnsi="Calibri" w:cs="Calibri"/>
          <w:sz w:val="24"/>
          <w:szCs w:val="24"/>
        </w:rPr>
        <w:t>original;</w:t>
      </w:r>
    </w:p>
    <w:p w14:paraId="73B1204F" w14:textId="77777777" w:rsidR="00FC236C" w:rsidRPr="003B7B79" w:rsidRDefault="00FC236C" w:rsidP="00111178">
      <w:pPr>
        <w:numPr>
          <w:ilvl w:val="0"/>
          <w:numId w:val="48"/>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Formato de autorización, para el registro de alta de vehículo de procedencia extranjera</w:t>
      </w:r>
      <w:r w:rsidR="007D5576" w:rsidRPr="003B7B79">
        <w:rPr>
          <w:rFonts w:ascii="Calibri" w:eastAsia="Calibri" w:hAnsi="Calibri" w:cs="Calibri"/>
          <w:sz w:val="24"/>
          <w:szCs w:val="24"/>
        </w:rPr>
        <w:t>;</w:t>
      </w:r>
    </w:p>
    <w:p w14:paraId="19897D42" w14:textId="77777777" w:rsidR="00FC236C" w:rsidRPr="003B7B79" w:rsidRDefault="00FC236C" w:rsidP="00111178">
      <w:pPr>
        <w:numPr>
          <w:ilvl w:val="0"/>
          <w:numId w:val="48"/>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Documento con el que acredite la legal estancia en el país</w:t>
      </w:r>
      <w:r w:rsidR="007D5576" w:rsidRPr="003B7B79">
        <w:rPr>
          <w:rFonts w:ascii="Calibri" w:eastAsia="Calibri" w:hAnsi="Calibri" w:cs="Calibri"/>
          <w:sz w:val="24"/>
          <w:szCs w:val="24"/>
        </w:rPr>
        <w:t>.</w:t>
      </w:r>
    </w:p>
    <w:p w14:paraId="4A971B6D"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22040542" w14:textId="77777777"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II. Personas Morales</w:t>
      </w:r>
    </w:p>
    <w:p w14:paraId="0F4A7498" w14:textId="77777777" w:rsidR="00A2708F" w:rsidRPr="003B7B79" w:rsidRDefault="00A2708F" w:rsidP="00111178">
      <w:pPr>
        <w:spacing w:after="0" w:line="276" w:lineRule="auto"/>
        <w:contextualSpacing/>
        <w:jc w:val="both"/>
        <w:rPr>
          <w:rFonts w:ascii="Calibri" w:eastAsia="Calibri" w:hAnsi="Calibri" w:cs="Calibri"/>
          <w:sz w:val="24"/>
          <w:szCs w:val="24"/>
        </w:rPr>
      </w:pPr>
    </w:p>
    <w:p w14:paraId="3667A6DD" w14:textId="77777777"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Además de lo señalado anteriormente deberá presentar:</w:t>
      </w:r>
    </w:p>
    <w:p w14:paraId="4179363D" w14:textId="77777777" w:rsidR="00171BB1" w:rsidRPr="003B7B79" w:rsidRDefault="00171BB1" w:rsidP="00111178">
      <w:pPr>
        <w:spacing w:after="0" w:line="276" w:lineRule="auto"/>
        <w:contextualSpacing/>
        <w:jc w:val="both"/>
        <w:rPr>
          <w:rFonts w:ascii="Calibri" w:eastAsia="Calibri" w:hAnsi="Calibri" w:cs="Calibri"/>
          <w:sz w:val="24"/>
          <w:szCs w:val="24"/>
        </w:rPr>
      </w:pPr>
    </w:p>
    <w:p w14:paraId="6222A6B6" w14:textId="77777777" w:rsidR="00FC236C" w:rsidRPr="003B7B79" w:rsidRDefault="00FC236C" w:rsidP="00111178">
      <w:pPr>
        <w:numPr>
          <w:ilvl w:val="0"/>
          <w:numId w:val="49"/>
        </w:numPr>
        <w:spacing w:after="0" w:line="276" w:lineRule="auto"/>
        <w:ind w:left="714" w:hanging="357"/>
        <w:contextualSpacing/>
        <w:jc w:val="both"/>
        <w:rPr>
          <w:rFonts w:ascii="Calibri" w:eastAsia="Calibri" w:hAnsi="Calibri" w:cs="Calibri"/>
          <w:sz w:val="24"/>
          <w:szCs w:val="24"/>
        </w:rPr>
      </w:pPr>
      <w:r w:rsidRPr="003B7B79">
        <w:rPr>
          <w:rFonts w:ascii="Calibri" w:eastAsia="Calibri" w:hAnsi="Calibri" w:cs="Calibri"/>
          <w:sz w:val="24"/>
          <w:szCs w:val="24"/>
        </w:rPr>
        <w:t>Original del Acta constitutiva o</w:t>
      </w:r>
      <w:r w:rsidR="006D4A87" w:rsidRPr="003B7B79">
        <w:rPr>
          <w:rFonts w:ascii="Calibri" w:eastAsia="Calibri" w:hAnsi="Calibri" w:cs="Calibri"/>
          <w:sz w:val="24"/>
          <w:szCs w:val="24"/>
        </w:rPr>
        <w:t xml:space="preserve"> copia certificada ante notario;</w:t>
      </w:r>
    </w:p>
    <w:p w14:paraId="66628B2D" w14:textId="77777777" w:rsidR="00171BB1" w:rsidRPr="003B7B79" w:rsidRDefault="00FC236C" w:rsidP="00111178">
      <w:pPr>
        <w:numPr>
          <w:ilvl w:val="0"/>
          <w:numId w:val="49"/>
        </w:numPr>
        <w:spacing w:after="0" w:line="276" w:lineRule="auto"/>
        <w:ind w:left="714" w:hanging="357"/>
        <w:contextualSpacing/>
        <w:jc w:val="both"/>
        <w:rPr>
          <w:rFonts w:ascii="Calibri" w:eastAsia="Calibri" w:hAnsi="Calibri" w:cs="Calibri"/>
          <w:sz w:val="24"/>
          <w:szCs w:val="24"/>
        </w:rPr>
      </w:pPr>
      <w:r w:rsidRPr="003B7B79">
        <w:rPr>
          <w:rFonts w:ascii="Calibri" w:eastAsia="Calibri" w:hAnsi="Calibri" w:cs="Calibri"/>
          <w:sz w:val="24"/>
          <w:szCs w:val="24"/>
        </w:rPr>
        <w:t>Documento que acredite la personalidad del representante legal</w:t>
      </w:r>
      <w:r w:rsidR="006D4A87" w:rsidRPr="003B7B79">
        <w:rPr>
          <w:rFonts w:ascii="Calibri" w:eastAsia="Calibri" w:hAnsi="Calibri" w:cs="Calibri"/>
          <w:sz w:val="24"/>
          <w:szCs w:val="24"/>
        </w:rPr>
        <w:t>;</w:t>
      </w:r>
    </w:p>
    <w:p w14:paraId="6D822F3C" w14:textId="77777777" w:rsidR="00FC236C" w:rsidRPr="003B7B79" w:rsidRDefault="00FC236C" w:rsidP="00111178">
      <w:pPr>
        <w:numPr>
          <w:ilvl w:val="0"/>
          <w:numId w:val="49"/>
        </w:numPr>
        <w:spacing w:after="0" w:line="276" w:lineRule="auto"/>
        <w:ind w:left="714" w:hanging="357"/>
        <w:contextualSpacing/>
        <w:jc w:val="both"/>
        <w:rPr>
          <w:rFonts w:ascii="Calibri" w:eastAsia="Calibri" w:hAnsi="Calibri" w:cs="Calibri"/>
          <w:sz w:val="24"/>
          <w:szCs w:val="24"/>
        </w:rPr>
      </w:pPr>
      <w:r w:rsidRPr="003B7B79">
        <w:rPr>
          <w:rFonts w:ascii="Calibri" w:eastAsia="Calibri" w:hAnsi="Calibri" w:cs="Calibri"/>
          <w:sz w:val="24"/>
          <w:szCs w:val="24"/>
        </w:rPr>
        <w:t>Identificación oficial del representante legal</w:t>
      </w:r>
      <w:r w:rsidR="006D4A87" w:rsidRPr="003B7B79">
        <w:rPr>
          <w:rFonts w:ascii="Calibri" w:eastAsia="Calibri" w:hAnsi="Calibri" w:cs="Calibri"/>
          <w:sz w:val="24"/>
          <w:szCs w:val="24"/>
        </w:rPr>
        <w:t xml:space="preserve"> (</w:t>
      </w:r>
      <w:r w:rsidR="006D4A87" w:rsidRPr="003B7B79">
        <w:rPr>
          <w:rFonts w:ascii="Calibri" w:hAnsi="Calibri" w:cs="Calibri"/>
          <w:sz w:val="24"/>
          <w:szCs w:val="24"/>
        </w:rPr>
        <w:t>Credencial para votar con fotografía vigente</w:t>
      </w:r>
      <w:r w:rsidR="006D4A87" w:rsidRPr="003B7B79">
        <w:rPr>
          <w:rFonts w:ascii="Calibri" w:eastAsia="Calibri" w:hAnsi="Calibri" w:cs="Calibri"/>
          <w:sz w:val="24"/>
          <w:szCs w:val="24"/>
        </w:rPr>
        <w:t>, Pasaporte o cédula profesional)</w:t>
      </w:r>
      <w:r w:rsidR="007D5576" w:rsidRPr="003B7B79">
        <w:rPr>
          <w:rFonts w:ascii="Calibri" w:eastAsia="Calibri" w:hAnsi="Calibri" w:cs="Calibri"/>
          <w:sz w:val="24"/>
          <w:szCs w:val="24"/>
        </w:rPr>
        <w:t>.</w:t>
      </w:r>
    </w:p>
    <w:p w14:paraId="365B1499"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5F31F88A" w14:textId="77777777"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III. Municipios</w:t>
      </w:r>
    </w:p>
    <w:p w14:paraId="1B18A080" w14:textId="77777777" w:rsidR="00A2708F" w:rsidRPr="003B7B79" w:rsidRDefault="00A2708F" w:rsidP="00111178">
      <w:pPr>
        <w:spacing w:after="0" w:line="276" w:lineRule="auto"/>
        <w:contextualSpacing/>
        <w:jc w:val="both"/>
        <w:rPr>
          <w:rFonts w:ascii="Calibri" w:eastAsia="Calibri" w:hAnsi="Calibri" w:cs="Calibri"/>
          <w:sz w:val="24"/>
          <w:szCs w:val="24"/>
        </w:rPr>
      </w:pPr>
    </w:p>
    <w:p w14:paraId="1AD2043A" w14:textId="77777777"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Además de lo solicitado en la fracción I, II deberá presentar:</w:t>
      </w:r>
    </w:p>
    <w:p w14:paraId="05F8E19E" w14:textId="77777777" w:rsidR="00171BB1" w:rsidRPr="003B7B79" w:rsidRDefault="00171BB1" w:rsidP="00111178">
      <w:pPr>
        <w:spacing w:after="0" w:line="276" w:lineRule="auto"/>
        <w:contextualSpacing/>
        <w:jc w:val="both"/>
        <w:rPr>
          <w:rFonts w:ascii="Calibri" w:eastAsia="Calibri" w:hAnsi="Calibri" w:cs="Calibri"/>
          <w:sz w:val="24"/>
          <w:szCs w:val="24"/>
        </w:rPr>
      </w:pPr>
    </w:p>
    <w:p w14:paraId="37F414E2" w14:textId="77777777" w:rsidR="002F39B0" w:rsidRPr="003B7B79" w:rsidRDefault="00FC236C" w:rsidP="00111178">
      <w:pPr>
        <w:numPr>
          <w:ilvl w:val="0"/>
          <w:numId w:val="50"/>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Constancia de mayoría expedida por el Instituto Estat</w:t>
      </w:r>
      <w:r w:rsidR="002F39B0" w:rsidRPr="003B7B79">
        <w:rPr>
          <w:rFonts w:ascii="Calibri" w:eastAsia="Calibri" w:hAnsi="Calibri" w:cs="Calibri"/>
          <w:sz w:val="24"/>
          <w:szCs w:val="24"/>
        </w:rPr>
        <w:t xml:space="preserve">al Electoral y de Participación </w:t>
      </w:r>
      <w:r w:rsidRPr="003B7B79">
        <w:rPr>
          <w:rFonts w:ascii="Calibri" w:eastAsia="Calibri" w:hAnsi="Calibri" w:cs="Calibri"/>
          <w:sz w:val="24"/>
          <w:szCs w:val="24"/>
        </w:rPr>
        <w:t>Ciudadana de Oaxaca</w:t>
      </w:r>
      <w:r w:rsidR="00801BE7" w:rsidRPr="003B7B79">
        <w:rPr>
          <w:rFonts w:ascii="Calibri" w:eastAsia="Calibri" w:hAnsi="Calibri" w:cs="Calibri"/>
          <w:sz w:val="24"/>
          <w:szCs w:val="24"/>
        </w:rPr>
        <w:t>;</w:t>
      </w:r>
    </w:p>
    <w:p w14:paraId="77ACBEDE" w14:textId="77777777" w:rsidR="00FC236C" w:rsidRPr="003B7B79" w:rsidRDefault="00FC236C" w:rsidP="00111178">
      <w:pPr>
        <w:numPr>
          <w:ilvl w:val="0"/>
          <w:numId w:val="50"/>
        </w:numPr>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Acreditación e identificación oficial del servidor público o repre</w:t>
      </w:r>
      <w:r w:rsidR="006D4A87" w:rsidRPr="003B7B79">
        <w:rPr>
          <w:rFonts w:ascii="Calibri" w:eastAsia="Calibri" w:hAnsi="Calibri" w:cs="Calibri"/>
          <w:sz w:val="24"/>
          <w:szCs w:val="24"/>
        </w:rPr>
        <w:t>sentante que realice el trámite.</w:t>
      </w:r>
    </w:p>
    <w:p w14:paraId="392338A5" w14:textId="77777777" w:rsidR="00FC236C" w:rsidRPr="003B7B79" w:rsidRDefault="00FC236C" w:rsidP="00111178">
      <w:pPr>
        <w:spacing w:after="0" w:line="276" w:lineRule="auto"/>
        <w:ind w:left="1080"/>
        <w:contextualSpacing/>
        <w:jc w:val="both"/>
        <w:rPr>
          <w:rFonts w:ascii="Calibri" w:eastAsia="Calibri" w:hAnsi="Calibri" w:cs="Calibri"/>
          <w:sz w:val="24"/>
          <w:szCs w:val="24"/>
        </w:rPr>
      </w:pPr>
    </w:p>
    <w:p w14:paraId="1740DE4C" w14:textId="77777777"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IV. En caso de vehículos con registro en otra entidad:</w:t>
      </w:r>
    </w:p>
    <w:p w14:paraId="2E9CC09C" w14:textId="77777777" w:rsidR="00A2708F" w:rsidRPr="003B7B79" w:rsidRDefault="00A2708F" w:rsidP="00111178">
      <w:pPr>
        <w:spacing w:after="0" w:line="276" w:lineRule="auto"/>
        <w:contextualSpacing/>
        <w:jc w:val="both"/>
        <w:rPr>
          <w:rFonts w:ascii="Calibri" w:eastAsia="Calibri" w:hAnsi="Calibri" w:cs="Calibri"/>
          <w:sz w:val="24"/>
          <w:szCs w:val="24"/>
        </w:rPr>
      </w:pPr>
    </w:p>
    <w:p w14:paraId="4E95E096" w14:textId="77777777" w:rsidR="00FC236C" w:rsidRPr="003B7B79" w:rsidRDefault="00FC236C" w:rsidP="00111178">
      <w:pPr>
        <w:numPr>
          <w:ilvl w:val="0"/>
          <w:numId w:val="84"/>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Juego de placas y tarjeta de circulación, o</w:t>
      </w:r>
      <w:r w:rsidR="00171BB1" w:rsidRPr="003B7B79">
        <w:rPr>
          <w:rFonts w:ascii="Calibri" w:eastAsia="Calibri" w:hAnsi="Calibri" w:cs="Calibri"/>
          <w:sz w:val="24"/>
          <w:szCs w:val="24"/>
        </w:rPr>
        <w:t xml:space="preserve"> f</w:t>
      </w:r>
      <w:r w:rsidRPr="003B7B79">
        <w:rPr>
          <w:rFonts w:ascii="Calibri" w:eastAsia="Calibri" w:hAnsi="Calibri" w:cs="Calibri"/>
          <w:sz w:val="24"/>
          <w:szCs w:val="24"/>
        </w:rPr>
        <w:t>ormato de baja de la otra entidad</w:t>
      </w:r>
      <w:r w:rsidR="007D5576" w:rsidRPr="003B7B79">
        <w:rPr>
          <w:rFonts w:ascii="Calibri" w:eastAsia="Calibri" w:hAnsi="Calibri" w:cs="Calibri"/>
          <w:sz w:val="24"/>
          <w:szCs w:val="24"/>
        </w:rPr>
        <w:t>;</w:t>
      </w:r>
    </w:p>
    <w:p w14:paraId="2F1AD690" w14:textId="77777777" w:rsidR="00FC236C" w:rsidRPr="003B7B79" w:rsidRDefault="00FC236C" w:rsidP="00111178">
      <w:pPr>
        <w:numPr>
          <w:ilvl w:val="0"/>
          <w:numId w:val="84"/>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Recibo oficial del pago de derecho de la baja de placas</w:t>
      </w:r>
      <w:r w:rsidR="007D5576" w:rsidRPr="003B7B79">
        <w:rPr>
          <w:rFonts w:ascii="Calibri" w:eastAsia="Calibri" w:hAnsi="Calibri" w:cs="Calibri"/>
          <w:sz w:val="24"/>
          <w:szCs w:val="24"/>
        </w:rPr>
        <w:t>;</w:t>
      </w:r>
    </w:p>
    <w:p w14:paraId="050D72FA" w14:textId="77777777" w:rsidR="00FC236C" w:rsidRPr="003B7B79" w:rsidRDefault="00FC236C" w:rsidP="00111178">
      <w:pPr>
        <w:numPr>
          <w:ilvl w:val="0"/>
          <w:numId w:val="84"/>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En caso de robo o extravío de las placas y/o tarjeta de circulación presentar acta de hechos expedida por el Ministerio Público</w:t>
      </w:r>
      <w:r w:rsidR="007D5576" w:rsidRPr="003B7B79">
        <w:rPr>
          <w:rFonts w:ascii="Calibri" w:eastAsia="Calibri" w:hAnsi="Calibri" w:cs="Calibri"/>
          <w:sz w:val="24"/>
          <w:szCs w:val="24"/>
        </w:rPr>
        <w:t>;</w:t>
      </w:r>
    </w:p>
    <w:p w14:paraId="64063998" w14:textId="77777777" w:rsidR="00FC236C" w:rsidRPr="003B7B79" w:rsidRDefault="00FC236C" w:rsidP="00111178">
      <w:pPr>
        <w:numPr>
          <w:ilvl w:val="0"/>
          <w:numId w:val="84"/>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En el caso de que el vehículo sea propiedad de una persona en situación de discapacidad, además de los requisitos señalados en los incisos anteriores deberá presentar constancia expedida por el Sistema para el Desarrollo Integral de la Familia del Estado de Oaxaca (DIF). </w:t>
      </w:r>
    </w:p>
    <w:p w14:paraId="5DDC6FD5"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6CBB22A1" w14:textId="77777777"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V. En caso de vehículos Servicio Especial de Transporte:</w:t>
      </w:r>
    </w:p>
    <w:p w14:paraId="622C7C0A" w14:textId="77777777" w:rsidR="00A2708F" w:rsidRPr="003B7B79" w:rsidRDefault="00A2708F" w:rsidP="00111178">
      <w:pPr>
        <w:spacing w:after="0" w:line="276" w:lineRule="auto"/>
        <w:contextualSpacing/>
        <w:jc w:val="both"/>
        <w:rPr>
          <w:rFonts w:ascii="Calibri" w:eastAsia="Calibri" w:hAnsi="Calibri" w:cs="Calibri"/>
          <w:b/>
          <w:sz w:val="24"/>
          <w:szCs w:val="24"/>
        </w:rPr>
      </w:pPr>
    </w:p>
    <w:p w14:paraId="5F9F67B8" w14:textId="77777777" w:rsidR="00FC236C" w:rsidRPr="003B7B79" w:rsidRDefault="00FC236C" w:rsidP="00111178">
      <w:pPr>
        <w:numPr>
          <w:ilvl w:val="0"/>
          <w:numId w:val="87"/>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Para el registro del servicio escolar</w:t>
      </w:r>
      <w:r w:rsidR="007D5576" w:rsidRPr="003B7B79">
        <w:rPr>
          <w:rFonts w:ascii="Calibri" w:eastAsia="Calibri" w:hAnsi="Calibri" w:cs="Calibri"/>
          <w:sz w:val="24"/>
          <w:szCs w:val="24"/>
        </w:rPr>
        <w:t>,</w:t>
      </w:r>
      <w:r w:rsidR="005845AD" w:rsidRPr="003B7B79">
        <w:rPr>
          <w:rFonts w:ascii="Calibri" w:eastAsia="Calibri" w:hAnsi="Calibri" w:cs="Calibri"/>
          <w:sz w:val="24"/>
          <w:szCs w:val="24"/>
        </w:rPr>
        <w:t xml:space="preserve"> </w:t>
      </w:r>
      <w:r w:rsidR="007D5576" w:rsidRPr="003B7B79">
        <w:rPr>
          <w:rFonts w:ascii="Calibri" w:eastAsia="Calibri" w:hAnsi="Calibri" w:cs="Calibri"/>
          <w:sz w:val="24"/>
          <w:szCs w:val="24"/>
        </w:rPr>
        <w:t>d</w:t>
      </w:r>
      <w:r w:rsidRPr="003B7B79">
        <w:rPr>
          <w:rFonts w:ascii="Calibri" w:eastAsia="Calibri" w:hAnsi="Calibri" w:cs="Calibri"/>
          <w:sz w:val="24"/>
          <w:szCs w:val="24"/>
        </w:rPr>
        <w:t>eberá presentar el pago de derechos p</w:t>
      </w:r>
      <w:r w:rsidR="006D4A87" w:rsidRPr="003B7B79">
        <w:rPr>
          <w:rFonts w:ascii="Calibri" w:eastAsia="Calibri" w:hAnsi="Calibri" w:cs="Calibri"/>
          <w:sz w:val="24"/>
          <w:szCs w:val="24"/>
        </w:rPr>
        <w:t>or concepto de permiso especial;</w:t>
      </w:r>
    </w:p>
    <w:p w14:paraId="166CF69A" w14:textId="77777777" w:rsidR="00FC236C" w:rsidRPr="003B7B79" w:rsidRDefault="00FC236C" w:rsidP="00111178">
      <w:pPr>
        <w:numPr>
          <w:ilvl w:val="0"/>
          <w:numId w:val="87"/>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Para el registro del servicio de personal</w:t>
      </w:r>
      <w:r w:rsidR="007D5576" w:rsidRPr="003B7B79">
        <w:rPr>
          <w:rFonts w:ascii="Calibri" w:eastAsia="Calibri" w:hAnsi="Calibri" w:cs="Calibri"/>
          <w:sz w:val="24"/>
          <w:szCs w:val="24"/>
        </w:rPr>
        <w:t>, d</w:t>
      </w:r>
      <w:r w:rsidRPr="003B7B79">
        <w:rPr>
          <w:rFonts w:ascii="Calibri" w:eastAsia="Calibri" w:hAnsi="Calibri" w:cs="Calibri"/>
          <w:sz w:val="24"/>
          <w:szCs w:val="24"/>
        </w:rPr>
        <w:t>eberá presentar el pago de derechos p</w:t>
      </w:r>
      <w:r w:rsidR="006D4A87" w:rsidRPr="003B7B79">
        <w:rPr>
          <w:rFonts w:ascii="Calibri" w:eastAsia="Calibri" w:hAnsi="Calibri" w:cs="Calibri"/>
          <w:sz w:val="24"/>
          <w:szCs w:val="24"/>
        </w:rPr>
        <w:t>or concepto de permiso especial;</w:t>
      </w:r>
    </w:p>
    <w:p w14:paraId="5DC31E0E" w14:textId="77777777" w:rsidR="00FC236C" w:rsidRPr="003B7B79" w:rsidRDefault="00FC236C" w:rsidP="00111178">
      <w:pPr>
        <w:numPr>
          <w:ilvl w:val="0"/>
          <w:numId w:val="87"/>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Para el registro del servicio de Servicios Deberá presentar el pago de derechos p</w:t>
      </w:r>
      <w:r w:rsidR="006D4A87" w:rsidRPr="003B7B79">
        <w:rPr>
          <w:rFonts w:ascii="Calibri" w:eastAsia="Calibri" w:hAnsi="Calibri" w:cs="Calibri"/>
          <w:sz w:val="24"/>
          <w:szCs w:val="24"/>
        </w:rPr>
        <w:t>or concepto de permiso especial.</w:t>
      </w:r>
    </w:p>
    <w:p w14:paraId="2164D57B" w14:textId="77777777" w:rsidR="00A2708F" w:rsidRPr="003B7B79" w:rsidRDefault="00A2708F" w:rsidP="00111178">
      <w:pPr>
        <w:spacing w:after="0" w:line="276" w:lineRule="auto"/>
        <w:contextualSpacing/>
        <w:jc w:val="both"/>
        <w:rPr>
          <w:rFonts w:ascii="Calibri" w:eastAsia="Calibri" w:hAnsi="Calibri" w:cs="Calibri"/>
          <w:b/>
          <w:sz w:val="24"/>
          <w:szCs w:val="24"/>
        </w:rPr>
      </w:pPr>
    </w:p>
    <w:p w14:paraId="345E93B8" w14:textId="77777777"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Todo trám</w:t>
      </w:r>
      <w:r w:rsidR="002F39B0" w:rsidRPr="003B7B79">
        <w:rPr>
          <w:rFonts w:ascii="Calibri" w:eastAsia="Calibri" w:hAnsi="Calibri" w:cs="Calibri"/>
          <w:sz w:val="24"/>
          <w:szCs w:val="24"/>
        </w:rPr>
        <w:t>ite es personal, e</w:t>
      </w:r>
      <w:r w:rsidRPr="003B7B79">
        <w:rPr>
          <w:rFonts w:ascii="Calibri" w:eastAsia="Calibri" w:hAnsi="Calibri" w:cs="Calibri"/>
          <w:sz w:val="24"/>
          <w:szCs w:val="24"/>
        </w:rPr>
        <w:t>n caso de que un tercero reali</w:t>
      </w:r>
      <w:r w:rsidR="006D4A87" w:rsidRPr="003B7B79">
        <w:rPr>
          <w:rFonts w:ascii="Calibri" w:eastAsia="Calibri" w:hAnsi="Calibri" w:cs="Calibri"/>
          <w:sz w:val="24"/>
          <w:szCs w:val="24"/>
        </w:rPr>
        <w:t>ce el trámite deberá presentar</w:t>
      </w:r>
      <w:r w:rsidR="005845AD" w:rsidRPr="003B7B79">
        <w:rPr>
          <w:rFonts w:ascii="Calibri" w:eastAsia="Calibri" w:hAnsi="Calibri" w:cs="Calibri"/>
          <w:sz w:val="24"/>
          <w:szCs w:val="24"/>
        </w:rPr>
        <w:t>, c</w:t>
      </w:r>
      <w:r w:rsidRPr="003B7B79">
        <w:rPr>
          <w:rFonts w:ascii="Calibri" w:eastAsia="Calibri" w:hAnsi="Calibri" w:cs="Calibri"/>
          <w:sz w:val="24"/>
          <w:szCs w:val="24"/>
        </w:rPr>
        <w:t xml:space="preserve">arta </w:t>
      </w:r>
      <w:r w:rsidR="006D4A87" w:rsidRPr="003B7B79">
        <w:rPr>
          <w:rFonts w:ascii="Calibri" w:eastAsia="Calibri" w:hAnsi="Calibri" w:cs="Calibri"/>
          <w:sz w:val="24"/>
          <w:szCs w:val="24"/>
        </w:rPr>
        <w:t xml:space="preserve">o poder notarial y su </w:t>
      </w:r>
      <w:r w:rsidRPr="003B7B79">
        <w:rPr>
          <w:rFonts w:ascii="Calibri" w:eastAsia="Calibri" w:hAnsi="Calibri" w:cs="Calibri"/>
          <w:sz w:val="24"/>
          <w:szCs w:val="24"/>
        </w:rPr>
        <w:t xml:space="preserve">identificación </w:t>
      </w:r>
      <w:r w:rsidR="006D4A87" w:rsidRPr="003B7B79">
        <w:rPr>
          <w:rFonts w:ascii="Calibri" w:eastAsia="Calibri" w:hAnsi="Calibri" w:cs="Calibri"/>
          <w:sz w:val="24"/>
          <w:szCs w:val="24"/>
        </w:rPr>
        <w:t>oficial (</w:t>
      </w:r>
      <w:r w:rsidR="006D4A87" w:rsidRPr="003B7B79">
        <w:rPr>
          <w:rFonts w:ascii="Calibri" w:hAnsi="Calibri" w:cs="Calibri"/>
          <w:sz w:val="24"/>
          <w:szCs w:val="24"/>
        </w:rPr>
        <w:t>Credencial para votar con fotografía vigente</w:t>
      </w:r>
      <w:r w:rsidR="006D4A87" w:rsidRPr="003B7B79">
        <w:rPr>
          <w:rFonts w:ascii="Calibri" w:eastAsia="Calibri" w:hAnsi="Calibri" w:cs="Calibri"/>
          <w:sz w:val="24"/>
          <w:szCs w:val="24"/>
        </w:rPr>
        <w:t>, Pasaporte o cédula profesional), así como copia de la identificación oficial del propietario.</w:t>
      </w:r>
    </w:p>
    <w:p w14:paraId="2B55D0FD" w14:textId="77777777" w:rsidR="00A2708F" w:rsidRPr="003B7B79" w:rsidRDefault="00A2708F" w:rsidP="00111178">
      <w:pPr>
        <w:spacing w:after="0" w:line="276" w:lineRule="auto"/>
        <w:contextualSpacing/>
        <w:jc w:val="both"/>
        <w:rPr>
          <w:rFonts w:ascii="Calibri" w:eastAsia="Calibri" w:hAnsi="Calibri" w:cs="Calibri"/>
          <w:b/>
          <w:sz w:val="24"/>
          <w:szCs w:val="24"/>
        </w:rPr>
      </w:pPr>
    </w:p>
    <w:p w14:paraId="163F36E8" w14:textId="77777777" w:rsidR="00FC236C" w:rsidRPr="003B7B79" w:rsidRDefault="003277DC"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CAPÍTULO</w:t>
      </w:r>
      <w:r w:rsidR="00FC236C" w:rsidRPr="003B7B79">
        <w:rPr>
          <w:rFonts w:ascii="Calibri" w:eastAsia="Calibri" w:hAnsi="Calibri" w:cs="Calibri"/>
          <w:b/>
          <w:sz w:val="24"/>
          <w:szCs w:val="24"/>
        </w:rPr>
        <w:t xml:space="preserve"> S</w:t>
      </w:r>
      <w:r w:rsidRPr="003B7B79">
        <w:rPr>
          <w:rFonts w:ascii="Calibri" w:eastAsia="Calibri" w:hAnsi="Calibri" w:cs="Calibri"/>
          <w:b/>
          <w:sz w:val="24"/>
          <w:szCs w:val="24"/>
        </w:rPr>
        <w:t>É</w:t>
      </w:r>
      <w:r w:rsidR="00FC236C" w:rsidRPr="003B7B79">
        <w:rPr>
          <w:rFonts w:ascii="Calibri" w:eastAsia="Calibri" w:hAnsi="Calibri" w:cs="Calibri"/>
          <w:b/>
          <w:sz w:val="24"/>
          <w:szCs w:val="24"/>
        </w:rPr>
        <w:t>PTIM</w:t>
      </w:r>
      <w:r w:rsidR="00A2708F" w:rsidRPr="003B7B79">
        <w:rPr>
          <w:rFonts w:ascii="Calibri" w:eastAsia="Calibri" w:hAnsi="Calibri" w:cs="Calibri"/>
          <w:b/>
          <w:sz w:val="24"/>
          <w:szCs w:val="24"/>
        </w:rPr>
        <w:t>O</w:t>
      </w:r>
    </w:p>
    <w:p w14:paraId="122A1037" w14:textId="77777777" w:rsidR="003277DC" w:rsidRPr="003B7B79" w:rsidRDefault="00A2708F"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 xml:space="preserve">DE LOS </w:t>
      </w:r>
      <w:r w:rsidR="00FC236C" w:rsidRPr="003B7B79">
        <w:rPr>
          <w:rFonts w:ascii="Calibri" w:eastAsia="Calibri" w:hAnsi="Calibri" w:cs="Calibri"/>
          <w:b/>
          <w:sz w:val="24"/>
          <w:szCs w:val="24"/>
        </w:rPr>
        <w:t xml:space="preserve">PERMISOS PROVISIONALES </w:t>
      </w:r>
    </w:p>
    <w:p w14:paraId="72BCCEB7" w14:textId="77777777" w:rsidR="00FC236C" w:rsidRPr="003B7B79" w:rsidRDefault="00FC236C"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DEL SERVICIO PARTICULAR</w:t>
      </w:r>
    </w:p>
    <w:p w14:paraId="50534049" w14:textId="77777777" w:rsidR="00A2708F" w:rsidRPr="003B7B79" w:rsidRDefault="00A2708F" w:rsidP="00111178">
      <w:pPr>
        <w:spacing w:after="0" w:line="276" w:lineRule="auto"/>
        <w:contextualSpacing/>
        <w:jc w:val="both"/>
        <w:rPr>
          <w:rFonts w:ascii="Calibri" w:eastAsia="Calibri" w:hAnsi="Calibri" w:cs="Calibri"/>
          <w:sz w:val="24"/>
          <w:szCs w:val="24"/>
        </w:rPr>
      </w:pPr>
    </w:p>
    <w:p w14:paraId="24D60976" w14:textId="70090D60" w:rsidR="00FC236C" w:rsidRPr="003B7B79" w:rsidRDefault="00930310"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w:t>
      </w:r>
      <w:r w:rsidR="00FC236C" w:rsidRPr="003B7B79">
        <w:rPr>
          <w:rFonts w:ascii="Calibri" w:eastAsia="Calibri" w:hAnsi="Calibri" w:cs="Calibri"/>
          <w:sz w:val="24"/>
          <w:szCs w:val="24"/>
        </w:rPr>
        <w:t xml:space="preserve"> </w:t>
      </w:r>
      <w:r w:rsidR="00171BB1" w:rsidRPr="003B7B79">
        <w:rPr>
          <w:rFonts w:ascii="Calibri" w:eastAsia="Calibri" w:hAnsi="Calibri" w:cs="Calibri"/>
          <w:sz w:val="24"/>
          <w:szCs w:val="24"/>
        </w:rPr>
        <w:t>36</w:t>
      </w:r>
      <w:r w:rsidRPr="003B7B79">
        <w:rPr>
          <w:rFonts w:ascii="Calibri" w:eastAsia="Calibri" w:hAnsi="Calibri" w:cs="Calibri"/>
          <w:sz w:val="24"/>
          <w:szCs w:val="24"/>
        </w:rPr>
        <w:t>5</w:t>
      </w:r>
      <w:r w:rsidR="00FC236C" w:rsidRPr="003B7B79">
        <w:rPr>
          <w:rFonts w:ascii="Calibri" w:eastAsia="Calibri" w:hAnsi="Calibri" w:cs="Calibri"/>
          <w:sz w:val="24"/>
          <w:szCs w:val="24"/>
        </w:rPr>
        <w:t>. Los permisos provisionales para circular sin placas y tarjeta de circulación se autorizarán por un periodo de 30 días naturales.</w:t>
      </w:r>
    </w:p>
    <w:p w14:paraId="4235BEA5"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22DFA46C" w14:textId="77777777" w:rsidR="00A2708F" w:rsidRPr="003B7B79" w:rsidRDefault="00A2708F" w:rsidP="00111178">
      <w:pPr>
        <w:spacing w:after="0" w:line="276" w:lineRule="auto"/>
        <w:contextualSpacing/>
        <w:jc w:val="both"/>
        <w:rPr>
          <w:rFonts w:ascii="Calibri" w:eastAsia="Calibri" w:hAnsi="Calibri" w:cs="Calibri"/>
          <w:sz w:val="24"/>
          <w:szCs w:val="24"/>
        </w:rPr>
      </w:pPr>
    </w:p>
    <w:p w14:paraId="78B38CF6" w14:textId="5D074168" w:rsidR="00FC236C" w:rsidRPr="003B7B79" w:rsidRDefault="00930310"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w:t>
      </w:r>
      <w:r w:rsidR="00FC236C" w:rsidRPr="003B7B79">
        <w:rPr>
          <w:rFonts w:ascii="Calibri" w:eastAsia="Calibri" w:hAnsi="Calibri" w:cs="Calibri"/>
          <w:sz w:val="24"/>
          <w:szCs w:val="24"/>
        </w:rPr>
        <w:t xml:space="preserve"> </w:t>
      </w:r>
      <w:r w:rsidR="00B067DF" w:rsidRPr="003B7B79">
        <w:rPr>
          <w:rFonts w:ascii="Calibri" w:eastAsia="Calibri" w:hAnsi="Calibri" w:cs="Calibri"/>
          <w:sz w:val="24"/>
          <w:szCs w:val="24"/>
        </w:rPr>
        <w:t>36</w:t>
      </w:r>
      <w:r w:rsidRPr="003B7B79">
        <w:rPr>
          <w:rFonts w:ascii="Calibri" w:eastAsia="Calibri" w:hAnsi="Calibri" w:cs="Calibri"/>
          <w:sz w:val="24"/>
          <w:szCs w:val="24"/>
        </w:rPr>
        <w:t>6</w:t>
      </w:r>
      <w:r w:rsidR="00FC236C" w:rsidRPr="003B7B79">
        <w:rPr>
          <w:rFonts w:ascii="Calibri" w:eastAsia="Calibri" w:hAnsi="Calibri" w:cs="Calibri"/>
          <w:sz w:val="24"/>
          <w:szCs w:val="24"/>
        </w:rPr>
        <w:t>. Los permisos provisionales se podrán expedir a:</w:t>
      </w:r>
    </w:p>
    <w:p w14:paraId="1B33AF62"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28DBF960" w14:textId="77777777" w:rsidR="00FC236C" w:rsidRPr="003B7B79" w:rsidRDefault="00FC236C" w:rsidP="00111178">
      <w:pPr>
        <w:numPr>
          <w:ilvl w:val="1"/>
          <w:numId w:val="9"/>
        </w:numPr>
        <w:spacing w:after="0" w:line="276" w:lineRule="auto"/>
        <w:ind w:left="851" w:hanging="567"/>
        <w:contextualSpacing/>
        <w:jc w:val="both"/>
        <w:rPr>
          <w:rFonts w:ascii="Calibri" w:eastAsia="Calibri" w:hAnsi="Calibri" w:cs="Calibri"/>
          <w:sz w:val="24"/>
          <w:szCs w:val="24"/>
        </w:rPr>
      </w:pPr>
      <w:r w:rsidRPr="003B7B79">
        <w:rPr>
          <w:rFonts w:ascii="Calibri" w:eastAsia="Calibri" w:hAnsi="Calibri" w:cs="Calibri"/>
          <w:sz w:val="24"/>
          <w:szCs w:val="24"/>
        </w:rPr>
        <w:t xml:space="preserve">Vehículos nuevos; </w:t>
      </w:r>
    </w:p>
    <w:p w14:paraId="19FAA940" w14:textId="77777777" w:rsidR="00B067DF" w:rsidRPr="003B7B79" w:rsidRDefault="00B067DF" w:rsidP="00111178">
      <w:pPr>
        <w:spacing w:after="0" w:line="276" w:lineRule="auto"/>
        <w:ind w:left="851"/>
        <w:contextualSpacing/>
        <w:jc w:val="both"/>
        <w:rPr>
          <w:rFonts w:ascii="Calibri" w:eastAsia="Calibri" w:hAnsi="Calibri" w:cs="Calibri"/>
          <w:sz w:val="24"/>
          <w:szCs w:val="24"/>
        </w:rPr>
      </w:pPr>
    </w:p>
    <w:p w14:paraId="403BB9C4" w14:textId="77777777" w:rsidR="00FC236C" w:rsidRPr="003B7B79" w:rsidRDefault="00FC236C" w:rsidP="00111178">
      <w:pPr>
        <w:numPr>
          <w:ilvl w:val="1"/>
          <w:numId w:val="9"/>
        </w:numPr>
        <w:spacing w:after="0" w:line="276" w:lineRule="auto"/>
        <w:ind w:left="851" w:hanging="567"/>
        <w:contextualSpacing/>
        <w:jc w:val="both"/>
        <w:rPr>
          <w:rFonts w:ascii="Calibri" w:eastAsia="Calibri" w:hAnsi="Calibri" w:cs="Calibri"/>
          <w:sz w:val="24"/>
          <w:szCs w:val="24"/>
        </w:rPr>
      </w:pPr>
      <w:r w:rsidRPr="003B7B79">
        <w:rPr>
          <w:rFonts w:ascii="Calibri" w:eastAsia="Calibri" w:hAnsi="Calibri" w:cs="Calibri"/>
          <w:sz w:val="24"/>
          <w:szCs w:val="24"/>
        </w:rPr>
        <w:t xml:space="preserve">Vehículos usados que presenten baja actualizada, bien sea por cambio de registro de otra entidad federativa, con propósito de inscribirlo en el Estado o por cambio de propietario; </w:t>
      </w:r>
    </w:p>
    <w:p w14:paraId="4E5272E9" w14:textId="77777777" w:rsidR="00B067DF" w:rsidRPr="003B7B79" w:rsidRDefault="00B067DF" w:rsidP="00111178">
      <w:pPr>
        <w:spacing w:after="0" w:line="276" w:lineRule="auto"/>
        <w:ind w:left="851"/>
        <w:contextualSpacing/>
        <w:jc w:val="both"/>
        <w:rPr>
          <w:rFonts w:ascii="Calibri" w:eastAsia="Calibri" w:hAnsi="Calibri" w:cs="Calibri"/>
          <w:sz w:val="24"/>
          <w:szCs w:val="24"/>
        </w:rPr>
      </w:pPr>
    </w:p>
    <w:p w14:paraId="4C0F4543" w14:textId="77777777" w:rsidR="00FC236C" w:rsidRPr="003B7B79" w:rsidRDefault="00FC236C" w:rsidP="00111178">
      <w:pPr>
        <w:numPr>
          <w:ilvl w:val="1"/>
          <w:numId w:val="9"/>
        </w:numPr>
        <w:spacing w:after="0" w:line="276" w:lineRule="auto"/>
        <w:ind w:left="851" w:hanging="567"/>
        <w:contextualSpacing/>
        <w:jc w:val="both"/>
        <w:rPr>
          <w:rFonts w:ascii="Calibri" w:eastAsia="Calibri" w:hAnsi="Calibri" w:cs="Calibri"/>
          <w:sz w:val="24"/>
          <w:szCs w:val="24"/>
        </w:rPr>
      </w:pPr>
      <w:r w:rsidRPr="003B7B79">
        <w:rPr>
          <w:rFonts w:ascii="Calibri" w:eastAsia="Calibri" w:hAnsi="Calibri" w:cs="Calibri"/>
          <w:sz w:val="24"/>
          <w:szCs w:val="24"/>
        </w:rPr>
        <w:t>Vehículos de procedencia extranjera que se encuentren en proceso de regularización ante la Secretaría.</w:t>
      </w:r>
    </w:p>
    <w:p w14:paraId="00E0F568"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513356FE" w14:textId="2EB51282" w:rsidR="00FC236C" w:rsidRPr="003B7B79" w:rsidRDefault="009C0C08"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w:t>
      </w:r>
      <w:r w:rsidR="00B067DF" w:rsidRPr="003B7B79">
        <w:rPr>
          <w:rFonts w:ascii="Calibri" w:eastAsia="Calibri" w:hAnsi="Calibri" w:cs="Calibri"/>
          <w:sz w:val="24"/>
          <w:szCs w:val="24"/>
        </w:rPr>
        <w:t xml:space="preserve"> 36</w:t>
      </w:r>
      <w:r w:rsidR="00930310" w:rsidRPr="003B7B79">
        <w:rPr>
          <w:rFonts w:ascii="Calibri" w:eastAsia="Calibri" w:hAnsi="Calibri" w:cs="Calibri"/>
          <w:sz w:val="24"/>
          <w:szCs w:val="24"/>
        </w:rPr>
        <w:t>7</w:t>
      </w:r>
      <w:r w:rsidR="00FC236C" w:rsidRPr="003B7B79">
        <w:rPr>
          <w:rFonts w:ascii="Calibri" w:eastAsia="Calibri" w:hAnsi="Calibri" w:cs="Calibri"/>
          <w:sz w:val="24"/>
          <w:szCs w:val="24"/>
        </w:rPr>
        <w:t>. Los propietarios de vehículos que soliciten permiso provisional ante la Secretaría, deberán de presentar los siguientes requisitos, mismos que deberán presentarse en original:</w:t>
      </w:r>
    </w:p>
    <w:p w14:paraId="399D41AA"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60ECF192" w14:textId="77777777" w:rsidR="00FC236C" w:rsidRPr="003B7B79" w:rsidRDefault="00FC236C" w:rsidP="00111178">
      <w:pPr>
        <w:numPr>
          <w:ilvl w:val="0"/>
          <w:numId w:val="10"/>
        </w:numPr>
        <w:spacing w:after="0" w:line="276" w:lineRule="auto"/>
        <w:ind w:left="567" w:hanging="491"/>
        <w:contextualSpacing/>
        <w:jc w:val="both"/>
        <w:rPr>
          <w:rFonts w:ascii="Calibri" w:eastAsia="Calibri" w:hAnsi="Calibri" w:cs="Calibri"/>
          <w:sz w:val="24"/>
          <w:szCs w:val="24"/>
        </w:rPr>
      </w:pPr>
      <w:r w:rsidRPr="003B7B79">
        <w:rPr>
          <w:rFonts w:ascii="Calibri" w:eastAsia="Calibri" w:hAnsi="Calibri" w:cs="Calibri"/>
          <w:sz w:val="24"/>
          <w:szCs w:val="24"/>
        </w:rPr>
        <w:t>Vehículos nuevos:</w:t>
      </w:r>
    </w:p>
    <w:p w14:paraId="7CFC4D92" w14:textId="77777777" w:rsidR="00A2708F" w:rsidRPr="003B7B79" w:rsidRDefault="00A2708F" w:rsidP="00111178">
      <w:pPr>
        <w:spacing w:after="0" w:line="276" w:lineRule="auto"/>
        <w:ind w:left="851"/>
        <w:contextualSpacing/>
        <w:jc w:val="both"/>
        <w:rPr>
          <w:rFonts w:ascii="Calibri" w:eastAsia="Calibri" w:hAnsi="Calibri" w:cs="Calibri"/>
          <w:sz w:val="24"/>
          <w:szCs w:val="24"/>
        </w:rPr>
      </w:pPr>
    </w:p>
    <w:p w14:paraId="7638CA94" w14:textId="77777777" w:rsidR="00FC236C" w:rsidRPr="003B7B79" w:rsidRDefault="00FC236C" w:rsidP="00111178">
      <w:pPr>
        <w:numPr>
          <w:ilvl w:val="1"/>
          <w:numId w:val="11"/>
        </w:numPr>
        <w:spacing w:after="0" w:line="276" w:lineRule="auto"/>
        <w:ind w:left="993" w:hanging="426"/>
        <w:contextualSpacing/>
        <w:jc w:val="both"/>
        <w:rPr>
          <w:rFonts w:ascii="Calibri" w:eastAsia="Calibri" w:hAnsi="Calibri" w:cs="Calibri"/>
          <w:sz w:val="24"/>
          <w:szCs w:val="24"/>
        </w:rPr>
      </w:pPr>
      <w:r w:rsidRPr="003B7B79">
        <w:rPr>
          <w:rFonts w:ascii="Calibri" w:eastAsia="Calibri" w:hAnsi="Calibri" w:cs="Calibri"/>
          <w:sz w:val="24"/>
          <w:szCs w:val="24"/>
        </w:rPr>
        <w:t>Factura o carta factura del vehículo;</w:t>
      </w:r>
    </w:p>
    <w:p w14:paraId="2462FA39" w14:textId="77777777" w:rsidR="00FC236C" w:rsidRPr="003B7B79" w:rsidRDefault="00FC236C" w:rsidP="00111178">
      <w:pPr>
        <w:numPr>
          <w:ilvl w:val="1"/>
          <w:numId w:val="11"/>
        </w:numPr>
        <w:spacing w:after="0" w:line="276" w:lineRule="auto"/>
        <w:ind w:left="993" w:hanging="426"/>
        <w:contextualSpacing/>
        <w:jc w:val="both"/>
        <w:rPr>
          <w:rFonts w:ascii="Calibri" w:eastAsia="Calibri" w:hAnsi="Calibri" w:cs="Calibri"/>
          <w:sz w:val="24"/>
          <w:szCs w:val="24"/>
        </w:rPr>
      </w:pPr>
      <w:r w:rsidRPr="003B7B79">
        <w:rPr>
          <w:rFonts w:ascii="Calibri" w:eastAsia="Calibri" w:hAnsi="Calibri" w:cs="Calibri"/>
          <w:sz w:val="24"/>
          <w:szCs w:val="24"/>
        </w:rPr>
        <w:t>Identificación oficial del propietario</w:t>
      </w:r>
      <w:r w:rsidR="006D4A87" w:rsidRPr="003B7B79">
        <w:rPr>
          <w:rFonts w:ascii="Calibri" w:eastAsia="Calibri" w:hAnsi="Calibri" w:cs="Calibri"/>
          <w:sz w:val="24"/>
          <w:szCs w:val="24"/>
        </w:rPr>
        <w:t xml:space="preserve"> (</w:t>
      </w:r>
      <w:r w:rsidR="006D4A87" w:rsidRPr="003B7B79">
        <w:rPr>
          <w:rFonts w:ascii="Calibri" w:hAnsi="Calibri" w:cs="Calibri"/>
          <w:sz w:val="24"/>
          <w:szCs w:val="24"/>
        </w:rPr>
        <w:t>Credencial para votar con fotografía vigente</w:t>
      </w:r>
      <w:r w:rsidR="006D4A87" w:rsidRPr="003B7B79">
        <w:rPr>
          <w:rFonts w:ascii="Calibri" w:eastAsia="Calibri" w:hAnsi="Calibri" w:cs="Calibri"/>
          <w:sz w:val="24"/>
          <w:szCs w:val="24"/>
        </w:rPr>
        <w:t>, Pasaporte o cédula profesional)</w:t>
      </w:r>
      <w:r w:rsidRPr="003B7B79">
        <w:rPr>
          <w:rFonts w:ascii="Calibri" w:eastAsia="Calibri" w:hAnsi="Calibri" w:cs="Calibri"/>
          <w:sz w:val="24"/>
          <w:szCs w:val="24"/>
        </w:rPr>
        <w:t>;</w:t>
      </w:r>
    </w:p>
    <w:p w14:paraId="46DF835D" w14:textId="77777777" w:rsidR="00FC236C" w:rsidRPr="003B7B79" w:rsidRDefault="00FC236C" w:rsidP="00111178">
      <w:pPr>
        <w:numPr>
          <w:ilvl w:val="1"/>
          <w:numId w:val="11"/>
        </w:numPr>
        <w:spacing w:after="0" w:line="276" w:lineRule="auto"/>
        <w:ind w:left="993" w:hanging="426"/>
        <w:contextualSpacing/>
        <w:jc w:val="both"/>
        <w:rPr>
          <w:rFonts w:ascii="Calibri" w:eastAsia="Calibri" w:hAnsi="Calibri" w:cs="Calibri"/>
          <w:sz w:val="24"/>
          <w:szCs w:val="24"/>
        </w:rPr>
      </w:pPr>
      <w:r w:rsidRPr="003B7B79">
        <w:rPr>
          <w:rFonts w:ascii="Calibri" w:eastAsia="Calibri" w:hAnsi="Calibri" w:cs="Calibri"/>
          <w:sz w:val="24"/>
          <w:szCs w:val="24"/>
        </w:rPr>
        <w:t>Comprobante de domicilio;</w:t>
      </w:r>
    </w:p>
    <w:p w14:paraId="51B18567" w14:textId="77777777" w:rsidR="00FC236C" w:rsidRPr="003B7B79" w:rsidRDefault="00FC236C" w:rsidP="00111178">
      <w:pPr>
        <w:numPr>
          <w:ilvl w:val="1"/>
          <w:numId w:val="11"/>
        </w:numPr>
        <w:spacing w:after="0" w:line="276" w:lineRule="auto"/>
        <w:ind w:left="993" w:hanging="426"/>
        <w:contextualSpacing/>
        <w:jc w:val="both"/>
        <w:rPr>
          <w:rFonts w:ascii="Calibri" w:eastAsia="Calibri" w:hAnsi="Calibri" w:cs="Calibri"/>
          <w:sz w:val="24"/>
          <w:szCs w:val="24"/>
        </w:rPr>
      </w:pPr>
      <w:r w:rsidRPr="003B7B79">
        <w:rPr>
          <w:rFonts w:ascii="Calibri" w:eastAsia="Calibri" w:hAnsi="Calibri" w:cs="Calibri"/>
          <w:sz w:val="24"/>
          <w:szCs w:val="24"/>
        </w:rPr>
        <w:t>Recibo de pago de derechos.</w:t>
      </w:r>
    </w:p>
    <w:p w14:paraId="2257A426"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17411695" w14:textId="77777777" w:rsidR="00A2708F"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II.      Vehículos usados:</w:t>
      </w:r>
    </w:p>
    <w:p w14:paraId="370BFE43" w14:textId="77777777" w:rsidR="00A2708F" w:rsidRPr="003B7B79" w:rsidRDefault="00A2708F" w:rsidP="00111178">
      <w:pPr>
        <w:spacing w:after="0" w:line="276" w:lineRule="auto"/>
        <w:contextualSpacing/>
        <w:jc w:val="both"/>
        <w:rPr>
          <w:rFonts w:ascii="Calibri" w:eastAsia="Calibri" w:hAnsi="Calibri" w:cs="Calibri"/>
          <w:b/>
          <w:sz w:val="24"/>
          <w:szCs w:val="24"/>
        </w:rPr>
      </w:pPr>
    </w:p>
    <w:p w14:paraId="622629A7" w14:textId="77777777" w:rsidR="00FC236C" w:rsidRPr="003B7B79" w:rsidRDefault="00FC236C" w:rsidP="00111178">
      <w:pPr>
        <w:numPr>
          <w:ilvl w:val="1"/>
          <w:numId w:val="12"/>
        </w:numPr>
        <w:spacing w:after="0" w:line="276" w:lineRule="auto"/>
        <w:ind w:left="993" w:hanging="426"/>
        <w:contextualSpacing/>
        <w:jc w:val="both"/>
        <w:rPr>
          <w:rFonts w:ascii="Calibri" w:eastAsia="Calibri" w:hAnsi="Calibri" w:cs="Calibri"/>
          <w:sz w:val="24"/>
          <w:szCs w:val="24"/>
        </w:rPr>
      </w:pPr>
      <w:r w:rsidRPr="003B7B79">
        <w:rPr>
          <w:rFonts w:ascii="Calibri" w:eastAsia="Calibri" w:hAnsi="Calibri" w:cs="Calibri"/>
          <w:sz w:val="24"/>
          <w:szCs w:val="24"/>
        </w:rPr>
        <w:t>Factura endosada, en caso de ser refacturado, deberá presentar copia de la nueva factura y copia de la factura de origen;</w:t>
      </w:r>
    </w:p>
    <w:p w14:paraId="6D54BBC1" w14:textId="77777777" w:rsidR="00FC236C" w:rsidRPr="003B7B79" w:rsidRDefault="00FC236C" w:rsidP="00111178">
      <w:pPr>
        <w:numPr>
          <w:ilvl w:val="1"/>
          <w:numId w:val="12"/>
        </w:numPr>
        <w:spacing w:after="0" w:line="276" w:lineRule="auto"/>
        <w:ind w:left="993" w:hanging="426"/>
        <w:contextualSpacing/>
        <w:jc w:val="both"/>
        <w:rPr>
          <w:rFonts w:ascii="Calibri" w:eastAsia="Calibri" w:hAnsi="Calibri" w:cs="Calibri"/>
          <w:sz w:val="24"/>
          <w:szCs w:val="24"/>
        </w:rPr>
      </w:pPr>
      <w:r w:rsidRPr="003B7B79">
        <w:rPr>
          <w:rFonts w:ascii="Calibri" w:eastAsia="Calibri" w:hAnsi="Calibri" w:cs="Calibri"/>
          <w:sz w:val="24"/>
          <w:szCs w:val="24"/>
        </w:rPr>
        <w:t>Baja de placas del vehículo;</w:t>
      </w:r>
    </w:p>
    <w:p w14:paraId="1AD51C7D" w14:textId="77777777" w:rsidR="00FC236C" w:rsidRPr="003B7B79" w:rsidRDefault="00FC236C" w:rsidP="00111178">
      <w:pPr>
        <w:numPr>
          <w:ilvl w:val="1"/>
          <w:numId w:val="12"/>
        </w:numPr>
        <w:spacing w:after="0" w:line="276" w:lineRule="auto"/>
        <w:ind w:left="993" w:hanging="426"/>
        <w:contextualSpacing/>
        <w:jc w:val="both"/>
        <w:rPr>
          <w:rFonts w:ascii="Calibri" w:eastAsia="Calibri" w:hAnsi="Calibri" w:cs="Calibri"/>
          <w:sz w:val="24"/>
          <w:szCs w:val="24"/>
        </w:rPr>
      </w:pPr>
      <w:r w:rsidRPr="003B7B79">
        <w:rPr>
          <w:rFonts w:ascii="Calibri" w:eastAsia="Calibri" w:hAnsi="Calibri" w:cs="Calibri"/>
          <w:sz w:val="24"/>
          <w:szCs w:val="24"/>
        </w:rPr>
        <w:t>Identificación oficial del propietario</w:t>
      </w:r>
      <w:r w:rsidR="006D4A87" w:rsidRPr="003B7B79">
        <w:rPr>
          <w:rFonts w:ascii="Calibri" w:eastAsia="Calibri" w:hAnsi="Calibri" w:cs="Calibri"/>
          <w:sz w:val="24"/>
          <w:szCs w:val="24"/>
        </w:rPr>
        <w:t xml:space="preserve"> (</w:t>
      </w:r>
      <w:r w:rsidR="006D4A87" w:rsidRPr="003B7B79">
        <w:rPr>
          <w:rFonts w:ascii="Calibri" w:hAnsi="Calibri" w:cs="Calibri"/>
          <w:sz w:val="24"/>
          <w:szCs w:val="24"/>
        </w:rPr>
        <w:t>Credencial para votar con fotografía vigente</w:t>
      </w:r>
      <w:r w:rsidR="006D4A87" w:rsidRPr="003B7B79">
        <w:rPr>
          <w:rFonts w:ascii="Calibri" w:eastAsia="Calibri" w:hAnsi="Calibri" w:cs="Calibri"/>
          <w:sz w:val="24"/>
          <w:szCs w:val="24"/>
        </w:rPr>
        <w:t>, Pasaporte o cédula profesional)</w:t>
      </w:r>
      <w:r w:rsidRPr="003B7B79">
        <w:rPr>
          <w:rFonts w:ascii="Calibri" w:eastAsia="Calibri" w:hAnsi="Calibri" w:cs="Calibri"/>
          <w:sz w:val="24"/>
          <w:szCs w:val="24"/>
        </w:rPr>
        <w:t>;</w:t>
      </w:r>
    </w:p>
    <w:p w14:paraId="6D064FF3" w14:textId="77777777" w:rsidR="00FC236C" w:rsidRPr="003B7B79" w:rsidRDefault="00FC236C" w:rsidP="00111178">
      <w:pPr>
        <w:numPr>
          <w:ilvl w:val="1"/>
          <w:numId w:val="12"/>
        </w:numPr>
        <w:spacing w:after="0" w:line="276" w:lineRule="auto"/>
        <w:ind w:left="993" w:hanging="426"/>
        <w:contextualSpacing/>
        <w:jc w:val="both"/>
        <w:rPr>
          <w:rFonts w:ascii="Calibri" w:eastAsia="Calibri" w:hAnsi="Calibri" w:cs="Calibri"/>
          <w:sz w:val="24"/>
          <w:szCs w:val="24"/>
        </w:rPr>
      </w:pPr>
      <w:r w:rsidRPr="003B7B79">
        <w:rPr>
          <w:rFonts w:ascii="Calibri" w:eastAsia="Calibri" w:hAnsi="Calibri" w:cs="Calibri"/>
          <w:sz w:val="24"/>
          <w:szCs w:val="24"/>
        </w:rPr>
        <w:t>Comprobante de domicilio;</w:t>
      </w:r>
    </w:p>
    <w:p w14:paraId="04860FE7" w14:textId="77777777" w:rsidR="00FC236C" w:rsidRPr="003B7B79" w:rsidRDefault="00FC236C" w:rsidP="00111178">
      <w:pPr>
        <w:numPr>
          <w:ilvl w:val="1"/>
          <w:numId w:val="12"/>
        </w:numPr>
        <w:spacing w:after="0" w:line="276" w:lineRule="auto"/>
        <w:ind w:left="993" w:hanging="426"/>
        <w:contextualSpacing/>
        <w:jc w:val="both"/>
        <w:rPr>
          <w:rFonts w:ascii="Calibri" w:eastAsia="Calibri" w:hAnsi="Calibri" w:cs="Calibri"/>
          <w:sz w:val="24"/>
          <w:szCs w:val="24"/>
        </w:rPr>
      </w:pPr>
      <w:r w:rsidRPr="003B7B79">
        <w:rPr>
          <w:rFonts w:ascii="Calibri" w:eastAsia="Calibri" w:hAnsi="Calibri" w:cs="Calibri"/>
          <w:sz w:val="24"/>
          <w:szCs w:val="24"/>
        </w:rPr>
        <w:t xml:space="preserve">Recibo de pago de tenencia; </w:t>
      </w:r>
    </w:p>
    <w:p w14:paraId="3603A6C1" w14:textId="77777777" w:rsidR="00FC236C" w:rsidRPr="003B7B79" w:rsidRDefault="00FC236C" w:rsidP="00111178">
      <w:pPr>
        <w:numPr>
          <w:ilvl w:val="1"/>
          <w:numId w:val="12"/>
        </w:numPr>
        <w:spacing w:after="0" w:line="276" w:lineRule="auto"/>
        <w:ind w:left="993" w:hanging="426"/>
        <w:contextualSpacing/>
        <w:jc w:val="both"/>
        <w:rPr>
          <w:rFonts w:ascii="Calibri" w:eastAsia="Calibri" w:hAnsi="Calibri" w:cs="Calibri"/>
          <w:sz w:val="24"/>
          <w:szCs w:val="24"/>
        </w:rPr>
      </w:pPr>
      <w:r w:rsidRPr="003B7B79">
        <w:rPr>
          <w:rFonts w:ascii="Calibri" w:eastAsia="Calibri" w:hAnsi="Calibri" w:cs="Calibri"/>
          <w:sz w:val="24"/>
          <w:szCs w:val="24"/>
        </w:rPr>
        <w:t>Recibo de pago de derechos.</w:t>
      </w:r>
    </w:p>
    <w:p w14:paraId="45211CDE"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225D59ED" w14:textId="77777777" w:rsidR="00FC236C" w:rsidRPr="003B7B79" w:rsidRDefault="00FC236C" w:rsidP="00111178">
      <w:pPr>
        <w:numPr>
          <w:ilvl w:val="0"/>
          <w:numId w:val="13"/>
        </w:numPr>
        <w:spacing w:after="0" w:line="276" w:lineRule="auto"/>
        <w:ind w:left="567" w:hanging="491"/>
        <w:contextualSpacing/>
        <w:jc w:val="both"/>
        <w:rPr>
          <w:rFonts w:ascii="Calibri" w:eastAsia="Calibri" w:hAnsi="Calibri" w:cs="Calibri"/>
          <w:sz w:val="24"/>
          <w:szCs w:val="24"/>
        </w:rPr>
      </w:pPr>
      <w:r w:rsidRPr="003B7B79">
        <w:rPr>
          <w:rFonts w:ascii="Calibri" w:eastAsia="Calibri" w:hAnsi="Calibri" w:cs="Calibri"/>
          <w:sz w:val="24"/>
          <w:szCs w:val="24"/>
        </w:rPr>
        <w:t>Vehículos de procedencia extranjera:</w:t>
      </w:r>
    </w:p>
    <w:p w14:paraId="724F9470"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71FE877E" w14:textId="77777777" w:rsidR="00FC236C" w:rsidRPr="003B7B79" w:rsidRDefault="00FC236C" w:rsidP="00111178">
      <w:pPr>
        <w:numPr>
          <w:ilvl w:val="1"/>
          <w:numId w:val="14"/>
        </w:numPr>
        <w:spacing w:after="0" w:line="276" w:lineRule="auto"/>
        <w:ind w:left="993" w:hanging="426"/>
        <w:contextualSpacing/>
        <w:jc w:val="both"/>
        <w:rPr>
          <w:rFonts w:ascii="Calibri" w:eastAsia="Calibri" w:hAnsi="Calibri" w:cs="Calibri"/>
          <w:sz w:val="24"/>
          <w:szCs w:val="24"/>
        </w:rPr>
      </w:pPr>
      <w:r w:rsidRPr="003B7B79">
        <w:rPr>
          <w:rFonts w:ascii="Calibri" w:eastAsia="Calibri" w:hAnsi="Calibri" w:cs="Calibri"/>
          <w:sz w:val="24"/>
          <w:szCs w:val="24"/>
        </w:rPr>
        <w:t>Título de propiedad o Factura del vehículo;</w:t>
      </w:r>
    </w:p>
    <w:p w14:paraId="530697B5" w14:textId="77777777" w:rsidR="00FC236C" w:rsidRPr="003B7B79" w:rsidRDefault="00FC236C" w:rsidP="00111178">
      <w:pPr>
        <w:numPr>
          <w:ilvl w:val="1"/>
          <w:numId w:val="14"/>
        </w:numPr>
        <w:spacing w:after="0" w:line="276" w:lineRule="auto"/>
        <w:ind w:left="993" w:hanging="426"/>
        <w:contextualSpacing/>
        <w:jc w:val="both"/>
        <w:rPr>
          <w:rFonts w:ascii="Calibri" w:eastAsia="Calibri" w:hAnsi="Calibri" w:cs="Calibri"/>
          <w:sz w:val="24"/>
          <w:szCs w:val="24"/>
        </w:rPr>
      </w:pPr>
      <w:r w:rsidRPr="003B7B79">
        <w:rPr>
          <w:rFonts w:ascii="Calibri" w:eastAsia="Calibri" w:hAnsi="Calibri" w:cs="Calibri"/>
          <w:sz w:val="24"/>
          <w:szCs w:val="24"/>
        </w:rPr>
        <w:t>Memorándum o autorización para el registro y alta de vehí</w:t>
      </w:r>
      <w:r w:rsidR="006D4A87" w:rsidRPr="003B7B79">
        <w:rPr>
          <w:rFonts w:ascii="Calibri" w:eastAsia="Calibri" w:hAnsi="Calibri" w:cs="Calibri"/>
          <w:sz w:val="24"/>
          <w:szCs w:val="24"/>
        </w:rPr>
        <w:t>culos de procedencia extranjera;</w:t>
      </w:r>
    </w:p>
    <w:p w14:paraId="1EAB385E" w14:textId="77777777" w:rsidR="00FC236C" w:rsidRPr="003B7B79" w:rsidRDefault="00FC236C" w:rsidP="00111178">
      <w:pPr>
        <w:numPr>
          <w:ilvl w:val="1"/>
          <w:numId w:val="14"/>
        </w:numPr>
        <w:spacing w:after="0" w:line="276" w:lineRule="auto"/>
        <w:ind w:left="993" w:hanging="426"/>
        <w:contextualSpacing/>
        <w:jc w:val="both"/>
        <w:rPr>
          <w:rFonts w:ascii="Calibri" w:eastAsia="Calibri" w:hAnsi="Calibri" w:cs="Calibri"/>
          <w:sz w:val="24"/>
          <w:szCs w:val="24"/>
        </w:rPr>
      </w:pPr>
      <w:r w:rsidRPr="003B7B79">
        <w:rPr>
          <w:rFonts w:ascii="Calibri" w:eastAsia="Calibri" w:hAnsi="Calibri" w:cs="Calibri"/>
          <w:sz w:val="24"/>
          <w:szCs w:val="24"/>
        </w:rPr>
        <w:t>Pedi</w:t>
      </w:r>
      <w:r w:rsidR="006D4A87" w:rsidRPr="003B7B79">
        <w:rPr>
          <w:rFonts w:ascii="Calibri" w:eastAsia="Calibri" w:hAnsi="Calibri" w:cs="Calibri"/>
          <w:sz w:val="24"/>
          <w:szCs w:val="24"/>
        </w:rPr>
        <w:t>mento de importación, holograma;</w:t>
      </w:r>
    </w:p>
    <w:p w14:paraId="33CD19AB" w14:textId="77777777" w:rsidR="00FC236C" w:rsidRPr="003B7B79" w:rsidRDefault="00FC236C" w:rsidP="00111178">
      <w:pPr>
        <w:numPr>
          <w:ilvl w:val="1"/>
          <w:numId w:val="14"/>
        </w:numPr>
        <w:spacing w:after="0" w:line="276" w:lineRule="auto"/>
        <w:ind w:left="993" w:hanging="426"/>
        <w:contextualSpacing/>
        <w:jc w:val="both"/>
        <w:rPr>
          <w:rFonts w:ascii="Calibri" w:eastAsia="Calibri" w:hAnsi="Calibri" w:cs="Calibri"/>
          <w:sz w:val="24"/>
          <w:szCs w:val="24"/>
        </w:rPr>
      </w:pPr>
      <w:r w:rsidRPr="003B7B79">
        <w:rPr>
          <w:rFonts w:ascii="Calibri" w:eastAsia="Calibri" w:hAnsi="Calibri" w:cs="Calibri"/>
          <w:sz w:val="24"/>
          <w:szCs w:val="24"/>
        </w:rPr>
        <w:t>Identificación oficial del propietario</w:t>
      </w:r>
      <w:r w:rsidR="006D4A87" w:rsidRPr="003B7B79">
        <w:rPr>
          <w:rFonts w:ascii="Calibri" w:eastAsia="Calibri" w:hAnsi="Calibri" w:cs="Calibri"/>
          <w:sz w:val="24"/>
          <w:szCs w:val="24"/>
        </w:rPr>
        <w:t xml:space="preserve"> (</w:t>
      </w:r>
      <w:r w:rsidR="006D4A87" w:rsidRPr="003B7B79">
        <w:rPr>
          <w:rFonts w:ascii="Calibri" w:hAnsi="Calibri" w:cs="Calibri"/>
          <w:sz w:val="24"/>
          <w:szCs w:val="24"/>
        </w:rPr>
        <w:t>Credencial para votar con fotografía vigente</w:t>
      </w:r>
      <w:r w:rsidR="006D4A87" w:rsidRPr="003B7B79">
        <w:rPr>
          <w:rFonts w:ascii="Calibri" w:eastAsia="Calibri" w:hAnsi="Calibri" w:cs="Calibri"/>
          <w:sz w:val="24"/>
          <w:szCs w:val="24"/>
        </w:rPr>
        <w:t>, Pasaporte o cédula profesional)</w:t>
      </w:r>
      <w:r w:rsidRPr="003B7B79">
        <w:rPr>
          <w:rFonts w:ascii="Calibri" w:eastAsia="Calibri" w:hAnsi="Calibri" w:cs="Calibri"/>
          <w:sz w:val="24"/>
          <w:szCs w:val="24"/>
        </w:rPr>
        <w:t>;</w:t>
      </w:r>
    </w:p>
    <w:p w14:paraId="69498B72" w14:textId="77777777" w:rsidR="00FC236C" w:rsidRPr="003B7B79" w:rsidRDefault="00FC236C" w:rsidP="00111178">
      <w:pPr>
        <w:numPr>
          <w:ilvl w:val="1"/>
          <w:numId w:val="14"/>
        </w:numPr>
        <w:spacing w:after="0" w:line="276" w:lineRule="auto"/>
        <w:ind w:left="993" w:hanging="426"/>
        <w:contextualSpacing/>
        <w:jc w:val="both"/>
        <w:rPr>
          <w:rFonts w:ascii="Calibri" w:eastAsia="Calibri" w:hAnsi="Calibri" w:cs="Calibri"/>
          <w:sz w:val="24"/>
          <w:szCs w:val="24"/>
        </w:rPr>
      </w:pPr>
      <w:r w:rsidRPr="003B7B79">
        <w:rPr>
          <w:rFonts w:ascii="Calibri" w:eastAsia="Calibri" w:hAnsi="Calibri" w:cs="Calibri"/>
          <w:sz w:val="24"/>
          <w:szCs w:val="24"/>
        </w:rPr>
        <w:t>Comprobante de domicilio;</w:t>
      </w:r>
    </w:p>
    <w:p w14:paraId="16EF2A30" w14:textId="77777777" w:rsidR="00FC236C" w:rsidRPr="003B7B79" w:rsidRDefault="00FC236C" w:rsidP="00111178">
      <w:pPr>
        <w:numPr>
          <w:ilvl w:val="1"/>
          <w:numId w:val="14"/>
        </w:numPr>
        <w:spacing w:after="0" w:line="276" w:lineRule="auto"/>
        <w:ind w:left="993" w:hanging="426"/>
        <w:contextualSpacing/>
        <w:jc w:val="both"/>
        <w:rPr>
          <w:rFonts w:ascii="Calibri" w:eastAsia="Calibri" w:hAnsi="Calibri" w:cs="Calibri"/>
          <w:sz w:val="24"/>
          <w:szCs w:val="24"/>
        </w:rPr>
      </w:pPr>
      <w:r w:rsidRPr="003B7B79">
        <w:rPr>
          <w:rFonts w:ascii="Calibri" w:eastAsia="Calibri" w:hAnsi="Calibri" w:cs="Calibri"/>
          <w:sz w:val="24"/>
          <w:szCs w:val="24"/>
        </w:rPr>
        <w:t>Recibo de pago de derechos.</w:t>
      </w:r>
    </w:p>
    <w:p w14:paraId="703222F0"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4E735789" w14:textId="77777777"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En caso de que un tercero realice el trámite deberá presentar</w:t>
      </w:r>
      <w:r w:rsidR="007D5576" w:rsidRPr="003B7B79">
        <w:rPr>
          <w:rFonts w:ascii="Calibri" w:eastAsia="Calibri" w:hAnsi="Calibri" w:cs="Calibri"/>
          <w:sz w:val="24"/>
          <w:szCs w:val="24"/>
        </w:rPr>
        <w:t xml:space="preserve"> c</w:t>
      </w:r>
      <w:r w:rsidRPr="003B7B79">
        <w:rPr>
          <w:rFonts w:ascii="Calibri" w:eastAsia="Calibri" w:hAnsi="Calibri" w:cs="Calibri"/>
          <w:sz w:val="24"/>
          <w:szCs w:val="24"/>
        </w:rPr>
        <w:t>arta poder con copia de la identificación de los involucrados de la misma</w:t>
      </w:r>
      <w:r w:rsidR="007D5576" w:rsidRPr="003B7B79">
        <w:rPr>
          <w:rFonts w:ascii="Calibri" w:eastAsia="Calibri" w:hAnsi="Calibri" w:cs="Calibri"/>
          <w:sz w:val="24"/>
          <w:szCs w:val="24"/>
        </w:rPr>
        <w:t>.</w:t>
      </w:r>
    </w:p>
    <w:p w14:paraId="39F1F079"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11A3134C" w14:textId="77777777" w:rsidR="00801BE7" w:rsidRPr="003B7B79" w:rsidRDefault="00801BE7" w:rsidP="00111178">
      <w:pPr>
        <w:spacing w:after="0" w:line="276" w:lineRule="auto"/>
        <w:contextualSpacing/>
        <w:jc w:val="center"/>
        <w:rPr>
          <w:rFonts w:ascii="Calibri" w:eastAsia="Calibri" w:hAnsi="Calibri" w:cs="Calibri"/>
          <w:b/>
          <w:sz w:val="24"/>
          <w:szCs w:val="24"/>
        </w:rPr>
      </w:pPr>
    </w:p>
    <w:p w14:paraId="38280D12" w14:textId="77777777" w:rsidR="00FC236C" w:rsidRPr="003B7B79" w:rsidRDefault="003277DC"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CAPÍTULO</w:t>
      </w:r>
      <w:r w:rsidR="00FC236C" w:rsidRPr="003B7B79">
        <w:rPr>
          <w:rFonts w:ascii="Calibri" w:eastAsia="Calibri" w:hAnsi="Calibri" w:cs="Calibri"/>
          <w:b/>
          <w:sz w:val="24"/>
          <w:szCs w:val="24"/>
        </w:rPr>
        <w:t xml:space="preserve"> OCTAV</w:t>
      </w:r>
      <w:r w:rsidR="00A2708F" w:rsidRPr="003B7B79">
        <w:rPr>
          <w:rFonts w:ascii="Calibri" w:eastAsia="Calibri" w:hAnsi="Calibri" w:cs="Calibri"/>
          <w:b/>
          <w:sz w:val="24"/>
          <w:szCs w:val="24"/>
        </w:rPr>
        <w:t>O</w:t>
      </w:r>
    </w:p>
    <w:p w14:paraId="738A49CC" w14:textId="77777777" w:rsidR="003277DC" w:rsidRPr="003B7B79" w:rsidRDefault="00A2708F"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 xml:space="preserve">DEL </w:t>
      </w:r>
      <w:r w:rsidR="00FC236C" w:rsidRPr="003B7B79">
        <w:rPr>
          <w:rFonts w:ascii="Calibri" w:eastAsia="Calibri" w:hAnsi="Calibri" w:cs="Calibri"/>
          <w:b/>
          <w:sz w:val="24"/>
          <w:szCs w:val="24"/>
        </w:rPr>
        <w:t xml:space="preserve">TARJETON PARA TRANSPORTE </w:t>
      </w:r>
    </w:p>
    <w:p w14:paraId="1B3E0448" w14:textId="77777777" w:rsidR="00FC236C" w:rsidRPr="003B7B79" w:rsidRDefault="003277DC"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DE CARGA PARTICULAR</w:t>
      </w:r>
    </w:p>
    <w:p w14:paraId="35370AA9"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1BA0BA55" w14:textId="06D0CFAB" w:rsidR="00FC236C" w:rsidRPr="003B7B79" w:rsidRDefault="009C0C08"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w:t>
      </w:r>
      <w:r w:rsidR="00FC236C" w:rsidRPr="003B7B79">
        <w:rPr>
          <w:rFonts w:ascii="Calibri" w:eastAsia="Calibri" w:hAnsi="Calibri" w:cs="Calibri"/>
          <w:sz w:val="24"/>
          <w:szCs w:val="24"/>
        </w:rPr>
        <w:t xml:space="preserve"> </w:t>
      </w:r>
      <w:r w:rsidR="008E4FC1" w:rsidRPr="003B7B79">
        <w:rPr>
          <w:rFonts w:ascii="Calibri" w:eastAsia="Calibri" w:hAnsi="Calibri" w:cs="Calibri"/>
          <w:sz w:val="24"/>
          <w:szCs w:val="24"/>
        </w:rPr>
        <w:t>36</w:t>
      </w:r>
      <w:r w:rsidR="00930310" w:rsidRPr="003B7B79">
        <w:rPr>
          <w:rFonts w:ascii="Calibri" w:eastAsia="Calibri" w:hAnsi="Calibri" w:cs="Calibri"/>
          <w:sz w:val="24"/>
          <w:szCs w:val="24"/>
        </w:rPr>
        <w:t>8</w:t>
      </w:r>
      <w:r w:rsidR="00FC236C" w:rsidRPr="003B7B79">
        <w:rPr>
          <w:rFonts w:ascii="Calibri" w:eastAsia="Calibri" w:hAnsi="Calibri" w:cs="Calibri"/>
          <w:sz w:val="24"/>
          <w:szCs w:val="24"/>
        </w:rPr>
        <w:t>. Es facultad de la Secretaría expedir el tarjetón para transporte y maniobras de carga particular, previo pago de derechos, de conformidad a con lo dispuesto por La ley Estatal de Derechos.</w:t>
      </w:r>
    </w:p>
    <w:p w14:paraId="0019068E"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5B1D277D" w14:textId="1B6F7589" w:rsidR="00FC236C" w:rsidRPr="003B7B79" w:rsidRDefault="009C0C08"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w:t>
      </w:r>
      <w:r w:rsidR="00FC236C" w:rsidRPr="003B7B79">
        <w:rPr>
          <w:rFonts w:ascii="Calibri" w:eastAsia="Calibri" w:hAnsi="Calibri" w:cs="Calibri"/>
          <w:sz w:val="24"/>
          <w:szCs w:val="24"/>
        </w:rPr>
        <w:t xml:space="preserve"> </w:t>
      </w:r>
      <w:r w:rsidR="008E4FC1" w:rsidRPr="003B7B79">
        <w:rPr>
          <w:rFonts w:ascii="Calibri" w:eastAsia="Calibri" w:hAnsi="Calibri" w:cs="Calibri"/>
          <w:sz w:val="24"/>
          <w:szCs w:val="24"/>
        </w:rPr>
        <w:t>3</w:t>
      </w:r>
      <w:r w:rsidR="00930310" w:rsidRPr="003B7B79">
        <w:rPr>
          <w:rFonts w:ascii="Calibri" w:eastAsia="Calibri" w:hAnsi="Calibri" w:cs="Calibri"/>
          <w:sz w:val="24"/>
          <w:szCs w:val="24"/>
        </w:rPr>
        <w:t>69</w:t>
      </w:r>
      <w:r w:rsidR="00FC236C" w:rsidRPr="003B7B79">
        <w:rPr>
          <w:rFonts w:ascii="Calibri" w:eastAsia="Calibri" w:hAnsi="Calibri" w:cs="Calibri"/>
          <w:sz w:val="24"/>
          <w:szCs w:val="24"/>
        </w:rPr>
        <w:t>. Para la expedición del tarjetón de transporte de carga particular, los interesados deben presentar los siguientes requisitos, mismos que deberán presentarse en original:</w:t>
      </w:r>
    </w:p>
    <w:p w14:paraId="0880BF35" w14:textId="77777777" w:rsidR="00A2708F" w:rsidRPr="003B7B79" w:rsidRDefault="00A2708F" w:rsidP="00111178">
      <w:pPr>
        <w:spacing w:after="0" w:line="276" w:lineRule="auto"/>
        <w:contextualSpacing/>
        <w:jc w:val="both"/>
        <w:rPr>
          <w:rFonts w:ascii="Calibri" w:eastAsia="Calibri" w:hAnsi="Calibri" w:cs="Calibri"/>
          <w:b/>
          <w:sz w:val="24"/>
          <w:szCs w:val="24"/>
        </w:rPr>
      </w:pPr>
    </w:p>
    <w:p w14:paraId="4E33F85E" w14:textId="77777777" w:rsidR="002F39B0" w:rsidRPr="003B7B79" w:rsidRDefault="006D4A87" w:rsidP="00111178">
      <w:pPr>
        <w:numPr>
          <w:ilvl w:val="0"/>
          <w:numId w:val="52"/>
        </w:numPr>
        <w:tabs>
          <w:tab w:val="left" w:pos="993"/>
        </w:tabs>
        <w:spacing w:after="0" w:line="276" w:lineRule="auto"/>
        <w:ind w:hanging="168"/>
        <w:contextualSpacing/>
        <w:jc w:val="both"/>
        <w:rPr>
          <w:rFonts w:ascii="Calibri" w:eastAsia="Calibri" w:hAnsi="Calibri" w:cs="Calibri"/>
          <w:sz w:val="24"/>
          <w:szCs w:val="24"/>
        </w:rPr>
      </w:pPr>
      <w:r w:rsidRPr="003B7B79">
        <w:rPr>
          <w:rFonts w:ascii="Calibri" w:eastAsia="Calibri" w:hAnsi="Calibri" w:cs="Calibri"/>
          <w:sz w:val="24"/>
          <w:szCs w:val="24"/>
        </w:rPr>
        <w:t>Factura del vehículo;</w:t>
      </w:r>
    </w:p>
    <w:p w14:paraId="3ACC1D1E" w14:textId="77777777" w:rsidR="002F39B0" w:rsidRPr="003B7B79" w:rsidRDefault="002F39B0" w:rsidP="00111178">
      <w:pPr>
        <w:tabs>
          <w:tab w:val="left" w:pos="993"/>
        </w:tabs>
        <w:spacing w:after="0" w:line="276" w:lineRule="auto"/>
        <w:ind w:left="735"/>
        <w:contextualSpacing/>
        <w:jc w:val="both"/>
        <w:rPr>
          <w:rFonts w:ascii="Calibri" w:eastAsia="Calibri" w:hAnsi="Calibri" w:cs="Calibri"/>
          <w:sz w:val="24"/>
          <w:szCs w:val="24"/>
        </w:rPr>
      </w:pPr>
    </w:p>
    <w:p w14:paraId="4385E21D" w14:textId="77777777" w:rsidR="002F39B0" w:rsidRPr="003B7B79" w:rsidRDefault="00FC236C" w:rsidP="00111178">
      <w:pPr>
        <w:numPr>
          <w:ilvl w:val="0"/>
          <w:numId w:val="52"/>
        </w:numPr>
        <w:tabs>
          <w:tab w:val="left" w:pos="993"/>
        </w:tabs>
        <w:spacing w:after="0" w:line="276" w:lineRule="auto"/>
        <w:ind w:hanging="168"/>
        <w:contextualSpacing/>
        <w:jc w:val="both"/>
        <w:rPr>
          <w:rFonts w:ascii="Calibri" w:eastAsia="Calibri" w:hAnsi="Calibri" w:cs="Calibri"/>
          <w:sz w:val="24"/>
          <w:szCs w:val="24"/>
        </w:rPr>
      </w:pPr>
      <w:r w:rsidRPr="003B7B79">
        <w:rPr>
          <w:rFonts w:ascii="Calibri" w:eastAsia="Calibri" w:hAnsi="Calibri" w:cs="Calibri"/>
          <w:sz w:val="24"/>
          <w:szCs w:val="24"/>
        </w:rPr>
        <w:t>Formato  de alta de hacienda acreditando su giro comercial</w:t>
      </w:r>
      <w:r w:rsidR="006D4A87" w:rsidRPr="003B7B79">
        <w:rPr>
          <w:rFonts w:ascii="Calibri" w:eastAsia="Calibri" w:hAnsi="Calibri" w:cs="Calibri"/>
          <w:sz w:val="24"/>
          <w:szCs w:val="24"/>
        </w:rPr>
        <w:t>;</w:t>
      </w:r>
    </w:p>
    <w:p w14:paraId="024040B1" w14:textId="77777777" w:rsidR="002F39B0" w:rsidRPr="003B7B79" w:rsidRDefault="002F39B0" w:rsidP="00111178">
      <w:pPr>
        <w:tabs>
          <w:tab w:val="left" w:pos="993"/>
        </w:tabs>
        <w:spacing w:after="0" w:line="276" w:lineRule="auto"/>
        <w:contextualSpacing/>
        <w:jc w:val="both"/>
        <w:rPr>
          <w:rFonts w:ascii="Calibri" w:eastAsia="Calibri" w:hAnsi="Calibri" w:cs="Calibri"/>
          <w:sz w:val="24"/>
          <w:szCs w:val="24"/>
        </w:rPr>
      </w:pPr>
    </w:p>
    <w:p w14:paraId="7A248174" w14:textId="77777777" w:rsidR="00867390" w:rsidRPr="003B7B79" w:rsidRDefault="00FC236C" w:rsidP="00111178">
      <w:pPr>
        <w:numPr>
          <w:ilvl w:val="0"/>
          <w:numId w:val="52"/>
        </w:numPr>
        <w:tabs>
          <w:tab w:val="left" w:pos="993"/>
        </w:tabs>
        <w:spacing w:after="0" w:line="276" w:lineRule="auto"/>
        <w:ind w:hanging="168"/>
        <w:contextualSpacing/>
        <w:jc w:val="both"/>
        <w:rPr>
          <w:rFonts w:ascii="Calibri" w:eastAsia="Calibri" w:hAnsi="Calibri" w:cs="Calibri"/>
          <w:sz w:val="24"/>
          <w:szCs w:val="24"/>
        </w:rPr>
      </w:pPr>
      <w:r w:rsidRPr="003B7B79">
        <w:rPr>
          <w:rFonts w:ascii="Calibri" w:eastAsia="Calibri" w:hAnsi="Calibri" w:cs="Calibri"/>
          <w:sz w:val="24"/>
          <w:szCs w:val="24"/>
        </w:rPr>
        <w:t>Tarjeta de circulación vigente</w:t>
      </w:r>
      <w:r w:rsidR="006D4A87" w:rsidRPr="003B7B79">
        <w:rPr>
          <w:rFonts w:ascii="Calibri" w:eastAsia="Calibri" w:hAnsi="Calibri" w:cs="Calibri"/>
          <w:sz w:val="24"/>
          <w:szCs w:val="24"/>
        </w:rPr>
        <w:t>;</w:t>
      </w:r>
    </w:p>
    <w:p w14:paraId="3141CEC6" w14:textId="77777777" w:rsidR="00867390" w:rsidRPr="003B7B79" w:rsidRDefault="00867390" w:rsidP="00111178">
      <w:pPr>
        <w:tabs>
          <w:tab w:val="left" w:pos="993"/>
        </w:tabs>
        <w:spacing w:after="0" w:line="276" w:lineRule="auto"/>
        <w:ind w:left="735"/>
        <w:contextualSpacing/>
        <w:jc w:val="both"/>
        <w:rPr>
          <w:rFonts w:ascii="Calibri" w:eastAsia="Calibri" w:hAnsi="Calibri" w:cs="Calibri"/>
          <w:sz w:val="24"/>
          <w:szCs w:val="24"/>
        </w:rPr>
      </w:pPr>
    </w:p>
    <w:p w14:paraId="585AB26D" w14:textId="77777777" w:rsidR="00867390" w:rsidRPr="003B7B79" w:rsidRDefault="00FC236C" w:rsidP="00111178">
      <w:pPr>
        <w:numPr>
          <w:ilvl w:val="0"/>
          <w:numId w:val="52"/>
        </w:numPr>
        <w:tabs>
          <w:tab w:val="left" w:pos="993"/>
        </w:tabs>
        <w:spacing w:after="0" w:line="276" w:lineRule="auto"/>
        <w:ind w:hanging="168"/>
        <w:contextualSpacing/>
        <w:jc w:val="both"/>
        <w:rPr>
          <w:rFonts w:ascii="Calibri" w:eastAsia="Calibri" w:hAnsi="Calibri" w:cs="Calibri"/>
          <w:sz w:val="24"/>
          <w:szCs w:val="24"/>
        </w:rPr>
      </w:pPr>
      <w:r w:rsidRPr="003B7B79">
        <w:rPr>
          <w:rFonts w:ascii="Calibri" w:eastAsia="Calibri" w:hAnsi="Calibri" w:cs="Calibri"/>
          <w:sz w:val="24"/>
          <w:szCs w:val="24"/>
        </w:rPr>
        <w:t xml:space="preserve">Identificación del propietario </w:t>
      </w:r>
      <w:r w:rsidR="006D4A87" w:rsidRPr="003B7B79">
        <w:rPr>
          <w:rFonts w:ascii="Calibri" w:eastAsia="Calibri" w:hAnsi="Calibri" w:cs="Calibri"/>
          <w:sz w:val="24"/>
          <w:szCs w:val="24"/>
        </w:rPr>
        <w:t>(</w:t>
      </w:r>
      <w:r w:rsidR="006D4A87" w:rsidRPr="003B7B79">
        <w:rPr>
          <w:rFonts w:ascii="Calibri" w:hAnsi="Calibri" w:cs="Calibri"/>
          <w:sz w:val="24"/>
          <w:szCs w:val="24"/>
        </w:rPr>
        <w:t>Credencial para votar con fotografía vigente</w:t>
      </w:r>
      <w:r w:rsidR="006D4A87" w:rsidRPr="003B7B79">
        <w:rPr>
          <w:rFonts w:ascii="Calibri" w:eastAsia="Calibri" w:hAnsi="Calibri" w:cs="Calibri"/>
          <w:sz w:val="24"/>
          <w:szCs w:val="24"/>
        </w:rPr>
        <w:t>, Pasaporte o cédula profesional);</w:t>
      </w:r>
    </w:p>
    <w:p w14:paraId="44A65985" w14:textId="77777777" w:rsidR="00867390" w:rsidRPr="003B7B79" w:rsidRDefault="00867390" w:rsidP="00111178">
      <w:pPr>
        <w:tabs>
          <w:tab w:val="left" w:pos="993"/>
        </w:tabs>
        <w:spacing w:after="0" w:line="276" w:lineRule="auto"/>
        <w:ind w:left="735"/>
        <w:contextualSpacing/>
        <w:jc w:val="both"/>
        <w:rPr>
          <w:rFonts w:ascii="Calibri" w:eastAsia="Calibri" w:hAnsi="Calibri" w:cs="Calibri"/>
          <w:sz w:val="24"/>
          <w:szCs w:val="24"/>
        </w:rPr>
      </w:pPr>
    </w:p>
    <w:p w14:paraId="10A3AFA1" w14:textId="77777777" w:rsidR="00867390" w:rsidRPr="003B7B79" w:rsidRDefault="00FC236C" w:rsidP="00111178">
      <w:pPr>
        <w:numPr>
          <w:ilvl w:val="0"/>
          <w:numId w:val="52"/>
        </w:numPr>
        <w:tabs>
          <w:tab w:val="left" w:pos="993"/>
        </w:tabs>
        <w:spacing w:after="0" w:line="276" w:lineRule="auto"/>
        <w:ind w:hanging="168"/>
        <w:contextualSpacing/>
        <w:jc w:val="both"/>
        <w:rPr>
          <w:rFonts w:ascii="Calibri" w:eastAsia="Calibri" w:hAnsi="Calibri" w:cs="Calibri"/>
          <w:sz w:val="24"/>
          <w:szCs w:val="24"/>
        </w:rPr>
      </w:pPr>
      <w:r w:rsidRPr="003B7B79">
        <w:rPr>
          <w:rFonts w:ascii="Calibri" w:eastAsia="Calibri" w:hAnsi="Calibri" w:cs="Calibri"/>
          <w:sz w:val="24"/>
          <w:szCs w:val="24"/>
        </w:rPr>
        <w:t>Comprobante de domicilio reciente</w:t>
      </w:r>
      <w:r w:rsidR="006D4A87" w:rsidRPr="003B7B79">
        <w:rPr>
          <w:rFonts w:ascii="Calibri" w:eastAsia="Calibri" w:hAnsi="Calibri" w:cs="Calibri"/>
          <w:sz w:val="24"/>
          <w:szCs w:val="24"/>
        </w:rPr>
        <w:t>;</w:t>
      </w:r>
    </w:p>
    <w:p w14:paraId="3CC52A1E" w14:textId="77777777" w:rsidR="00867390" w:rsidRPr="003B7B79" w:rsidRDefault="00867390" w:rsidP="00111178">
      <w:pPr>
        <w:tabs>
          <w:tab w:val="left" w:pos="993"/>
        </w:tabs>
        <w:spacing w:after="0" w:line="276" w:lineRule="auto"/>
        <w:ind w:left="735"/>
        <w:contextualSpacing/>
        <w:jc w:val="both"/>
        <w:rPr>
          <w:rFonts w:ascii="Calibri" w:eastAsia="Calibri" w:hAnsi="Calibri" w:cs="Calibri"/>
          <w:sz w:val="24"/>
          <w:szCs w:val="24"/>
        </w:rPr>
      </w:pPr>
    </w:p>
    <w:p w14:paraId="70F52086" w14:textId="77777777" w:rsidR="00867390" w:rsidRPr="003B7B79" w:rsidRDefault="00FC236C" w:rsidP="00111178">
      <w:pPr>
        <w:numPr>
          <w:ilvl w:val="0"/>
          <w:numId w:val="52"/>
        </w:numPr>
        <w:tabs>
          <w:tab w:val="left" w:pos="993"/>
        </w:tabs>
        <w:spacing w:after="0" w:line="276" w:lineRule="auto"/>
        <w:ind w:hanging="168"/>
        <w:contextualSpacing/>
        <w:jc w:val="both"/>
        <w:rPr>
          <w:rFonts w:ascii="Calibri" w:eastAsia="Calibri" w:hAnsi="Calibri" w:cs="Calibri"/>
          <w:sz w:val="24"/>
          <w:szCs w:val="24"/>
        </w:rPr>
      </w:pPr>
      <w:r w:rsidRPr="003B7B79">
        <w:rPr>
          <w:rFonts w:ascii="Calibri" w:eastAsia="Calibri" w:hAnsi="Calibri" w:cs="Calibri"/>
          <w:sz w:val="24"/>
          <w:szCs w:val="24"/>
        </w:rPr>
        <w:t>En caso de canje</w:t>
      </w:r>
      <w:r w:rsidR="006D4A87" w:rsidRPr="003B7B79">
        <w:rPr>
          <w:rFonts w:ascii="Calibri" w:eastAsia="Calibri" w:hAnsi="Calibri" w:cs="Calibri"/>
          <w:sz w:val="24"/>
          <w:szCs w:val="24"/>
        </w:rPr>
        <w:t xml:space="preserve"> presentar el tarjetón anterior;</w:t>
      </w:r>
    </w:p>
    <w:p w14:paraId="72EDA2D4" w14:textId="77777777" w:rsidR="00867390" w:rsidRPr="003B7B79" w:rsidRDefault="00867390" w:rsidP="00111178">
      <w:pPr>
        <w:tabs>
          <w:tab w:val="left" w:pos="993"/>
        </w:tabs>
        <w:spacing w:after="0" w:line="276" w:lineRule="auto"/>
        <w:ind w:left="735"/>
        <w:contextualSpacing/>
        <w:jc w:val="both"/>
        <w:rPr>
          <w:rFonts w:ascii="Calibri" w:eastAsia="Calibri" w:hAnsi="Calibri" w:cs="Calibri"/>
          <w:sz w:val="24"/>
          <w:szCs w:val="24"/>
        </w:rPr>
      </w:pPr>
    </w:p>
    <w:p w14:paraId="7421E507" w14:textId="77777777" w:rsidR="00867390" w:rsidRPr="003B7B79" w:rsidRDefault="00FC236C" w:rsidP="00111178">
      <w:pPr>
        <w:numPr>
          <w:ilvl w:val="0"/>
          <w:numId w:val="52"/>
        </w:numPr>
        <w:tabs>
          <w:tab w:val="left" w:pos="993"/>
        </w:tabs>
        <w:spacing w:after="0" w:line="276" w:lineRule="auto"/>
        <w:ind w:hanging="168"/>
        <w:contextualSpacing/>
        <w:jc w:val="both"/>
        <w:rPr>
          <w:rFonts w:ascii="Calibri" w:eastAsia="Calibri" w:hAnsi="Calibri" w:cs="Calibri"/>
          <w:sz w:val="24"/>
          <w:szCs w:val="24"/>
        </w:rPr>
      </w:pPr>
      <w:r w:rsidRPr="003B7B79">
        <w:rPr>
          <w:rFonts w:ascii="Calibri" w:eastAsia="Calibri" w:hAnsi="Calibri" w:cs="Calibri"/>
          <w:sz w:val="24"/>
          <w:szCs w:val="24"/>
        </w:rPr>
        <w:t>Identificación oficial del repr</w:t>
      </w:r>
      <w:r w:rsidR="006D4A87" w:rsidRPr="003B7B79">
        <w:rPr>
          <w:rFonts w:ascii="Calibri" w:eastAsia="Calibri" w:hAnsi="Calibri" w:cs="Calibri"/>
          <w:sz w:val="24"/>
          <w:szCs w:val="24"/>
        </w:rPr>
        <w:t>esentante legal (persona moral), así como su acreditación;</w:t>
      </w:r>
      <w:r w:rsidR="000354F2" w:rsidRPr="003B7B79">
        <w:rPr>
          <w:rFonts w:ascii="Calibri" w:eastAsia="Calibri" w:hAnsi="Calibri" w:cs="Calibri"/>
          <w:sz w:val="24"/>
          <w:szCs w:val="24"/>
        </w:rPr>
        <w:t xml:space="preserve"> y</w:t>
      </w:r>
    </w:p>
    <w:p w14:paraId="218C885E" w14:textId="77777777" w:rsidR="00867390" w:rsidRPr="003B7B79" w:rsidRDefault="00867390" w:rsidP="00111178">
      <w:pPr>
        <w:tabs>
          <w:tab w:val="left" w:pos="993"/>
        </w:tabs>
        <w:spacing w:after="0" w:line="276" w:lineRule="auto"/>
        <w:ind w:left="735"/>
        <w:contextualSpacing/>
        <w:jc w:val="both"/>
        <w:rPr>
          <w:rFonts w:ascii="Calibri" w:eastAsia="Calibri" w:hAnsi="Calibri" w:cs="Calibri"/>
          <w:sz w:val="24"/>
          <w:szCs w:val="24"/>
        </w:rPr>
      </w:pPr>
    </w:p>
    <w:p w14:paraId="6B03E0A5" w14:textId="535C4071" w:rsidR="00FC236C" w:rsidRPr="003B7B79" w:rsidRDefault="00FC236C" w:rsidP="00111178">
      <w:pPr>
        <w:numPr>
          <w:ilvl w:val="0"/>
          <w:numId w:val="52"/>
        </w:numPr>
        <w:tabs>
          <w:tab w:val="left" w:pos="993"/>
        </w:tabs>
        <w:spacing w:after="0" w:line="276" w:lineRule="auto"/>
        <w:ind w:hanging="168"/>
        <w:contextualSpacing/>
        <w:jc w:val="both"/>
        <w:rPr>
          <w:rFonts w:ascii="Calibri" w:eastAsia="Calibri" w:hAnsi="Calibri" w:cs="Calibri"/>
          <w:sz w:val="24"/>
          <w:szCs w:val="24"/>
        </w:rPr>
      </w:pPr>
      <w:r w:rsidRPr="003B7B79">
        <w:rPr>
          <w:rFonts w:ascii="Calibri" w:eastAsia="Calibri" w:hAnsi="Calibri" w:cs="Calibri"/>
          <w:sz w:val="24"/>
          <w:szCs w:val="24"/>
        </w:rPr>
        <w:t>En caso de que el vehículo transporte madera y sus derivados, presentar el permiso correspondiente emitido por la SEMARNAT.</w:t>
      </w:r>
    </w:p>
    <w:p w14:paraId="0ECE03AB" w14:textId="77777777" w:rsidR="00FC236C" w:rsidRPr="003B7B79" w:rsidRDefault="00FC236C" w:rsidP="00111178">
      <w:pPr>
        <w:spacing w:after="0" w:line="276" w:lineRule="auto"/>
        <w:ind w:left="735"/>
        <w:contextualSpacing/>
        <w:jc w:val="both"/>
        <w:rPr>
          <w:rFonts w:ascii="Calibri" w:eastAsia="Calibri" w:hAnsi="Calibri" w:cs="Calibri"/>
          <w:sz w:val="24"/>
          <w:szCs w:val="24"/>
        </w:rPr>
      </w:pPr>
    </w:p>
    <w:p w14:paraId="106F75FD" w14:textId="77777777" w:rsidR="00FC236C" w:rsidRPr="003B7B79" w:rsidRDefault="000354F2"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Todo trámite es personal, e</w:t>
      </w:r>
      <w:r w:rsidR="00FC236C" w:rsidRPr="003B7B79">
        <w:rPr>
          <w:rFonts w:ascii="Calibri" w:eastAsia="Calibri" w:hAnsi="Calibri" w:cs="Calibri"/>
          <w:sz w:val="24"/>
          <w:szCs w:val="24"/>
        </w:rPr>
        <w:t>n caso de que un tercero reali</w:t>
      </w:r>
      <w:r w:rsidRPr="003B7B79">
        <w:rPr>
          <w:rFonts w:ascii="Calibri" w:eastAsia="Calibri" w:hAnsi="Calibri" w:cs="Calibri"/>
          <w:sz w:val="24"/>
          <w:szCs w:val="24"/>
        </w:rPr>
        <w:t xml:space="preserve">ce el trámite deberá presentar: </w:t>
      </w:r>
      <w:r w:rsidR="005845AD" w:rsidRPr="003B7B79">
        <w:rPr>
          <w:rFonts w:ascii="Calibri" w:eastAsia="Calibri" w:hAnsi="Calibri" w:cs="Calibri"/>
          <w:sz w:val="24"/>
          <w:szCs w:val="24"/>
        </w:rPr>
        <w:t>c</w:t>
      </w:r>
      <w:r w:rsidR="00FC236C" w:rsidRPr="003B7B79">
        <w:rPr>
          <w:rFonts w:ascii="Calibri" w:eastAsia="Calibri" w:hAnsi="Calibri" w:cs="Calibri"/>
          <w:sz w:val="24"/>
          <w:szCs w:val="24"/>
        </w:rPr>
        <w:t>arta poder notarial con copia de la identificación de los involucrados de la misma.</w:t>
      </w:r>
    </w:p>
    <w:p w14:paraId="1F0E2D99" w14:textId="77777777" w:rsidR="00A2708F" w:rsidRPr="003B7B79" w:rsidRDefault="00A2708F" w:rsidP="00111178">
      <w:pPr>
        <w:spacing w:after="0" w:line="276" w:lineRule="auto"/>
        <w:contextualSpacing/>
        <w:jc w:val="both"/>
        <w:rPr>
          <w:rFonts w:ascii="Calibri" w:eastAsia="Calibri" w:hAnsi="Calibri" w:cs="Calibri"/>
          <w:b/>
          <w:sz w:val="24"/>
          <w:szCs w:val="24"/>
        </w:rPr>
      </w:pPr>
    </w:p>
    <w:p w14:paraId="7DF81361" w14:textId="77777777" w:rsidR="00FC236C" w:rsidRPr="003B7B79" w:rsidRDefault="003277DC"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CAPÍTULO</w:t>
      </w:r>
      <w:r w:rsidR="00FC236C" w:rsidRPr="003B7B79">
        <w:rPr>
          <w:rFonts w:ascii="Calibri" w:eastAsia="Calibri" w:hAnsi="Calibri" w:cs="Calibri"/>
          <w:b/>
          <w:sz w:val="24"/>
          <w:szCs w:val="24"/>
        </w:rPr>
        <w:t xml:space="preserve"> NOVEN</w:t>
      </w:r>
      <w:r w:rsidR="00A2708F" w:rsidRPr="003B7B79">
        <w:rPr>
          <w:rFonts w:ascii="Calibri" w:eastAsia="Calibri" w:hAnsi="Calibri" w:cs="Calibri"/>
          <w:b/>
          <w:sz w:val="24"/>
          <w:szCs w:val="24"/>
        </w:rPr>
        <w:t>O</w:t>
      </w:r>
    </w:p>
    <w:p w14:paraId="310C7769" w14:textId="77777777" w:rsidR="00FC236C" w:rsidRPr="003B7B79" w:rsidRDefault="00A2708F"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 xml:space="preserve">DE LAS </w:t>
      </w:r>
      <w:r w:rsidR="00FC236C" w:rsidRPr="003B7B79">
        <w:rPr>
          <w:rFonts w:ascii="Calibri" w:eastAsia="Calibri" w:hAnsi="Calibri" w:cs="Calibri"/>
          <w:b/>
          <w:sz w:val="24"/>
          <w:szCs w:val="24"/>
        </w:rPr>
        <w:t>CONSTANCIA</w:t>
      </w:r>
      <w:r w:rsidRPr="003B7B79">
        <w:rPr>
          <w:rFonts w:ascii="Calibri" w:eastAsia="Calibri" w:hAnsi="Calibri" w:cs="Calibri"/>
          <w:b/>
          <w:sz w:val="24"/>
          <w:szCs w:val="24"/>
        </w:rPr>
        <w:t>S</w:t>
      </w:r>
      <w:r w:rsidR="00FC236C" w:rsidRPr="003B7B79">
        <w:rPr>
          <w:rFonts w:ascii="Calibri" w:eastAsia="Calibri" w:hAnsi="Calibri" w:cs="Calibri"/>
          <w:b/>
          <w:sz w:val="24"/>
          <w:szCs w:val="24"/>
        </w:rPr>
        <w:t xml:space="preserve"> DE NO EMPLACAMIENTO</w:t>
      </w:r>
    </w:p>
    <w:p w14:paraId="464DC4B2"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307FBA6E" w14:textId="0305579E" w:rsidR="00FC236C" w:rsidRPr="003B7B79" w:rsidRDefault="009C0C08"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w:t>
      </w:r>
      <w:r w:rsidR="00FC236C" w:rsidRPr="003B7B79">
        <w:rPr>
          <w:rFonts w:ascii="Calibri" w:eastAsia="Calibri" w:hAnsi="Calibri" w:cs="Calibri"/>
          <w:sz w:val="24"/>
          <w:szCs w:val="24"/>
        </w:rPr>
        <w:t xml:space="preserve"> </w:t>
      </w:r>
      <w:r w:rsidR="008E4FC1" w:rsidRPr="003B7B79">
        <w:rPr>
          <w:rFonts w:ascii="Calibri" w:eastAsia="Calibri" w:hAnsi="Calibri" w:cs="Calibri"/>
          <w:sz w:val="24"/>
          <w:szCs w:val="24"/>
        </w:rPr>
        <w:t>37</w:t>
      </w:r>
      <w:r w:rsidR="00F358EB" w:rsidRPr="003B7B79">
        <w:rPr>
          <w:rFonts w:ascii="Calibri" w:eastAsia="Calibri" w:hAnsi="Calibri" w:cs="Calibri"/>
          <w:sz w:val="24"/>
          <w:szCs w:val="24"/>
        </w:rPr>
        <w:t>0</w:t>
      </w:r>
      <w:r w:rsidR="00FC236C" w:rsidRPr="003B7B79">
        <w:rPr>
          <w:rFonts w:ascii="Calibri" w:eastAsia="Calibri" w:hAnsi="Calibri" w:cs="Calibri"/>
          <w:sz w:val="24"/>
          <w:szCs w:val="24"/>
        </w:rPr>
        <w:t>. Es facultad de la Secretaría expedir la constancia de no emplacamiento, previo pago de derechos, de conformidad a con lo dispuesto por La ley Estatal de Derechos.</w:t>
      </w:r>
    </w:p>
    <w:p w14:paraId="2F1FD8AA"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73C7CF44" w14:textId="143D32A4" w:rsidR="00FC236C" w:rsidRPr="003B7B79" w:rsidRDefault="009C0C08"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w:t>
      </w:r>
      <w:r w:rsidR="00FC236C" w:rsidRPr="003B7B79">
        <w:rPr>
          <w:rFonts w:ascii="Calibri" w:eastAsia="Calibri" w:hAnsi="Calibri" w:cs="Calibri"/>
          <w:sz w:val="24"/>
          <w:szCs w:val="24"/>
        </w:rPr>
        <w:t xml:space="preserve"> </w:t>
      </w:r>
      <w:r w:rsidR="008E4FC1" w:rsidRPr="003B7B79">
        <w:rPr>
          <w:rFonts w:ascii="Calibri" w:eastAsia="Calibri" w:hAnsi="Calibri" w:cs="Calibri"/>
          <w:sz w:val="24"/>
          <w:szCs w:val="24"/>
        </w:rPr>
        <w:t>37</w:t>
      </w:r>
      <w:r w:rsidR="00F358EB" w:rsidRPr="003B7B79">
        <w:rPr>
          <w:rFonts w:ascii="Calibri" w:eastAsia="Calibri" w:hAnsi="Calibri" w:cs="Calibri"/>
          <w:sz w:val="24"/>
          <w:szCs w:val="24"/>
        </w:rPr>
        <w:t>1</w:t>
      </w:r>
      <w:r w:rsidR="00FC236C" w:rsidRPr="003B7B79">
        <w:rPr>
          <w:rFonts w:ascii="Calibri" w:eastAsia="Calibri" w:hAnsi="Calibri" w:cs="Calibri"/>
          <w:sz w:val="24"/>
          <w:szCs w:val="24"/>
        </w:rPr>
        <w:t>. Para la expedición de la constancia de no emplacamiento los requisitos son los siguientes, mismos que deberán presentarse en original:</w:t>
      </w:r>
    </w:p>
    <w:p w14:paraId="536757EB"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3EA4A1B8" w14:textId="77777777" w:rsidR="00FC236C" w:rsidRPr="003B7B79" w:rsidRDefault="00FC236C" w:rsidP="00111178">
      <w:pPr>
        <w:numPr>
          <w:ilvl w:val="0"/>
          <w:numId w:val="85"/>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Solicitud dirigida a la Dirección de lice</w:t>
      </w:r>
      <w:r w:rsidR="006D4A87" w:rsidRPr="003B7B79">
        <w:rPr>
          <w:rFonts w:ascii="Calibri" w:eastAsia="Calibri" w:hAnsi="Calibri" w:cs="Calibri"/>
          <w:sz w:val="24"/>
          <w:szCs w:val="24"/>
        </w:rPr>
        <w:t>ncias y emplacamiento vehicular;</w:t>
      </w:r>
    </w:p>
    <w:p w14:paraId="4CDCF765" w14:textId="77777777" w:rsidR="008E4FC1" w:rsidRPr="003B7B79" w:rsidRDefault="008E4FC1" w:rsidP="00111178">
      <w:pPr>
        <w:spacing w:after="0" w:line="276" w:lineRule="auto"/>
        <w:ind w:left="720"/>
        <w:contextualSpacing/>
        <w:jc w:val="both"/>
        <w:rPr>
          <w:rFonts w:ascii="Calibri" w:eastAsia="Calibri" w:hAnsi="Calibri" w:cs="Calibri"/>
          <w:sz w:val="24"/>
          <w:szCs w:val="24"/>
        </w:rPr>
      </w:pPr>
    </w:p>
    <w:p w14:paraId="540BB894" w14:textId="77777777" w:rsidR="00FC236C" w:rsidRPr="003B7B79" w:rsidRDefault="00FC236C" w:rsidP="00111178">
      <w:pPr>
        <w:numPr>
          <w:ilvl w:val="0"/>
          <w:numId w:val="85"/>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Documento con el que se acredite la propiedad o posesión legal del vehículo</w:t>
      </w:r>
      <w:r w:rsidR="006D4A87" w:rsidRPr="003B7B79">
        <w:rPr>
          <w:rFonts w:ascii="Calibri" w:eastAsia="Calibri" w:hAnsi="Calibri" w:cs="Calibri"/>
          <w:sz w:val="24"/>
          <w:szCs w:val="24"/>
        </w:rPr>
        <w:t>;</w:t>
      </w:r>
    </w:p>
    <w:p w14:paraId="60B4EC44" w14:textId="77777777" w:rsidR="008E4FC1" w:rsidRPr="003B7B79" w:rsidRDefault="008E4FC1" w:rsidP="00111178">
      <w:pPr>
        <w:spacing w:after="0" w:line="276" w:lineRule="auto"/>
        <w:ind w:left="720"/>
        <w:contextualSpacing/>
        <w:jc w:val="both"/>
        <w:rPr>
          <w:rFonts w:ascii="Calibri" w:eastAsia="Calibri" w:hAnsi="Calibri" w:cs="Calibri"/>
          <w:sz w:val="24"/>
          <w:szCs w:val="24"/>
        </w:rPr>
      </w:pPr>
    </w:p>
    <w:p w14:paraId="17D8D921" w14:textId="77777777" w:rsidR="00FC236C" w:rsidRPr="003B7B79" w:rsidRDefault="00FC236C" w:rsidP="00111178">
      <w:pPr>
        <w:numPr>
          <w:ilvl w:val="0"/>
          <w:numId w:val="85"/>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Identificación oficial del propietario </w:t>
      </w:r>
      <w:r w:rsidR="006D4A87" w:rsidRPr="003B7B79">
        <w:rPr>
          <w:rFonts w:ascii="Calibri" w:eastAsia="Calibri" w:hAnsi="Calibri" w:cs="Calibri"/>
          <w:sz w:val="24"/>
          <w:szCs w:val="24"/>
        </w:rPr>
        <w:t>(</w:t>
      </w:r>
      <w:r w:rsidR="006D4A87" w:rsidRPr="003B7B79">
        <w:rPr>
          <w:rFonts w:ascii="Calibri" w:hAnsi="Calibri" w:cs="Calibri"/>
          <w:sz w:val="24"/>
          <w:szCs w:val="24"/>
        </w:rPr>
        <w:t>Credencial para votar con fotografía vigente</w:t>
      </w:r>
      <w:r w:rsidR="006D4A87" w:rsidRPr="003B7B79">
        <w:rPr>
          <w:rFonts w:ascii="Calibri" w:eastAsia="Calibri" w:hAnsi="Calibri" w:cs="Calibri"/>
          <w:sz w:val="24"/>
          <w:szCs w:val="24"/>
        </w:rPr>
        <w:t>, Pasaporte o cédula profesional), y</w:t>
      </w:r>
    </w:p>
    <w:p w14:paraId="750E7418" w14:textId="77777777" w:rsidR="008E4FC1" w:rsidRPr="003B7B79" w:rsidRDefault="008E4FC1" w:rsidP="00111178">
      <w:pPr>
        <w:spacing w:after="0" w:line="276" w:lineRule="auto"/>
        <w:ind w:left="720"/>
        <w:contextualSpacing/>
        <w:jc w:val="both"/>
        <w:rPr>
          <w:rFonts w:ascii="Calibri" w:eastAsia="Calibri" w:hAnsi="Calibri" w:cs="Calibri"/>
          <w:sz w:val="24"/>
          <w:szCs w:val="24"/>
        </w:rPr>
      </w:pPr>
    </w:p>
    <w:p w14:paraId="4688A3E5" w14:textId="77777777" w:rsidR="00FC236C" w:rsidRPr="003B7B79" w:rsidRDefault="00FC236C" w:rsidP="00111178">
      <w:pPr>
        <w:numPr>
          <w:ilvl w:val="0"/>
          <w:numId w:val="85"/>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De la Concesión</w:t>
      </w:r>
      <w:r w:rsidR="006D4A87" w:rsidRPr="003B7B79">
        <w:rPr>
          <w:rFonts w:ascii="Calibri" w:eastAsia="Calibri" w:hAnsi="Calibri" w:cs="Calibri"/>
          <w:sz w:val="24"/>
          <w:szCs w:val="24"/>
        </w:rPr>
        <w:t>.</w:t>
      </w:r>
    </w:p>
    <w:p w14:paraId="030466AE" w14:textId="77777777" w:rsidR="00FC236C" w:rsidRPr="003B7B79" w:rsidRDefault="00FC236C" w:rsidP="00111178">
      <w:pPr>
        <w:spacing w:after="0" w:line="276" w:lineRule="auto"/>
        <w:contextualSpacing/>
        <w:jc w:val="both"/>
        <w:rPr>
          <w:rFonts w:ascii="Calibri" w:eastAsia="Calibri" w:hAnsi="Calibri" w:cs="Calibri"/>
          <w:b/>
          <w:sz w:val="24"/>
          <w:szCs w:val="24"/>
        </w:rPr>
      </w:pPr>
    </w:p>
    <w:p w14:paraId="5AE3D68F" w14:textId="63E58C0B" w:rsidR="00FC236C" w:rsidRPr="003B7B79" w:rsidRDefault="009C0C08"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w:t>
      </w:r>
      <w:r w:rsidR="00FC236C" w:rsidRPr="003B7B79">
        <w:rPr>
          <w:rFonts w:ascii="Calibri" w:eastAsia="Calibri" w:hAnsi="Calibri" w:cs="Calibri"/>
          <w:sz w:val="24"/>
          <w:szCs w:val="24"/>
        </w:rPr>
        <w:t xml:space="preserve"> </w:t>
      </w:r>
      <w:r w:rsidR="008E4FC1" w:rsidRPr="003B7B79">
        <w:rPr>
          <w:rFonts w:ascii="Calibri" w:eastAsia="Calibri" w:hAnsi="Calibri" w:cs="Calibri"/>
          <w:sz w:val="24"/>
          <w:szCs w:val="24"/>
        </w:rPr>
        <w:t>37</w:t>
      </w:r>
      <w:r w:rsidR="00F358EB" w:rsidRPr="003B7B79">
        <w:rPr>
          <w:rFonts w:ascii="Calibri" w:eastAsia="Calibri" w:hAnsi="Calibri" w:cs="Calibri"/>
          <w:sz w:val="24"/>
          <w:szCs w:val="24"/>
        </w:rPr>
        <w:t>2</w:t>
      </w:r>
      <w:r w:rsidR="00FC236C" w:rsidRPr="003B7B79">
        <w:rPr>
          <w:rFonts w:ascii="Calibri" w:eastAsia="Calibri" w:hAnsi="Calibri" w:cs="Calibri"/>
          <w:sz w:val="24"/>
          <w:szCs w:val="24"/>
        </w:rPr>
        <w:t>. Para la expedición de la constancia de no emplacamiento en caso de siniestro los requisitos son los siguientes, mismos que deberán presentarse en original:</w:t>
      </w:r>
    </w:p>
    <w:p w14:paraId="71AB1260"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4AECE955" w14:textId="77777777" w:rsidR="00FC236C" w:rsidRPr="003B7B79" w:rsidRDefault="00FC236C" w:rsidP="00111178">
      <w:pPr>
        <w:numPr>
          <w:ilvl w:val="0"/>
          <w:numId w:val="158"/>
        </w:numPr>
        <w:spacing w:after="0" w:line="276" w:lineRule="auto"/>
        <w:ind w:left="709"/>
        <w:contextualSpacing/>
        <w:jc w:val="both"/>
        <w:rPr>
          <w:rFonts w:ascii="Calibri" w:eastAsia="Calibri" w:hAnsi="Calibri" w:cs="Calibri"/>
          <w:sz w:val="24"/>
          <w:szCs w:val="24"/>
        </w:rPr>
      </w:pPr>
      <w:r w:rsidRPr="003B7B79">
        <w:rPr>
          <w:rFonts w:ascii="Calibri" w:eastAsia="Calibri" w:hAnsi="Calibri" w:cs="Calibri"/>
          <w:sz w:val="24"/>
          <w:szCs w:val="24"/>
        </w:rPr>
        <w:t>Solicitud dirigida a la Dirección de licencias y emplacamiento vehicular</w:t>
      </w:r>
      <w:r w:rsidR="000354F2" w:rsidRPr="003B7B79">
        <w:rPr>
          <w:rFonts w:ascii="Calibri" w:eastAsia="Calibri" w:hAnsi="Calibri" w:cs="Calibri"/>
          <w:sz w:val="24"/>
          <w:szCs w:val="24"/>
        </w:rPr>
        <w:t>;</w:t>
      </w:r>
    </w:p>
    <w:p w14:paraId="7DC0307A" w14:textId="77777777" w:rsidR="008E4FC1" w:rsidRPr="003B7B79" w:rsidRDefault="008E4FC1" w:rsidP="00111178">
      <w:pPr>
        <w:spacing w:after="0" w:line="276" w:lineRule="auto"/>
        <w:ind w:left="709"/>
        <w:contextualSpacing/>
        <w:jc w:val="both"/>
        <w:rPr>
          <w:rFonts w:ascii="Calibri" w:eastAsia="Calibri" w:hAnsi="Calibri" w:cs="Calibri"/>
          <w:sz w:val="24"/>
          <w:szCs w:val="24"/>
        </w:rPr>
      </w:pPr>
    </w:p>
    <w:p w14:paraId="5110A6EA" w14:textId="77777777" w:rsidR="00FC236C" w:rsidRPr="003B7B79" w:rsidRDefault="00FC236C" w:rsidP="00111178">
      <w:pPr>
        <w:numPr>
          <w:ilvl w:val="0"/>
          <w:numId w:val="158"/>
        </w:numPr>
        <w:spacing w:after="0" w:line="276" w:lineRule="auto"/>
        <w:ind w:left="709"/>
        <w:contextualSpacing/>
        <w:jc w:val="both"/>
        <w:rPr>
          <w:rFonts w:ascii="Calibri" w:eastAsia="Calibri" w:hAnsi="Calibri" w:cs="Calibri"/>
          <w:sz w:val="24"/>
          <w:szCs w:val="24"/>
        </w:rPr>
      </w:pPr>
      <w:r w:rsidRPr="003B7B79">
        <w:rPr>
          <w:rFonts w:ascii="Calibri" w:eastAsia="Calibri" w:hAnsi="Calibri" w:cs="Calibri"/>
          <w:sz w:val="24"/>
          <w:szCs w:val="24"/>
        </w:rPr>
        <w:t>Documento con el que se acredite la propiedad o posesión legal del vehículo</w:t>
      </w:r>
      <w:r w:rsidR="000354F2" w:rsidRPr="003B7B79">
        <w:rPr>
          <w:rFonts w:ascii="Calibri" w:eastAsia="Calibri" w:hAnsi="Calibri" w:cs="Calibri"/>
          <w:sz w:val="24"/>
          <w:szCs w:val="24"/>
        </w:rPr>
        <w:t>;</w:t>
      </w:r>
    </w:p>
    <w:p w14:paraId="06E03CBF" w14:textId="77777777" w:rsidR="008E4FC1" w:rsidRPr="003B7B79" w:rsidRDefault="008E4FC1" w:rsidP="00111178">
      <w:pPr>
        <w:spacing w:after="0" w:line="276" w:lineRule="auto"/>
        <w:ind w:left="709"/>
        <w:contextualSpacing/>
        <w:jc w:val="both"/>
        <w:rPr>
          <w:rFonts w:ascii="Calibri" w:eastAsia="Calibri" w:hAnsi="Calibri" w:cs="Calibri"/>
          <w:sz w:val="24"/>
          <w:szCs w:val="24"/>
        </w:rPr>
      </w:pPr>
    </w:p>
    <w:p w14:paraId="638727C7" w14:textId="77777777" w:rsidR="00FC236C" w:rsidRPr="003B7B79" w:rsidRDefault="00FC236C" w:rsidP="00111178">
      <w:pPr>
        <w:numPr>
          <w:ilvl w:val="0"/>
          <w:numId w:val="158"/>
        </w:numPr>
        <w:spacing w:after="0" w:line="276" w:lineRule="auto"/>
        <w:ind w:left="709"/>
        <w:contextualSpacing/>
        <w:jc w:val="both"/>
        <w:rPr>
          <w:rFonts w:ascii="Calibri" w:eastAsia="Calibri" w:hAnsi="Calibri" w:cs="Calibri"/>
          <w:sz w:val="24"/>
          <w:szCs w:val="24"/>
        </w:rPr>
      </w:pPr>
      <w:r w:rsidRPr="003B7B79">
        <w:rPr>
          <w:rFonts w:ascii="Calibri" w:eastAsia="Calibri" w:hAnsi="Calibri" w:cs="Calibri"/>
          <w:sz w:val="24"/>
          <w:szCs w:val="24"/>
        </w:rPr>
        <w:t xml:space="preserve">Identificación oficial del propietario </w:t>
      </w:r>
      <w:r w:rsidR="000354F2" w:rsidRPr="003B7B79">
        <w:rPr>
          <w:rFonts w:ascii="Calibri" w:eastAsia="Calibri" w:hAnsi="Calibri" w:cs="Calibri"/>
          <w:sz w:val="24"/>
          <w:szCs w:val="24"/>
        </w:rPr>
        <w:t>(</w:t>
      </w:r>
      <w:r w:rsidR="000354F2" w:rsidRPr="003B7B79">
        <w:rPr>
          <w:rFonts w:ascii="Calibri" w:hAnsi="Calibri" w:cs="Calibri"/>
          <w:sz w:val="24"/>
          <w:szCs w:val="24"/>
        </w:rPr>
        <w:t>Credencial para votar con fotografía vigente</w:t>
      </w:r>
      <w:r w:rsidR="000354F2" w:rsidRPr="003B7B79">
        <w:rPr>
          <w:rFonts w:ascii="Calibri" w:eastAsia="Calibri" w:hAnsi="Calibri" w:cs="Calibri"/>
          <w:sz w:val="24"/>
          <w:szCs w:val="24"/>
        </w:rPr>
        <w:t>, Pasaporte o cédula profesional); y</w:t>
      </w:r>
    </w:p>
    <w:p w14:paraId="530DE691" w14:textId="77777777" w:rsidR="008E4FC1" w:rsidRPr="003B7B79" w:rsidRDefault="008E4FC1" w:rsidP="00111178">
      <w:pPr>
        <w:spacing w:after="0" w:line="276" w:lineRule="auto"/>
        <w:ind w:left="709"/>
        <w:contextualSpacing/>
        <w:jc w:val="both"/>
        <w:rPr>
          <w:rFonts w:ascii="Calibri" w:eastAsia="Calibri" w:hAnsi="Calibri" w:cs="Calibri"/>
          <w:sz w:val="24"/>
          <w:szCs w:val="24"/>
        </w:rPr>
      </w:pPr>
    </w:p>
    <w:p w14:paraId="57532A62" w14:textId="77777777" w:rsidR="00FC236C" w:rsidRPr="003B7B79" w:rsidRDefault="000354F2" w:rsidP="00111178">
      <w:pPr>
        <w:numPr>
          <w:ilvl w:val="0"/>
          <w:numId w:val="158"/>
        </w:numPr>
        <w:spacing w:after="0" w:line="276" w:lineRule="auto"/>
        <w:ind w:left="709"/>
        <w:contextualSpacing/>
        <w:jc w:val="both"/>
        <w:rPr>
          <w:rFonts w:ascii="Calibri" w:eastAsia="Calibri" w:hAnsi="Calibri" w:cs="Calibri"/>
          <w:sz w:val="24"/>
          <w:szCs w:val="24"/>
        </w:rPr>
      </w:pPr>
      <w:r w:rsidRPr="003B7B79">
        <w:rPr>
          <w:rFonts w:ascii="Calibri" w:eastAsia="Calibri" w:hAnsi="Calibri" w:cs="Calibri"/>
          <w:sz w:val="24"/>
          <w:szCs w:val="24"/>
        </w:rPr>
        <w:t>Póliza de seguro.</w:t>
      </w:r>
    </w:p>
    <w:p w14:paraId="2C8DC60C"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55F38908" w14:textId="77777777" w:rsidR="005845AD" w:rsidRPr="003B7B79" w:rsidRDefault="005845AD"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Todo trámite es personal, en caso de que un tercero realice el trámite deberá presentar: carta poder notarial con copia de la identificación de los involucrados de la misma.</w:t>
      </w:r>
    </w:p>
    <w:p w14:paraId="7ADCED77" w14:textId="77777777" w:rsidR="00A2708F" w:rsidRPr="003B7B79" w:rsidRDefault="00A2708F" w:rsidP="00111178">
      <w:pPr>
        <w:spacing w:after="0" w:line="276" w:lineRule="auto"/>
        <w:contextualSpacing/>
        <w:jc w:val="center"/>
        <w:rPr>
          <w:rFonts w:ascii="Calibri" w:eastAsia="Calibri" w:hAnsi="Calibri" w:cs="Calibri"/>
          <w:b/>
          <w:sz w:val="24"/>
          <w:szCs w:val="24"/>
        </w:rPr>
      </w:pPr>
    </w:p>
    <w:p w14:paraId="6E554A62" w14:textId="77777777" w:rsidR="00FC236C" w:rsidRPr="003B7B79" w:rsidRDefault="003277DC"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CAPÍTULO</w:t>
      </w:r>
      <w:r w:rsidR="00FC236C" w:rsidRPr="003B7B79">
        <w:rPr>
          <w:rFonts w:ascii="Calibri" w:eastAsia="Calibri" w:hAnsi="Calibri" w:cs="Calibri"/>
          <w:b/>
          <w:sz w:val="24"/>
          <w:szCs w:val="24"/>
        </w:rPr>
        <w:t xml:space="preserve"> D</w:t>
      </w:r>
      <w:r w:rsidRPr="003B7B79">
        <w:rPr>
          <w:rFonts w:ascii="Calibri" w:eastAsia="Calibri" w:hAnsi="Calibri" w:cs="Calibri"/>
          <w:b/>
          <w:sz w:val="24"/>
          <w:szCs w:val="24"/>
        </w:rPr>
        <w:t>É</w:t>
      </w:r>
      <w:r w:rsidR="00FC236C" w:rsidRPr="003B7B79">
        <w:rPr>
          <w:rFonts w:ascii="Calibri" w:eastAsia="Calibri" w:hAnsi="Calibri" w:cs="Calibri"/>
          <w:b/>
          <w:sz w:val="24"/>
          <w:szCs w:val="24"/>
        </w:rPr>
        <w:t>CIM</w:t>
      </w:r>
      <w:r w:rsidR="00A2708F" w:rsidRPr="003B7B79">
        <w:rPr>
          <w:rFonts w:ascii="Calibri" w:eastAsia="Calibri" w:hAnsi="Calibri" w:cs="Calibri"/>
          <w:b/>
          <w:sz w:val="24"/>
          <w:szCs w:val="24"/>
        </w:rPr>
        <w:t>O</w:t>
      </w:r>
    </w:p>
    <w:p w14:paraId="5913775A" w14:textId="77777777" w:rsidR="00FC236C" w:rsidRPr="003B7B79" w:rsidRDefault="00FC236C"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DE LAS PLACAS DE DEMOSTRACIÓN</w:t>
      </w:r>
    </w:p>
    <w:p w14:paraId="5AD6AB4F" w14:textId="77777777" w:rsidR="00FC236C" w:rsidRPr="003B7B79" w:rsidRDefault="00FC236C" w:rsidP="00111178">
      <w:pPr>
        <w:spacing w:after="0" w:line="276" w:lineRule="auto"/>
        <w:contextualSpacing/>
        <w:jc w:val="both"/>
        <w:rPr>
          <w:rFonts w:ascii="Calibri" w:eastAsia="Calibri" w:hAnsi="Calibri" w:cs="Calibri"/>
          <w:b/>
          <w:sz w:val="24"/>
          <w:szCs w:val="24"/>
        </w:rPr>
      </w:pPr>
    </w:p>
    <w:p w14:paraId="7876D9F3" w14:textId="6C512C09"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E84B5E" w:rsidRPr="003B7B79">
        <w:rPr>
          <w:rFonts w:ascii="Calibri" w:eastAsia="Calibri" w:hAnsi="Calibri" w:cs="Calibri"/>
          <w:sz w:val="24"/>
          <w:szCs w:val="24"/>
        </w:rPr>
        <w:t>37</w:t>
      </w:r>
      <w:r w:rsidR="00F358EB" w:rsidRPr="003B7B79">
        <w:rPr>
          <w:rFonts w:ascii="Calibri" w:eastAsia="Calibri" w:hAnsi="Calibri" w:cs="Calibri"/>
          <w:sz w:val="24"/>
          <w:szCs w:val="24"/>
        </w:rPr>
        <w:t>3</w:t>
      </w:r>
      <w:r w:rsidR="00E84B5E" w:rsidRPr="003B7B79">
        <w:rPr>
          <w:rFonts w:ascii="Calibri" w:eastAsia="Calibri" w:hAnsi="Calibri" w:cs="Calibri"/>
          <w:sz w:val="24"/>
          <w:szCs w:val="24"/>
        </w:rPr>
        <w:t>.</w:t>
      </w:r>
      <w:r w:rsidRPr="003B7B79">
        <w:rPr>
          <w:rFonts w:ascii="Calibri" w:eastAsia="Calibri" w:hAnsi="Calibri" w:cs="Calibri"/>
          <w:sz w:val="24"/>
          <w:szCs w:val="24"/>
        </w:rPr>
        <w:t xml:space="preserve"> Para los efectos de lo dispuesto en el </w:t>
      </w:r>
      <w:r w:rsidR="00E84B5E" w:rsidRPr="003B7B79">
        <w:rPr>
          <w:rFonts w:ascii="Calibri" w:eastAsia="Calibri" w:hAnsi="Calibri" w:cs="Calibri"/>
          <w:sz w:val="24"/>
          <w:szCs w:val="24"/>
        </w:rPr>
        <w:t>artículo</w:t>
      </w:r>
      <w:r w:rsidR="0089700B" w:rsidRPr="003B7B79">
        <w:rPr>
          <w:rFonts w:ascii="Calibri" w:eastAsia="Calibri" w:hAnsi="Calibri" w:cs="Calibri"/>
          <w:sz w:val="24"/>
          <w:szCs w:val="24"/>
        </w:rPr>
        <w:t xml:space="preserve"> 29, </w:t>
      </w:r>
      <w:r w:rsidRPr="003B7B79">
        <w:rPr>
          <w:rFonts w:ascii="Calibri" w:eastAsia="Calibri" w:hAnsi="Calibri" w:cs="Calibri"/>
          <w:sz w:val="24"/>
          <w:szCs w:val="24"/>
        </w:rPr>
        <w:t>frac</w:t>
      </w:r>
      <w:r w:rsidR="00E84B5E" w:rsidRPr="003B7B79">
        <w:rPr>
          <w:rFonts w:ascii="Calibri" w:eastAsia="Calibri" w:hAnsi="Calibri" w:cs="Calibri"/>
          <w:sz w:val="24"/>
          <w:szCs w:val="24"/>
        </w:rPr>
        <w:t>ción</w:t>
      </w:r>
      <w:r w:rsidRPr="003B7B79">
        <w:rPr>
          <w:rFonts w:ascii="Calibri" w:eastAsia="Calibri" w:hAnsi="Calibri" w:cs="Calibri"/>
          <w:sz w:val="24"/>
          <w:szCs w:val="24"/>
        </w:rPr>
        <w:t xml:space="preserve"> III de la Ley Estatal de Derechos de Oaxaca</w:t>
      </w:r>
      <w:r w:rsidR="00E84B5E" w:rsidRPr="003B7B79">
        <w:rPr>
          <w:rFonts w:ascii="Calibri" w:eastAsia="Calibri" w:hAnsi="Calibri" w:cs="Calibri"/>
          <w:sz w:val="24"/>
          <w:szCs w:val="24"/>
        </w:rPr>
        <w:t>,</w:t>
      </w:r>
      <w:r w:rsidRPr="003B7B79">
        <w:rPr>
          <w:rFonts w:ascii="Calibri" w:eastAsia="Calibri" w:hAnsi="Calibri" w:cs="Calibri"/>
          <w:sz w:val="24"/>
          <w:szCs w:val="24"/>
        </w:rPr>
        <w:t xml:space="preserve"> los contribuyentes que soliciten placas para vehículos en demostración, deberán atender lo siguiente:</w:t>
      </w:r>
    </w:p>
    <w:p w14:paraId="029440D5"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0C87E11B" w14:textId="011354E0" w:rsidR="00FC236C" w:rsidRPr="003B7B79" w:rsidRDefault="00FC236C" w:rsidP="00111178">
      <w:pPr>
        <w:tabs>
          <w:tab w:val="left" w:pos="1276"/>
        </w:tabs>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w:t>
      </w:r>
      <w:r w:rsidR="00E84B5E" w:rsidRPr="003B7B79">
        <w:rPr>
          <w:rFonts w:ascii="Calibri" w:eastAsia="Calibri" w:hAnsi="Calibri" w:cs="Calibri"/>
          <w:sz w:val="24"/>
          <w:szCs w:val="24"/>
        </w:rPr>
        <w:t xml:space="preserve"> 37</w:t>
      </w:r>
      <w:r w:rsidR="00F358EB" w:rsidRPr="003B7B79">
        <w:rPr>
          <w:rFonts w:ascii="Calibri" w:eastAsia="Calibri" w:hAnsi="Calibri" w:cs="Calibri"/>
          <w:sz w:val="24"/>
          <w:szCs w:val="24"/>
        </w:rPr>
        <w:t>4</w:t>
      </w:r>
      <w:r w:rsidR="00E84B5E" w:rsidRPr="003B7B79">
        <w:rPr>
          <w:rFonts w:ascii="Calibri" w:eastAsia="Calibri" w:hAnsi="Calibri" w:cs="Calibri"/>
          <w:sz w:val="24"/>
          <w:szCs w:val="24"/>
        </w:rPr>
        <w:t>.</w:t>
      </w:r>
      <w:r w:rsidRPr="003B7B79">
        <w:rPr>
          <w:rFonts w:ascii="Calibri" w:eastAsia="Calibri" w:hAnsi="Calibri" w:cs="Calibri"/>
          <w:sz w:val="24"/>
          <w:szCs w:val="24"/>
        </w:rPr>
        <w:t xml:space="preserve"> Podrán adquirir placas de demostración los </w:t>
      </w:r>
      <w:r w:rsidR="00E84B5E" w:rsidRPr="003B7B79">
        <w:rPr>
          <w:rFonts w:ascii="Calibri" w:eastAsia="Calibri" w:hAnsi="Calibri" w:cs="Calibri"/>
          <w:sz w:val="24"/>
          <w:szCs w:val="24"/>
        </w:rPr>
        <w:t>f</w:t>
      </w:r>
      <w:r w:rsidRPr="003B7B79">
        <w:rPr>
          <w:rFonts w:ascii="Calibri" w:eastAsia="Calibri" w:hAnsi="Calibri" w:cs="Calibri"/>
          <w:sz w:val="24"/>
          <w:szCs w:val="24"/>
        </w:rPr>
        <w:t>abricantes, las plantas ensambladores, distribuidores, de vehículos automotores nuevos, que tengan su domicilio fiscal dentro del territorio del Estado de Oaxaca.</w:t>
      </w:r>
    </w:p>
    <w:p w14:paraId="53D3855A" w14:textId="77777777" w:rsidR="00A2708F" w:rsidRPr="003B7B79" w:rsidRDefault="00A2708F" w:rsidP="00111178">
      <w:pPr>
        <w:tabs>
          <w:tab w:val="left" w:pos="1276"/>
        </w:tabs>
        <w:spacing w:after="0" w:line="276" w:lineRule="auto"/>
        <w:contextualSpacing/>
        <w:jc w:val="both"/>
        <w:rPr>
          <w:rFonts w:ascii="Calibri" w:eastAsia="Calibri" w:hAnsi="Calibri" w:cs="Calibri"/>
          <w:sz w:val="24"/>
          <w:szCs w:val="24"/>
        </w:rPr>
      </w:pPr>
    </w:p>
    <w:p w14:paraId="74AFB589" w14:textId="77777777" w:rsidR="00FC236C" w:rsidRPr="003B7B79" w:rsidRDefault="00FC236C" w:rsidP="00111178">
      <w:pPr>
        <w:tabs>
          <w:tab w:val="left" w:pos="1276"/>
        </w:tabs>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Tratándose de Comerciantes, únicamente se podrán suministrar o refrendar placas de vehículos en demostración y traslado a aquellas personas jurídicas colectivas cuyo objeto social sea la compra-venta de vehículos automotores nuevos.</w:t>
      </w:r>
    </w:p>
    <w:p w14:paraId="13D43040" w14:textId="77777777" w:rsidR="00A2708F" w:rsidRPr="003B7B79" w:rsidRDefault="00A2708F" w:rsidP="00111178">
      <w:pPr>
        <w:tabs>
          <w:tab w:val="left" w:pos="1276"/>
        </w:tabs>
        <w:spacing w:after="0" w:line="276" w:lineRule="auto"/>
        <w:contextualSpacing/>
        <w:jc w:val="both"/>
        <w:rPr>
          <w:rFonts w:ascii="Calibri" w:eastAsia="Calibri" w:hAnsi="Calibri" w:cs="Calibri"/>
          <w:b/>
          <w:sz w:val="24"/>
          <w:szCs w:val="24"/>
        </w:rPr>
      </w:pPr>
    </w:p>
    <w:p w14:paraId="4E4BB4E1" w14:textId="115A3646" w:rsidR="00FC236C" w:rsidRPr="003B7B79" w:rsidRDefault="00FC236C" w:rsidP="00111178">
      <w:pPr>
        <w:tabs>
          <w:tab w:val="left" w:pos="1276"/>
        </w:tabs>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E84B5E" w:rsidRPr="003B7B79">
        <w:rPr>
          <w:rFonts w:ascii="Calibri" w:eastAsia="Calibri" w:hAnsi="Calibri" w:cs="Calibri"/>
          <w:sz w:val="24"/>
          <w:szCs w:val="24"/>
        </w:rPr>
        <w:t>37</w:t>
      </w:r>
      <w:r w:rsidR="00F358EB" w:rsidRPr="003B7B79">
        <w:rPr>
          <w:rFonts w:ascii="Calibri" w:eastAsia="Calibri" w:hAnsi="Calibri" w:cs="Calibri"/>
          <w:sz w:val="24"/>
          <w:szCs w:val="24"/>
        </w:rPr>
        <w:t>5</w:t>
      </w:r>
      <w:r w:rsidRPr="003B7B79">
        <w:rPr>
          <w:rFonts w:ascii="Calibri" w:eastAsia="Calibri" w:hAnsi="Calibri" w:cs="Calibri"/>
          <w:sz w:val="24"/>
          <w:szCs w:val="24"/>
        </w:rPr>
        <w:t>. Se entenderá por vehículo automotor nuevo, el que aún no ha sido enajenado al consumidor final por el fabricante, ensamblador, distribuidor o comerc</w:t>
      </w:r>
      <w:r w:rsidR="00814C87">
        <w:rPr>
          <w:rFonts w:ascii="Calibri" w:eastAsia="Calibri" w:hAnsi="Calibri" w:cs="Calibri"/>
          <w:sz w:val="24"/>
          <w:szCs w:val="24"/>
        </w:rPr>
        <w:t>iante, en el ramo de vehículos.</w:t>
      </w:r>
    </w:p>
    <w:p w14:paraId="49670D54" w14:textId="77777777" w:rsidR="00A2708F" w:rsidRPr="003B7B79" w:rsidRDefault="00A2708F" w:rsidP="00111178">
      <w:pPr>
        <w:tabs>
          <w:tab w:val="left" w:pos="1276"/>
        </w:tabs>
        <w:spacing w:after="0" w:line="276" w:lineRule="auto"/>
        <w:contextualSpacing/>
        <w:jc w:val="both"/>
        <w:rPr>
          <w:rFonts w:ascii="Calibri" w:eastAsia="Calibri" w:hAnsi="Calibri" w:cs="Calibri"/>
          <w:b/>
          <w:sz w:val="24"/>
          <w:szCs w:val="24"/>
        </w:rPr>
      </w:pPr>
    </w:p>
    <w:p w14:paraId="11773772" w14:textId="24338EA0" w:rsidR="00FC236C" w:rsidRPr="003B7B79" w:rsidRDefault="00FC236C" w:rsidP="00111178">
      <w:pPr>
        <w:tabs>
          <w:tab w:val="left" w:pos="1276"/>
        </w:tabs>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E84B5E" w:rsidRPr="003B7B79">
        <w:rPr>
          <w:rFonts w:ascii="Calibri" w:eastAsia="Calibri" w:hAnsi="Calibri" w:cs="Calibri"/>
          <w:sz w:val="24"/>
          <w:szCs w:val="24"/>
        </w:rPr>
        <w:t>37</w:t>
      </w:r>
      <w:r w:rsidR="00F358EB" w:rsidRPr="003B7B79">
        <w:rPr>
          <w:rFonts w:ascii="Calibri" w:eastAsia="Calibri" w:hAnsi="Calibri" w:cs="Calibri"/>
          <w:sz w:val="24"/>
          <w:szCs w:val="24"/>
        </w:rPr>
        <w:t>6</w:t>
      </w:r>
      <w:r w:rsidRPr="003B7B79">
        <w:rPr>
          <w:rFonts w:ascii="Calibri" w:eastAsia="Calibri" w:hAnsi="Calibri" w:cs="Calibri"/>
          <w:sz w:val="24"/>
          <w:szCs w:val="24"/>
        </w:rPr>
        <w:t>. Se entregará un máximo de 10 juegos de placas para vehículos en demostración por cada establecimiento del fabricante a las plantas ensambladoras o distribuidores de vehículos automotores nuevos que lo soliciten.</w:t>
      </w:r>
    </w:p>
    <w:p w14:paraId="2596C16B" w14:textId="77777777" w:rsidR="00A2708F" w:rsidRPr="003B7B79" w:rsidRDefault="00A2708F" w:rsidP="00111178">
      <w:pPr>
        <w:tabs>
          <w:tab w:val="left" w:pos="1276"/>
        </w:tabs>
        <w:spacing w:after="0" w:line="276" w:lineRule="auto"/>
        <w:contextualSpacing/>
        <w:jc w:val="both"/>
        <w:rPr>
          <w:rFonts w:ascii="Calibri" w:eastAsia="Calibri" w:hAnsi="Calibri" w:cs="Calibri"/>
          <w:b/>
          <w:sz w:val="24"/>
          <w:szCs w:val="24"/>
        </w:rPr>
      </w:pPr>
    </w:p>
    <w:p w14:paraId="2386F7C5" w14:textId="4B1F2BA0" w:rsidR="00FC236C" w:rsidRPr="003B7B79" w:rsidRDefault="00FC236C" w:rsidP="00111178">
      <w:pPr>
        <w:tabs>
          <w:tab w:val="left" w:pos="1276"/>
        </w:tabs>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w:t>
      </w:r>
      <w:r w:rsidR="00E84B5E" w:rsidRPr="003B7B79">
        <w:rPr>
          <w:rFonts w:ascii="Calibri" w:eastAsia="Calibri" w:hAnsi="Calibri" w:cs="Calibri"/>
          <w:sz w:val="24"/>
          <w:szCs w:val="24"/>
        </w:rPr>
        <w:t xml:space="preserve"> 37</w:t>
      </w:r>
      <w:r w:rsidR="00F358EB" w:rsidRPr="003B7B79">
        <w:rPr>
          <w:rFonts w:ascii="Calibri" w:eastAsia="Calibri" w:hAnsi="Calibri" w:cs="Calibri"/>
          <w:sz w:val="24"/>
          <w:szCs w:val="24"/>
        </w:rPr>
        <w:t>7</w:t>
      </w:r>
      <w:r w:rsidRPr="003B7B79">
        <w:rPr>
          <w:rFonts w:ascii="Calibri" w:eastAsia="Calibri" w:hAnsi="Calibri" w:cs="Calibri"/>
          <w:sz w:val="24"/>
          <w:szCs w:val="24"/>
        </w:rPr>
        <w:t xml:space="preserve">. </w:t>
      </w:r>
      <w:r w:rsidR="00814C87">
        <w:rPr>
          <w:rFonts w:ascii="Calibri" w:eastAsia="Calibri" w:hAnsi="Calibri" w:cs="Calibri"/>
          <w:sz w:val="24"/>
          <w:szCs w:val="24"/>
        </w:rPr>
        <w:t xml:space="preserve"> </w:t>
      </w:r>
      <w:r w:rsidRPr="003B7B79">
        <w:rPr>
          <w:rFonts w:ascii="Calibri" w:eastAsia="Calibri" w:hAnsi="Calibri" w:cs="Calibri"/>
          <w:sz w:val="24"/>
          <w:szCs w:val="24"/>
        </w:rPr>
        <w:t xml:space="preserve">Para la expedición inicial de </w:t>
      </w:r>
      <w:r w:rsidR="00D00382" w:rsidRPr="003B7B79">
        <w:rPr>
          <w:rFonts w:ascii="Calibri" w:eastAsia="Calibri" w:hAnsi="Calibri" w:cs="Calibri"/>
          <w:sz w:val="24"/>
          <w:szCs w:val="24"/>
        </w:rPr>
        <w:t>placas</w:t>
      </w:r>
      <w:r w:rsidR="00D00382">
        <w:rPr>
          <w:rFonts w:ascii="Calibri" w:eastAsia="Calibri" w:hAnsi="Calibri" w:cs="Calibri"/>
          <w:sz w:val="24"/>
          <w:szCs w:val="24"/>
        </w:rPr>
        <w:t xml:space="preserve"> </w:t>
      </w:r>
      <w:r w:rsidR="00D00382" w:rsidRPr="003B7B79">
        <w:rPr>
          <w:rFonts w:ascii="Calibri" w:eastAsia="Calibri" w:hAnsi="Calibri" w:cs="Calibri"/>
          <w:sz w:val="24"/>
          <w:szCs w:val="24"/>
        </w:rPr>
        <w:t>para</w:t>
      </w:r>
      <w:r w:rsidRPr="003B7B79">
        <w:rPr>
          <w:rFonts w:ascii="Calibri" w:eastAsia="Calibri" w:hAnsi="Calibri" w:cs="Calibri"/>
          <w:sz w:val="24"/>
          <w:szCs w:val="24"/>
        </w:rPr>
        <w:t xml:space="preserve"> </w:t>
      </w:r>
      <w:r w:rsidR="00D00382" w:rsidRPr="003B7B79">
        <w:rPr>
          <w:rFonts w:ascii="Calibri" w:eastAsia="Calibri" w:hAnsi="Calibri" w:cs="Calibri"/>
          <w:sz w:val="24"/>
          <w:szCs w:val="24"/>
        </w:rPr>
        <w:t xml:space="preserve">vehículos </w:t>
      </w:r>
      <w:r w:rsidR="00D00382">
        <w:rPr>
          <w:rFonts w:ascii="Calibri" w:eastAsia="Calibri" w:hAnsi="Calibri" w:cs="Calibri"/>
          <w:sz w:val="24"/>
          <w:szCs w:val="24"/>
        </w:rPr>
        <w:t>en</w:t>
      </w:r>
      <w:r w:rsidRPr="003B7B79">
        <w:rPr>
          <w:rFonts w:ascii="Calibri" w:eastAsia="Calibri" w:hAnsi="Calibri" w:cs="Calibri"/>
          <w:sz w:val="24"/>
          <w:szCs w:val="24"/>
        </w:rPr>
        <w:t xml:space="preserve"> demostración deberán presentar los siguientes requisitos, mismos que </w:t>
      </w:r>
      <w:r w:rsidR="00814C87">
        <w:rPr>
          <w:rFonts w:ascii="Calibri" w:eastAsia="Calibri" w:hAnsi="Calibri" w:cs="Calibri"/>
          <w:sz w:val="24"/>
          <w:szCs w:val="24"/>
        </w:rPr>
        <w:t>deberán presentarse en original</w:t>
      </w:r>
    </w:p>
    <w:p w14:paraId="0BDC0880" w14:textId="77777777" w:rsidR="00FC236C" w:rsidRPr="003B7B79" w:rsidRDefault="00FC236C" w:rsidP="00111178">
      <w:pPr>
        <w:tabs>
          <w:tab w:val="left" w:pos="1276"/>
        </w:tabs>
        <w:spacing w:after="0" w:line="276" w:lineRule="auto"/>
        <w:contextualSpacing/>
        <w:rPr>
          <w:rFonts w:ascii="Calibri" w:eastAsia="Calibri" w:hAnsi="Calibri" w:cs="Calibri"/>
          <w:sz w:val="24"/>
          <w:szCs w:val="24"/>
        </w:rPr>
      </w:pPr>
    </w:p>
    <w:p w14:paraId="133ED85D" w14:textId="5853DCBB" w:rsidR="00FC236C" w:rsidRPr="003B7B79" w:rsidRDefault="00FC236C" w:rsidP="00111178">
      <w:pPr>
        <w:numPr>
          <w:ilvl w:val="0"/>
          <w:numId w:val="159"/>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Solicitud en Papel Membretado dirigido a la Secretaría de Movilidad: indicando la cantidad de placa solicitadas</w:t>
      </w:r>
      <w:r w:rsidR="00DC5A48">
        <w:rPr>
          <w:rFonts w:ascii="Calibri" w:eastAsia="Calibri" w:hAnsi="Calibri" w:cs="Calibri"/>
          <w:sz w:val="24"/>
          <w:szCs w:val="24"/>
        </w:rPr>
        <w:t>;</w:t>
      </w:r>
      <w:r w:rsidRPr="003B7B79">
        <w:rPr>
          <w:rFonts w:ascii="Calibri" w:eastAsia="Calibri" w:hAnsi="Calibri" w:cs="Calibri"/>
          <w:sz w:val="24"/>
          <w:szCs w:val="24"/>
        </w:rPr>
        <w:t xml:space="preserve"> </w:t>
      </w:r>
    </w:p>
    <w:p w14:paraId="6CFF34A9" w14:textId="77777777" w:rsidR="00E84B5E" w:rsidRPr="003B7B79" w:rsidRDefault="00E84B5E" w:rsidP="00111178">
      <w:pPr>
        <w:spacing w:after="0" w:line="276" w:lineRule="auto"/>
        <w:ind w:left="927"/>
        <w:contextualSpacing/>
        <w:jc w:val="both"/>
        <w:rPr>
          <w:rFonts w:ascii="Calibri" w:eastAsia="Calibri" w:hAnsi="Calibri" w:cs="Calibri"/>
          <w:sz w:val="24"/>
          <w:szCs w:val="24"/>
        </w:rPr>
      </w:pPr>
    </w:p>
    <w:p w14:paraId="15941F2C" w14:textId="75AB4B32" w:rsidR="00FC236C" w:rsidRPr="003B7B79" w:rsidRDefault="00FC236C" w:rsidP="00111178">
      <w:pPr>
        <w:numPr>
          <w:ilvl w:val="0"/>
          <w:numId w:val="159"/>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Poder General para realizar actos de administración e Identificación oficial </w:t>
      </w:r>
      <w:r w:rsidR="00DC5A48">
        <w:rPr>
          <w:rFonts w:ascii="Calibri" w:eastAsia="Calibri" w:hAnsi="Calibri" w:cs="Calibri"/>
          <w:sz w:val="24"/>
          <w:szCs w:val="24"/>
        </w:rPr>
        <w:t>vigente del Representante Legal;</w:t>
      </w:r>
    </w:p>
    <w:p w14:paraId="6E7CA47D" w14:textId="77777777" w:rsidR="00E84B5E" w:rsidRPr="003B7B79" w:rsidRDefault="00E84B5E" w:rsidP="00111178">
      <w:pPr>
        <w:spacing w:after="0" w:line="276" w:lineRule="auto"/>
        <w:ind w:left="927"/>
        <w:contextualSpacing/>
        <w:jc w:val="both"/>
        <w:rPr>
          <w:rFonts w:ascii="Calibri" w:eastAsia="Calibri" w:hAnsi="Calibri" w:cs="Calibri"/>
          <w:sz w:val="24"/>
          <w:szCs w:val="24"/>
        </w:rPr>
      </w:pPr>
    </w:p>
    <w:p w14:paraId="3EBF3085" w14:textId="4AD89400" w:rsidR="00FC236C" w:rsidRPr="003B7B79" w:rsidRDefault="00FC236C" w:rsidP="00111178">
      <w:pPr>
        <w:numPr>
          <w:ilvl w:val="0"/>
          <w:numId w:val="159"/>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Copia ce</w:t>
      </w:r>
      <w:r w:rsidR="00DC5A48">
        <w:rPr>
          <w:rFonts w:ascii="Calibri" w:eastAsia="Calibri" w:hAnsi="Calibri" w:cs="Calibri"/>
          <w:sz w:val="24"/>
          <w:szCs w:val="24"/>
        </w:rPr>
        <w:t>rtificada del Acta Constitutiva;</w:t>
      </w:r>
    </w:p>
    <w:p w14:paraId="47B52161" w14:textId="77777777" w:rsidR="00E84B5E" w:rsidRPr="003B7B79" w:rsidRDefault="00E84B5E" w:rsidP="00111178">
      <w:pPr>
        <w:spacing w:after="0" w:line="276" w:lineRule="auto"/>
        <w:ind w:left="927"/>
        <w:contextualSpacing/>
        <w:jc w:val="both"/>
        <w:rPr>
          <w:rFonts w:ascii="Calibri" w:eastAsia="Calibri" w:hAnsi="Calibri" w:cs="Calibri"/>
          <w:sz w:val="24"/>
          <w:szCs w:val="24"/>
        </w:rPr>
      </w:pPr>
    </w:p>
    <w:p w14:paraId="0ACE4F86" w14:textId="6AEB4375" w:rsidR="00FC236C" w:rsidRPr="003B7B79" w:rsidRDefault="00DC5A48" w:rsidP="00111178">
      <w:pPr>
        <w:numPr>
          <w:ilvl w:val="0"/>
          <w:numId w:val="159"/>
        </w:numPr>
        <w:spacing w:after="0" w:line="276" w:lineRule="auto"/>
        <w:contextualSpacing/>
        <w:jc w:val="both"/>
        <w:rPr>
          <w:rFonts w:ascii="Calibri" w:eastAsia="Calibri" w:hAnsi="Calibri" w:cs="Calibri"/>
          <w:sz w:val="24"/>
          <w:szCs w:val="24"/>
        </w:rPr>
      </w:pPr>
      <w:r>
        <w:rPr>
          <w:rFonts w:ascii="Calibri" w:eastAsia="Calibri" w:hAnsi="Calibri" w:cs="Calibri"/>
          <w:sz w:val="24"/>
          <w:szCs w:val="24"/>
        </w:rPr>
        <w:t>Comprobante de domicilio;</w:t>
      </w:r>
    </w:p>
    <w:p w14:paraId="27CD6D85" w14:textId="77777777" w:rsidR="00E84B5E" w:rsidRPr="003B7B79" w:rsidRDefault="00E84B5E" w:rsidP="00111178">
      <w:pPr>
        <w:spacing w:after="0" w:line="276" w:lineRule="auto"/>
        <w:ind w:left="927"/>
        <w:contextualSpacing/>
        <w:jc w:val="both"/>
        <w:rPr>
          <w:rFonts w:ascii="Calibri" w:eastAsia="Calibri" w:hAnsi="Calibri" w:cs="Calibri"/>
          <w:sz w:val="24"/>
          <w:szCs w:val="24"/>
        </w:rPr>
      </w:pPr>
    </w:p>
    <w:p w14:paraId="0EEF56BE" w14:textId="22ED703D" w:rsidR="00FC236C" w:rsidRPr="003B7B79" w:rsidRDefault="00FC236C" w:rsidP="00111178">
      <w:pPr>
        <w:numPr>
          <w:ilvl w:val="0"/>
          <w:numId w:val="159"/>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Formato de alta de Hacienda acreditando su giro comercial</w:t>
      </w:r>
      <w:r w:rsidR="00DC5A48">
        <w:rPr>
          <w:rFonts w:ascii="Calibri" w:eastAsia="Calibri" w:hAnsi="Calibri" w:cs="Calibri"/>
          <w:sz w:val="24"/>
          <w:szCs w:val="24"/>
        </w:rPr>
        <w:t>, y</w:t>
      </w:r>
    </w:p>
    <w:p w14:paraId="0EDF7F2F" w14:textId="77777777" w:rsidR="00E84B5E" w:rsidRPr="003B7B79" w:rsidRDefault="00E84B5E" w:rsidP="00111178">
      <w:pPr>
        <w:spacing w:after="0" w:line="276" w:lineRule="auto"/>
        <w:ind w:left="927"/>
        <w:contextualSpacing/>
        <w:jc w:val="both"/>
        <w:rPr>
          <w:rFonts w:ascii="Calibri" w:eastAsia="Calibri" w:hAnsi="Calibri" w:cs="Calibri"/>
          <w:sz w:val="24"/>
          <w:szCs w:val="24"/>
        </w:rPr>
      </w:pPr>
    </w:p>
    <w:p w14:paraId="2F1EDE7B" w14:textId="36456F63" w:rsidR="00FC236C" w:rsidRPr="003B7B79" w:rsidRDefault="00FC236C" w:rsidP="00111178">
      <w:pPr>
        <w:numPr>
          <w:ilvl w:val="0"/>
          <w:numId w:val="159"/>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Pa</w:t>
      </w:r>
      <w:r w:rsidR="00DC5A48">
        <w:rPr>
          <w:rFonts w:ascii="Calibri" w:eastAsia="Calibri" w:hAnsi="Calibri" w:cs="Calibri"/>
          <w:sz w:val="24"/>
          <w:szCs w:val="24"/>
        </w:rPr>
        <w:t>go de Derechos correspondientes;</w:t>
      </w:r>
    </w:p>
    <w:p w14:paraId="4E49D532"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0184C811" w14:textId="77777777"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Times New Roman" w:hAnsi="Calibri" w:cs="Calibri"/>
          <w:bCs/>
          <w:sz w:val="24"/>
          <w:szCs w:val="24"/>
          <w:lang w:val="x-none" w:eastAsia="x-none"/>
        </w:rPr>
        <w:t>Para trámites realizados por terceros</w:t>
      </w:r>
      <w:r w:rsidR="005845AD" w:rsidRPr="003B7B79">
        <w:rPr>
          <w:rFonts w:ascii="Calibri" w:eastAsia="Times New Roman" w:hAnsi="Calibri" w:cs="Calibri"/>
          <w:bCs/>
          <w:sz w:val="24"/>
          <w:szCs w:val="24"/>
          <w:lang w:val="es-ES" w:eastAsia="x-none"/>
        </w:rPr>
        <w:t xml:space="preserve">, deberán presentar </w:t>
      </w:r>
      <w:r w:rsidR="005845AD" w:rsidRPr="003B7B79">
        <w:rPr>
          <w:rFonts w:ascii="Calibri" w:eastAsia="Calibri" w:hAnsi="Calibri" w:cs="Calibri"/>
          <w:sz w:val="24"/>
          <w:szCs w:val="24"/>
        </w:rPr>
        <w:t>carta</w:t>
      </w:r>
      <w:r w:rsidRPr="003B7B79">
        <w:rPr>
          <w:rFonts w:ascii="Calibri" w:eastAsia="Calibri" w:hAnsi="Calibri" w:cs="Calibri"/>
          <w:sz w:val="24"/>
          <w:szCs w:val="24"/>
        </w:rPr>
        <w:t xml:space="preserve"> poder que deberá expedirse en hoja membretada y con el sello de la misma.</w:t>
      </w:r>
    </w:p>
    <w:p w14:paraId="5DFBF30A" w14:textId="77777777" w:rsidR="00FC236C" w:rsidRPr="003B7B79" w:rsidRDefault="00FC236C" w:rsidP="00111178">
      <w:pPr>
        <w:tabs>
          <w:tab w:val="left" w:pos="1276"/>
        </w:tabs>
        <w:spacing w:after="0" w:line="276" w:lineRule="auto"/>
        <w:contextualSpacing/>
        <w:jc w:val="both"/>
        <w:rPr>
          <w:rFonts w:ascii="Calibri" w:eastAsia="Calibri" w:hAnsi="Calibri" w:cs="Calibri"/>
          <w:sz w:val="24"/>
          <w:szCs w:val="24"/>
        </w:rPr>
      </w:pPr>
    </w:p>
    <w:p w14:paraId="25A7AFAF" w14:textId="5C1E26F2" w:rsidR="00FC236C" w:rsidRPr="003B7B79" w:rsidRDefault="00FC236C" w:rsidP="00111178">
      <w:pPr>
        <w:tabs>
          <w:tab w:val="left" w:pos="1276"/>
        </w:tabs>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E84B5E" w:rsidRPr="003B7B79">
        <w:rPr>
          <w:rFonts w:ascii="Calibri" w:eastAsia="Calibri" w:hAnsi="Calibri" w:cs="Calibri"/>
          <w:sz w:val="24"/>
          <w:szCs w:val="24"/>
        </w:rPr>
        <w:t>37</w:t>
      </w:r>
      <w:r w:rsidR="00F358EB" w:rsidRPr="003B7B79">
        <w:rPr>
          <w:rFonts w:ascii="Calibri" w:eastAsia="Calibri" w:hAnsi="Calibri" w:cs="Calibri"/>
          <w:sz w:val="24"/>
          <w:szCs w:val="24"/>
        </w:rPr>
        <w:t>8</w:t>
      </w:r>
      <w:r w:rsidRPr="003B7B79">
        <w:rPr>
          <w:rFonts w:ascii="Calibri" w:eastAsia="Calibri" w:hAnsi="Calibri" w:cs="Calibri"/>
          <w:sz w:val="24"/>
          <w:szCs w:val="24"/>
        </w:rPr>
        <w:t>. Para el pago del uso, goce o aprovechamiento de placas para vehículos de demostración</w:t>
      </w:r>
      <w:r w:rsidRPr="003B7B79">
        <w:rPr>
          <w:rFonts w:ascii="Calibri" w:eastAsia="Calibri" w:hAnsi="Calibri" w:cs="Calibri"/>
          <w:b/>
          <w:sz w:val="24"/>
          <w:szCs w:val="24"/>
        </w:rPr>
        <w:t xml:space="preserve"> </w:t>
      </w:r>
      <w:r w:rsidRPr="003B7B79">
        <w:rPr>
          <w:rFonts w:ascii="Calibri" w:eastAsia="Calibri" w:hAnsi="Calibri" w:cs="Calibri"/>
          <w:sz w:val="24"/>
          <w:szCs w:val="24"/>
        </w:rPr>
        <w:t>deberán presentar los siguientes requisitos, mismos que deberán presentarse en original.</w:t>
      </w:r>
    </w:p>
    <w:p w14:paraId="2D0BA4D7" w14:textId="77777777" w:rsidR="00FC236C" w:rsidRPr="003B7B79" w:rsidRDefault="00FC236C" w:rsidP="00111178">
      <w:pPr>
        <w:tabs>
          <w:tab w:val="left" w:pos="1276"/>
        </w:tabs>
        <w:spacing w:after="0" w:line="276" w:lineRule="auto"/>
        <w:contextualSpacing/>
        <w:jc w:val="both"/>
        <w:rPr>
          <w:rFonts w:ascii="Calibri" w:eastAsia="Calibri" w:hAnsi="Calibri" w:cs="Calibri"/>
          <w:sz w:val="24"/>
          <w:szCs w:val="24"/>
        </w:rPr>
      </w:pPr>
    </w:p>
    <w:p w14:paraId="32BFA4E6" w14:textId="7CEC7267" w:rsidR="00FC236C" w:rsidRPr="003B7B79" w:rsidRDefault="00FC236C" w:rsidP="00111178">
      <w:pPr>
        <w:tabs>
          <w:tab w:val="left" w:pos="1276"/>
        </w:tabs>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I.</w:t>
      </w:r>
      <w:r w:rsidR="00A2708F" w:rsidRPr="003B7B79">
        <w:rPr>
          <w:rFonts w:ascii="Calibri" w:eastAsia="Calibri" w:hAnsi="Calibri" w:cs="Calibri"/>
          <w:sz w:val="24"/>
          <w:szCs w:val="24"/>
        </w:rPr>
        <w:t xml:space="preserve"> </w:t>
      </w:r>
      <w:r w:rsidRPr="003B7B79">
        <w:rPr>
          <w:rFonts w:ascii="Calibri" w:eastAsia="Calibri" w:hAnsi="Calibri" w:cs="Calibri"/>
          <w:sz w:val="24"/>
          <w:szCs w:val="24"/>
        </w:rPr>
        <w:t>Personas Físicas</w:t>
      </w:r>
      <w:r w:rsidR="00DC5A48">
        <w:rPr>
          <w:rFonts w:ascii="Calibri" w:eastAsia="Calibri" w:hAnsi="Calibri" w:cs="Calibri"/>
          <w:sz w:val="24"/>
          <w:szCs w:val="24"/>
        </w:rPr>
        <w:t>.</w:t>
      </w:r>
    </w:p>
    <w:p w14:paraId="7D25C865" w14:textId="77777777" w:rsidR="00A2708F" w:rsidRPr="003B7B79" w:rsidRDefault="00A2708F" w:rsidP="00111178">
      <w:pPr>
        <w:tabs>
          <w:tab w:val="left" w:pos="1276"/>
        </w:tabs>
        <w:spacing w:after="0" w:line="276" w:lineRule="auto"/>
        <w:contextualSpacing/>
        <w:jc w:val="both"/>
        <w:rPr>
          <w:rFonts w:ascii="Calibri" w:eastAsia="Calibri" w:hAnsi="Calibri" w:cs="Calibri"/>
          <w:sz w:val="24"/>
          <w:szCs w:val="24"/>
        </w:rPr>
      </w:pPr>
    </w:p>
    <w:p w14:paraId="2D85B76A" w14:textId="20CEFC36" w:rsidR="00FC236C" w:rsidRPr="003B7B79" w:rsidRDefault="00FC236C" w:rsidP="00111178">
      <w:pPr>
        <w:numPr>
          <w:ilvl w:val="0"/>
          <w:numId w:val="53"/>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Identificación oficial vigente del Representante Legal</w:t>
      </w:r>
      <w:r w:rsidR="00DC5A48">
        <w:rPr>
          <w:rFonts w:ascii="Calibri" w:eastAsia="Calibri" w:hAnsi="Calibri" w:cs="Calibri"/>
          <w:sz w:val="24"/>
          <w:szCs w:val="24"/>
        </w:rPr>
        <w:t>;</w:t>
      </w:r>
    </w:p>
    <w:p w14:paraId="35063FF9" w14:textId="09F7A7C9" w:rsidR="00FC236C" w:rsidRPr="003B7B79" w:rsidRDefault="00FC236C" w:rsidP="00111178">
      <w:pPr>
        <w:numPr>
          <w:ilvl w:val="0"/>
          <w:numId w:val="53"/>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Comprobante de domicilio</w:t>
      </w:r>
      <w:r w:rsidR="00DC5A48">
        <w:rPr>
          <w:rFonts w:ascii="Calibri" w:eastAsia="Calibri" w:hAnsi="Calibri" w:cs="Calibri"/>
          <w:sz w:val="24"/>
          <w:szCs w:val="24"/>
        </w:rPr>
        <w:t>, y</w:t>
      </w:r>
    </w:p>
    <w:p w14:paraId="2E486AA9" w14:textId="77777777" w:rsidR="00FC236C" w:rsidRPr="003B7B79" w:rsidRDefault="00FC236C" w:rsidP="00111178">
      <w:pPr>
        <w:numPr>
          <w:ilvl w:val="0"/>
          <w:numId w:val="53"/>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Comprobante de pago de derechos por la expedición inicial de placas de demostración.</w:t>
      </w:r>
    </w:p>
    <w:p w14:paraId="2B30AE7C" w14:textId="77777777" w:rsidR="00954976" w:rsidRPr="003B7B79" w:rsidRDefault="00954976" w:rsidP="00111178">
      <w:pPr>
        <w:spacing w:after="0" w:line="276" w:lineRule="auto"/>
        <w:ind w:left="1069"/>
        <w:contextualSpacing/>
        <w:jc w:val="both"/>
        <w:rPr>
          <w:rFonts w:ascii="Calibri" w:eastAsia="Calibri" w:hAnsi="Calibri" w:cs="Calibri"/>
          <w:sz w:val="24"/>
          <w:szCs w:val="24"/>
        </w:rPr>
      </w:pPr>
    </w:p>
    <w:p w14:paraId="05A2A3C4" w14:textId="15EDD5F4" w:rsidR="00FC236C" w:rsidRPr="003B7B79" w:rsidRDefault="00FC236C" w:rsidP="00111178">
      <w:pPr>
        <w:spacing w:after="0" w:line="276" w:lineRule="auto"/>
        <w:contextualSpacing/>
        <w:jc w:val="both"/>
        <w:rPr>
          <w:rFonts w:ascii="Calibri" w:eastAsia="Calibri" w:hAnsi="Calibri" w:cs="Calibri"/>
          <w:bCs/>
          <w:sz w:val="24"/>
          <w:szCs w:val="24"/>
        </w:rPr>
      </w:pPr>
      <w:r w:rsidRPr="003B7B79">
        <w:rPr>
          <w:rFonts w:ascii="Calibri" w:eastAsia="Calibri" w:hAnsi="Calibri" w:cs="Calibri"/>
          <w:bCs/>
          <w:sz w:val="24"/>
          <w:szCs w:val="24"/>
        </w:rPr>
        <w:t>II.</w:t>
      </w:r>
      <w:r w:rsidR="00A2708F" w:rsidRPr="003B7B79">
        <w:rPr>
          <w:rFonts w:ascii="Calibri" w:eastAsia="Calibri" w:hAnsi="Calibri" w:cs="Calibri"/>
          <w:bCs/>
          <w:sz w:val="24"/>
          <w:szCs w:val="24"/>
        </w:rPr>
        <w:t xml:space="preserve"> </w:t>
      </w:r>
      <w:r w:rsidRPr="003B7B79">
        <w:rPr>
          <w:rFonts w:ascii="Calibri" w:eastAsia="Calibri" w:hAnsi="Calibri" w:cs="Calibri"/>
          <w:bCs/>
          <w:sz w:val="24"/>
          <w:szCs w:val="24"/>
        </w:rPr>
        <w:t>Personas Morales</w:t>
      </w:r>
      <w:r w:rsidR="00DC5A48">
        <w:rPr>
          <w:rFonts w:ascii="Calibri" w:eastAsia="Calibri" w:hAnsi="Calibri" w:cs="Calibri"/>
          <w:bCs/>
          <w:sz w:val="24"/>
          <w:szCs w:val="24"/>
        </w:rPr>
        <w:t>.</w:t>
      </w:r>
    </w:p>
    <w:p w14:paraId="4B714C14" w14:textId="77777777" w:rsidR="00A2708F" w:rsidRPr="003B7B79" w:rsidRDefault="00A2708F" w:rsidP="00111178">
      <w:pPr>
        <w:spacing w:after="0" w:line="276" w:lineRule="auto"/>
        <w:contextualSpacing/>
        <w:jc w:val="both"/>
        <w:rPr>
          <w:rFonts w:ascii="Calibri" w:eastAsia="Calibri" w:hAnsi="Calibri" w:cs="Calibri"/>
          <w:sz w:val="24"/>
          <w:szCs w:val="24"/>
        </w:rPr>
      </w:pPr>
    </w:p>
    <w:p w14:paraId="548065BE" w14:textId="77777777"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Además de lo requerido para personas físicas, deberán presentar: </w:t>
      </w:r>
    </w:p>
    <w:p w14:paraId="5CCC18FE" w14:textId="77777777" w:rsidR="00954976" w:rsidRPr="003B7B79" w:rsidRDefault="00954976" w:rsidP="00111178">
      <w:pPr>
        <w:spacing w:after="0" w:line="276" w:lineRule="auto"/>
        <w:contextualSpacing/>
        <w:jc w:val="both"/>
        <w:rPr>
          <w:rFonts w:ascii="Calibri" w:eastAsia="Calibri" w:hAnsi="Calibri" w:cs="Calibri"/>
          <w:sz w:val="24"/>
          <w:szCs w:val="24"/>
        </w:rPr>
      </w:pPr>
    </w:p>
    <w:p w14:paraId="1CE7A27D" w14:textId="046B48D1" w:rsidR="00FC236C" w:rsidRPr="003B7B79" w:rsidRDefault="00DC5A48" w:rsidP="00111178">
      <w:pPr>
        <w:numPr>
          <w:ilvl w:val="0"/>
          <w:numId w:val="54"/>
        </w:numPr>
        <w:spacing w:after="0" w:line="276" w:lineRule="auto"/>
        <w:contextualSpacing/>
        <w:jc w:val="both"/>
        <w:rPr>
          <w:rFonts w:ascii="Calibri" w:eastAsia="Calibri" w:hAnsi="Calibri" w:cs="Calibri"/>
          <w:sz w:val="24"/>
          <w:szCs w:val="24"/>
        </w:rPr>
      </w:pPr>
      <w:r>
        <w:rPr>
          <w:rFonts w:ascii="Calibri" w:eastAsia="Calibri" w:hAnsi="Calibri" w:cs="Calibri"/>
          <w:sz w:val="24"/>
          <w:szCs w:val="24"/>
        </w:rPr>
        <w:t>Acta constitutiva;</w:t>
      </w:r>
    </w:p>
    <w:p w14:paraId="36655019" w14:textId="564D3704" w:rsidR="00FC236C" w:rsidRPr="003B7B79" w:rsidRDefault="00FC236C" w:rsidP="00111178">
      <w:pPr>
        <w:numPr>
          <w:ilvl w:val="0"/>
          <w:numId w:val="54"/>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Comprobante de domicilio</w:t>
      </w:r>
      <w:r w:rsidR="00DC5A48">
        <w:rPr>
          <w:rFonts w:ascii="Calibri" w:eastAsia="Calibri" w:hAnsi="Calibri" w:cs="Calibri"/>
          <w:sz w:val="24"/>
          <w:szCs w:val="24"/>
        </w:rPr>
        <w:t>, y</w:t>
      </w:r>
    </w:p>
    <w:p w14:paraId="16F347F6" w14:textId="77777777" w:rsidR="00FC236C" w:rsidRPr="003B7B79" w:rsidRDefault="00FC236C" w:rsidP="00111178">
      <w:pPr>
        <w:numPr>
          <w:ilvl w:val="0"/>
          <w:numId w:val="54"/>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Poder general para ejercer actos de administración e identificación oficial del representante legal.</w:t>
      </w:r>
    </w:p>
    <w:p w14:paraId="0E1C782B"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753ACE41" w14:textId="0BC8FB6B"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E84B5E" w:rsidRPr="003B7B79">
        <w:rPr>
          <w:rFonts w:ascii="Calibri" w:eastAsia="Calibri" w:hAnsi="Calibri" w:cs="Calibri"/>
          <w:sz w:val="24"/>
          <w:szCs w:val="24"/>
        </w:rPr>
        <w:t>3</w:t>
      </w:r>
      <w:r w:rsidR="00F358EB" w:rsidRPr="003B7B79">
        <w:rPr>
          <w:rFonts w:ascii="Calibri" w:eastAsia="Calibri" w:hAnsi="Calibri" w:cs="Calibri"/>
          <w:sz w:val="24"/>
          <w:szCs w:val="24"/>
        </w:rPr>
        <w:t>79</w:t>
      </w:r>
      <w:r w:rsidRPr="003B7B79">
        <w:rPr>
          <w:rFonts w:ascii="Calibri" w:eastAsia="Calibri" w:hAnsi="Calibri" w:cs="Calibri"/>
          <w:sz w:val="24"/>
          <w:szCs w:val="24"/>
        </w:rPr>
        <w:t>. Los requisitos para la baja de placas de vehículos de demostración, son los siguientes, que deberán presentarse en original:</w:t>
      </w:r>
    </w:p>
    <w:p w14:paraId="6C077C23"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76323389" w14:textId="3DDD272C" w:rsidR="00FC236C" w:rsidRPr="003B7B79" w:rsidRDefault="00FC236C" w:rsidP="00111178">
      <w:pPr>
        <w:numPr>
          <w:ilvl w:val="0"/>
          <w:numId w:val="55"/>
        </w:numPr>
        <w:tabs>
          <w:tab w:val="left" w:pos="1276"/>
        </w:tabs>
        <w:spacing w:after="0" w:line="276" w:lineRule="auto"/>
        <w:ind w:left="993"/>
        <w:contextualSpacing/>
        <w:jc w:val="both"/>
        <w:rPr>
          <w:rFonts w:ascii="Calibri" w:eastAsia="Calibri" w:hAnsi="Calibri" w:cs="Calibri"/>
          <w:sz w:val="24"/>
          <w:szCs w:val="24"/>
        </w:rPr>
      </w:pPr>
      <w:r w:rsidRPr="003B7B79">
        <w:rPr>
          <w:rFonts w:ascii="Calibri" w:eastAsia="Calibri" w:hAnsi="Calibri" w:cs="Calibri"/>
          <w:sz w:val="24"/>
          <w:szCs w:val="24"/>
        </w:rPr>
        <w:t xml:space="preserve">Entregar el </w:t>
      </w:r>
      <w:r w:rsidR="00DC5A48">
        <w:rPr>
          <w:rFonts w:ascii="Calibri" w:eastAsia="Calibri" w:hAnsi="Calibri" w:cs="Calibri"/>
          <w:sz w:val="24"/>
          <w:szCs w:val="24"/>
        </w:rPr>
        <w:t>juego de placas de demostración;</w:t>
      </w:r>
    </w:p>
    <w:p w14:paraId="7EF01377" w14:textId="77777777" w:rsidR="00954976" w:rsidRPr="003B7B79" w:rsidRDefault="00954976" w:rsidP="00111178">
      <w:pPr>
        <w:tabs>
          <w:tab w:val="left" w:pos="1276"/>
        </w:tabs>
        <w:spacing w:after="0" w:line="276" w:lineRule="auto"/>
        <w:ind w:left="993"/>
        <w:contextualSpacing/>
        <w:jc w:val="both"/>
        <w:rPr>
          <w:rFonts w:ascii="Calibri" w:eastAsia="Calibri" w:hAnsi="Calibri" w:cs="Calibri"/>
          <w:sz w:val="24"/>
          <w:szCs w:val="24"/>
        </w:rPr>
      </w:pPr>
    </w:p>
    <w:p w14:paraId="5B27B071" w14:textId="470F09B3" w:rsidR="00FC236C" w:rsidRPr="003B7B79" w:rsidRDefault="00FC236C" w:rsidP="00111178">
      <w:pPr>
        <w:numPr>
          <w:ilvl w:val="0"/>
          <w:numId w:val="55"/>
        </w:numPr>
        <w:tabs>
          <w:tab w:val="left" w:pos="1276"/>
        </w:tabs>
        <w:spacing w:after="0" w:line="276" w:lineRule="auto"/>
        <w:ind w:left="993"/>
        <w:contextualSpacing/>
        <w:jc w:val="both"/>
        <w:rPr>
          <w:rFonts w:ascii="Calibri" w:eastAsia="Calibri" w:hAnsi="Calibri" w:cs="Calibri"/>
          <w:sz w:val="24"/>
          <w:szCs w:val="24"/>
        </w:rPr>
      </w:pPr>
      <w:r w:rsidRPr="003B7B79">
        <w:rPr>
          <w:rFonts w:ascii="Calibri" w:eastAsia="Calibri" w:hAnsi="Calibri" w:cs="Calibri"/>
          <w:sz w:val="24"/>
          <w:szCs w:val="24"/>
        </w:rPr>
        <w:t>Comprobantes de pagos de expedición de Placas, uso, goce o aprovechamiento del ejercicio actual, y los</w:t>
      </w:r>
      <w:r w:rsidR="00DC5A48">
        <w:rPr>
          <w:rFonts w:ascii="Calibri" w:eastAsia="Calibri" w:hAnsi="Calibri" w:cs="Calibri"/>
          <w:sz w:val="24"/>
          <w:szCs w:val="24"/>
        </w:rPr>
        <w:t xml:space="preserve"> últimos 5 ejercicios fiscales;</w:t>
      </w:r>
    </w:p>
    <w:p w14:paraId="1CA8D4C4" w14:textId="77777777" w:rsidR="00954976" w:rsidRPr="003B7B79" w:rsidRDefault="00954976" w:rsidP="00111178">
      <w:pPr>
        <w:tabs>
          <w:tab w:val="left" w:pos="1276"/>
        </w:tabs>
        <w:spacing w:after="0" w:line="276" w:lineRule="auto"/>
        <w:ind w:left="993"/>
        <w:contextualSpacing/>
        <w:jc w:val="both"/>
        <w:rPr>
          <w:rFonts w:ascii="Calibri" w:eastAsia="Calibri" w:hAnsi="Calibri" w:cs="Calibri"/>
          <w:sz w:val="24"/>
          <w:szCs w:val="24"/>
        </w:rPr>
      </w:pPr>
    </w:p>
    <w:p w14:paraId="13F72465" w14:textId="7A8F40EB" w:rsidR="000354F2" w:rsidRPr="003B7B79" w:rsidRDefault="00FC236C" w:rsidP="00111178">
      <w:pPr>
        <w:numPr>
          <w:ilvl w:val="0"/>
          <w:numId w:val="55"/>
        </w:numPr>
        <w:tabs>
          <w:tab w:val="left" w:pos="1276"/>
        </w:tabs>
        <w:spacing w:after="0" w:line="276" w:lineRule="auto"/>
        <w:ind w:left="993"/>
        <w:contextualSpacing/>
        <w:jc w:val="both"/>
        <w:rPr>
          <w:rFonts w:ascii="Calibri" w:eastAsia="Calibri" w:hAnsi="Calibri" w:cs="Calibri"/>
          <w:sz w:val="24"/>
          <w:szCs w:val="24"/>
        </w:rPr>
      </w:pPr>
      <w:r w:rsidRPr="003B7B79">
        <w:rPr>
          <w:rFonts w:ascii="Calibri" w:eastAsia="Calibri" w:hAnsi="Calibri" w:cs="Calibri"/>
          <w:sz w:val="24"/>
          <w:szCs w:val="24"/>
        </w:rPr>
        <w:t>Comprobante por concepto de baja de placas de dem</w:t>
      </w:r>
      <w:r w:rsidR="000354F2" w:rsidRPr="003B7B79">
        <w:rPr>
          <w:rFonts w:ascii="Calibri" w:eastAsia="Calibri" w:hAnsi="Calibri" w:cs="Calibri"/>
          <w:sz w:val="24"/>
          <w:szCs w:val="24"/>
        </w:rPr>
        <w:t>ostración</w:t>
      </w:r>
      <w:r w:rsidR="00DC5A48">
        <w:rPr>
          <w:rFonts w:ascii="Calibri" w:eastAsia="Calibri" w:hAnsi="Calibri" w:cs="Calibri"/>
          <w:sz w:val="24"/>
          <w:szCs w:val="24"/>
        </w:rPr>
        <w:t>, y</w:t>
      </w:r>
    </w:p>
    <w:p w14:paraId="0B3BEB38" w14:textId="77777777" w:rsidR="000354F2" w:rsidRPr="003B7B79" w:rsidRDefault="000354F2" w:rsidP="00111178">
      <w:pPr>
        <w:pStyle w:val="Prrafodelista"/>
        <w:rPr>
          <w:rFonts w:cs="Calibri"/>
          <w:sz w:val="24"/>
          <w:szCs w:val="24"/>
        </w:rPr>
      </w:pPr>
    </w:p>
    <w:p w14:paraId="14BB837C" w14:textId="77777777" w:rsidR="00FC236C" w:rsidRPr="003B7B79" w:rsidRDefault="00FC236C" w:rsidP="00111178">
      <w:pPr>
        <w:numPr>
          <w:ilvl w:val="0"/>
          <w:numId w:val="55"/>
        </w:numPr>
        <w:tabs>
          <w:tab w:val="left" w:pos="1276"/>
        </w:tabs>
        <w:spacing w:after="0" w:line="276" w:lineRule="auto"/>
        <w:ind w:left="993"/>
        <w:contextualSpacing/>
        <w:jc w:val="both"/>
        <w:rPr>
          <w:rFonts w:ascii="Calibri" w:eastAsia="Calibri" w:hAnsi="Calibri" w:cs="Calibri"/>
          <w:sz w:val="24"/>
          <w:szCs w:val="24"/>
        </w:rPr>
      </w:pPr>
      <w:r w:rsidRPr="003B7B79">
        <w:rPr>
          <w:rFonts w:ascii="Calibri" w:eastAsia="Calibri" w:hAnsi="Calibri" w:cs="Calibri"/>
          <w:sz w:val="24"/>
          <w:szCs w:val="24"/>
        </w:rPr>
        <w:t>En caso de pérdida o extravío de una o ambas placas:</w:t>
      </w:r>
    </w:p>
    <w:p w14:paraId="78AFF21A" w14:textId="77777777" w:rsidR="0069227E" w:rsidRPr="003B7B79" w:rsidRDefault="0069227E" w:rsidP="00111178">
      <w:pPr>
        <w:tabs>
          <w:tab w:val="left" w:pos="1276"/>
        </w:tabs>
        <w:spacing w:after="0" w:line="276" w:lineRule="auto"/>
        <w:contextualSpacing/>
        <w:jc w:val="both"/>
        <w:rPr>
          <w:rFonts w:ascii="Calibri" w:eastAsia="Calibri" w:hAnsi="Calibri" w:cs="Calibri"/>
          <w:b/>
          <w:sz w:val="24"/>
          <w:szCs w:val="24"/>
        </w:rPr>
      </w:pPr>
    </w:p>
    <w:p w14:paraId="10E7C948" w14:textId="77777777" w:rsidR="00FC236C" w:rsidRPr="003B7B79" w:rsidRDefault="00FC236C" w:rsidP="00111178">
      <w:pPr>
        <w:numPr>
          <w:ilvl w:val="0"/>
          <w:numId w:val="18"/>
        </w:numPr>
        <w:tabs>
          <w:tab w:val="left" w:pos="1276"/>
        </w:tabs>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Acta de Hechos ante el Ministerio Público.</w:t>
      </w:r>
    </w:p>
    <w:p w14:paraId="2721901F" w14:textId="77777777" w:rsidR="00FC236C" w:rsidRPr="003B7B79" w:rsidRDefault="00FC236C" w:rsidP="00111178">
      <w:pPr>
        <w:spacing w:after="0" w:line="276" w:lineRule="auto"/>
        <w:contextualSpacing/>
        <w:jc w:val="both"/>
        <w:rPr>
          <w:rFonts w:ascii="Calibri" w:eastAsia="Calibri" w:hAnsi="Calibri" w:cs="Calibri"/>
          <w:b/>
          <w:sz w:val="24"/>
          <w:szCs w:val="24"/>
          <w:u w:val="single"/>
        </w:rPr>
      </w:pPr>
    </w:p>
    <w:p w14:paraId="4DA2BB3F" w14:textId="3861E1C2"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954976" w:rsidRPr="003B7B79">
        <w:rPr>
          <w:rFonts w:ascii="Calibri" w:eastAsia="Calibri" w:hAnsi="Calibri" w:cs="Calibri"/>
          <w:sz w:val="24"/>
          <w:szCs w:val="24"/>
        </w:rPr>
        <w:t>38</w:t>
      </w:r>
      <w:r w:rsidR="00F358EB" w:rsidRPr="003B7B79">
        <w:rPr>
          <w:rFonts w:ascii="Calibri" w:eastAsia="Calibri" w:hAnsi="Calibri" w:cs="Calibri"/>
          <w:sz w:val="24"/>
          <w:szCs w:val="24"/>
        </w:rPr>
        <w:t>0</w:t>
      </w:r>
      <w:r w:rsidRPr="003B7B79">
        <w:rPr>
          <w:rFonts w:ascii="Calibri" w:eastAsia="Calibri" w:hAnsi="Calibri" w:cs="Calibri"/>
          <w:sz w:val="24"/>
          <w:szCs w:val="24"/>
        </w:rPr>
        <w:t xml:space="preserve">. La vigencia de las placas de demostración: </w:t>
      </w:r>
    </w:p>
    <w:p w14:paraId="76F62C63"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5D11BD43" w14:textId="77777777" w:rsidR="00FC236C" w:rsidRPr="003B7B79" w:rsidRDefault="00FC236C" w:rsidP="00111178">
      <w:pPr>
        <w:tabs>
          <w:tab w:val="left" w:pos="1276"/>
        </w:tabs>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Las placas servirán como identificación del vehículo y estarán vigentes lo que dure el reemplacamiento y la tarjeta de circulación se revalidarán anualmente. </w:t>
      </w:r>
    </w:p>
    <w:p w14:paraId="0C969161" w14:textId="77777777" w:rsidR="00FC236C" w:rsidRPr="003B7B79" w:rsidRDefault="00FC236C" w:rsidP="00111178">
      <w:pPr>
        <w:tabs>
          <w:tab w:val="left" w:pos="1276"/>
        </w:tabs>
        <w:spacing w:after="0" w:line="276" w:lineRule="auto"/>
        <w:contextualSpacing/>
        <w:jc w:val="both"/>
        <w:rPr>
          <w:rFonts w:ascii="Calibri" w:eastAsia="Calibri" w:hAnsi="Calibri" w:cs="Calibri"/>
          <w:b/>
          <w:sz w:val="24"/>
          <w:szCs w:val="24"/>
        </w:rPr>
      </w:pPr>
    </w:p>
    <w:p w14:paraId="0753E825" w14:textId="1E1E978F" w:rsidR="00FC236C" w:rsidRPr="003B7B79" w:rsidRDefault="00FC236C" w:rsidP="00111178">
      <w:pPr>
        <w:tabs>
          <w:tab w:val="left" w:pos="1276"/>
        </w:tabs>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954976" w:rsidRPr="003B7B79">
        <w:rPr>
          <w:rFonts w:ascii="Calibri" w:eastAsia="Calibri" w:hAnsi="Calibri" w:cs="Calibri"/>
          <w:sz w:val="24"/>
          <w:szCs w:val="24"/>
        </w:rPr>
        <w:t>38</w:t>
      </w:r>
      <w:r w:rsidR="00F358EB" w:rsidRPr="003B7B79">
        <w:rPr>
          <w:rFonts w:ascii="Calibri" w:eastAsia="Calibri" w:hAnsi="Calibri" w:cs="Calibri"/>
          <w:sz w:val="24"/>
          <w:szCs w:val="24"/>
        </w:rPr>
        <w:t>1</w:t>
      </w:r>
      <w:r w:rsidR="00954976" w:rsidRPr="003B7B79">
        <w:rPr>
          <w:rFonts w:ascii="Calibri" w:eastAsia="Calibri" w:hAnsi="Calibri" w:cs="Calibri"/>
          <w:sz w:val="24"/>
          <w:szCs w:val="24"/>
        </w:rPr>
        <w:t>.</w:t>
      </w:r>
      <w:r w:rsidRPr="003B7B79">
        <w:rPr>
          <w:rFonts w:ascii="Calibri" w:eastAsia="Calibri" w:hAnsi="Calibri" w:cs="Calibri"/>
          <w:sz w:val="24"/>
          <w:szCs w:val="24"/>
        </w:rPr>
        <w:t xml:space="preserve"> Todos los vehículos que porten este tipo de placas, sin excepción alguna deberán: </w:t>
      </w:r>
    </w:p>
    <w:p w14:paraId="38FD85DE" w14:textId="77777777" w:rsidR="00FC236C" w:rsidRPr="003B7B79" w:rsidRDefault="00FC236C" w:rsidP="00111178">
      <w:pPr>
        <w:tabs>
          <w:tab w:val="left" w:pos="1276"/>
        </w:tabs>
        <w:spacing w:after="0" w:line="276" w:lineRule="auto"/>
        <w:contextualSpacing/>
        <w:jc w:val="both"/>
        <w:rPr>
          <w:rFonts w:ascii="Calibri" w:eastAsia="Calibri" w:hAnsi="Calibri" w:cs="Calibri"/>
          <w:sz w:val="24"/>
          <w:szCs w:val="24"/>
        </w:rPr>
      </w:pPr>
    </w:p>
    <w:p w14:paraId="710578DA" w14:textId="5D2BBAF2" w:rsidR="00FC236C" w:rsidRPr="003B7B79" w:rsidRDefault="00FC236C" w:rsidP="00111178">
      <w:pPr>
        <w:numPr>
          <w:ilvl w:val="0"/>
          <w:numId w:val="19"/>
        </w:numPr>
        <w:tabs>
          <w:tab w:val="left" w:pos="1276"/>
        </w:tabs>
        <w:spacing w:after="0" w:line="276" w:lineRule="auto"/>
        <w:ind w:left="567"/>
        <w:contextualSpacing/>
        <w:jc w:val="both"/>
        <w:rPr>
          <w:rFonts w:ascii="Calibri" w:eastAsia="Calibri" w:hAnsi="Calibri" w:cs="Calibri"/>
          <w:sz w:val="24"/>
          <w:szCs w:val="24"/>
        </w:rPr>
      </w:pPr>
      <w:r w:rsidRPr="003B7B79">
        <w:rPr>
          <w:rFonts w:ascii="Calibri" w:eastAsia="Calibri" w:hAnsi="Calibri" w:cs="Calibri"/>
          <w:sz w:val="24"/>
          <w:szCs w:val="24"/>
        </w:rPr>
        <w:t xml:space="preserve">Además de las Placas de Circulación se les </w:t>
      </w:r>
      <w:r w:rsidR="00954976" w:rsidRPr="003B7B79">
        <w:rPr>
          <w:rFonts w:ascii="Calibri" w:eastAsia="Calibri" w:hAnsi="Calibri" w:cs="Calibri"/>
          <w:sz w:val="24"/>
          <w:szCs w:val="24"/>
        </w:rPr>
        <w:t>entregará</w:t>
      </w:r>
      <w:r w:rsidRPr="003B7B79">
        <w:rPr>
          <w:rFonts w:ascii="Calibri" w:eastAsia="Calibri" w:hAnsi="Calibri" w:cs="Calibri"/>
          <w:sz w:val="24"/>
          <w:szCs w:val="24"/>
        </w:rPr>
        <w:t xml:space="preserve"> un STICKER oficial emitido por la secretaria que deberá portar el Vehículo en Demostración, el</w:t>
      </w:r>
      <w:r w:rsidR="00DC5A48">
        <w:rPr>
          <w:rFonts w:ascii="Calibri" w:eastAsia="Calibri" w:hAnsi="Calibri" w:cs="Calibri"/>
          <w:sz w:val="24"/>
          <w:szCs w:val="24"/>
        </w:rPr>
        <w:t xml:space="preserve"> cual tendrá una vigencia anual;</w:t>
      </w:r>
    </w:p>
    <w:p w14:paraId="79FA2FEA" w14:textId="77777777" w:rsidR="006B0C75" w:rsidRPr="003B7B79" w:rsidRDefault="006B0C75" w:rsidP="00111178">
      <w:pPr>
        <w:tabs>
          <w:tab w:val="left" w:pos="1276"/>
        </w:tabs>
        <w:spacing w:after="0" w:line="276" w:lineRule="auto"/>
        <w:ind w:left="567"/>
        <w:contextualSpacing/>
        <w:jc w:val="both"/>
        <w:rPr>
          <w:rFonts w:ascii="Calibri" w:eastAsia="Calibri" w:hAnsi="Calibri" w:cs="Calibri"/>
          <w:sz w:val="24"/>
          <w:szCs w:val="24"/>
        </w:rPr>
      </w:pPr>
    </w:p>
    <w:p w14:paraId="0E0D136E" w14:textId="7E3DD687" w:rsidR="00FC236C" w:rsidRPr="003B7B79" w:rsidRDefault="00FC236C" w:rsidP="00111178">
      <w:pPr>
        <w:numPr>
          <w:ilvl w:val="0"/>
          <w:numId w:val="19"/>
        </w:numPr>
        <w:tabs>
          <w:tab w:val="left" w:pos="1276"/>
        </w:tabs>
        <w:spacing w:after="0" w:line="276" w:lineRule="auto"/>
        <w:ind w:left="567"/>
        <w:contextualSpacing/>
        <w:jc w:val="both"/>
        <w:rPr>
          <w:rFonts w:ascii="Calibri" w:eastAsia="Calibri" w:hAnsi="Calibri" w:cs="Calibri"/>
          <w:sz w:val="24"/>
          <w:szCs w:val="24"/>
        </w:rPr>
      </w:pPr>
      <w:r w:rsidRPr="003B7B79">
        <w:rPr>
          <w:rFonts w:ascii="Calibri" w:eastAsia="Calibri" w:hAnsi="Calibri" w:cs="Calibri"/>
          <w:sz w:val="24"/>
          <w:szCs w:val="24"/>
        </w:rPr>
        <w:t xml:space="preserve">Circular únicamente dentro del territorio del Estado de Oaxaca, dentro de un radio de acción de 20 kilómetros del domicilio del comerciante de vehículos automotores nuevos, al que se le hayan asignado las placas </w:t>
      </w:r>
      <w:r w:rsidR="00DC5A48">
        <w:rPr>
          <w:rFonts w:ascii="Calibri" w:eastAsia="Calibri" w:hAnsi="Calibri" w:cs="Calibri"/>
          <w:sz w:val="24"/>
          <w:szCs w:val="24"/>
        </w:rPr>
        <w:t>para vehículos en demostración;</w:t>
      </w:r>
    </w:p>
    <w:p w14:paraId="26AF1A56" w14:textId="77777777" w:rsidR="006B0C75" w:rsidRPr="003B7B79" w:rsidRDefault="006B0C75" w:rsidP="00111178">
      <w:pPr>
        <w:tabs>
          <w:tab w:val="left" w:pos="1276"/>
        </w:tabs>
        <w:spacing w:after="0" w:line="276" w:lineRule="auto"/>
        <w:ind w:left="567"/>
        <w:contextualSpacing/>
        <w:jc w:val="both"/>
        <w:rPr>
          <w:rFonts w:ascii="Calibri" w:eastAsia="Calibri" w:hAnsi="Calibri" w:cs="Calibri"/>
          <w:sz w:val="24"/>
          <w:szCs w:val="24"/>
        </w:rPr>
      </w:pPr>
    </w:p>
    <w:p w14:paraId="269211A3" w14:textId="255C004A" w:rsidR="00FC236C" w:rsidRPr="003B7B79" w:rsidRDefault="00FC236C" w:rsidP="00111178">
      <w:pPr>
        <w:numPr>
          <w:ilvl w:val="0"/>
          <w:numId w:val="19"/>
        </w:numPr>
        <w:tabs>
          <w:tab w:val="left" w:pos="1276"/>
        </w:tabs>
        <w:spacing w:after="0" w:line="276" w:lineRule="auto"/>
        <w:ind w:left="567"/>
        <w:contextualSpacing/>
        <w:jc w:val="both"/>
        <w:rPr>
          <w:rFonts w:ascii="Calibri" w:eastAsia="Calibri" w:hAnsi="Calibri" w:cs="Calibri"/>
          <w:sz w:val="24"/>
          <w:szCs w:val="24"/>
        </w:rPr>
      </w:pPr>
      <w:r w:rsidRPr="003B7B79">
        <w:rPr>
          <w:rFonts w:ascii="Calibri" w:eastAsia="Calibri" w:hAnsi="Calibri" w:cs="Calibri"/>
          <w:sz w:val="24"/>
          <w:szCs w:val="24"/>
        </w:rPr>
        <w:t>Portar las placas sujetándolas firmemente, una en la parte delantera del vehículo y otra en la parte trasera, en los lugares destinados para tal efecto</w:t>
      </w:r>
      <w:r w:rsidR="00DC5A48">
        <w:rPr>
          <w:rFonts w:ascii="Calibri" w:eastAsia="Calibri" w:hAnsi="Calibri" w:cs="Calibri"/>
          <w:sz w:val="24"/>
          <w:szCs w:val="24"/>
        </w:rPr>
        <w:t>;</w:t>
      </w:r>
    </w:p>
    <w:p w14:paraId="4CBB5D20" w14:textId="77777777" w:rsidR="006B0C75" w:rsidRPr="003B7B79" w:rsidRDefault="006B0C75" w:rsidP="00111178">
      <w:pPr>
        <w:tabs>
          <w:tab w:val="left" w:pos="1276"/>
        </w:tabs>
        <w:spacing w:after="0" w:line="276" w:lineRule="auto"/>
        <w:ind w:left="567"/>
        <w:contextualSpacing/>
        <w:jc w:val="both"/>
        <w:rPr>
          <w:rFonts w:ascii="Calibri" w:eastAsia="Calibri" w:hAnsi="Calibri" w:cs="Calibri"/>
          <w:sz w:val="24"/>
          <w:szCs w:val="24"/>
        </w:rPr>
      </w:pPr>
    </w:p>
    <w:p w14:paraId="4AF07655" w14:textId="5583EB7A" w:rsidR="00FC236C" w:rsidRPr="003B7B79" w:rsidRDefault="00FC236C" w:rsidP="00111178">
      <w:pPr>
        <w:numPr>
          <w:ilvl w:val="0"/>
          <w:numId w:val="19"/>
        </w:numPr>
        <w:tabs>
          <w:tab w:val="left" w:pos="1276"/>
        </w:tabs>
        <w:spacing w:after="0" w:line="276" w:lineRule="auto"/>
        <w:ind w:left="567"/>
        <w:contextualSpacing/>
        <w:jc w:val="both"/>
        <w:rPr>
          <w:rFonts w:ascii="Calibri" w:eastAsia="Calibri" w:hAnsi="Calibri" w:cs="Calibri"/>
          <w:b/>
          <w:sz w:val="24"/>
          <w:szCs w:val="24"/>
        </w:rPr>
      </w:pPr>
      <w:r w:rsidRPr="003B7B79">
        <w:rPr>
          <w:rFonts w:ascii="Calibri" w:eastAsia="Calibri" w:hAnsi="Calibri" w:cs="Calibri"/>
          <w:sz w:val="24"/>
          <w:szCs w:val="24"/>
        </w:rPr>
        <w:t>Las placas asignadas deberán utilizarse en vehículos destinados exclusivamente para demostración</w:t>
      </w:r>
      <w:r w:rsidR="00DC5A48">
        <w:rPr>
          <w:rFonts w:ascii="Calibri" w:eastAsia="Calibri" w:hAnsi="Calibri" w:cs="Calibri"/>
          <w:sz w:val="24"/>
          <w:szCs w:val="24"/>
        </w:rPr>
        <w:t>;</w:t>
      </w:r>
    </w:p>
    <w:p w14:paraId="05F86F54" w14:textId="77777777" w:rsidR="006B0C75" w:rsidRPr="003B7B79" w:rsidRDefault="006B0C75" w:rsidP="00111178">
      <w:pPr>
        <w:tabs>
          <w:tab w:val="left" w:pos="1276"/>
        </w:tabs>
        <w:spacing w:after="0" w:line="276" w:lineRule="auto"/>
        <w:ind w:left="567"/>
        <w:contextualSpacing/>
        <w:jc w:val="both"/>
        <w:rPr>
          <w:rFonts w:ascii="Calibri" w:eastAsia="Calibri" w:hAnsi="Calibri" w:cs="Calibri"/>
          <w:b/>
          <w:sz w:val="24"/>
          <w:szCs w:val="24"/>
        </w:rPr>
      </w:pPr>
    </w:p>
    <w:p w14:paraId="26D391D4" w14:textId="40ED83EF" w:rsidR="00FC236C" w:rsidRPr="003B7B79" w:rsidRDefault="00FC236C" w:rsidP="00111178">
      <w:pPr>
        <w:numPr>
          <w:ilvl w:val="0"/>
          <w:numId w:val="19"/>
        </w:numPr>
        <w:tabs>
          <w:tab w:val="left" w:pos="1276"/>
        </w:tabs>
        <w:spacing w:after="0" w:line="276" w:lineRule="auto"/>
        <w:ind w:left="567"/>
        <w:contextualSpacing/>
        <w:jc w:val="both"/>
        <w:rPr>
          <w:rFonts w:ascii="Calibri" w:eastAsia="Calibri" w:hAnsi="Calibri" w:cs="Calibri"/>
          <w:b/>
          <w:sz w:val="24"/>
          <w:szCs w:val="24"/>
        </w:rPr>
      </w:pPr>
      <w:r w:rsidRPr="003B7B79">
        <w:rPr>
          <w:rFonts w:ascii="Calibri" w:eastAsia="Calibri" w:hAnsi="Calibri" w:cs="Calibri"/>
          <w:sz w:val="24"/>
          <w:szCs w:val="24"/>
        </w:rPr>
        <w:t>Los vehículos de Agencia destinados para demostración, deberán contar con la leyenda “DEMOSTRACIÓN” (en letras grandes)</w:t>
      </w:r>
      <w:r w:rsidR="00DC5A48">
        <w:rPr>
          <w:rFonts w:ascii="Calibri" w:eastAsia="Calibri" w:hAnsi="Calibri" w:cs="Calibri"/>
          <w:sz w:val="24"/>
          <w:szCs w:val="24"/>
        </w:rPr>
        <w:t>;</w:t>
      </w:r>
    </w:p>
    <w:p w14:paraId="1D8E4138" w14:textId="77777777" w:rsidR="006B0C75" w:rsidRPr="003B7B79" w:rsidRDefault="006B0C75" w:rsidP="00111178">
      <w:pPr>
        <w:tabs>
          <w:tab w:val="left" w:pos="1276"/>
        </w:tabs>
        <w:spacing w:after="0" w:line="276" w:lineRule="auto"/>
        <w:ind w:left="567"/>
        <w:contextualSpacing/>
        <w:jc w:val="both"/>
        <w:rPr>
          <w:rFonts w:ascii="Calibri" w:eastAsia="Calibri" w:hAnsi="Calibri" w:cs="Calibri"/>
          <w:b/>
          <w:sz w:val="24"/>
          <w:szCs w:val="24"/>
        </w:rPr>
      </w:pPr>
    </w:p>
    <w:p w14:paraId="7568B497" w14:textId="38172091" w:rsidR="00FC236C" w:rsidRPr="003B7B79" w:rsidRDefault="00FC236C" w:rsidP="00111178">
      <w:pPr>
        <w:numPr>
          <w:ilvl w:val="0"/>
          <w:numId w:val="19"/>
        </w:numPr>
        <w:tabs>
          <w:tab w:val="left" w:pos="1276"/>
        </w:tabs>
        <w:spacing w:after="0" w:line="276" w:lineRule="auto"/>
        <w:ind w:left="567"/>
        <w:contextualSpacing/>
        <w:jc w:val="both"/>
        <w:rPr>
          <w:rFonts w:ascii="Calibri" w:eastAsia="Calibri" w:hAnsi="Calibri" w:cs="Calibri"/>
          <w:b/>
          <w:sz w:val="24"/>
          <w:szCs w:val="24"/>
        </w:rPr>
      </w:pPr>
      <w:r w:rsidRPr="003B7B79">
        <w:rPr>
          <w:rFonts w:ascii="Calibri" w:eastAsia="Calibri" w:hAnsi="Calibri" w:cs="Calibri"/>
          <w:sz w:val="24"/>
          <w:szCs w:val="24"/>
        </w:rPr>
        <w:t>En caso de cierre de alguno de los establecimientos de las Personas Físicas o Morales, deberán devolver las pl</w:t>
      </w:r>
      <w:r w:rsidR="00DC5A48">
        <w:rPr>
          <w:rFonts w:ascii="Calibri" w:eastAsia="Calibri" w:hAnsi="Calibri" w:cs="Calibri"/>
          <w:sz w:val="24"/>
          <w:szCs w:val="24"/>
        </w:rPr>
        <w:t>acas que se les hayan asignado, y</w:t>
      </w:r>
    </w:p>
    <w:p w14:paraId="4CE50E59" w14:textId="77777777" w:rsidR="006B0C75" w:rsidRPr="003B7B79" w:rsidRDefault="006B0C75" w:rsidP="00111178">
      <w:pPr>
        <w:tabs>
          <w:tab w:val="left" w:pos="1276"/>
        </w:tabs>
        <w:spacing w:after="0" w:line="276" w:lineRule="auto"/>
        <w:ind w:left="567"/>
        <w:contextualSpacing/>
        <w:jc w:val="both"/>
        <w:rPr>
          <w:rFonts w:ascii="Calibri" w:eastAsia="Calibri" w:hAnsi="Calibri" w:cs="Calibri"/>
          <w:b/>
          <w:sz w:val="24"/>
          <w:szCs w:val="24"/>
        </w:rPr>
      </w:pPr>
    </w:p>
    <w:p w14:paraId="0A64522A" w14:textId="77777777" w:rsidR="00FC236C" w:rsidRPr="003B7B79" w:rsidRDefault="00FC236C" w:rsidP="00111178">
      <w:pPr>
        <w:numPr>
          <w:ilvl w:val="0"/>
          <w:numId w:val="19"/>
        </w:numPr>
        <w:tabs>
          <w:tab w:val="left" w:pos="1276"/>
        </w:tabs>
        <w:spacing w:after="0" w:line="276" w:lineRule="auto"/>
        <w:ind w:left="567"/>
        <w:contextualSpacing/>
        <w:jc w:val="both"/>
        <w:rPr>
          <w:rFonts w:ascii="Calibri" w:eastAsia="Calibri" w:hAnsi="Calibri" w:cs="Calibri"/>
          <w:b/>
          <w:sz w:val="24"/>
          <w:szCs w:val="24"/>
        </w:rPr>
      </w:pPr>
      <w:r w:rsidRPr="003B7B79">
        <w:rPr>
          <w:rFonts w:ascii="Calibri" w:eastAsia="Calibri" w:hAnsi="Calibri" w:cs="Calibri"/>
          <w:sz w:val="24"/>
          <w:szCs w:val="24"/>
        </w:rPr>
        <w:t>Mientras las placas no se utilicen para los fines que fueron entregadas, deberán permanecer en las instalaciones del establecimiento al que hayan sido asignadas.</w:t>
      </w:r>
    </w:p>
    <w:p w14:paraId="45B0C2F7" w14:textId="77777777" w:rsidR="00FC236C" w:rsidRPr="003B7B79" w:rsidRDefault="00FC236C" w:rsidP="00111178">
      <w:pPr>
        <w:tabs>
          <w:tab w:val="left" w:pos="1276"/>
        </w:tabs>
        <w:spacing w:after="0" w:line="276" w:lineRule="auto"/>
        <w:ind w:left="567"/>
        <w:contextualSpacing/>
        <w:jc w:val="both"/>
        <w:rPr>
          <w:rFonts w:ascii="Calibri" w:eastAsia="Calibri" w:hAnsi="Calibri" w:cs="Calibri"/>
          <w:b/>
          <w:sz w:val="24"/>
          <w:szCs w:val="24"/>
        </w:rPr>
      </w:pPr>
    </w:p>
    <w:p w14:paraId="29344FEE" w14:textId="16A918C0" w:rsidR="00A44BDB" w:rsidRPr="003B7B79" w:rsidRDefault="00FC236C" w:rsidP="00111178">
      <w:pPr>
        <w:tabs>
          <w:tab w:val="left" w:pos="1276"/>
        </w:tabs>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6B0C75" w:rsidRPr="003B7B79">
        <w:rPr>
          <w:rFonts w:ascii="Calibri" w:eastAsia="Calibri" w:hAnsi="Calibri" w:cs="Calibri"/>
          <w:sz w:val="24"/>
          <w:szCs w:val="24"/>
        </w:rPr>
        <w:t>38</w:t>
      </w:r>
      <w:r w:rsidR="00F358EB" w:rsidRPr="003B7B79">
        <w:rPr>
          <w:rFonts w:ascii="Calibri" w:eastAsia="Calibri" w:hAnsi="Calibri" w:cs="Calibri"/>
          <w:sz w:val="24"/>
          <w:szCs w:val="24"/>
        </w:rPr>
        <w:t>2</w:t>
      </w:r>
      <w:r w:rsidR="006B0C75" w:rsidRPr="003B7B79">
        <w:rPr>
          <w:rFonts w:ascii="Calibri" w:eastAsia="Calibri" w:hAnsi="Calibri" w:cs="Calibri"/>
          <w:sz w:val="24"/>
          <w:szCs w:val="24"/>
        </w:rPr>
        <w:t>.</w:t>
      </w:r>
      <w:r w:rsidRPr="003B7B79">
        <w:rPr>
          <w:rFonts w:ascii="Calibri" w:eastAsia="Calibri" w:hAnsi="Calibri" w:cs="Calibri"/>
          <w:sz w:val="24"/>
          <w:szCs w:val="24"/>
        </w:rPr>
        <w:t xml:space="preserve"> Restricciones</w:t>
      </w:r>
      <w:r w:rsidR="00A44BDB" w:rsidRPr="003B7B79">
        <w:rPr>
          <w:rFonts w:ascii="Calibri" w:eastAsia="Calibri" w:hAnsi="Calibri" w:cs="Calibri"/>
          <w:sz w:val="24"/>
          <w:szCs w:val="24"/>
        </w:rPr>
        <w:t xml:space="preserve"> de las placas de demostración.</w:t>
      </w:r>
    </w:p>
    <w:p w14:paraId="56EB1AE7" w14:textId="77777777" w:rsidR="00A44BDB" w:rsidRPr="003B7B79" w:rsidRDefault="00A44BDB" w:rsidP="00111178">
      <w:pPr>
        <w:tabs>
          <w:tab w:val="left" w:pos="1276"/>
        </w:tabs>
        <w:spacing w:after="0" w:line="276" w:lineRule="auto"/>
        <w:contextualSpacing/>
        <w:jc w:val="both"/>
        <w:rPr>
          <w:rFonts w:ascii="Calibri" w:eastAsia="Calibri" w:hAnsi="Calibri" w:cs="Calibri"/>
          <w:sz w:val="24"/>
          <w:szCs w:val="24"/>
        </w:rPr>
      </w:pPr>
    </w:p>
    <w:p w14:paraId="1473E7A9" w14:textId="77777777" w:rsidR="00FC236C" w:rsidRPr="003B7B79" w:rsidRDefault="00FC236C" w:rsidP="00111178">
      <w:pPr>
        <w:tabs>
          <w:tab w:val="left" w:pos="1276"/>
        </w:tabs>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Bajo ninguna circunstancia podrán:</w:t>
      </w:r>
    </w:p>
    <w:p w14:paraId="3D8B0CC5" w14:textId="77777777" w:rsidR="00A2708F" w:rsidRPr="003B7B79" w:rsidRDefault="00A2708F" w:rsidP="00111178">
      <w:pPr>
        <w:tabs>
          <w:tab w:val="left" w:pos="1276"/>
        </w:tabs>
        <w:spacing w:after="0" w:line="276" w:lineRule="auto"/>
        <w:contextualSpacing/>
        <w:jc w:val="both"/>
        <w:rPr>
          <w:rFonts w:ascii="Calibri" w:eastAsia="Calibri" w:hAnsi="Calibri" w:cs="Calibri"/>
          <w:sz w:val="24"/>
          <w:szCs w:val="24"/>
        </w:rPr>
      </w:pPr>
    </w:p>
    <w:p w14:paraId="1A75BB42" w14:textId="12DB7260" w:rsidR="00FC236C" w:rsidRPr="003B7B79" w:rsidRDefault="00FC236C" w:rsidP="00111178">
      <w:pPr>
        <w:numPr>
          <w:ilvl w:val="0"/>
          <w:numId w:val="20"/>
        </w:numPr>
        <w:tabs>
          <w:tab w:val="left" w:pos="1276"/>
        </w:tabs>
        <w:spacing w:after="0" w:line="276" w:lineRule="auto"/>
        <w:ind w:left="709"/>
        <w:contextualSpacing/>
        <w:jc w:val="both"/>
        <w:rPr>
          <w:rFonts w:ascii="Calibri" w:eastAsia="Calibri" w:hAnsi="Calibri" w:cs="Calibri"/>
          <w:sz w:val="24"/>
          <w:szCs w:val="24"/>
        </w:rPr>
      </w:pPr>
      <w:r w:rsidRPr="003B7B79">
        <w:rPr>
          <w:rFonts w:ascii="Calibri" w:eastAsia="Calibri" w:hAnsi="Calibri" w:cs="Calibri"/>
          <w:sz w:val="24"/>
          <w:szCs w:val="24"/>
        </w:rPr>
        <w:t>Utilizar las placas en otros vehículo</w:t>
      </w:r>
      <w:r w:rsidR="00DC5A48">
        <w:rPr>
          <w:rFonts w:ascii="Calibri" w:eastAsia="Calibri" w:hAnsi="Calibri" w:cs="Calibri"/>
          <w:sz w:val="24"/>
          <w:szCs w:val="24"/>
        </w:rPr>
        <w:t>s que no sean para demostración, y</w:t>
      </w:r>
    </w:p>
    <w:p w14:paraId="319D96B7" w14:textId="77777777" w:rsidR="006B0C75" w:rsidRPr="003B7B79" w:rsidRDefault="006B0C75" w:rsidP="00111178">
      <w:pPr>
        <w:tabs>
          <w:tab w:val="left" w:pos="1276"/>
        </w:tabs>
        <w:spacing w:after="0" w:line="276" w:lineRule="auto"/>
        <w:ind w:left="709"/>
        <w:contextualSpacing/>
        <w:jc w:val="both"/>
        <w:rPr>
          <w:rFonts w:ascii="Calibri" w:eastAsia="Calibri" w:hAnsi="Calibri" w:cs="Calibri"/>
          <w:sz w:val="24"/>
          <w:szCs w:val="24"/>
        </w:rPr>
      </w:pPr>
    </w:p>
    <w:p w14:paraId="05ABA5C1" w14:textId="77777777" w:rsidR="00FC236C" w:rsidRPr="003B7B79" w:rsidRDefault="00FC236C" w:rsidP="00111178">
      <w:pPr>
        <w:numPr>
          <w:ilvl w:val="0"/>
          <w:numId w:val="20"/>
        </w:numPr>
        <w:tabs>
          <w:tab w:val="left" w:pos="1276"/>
        </w:tabs>
        <w:spacing w:after="0" w:line="276" w:lineRule="auto"/>
        <w:ind w:left="709"/>
        <w:contextualSpacing/>
        <w:jc w:val="both"/>
        <w:rPr>
          <w:rFonts w:ascii="Calibri" w:eastAsia="Calibri" w:hAnsi="Calibri" w:cs="Calibri"/>
          <w:sz w:val="24"/>
          <w:szCs w:val="24"/>
        </w:rPr>
      </w:pPr>
      <w:r w:rsidRPr="003B7B79">
        <w:rPr>
          <w:rFonts w:ascii="Calibri" w:eastAsia="Calibri" w:hAnsi="Calibri" w:cs="Calibri"/>
          <w:sz w:val="24"/>
          <w:szCs w:val="24"/>
        </w:rPr>
        <w:t>Incumplir con lo previsto en los lineamientos anteriores será motivo de cancelación de la placa que se utilizó.</w:t>
      </w:r>
    </w:p>
    <w:p w14:paraId="2502843A" w14:textId="77777777" w:rsidR="00A2708F" w:rsidRPr="003B7B79" w:rsidRDefault="00A2708F" w:rsidP="00111178">
      <w:pPr>
        <w:spacing w:after="0" w:line="276" w:lineRule="auto"/>
        <w:contextualSpacing/>
        <w:jc w:val="center"/>
        <w:rPr>
          <w:rFonts w:ascii="Calibri" w:eastAsia="Calibri" w:hAnsi="Calibri" w:cs="Calibri"/>
          <w:b/>
          <w:sz w:val="24"/>
          <w:szCs w:val="24"/>
        </w:rPr>
      </w:pPr>
    </w:p>
    <w:p w14:paraId="6C9777DD" w14:textId="77777777" w:rsidR="00FC236C" w:rsidRPr="003B7B79" w:rsidRDefault="003277DC"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CAPÍTULO</w:t>
      </w:r>
      <w:r w:rsidR="00FC236C" w:rsidRPr="003B7B79">
        <w:rPr>
          <w:rFonts w:ascii="Calibri" w:eastAsia="Calibri" w:hAnsi="Calibri" w:cs="Calibri"/>
          <w:b/>
          <w:sz w:val="24"/>
          <w:szCs w:val="24"/>
        </w:rPr>
        <w:t xml:space="preserve"> D</w:t>
      </w:r>
      <w:r w:rsidR="00B56EF9" w:rsidRPr="003B7B79">
        <w:rPr>
          <w:rFonts w:ascii="Calibri" w:eastAsia="Calibri" w:hAnsi="Calibri" w:cs="Calibri"/>
          <w:b/>
          <w:sz w:val="24"/>
          <w:szCs w:val="24"/>
        </w:rPr>
        <w:t>É</w:t>
      </w:r>
      <w:r w:rsidR="00FC236C" w:rsidRPr="003B7B79">
        <w:rPr>
          <w:rFonts w:ascii="Calibri" w:eastAsia="Calibri" w:hAnsi="Calibri" w:cs="Calibri"/>
          <w:b/>
          <w:sz w:val="24"/>
          <w:szCs w:val="24"/>
        </w:rPr>
        <w:t>CIM</w:t>
      </w:r>
      <w:r w:rsidR="009E58A4" w:rsidRPr="003B7B79">
        <w:rPr>
          <w:rFonts w:ascii="Calibri" w:eastAsia="Calibri" w:hAnsi="Calibri" w:cs="Calibri"/>
          <w:b/>
          <w:sz w:val="24"/>
          <w:szCs w:val="24"/>
        </w:rPr>
        <w:t>O</w:t>
      </w:r>
      <w:r w:rsidR="00BC5E43" w:rsidRPr="003B7B79">
        <w:rPr>
          <w:rFonts w:ascii="Calibri" w:eastAsia="Calibri" w:hAnsi="Calibri" w:cs="Calibri"/>
          <w:b/>
          <w:sz w:val="24"/>
          <w:szCs w:val="24"/>
        </w:rPr>
        <w:t xml:space="preserve"> </w:t>
      </w:r>
      <w:r w:rsidR="00FC236C" w:rsidRPr="003B7B79">
        <w:rPr>
          <w:rFonts w:ascii="Calibri" w:eastAsia="Calibri" w:hAnsi="Calibri" w:cs="Calibri"/>
          <w:b/>
          <w:sz w:val="24"/>
          <w:szCs w:val="24"/>
        </w:rPr>
        <w:t>PRIMER</w:t>
      </w:r>
      <w:r w:rsidR="009E58A4" w:rsidRPr="003B7B79">
        <w:rPr>
          <w:rFonts w:ascii="Calibri" w:eastAsia="Calibri" w:hAnsi="Calibri" w:cs="Calibri"/>
          <w:b/>
          <w:sz w:val="24"/>
          <w:szCs w:val="24"/>
        </w:rPr>
        <w:t>O</w:t>
      </w:r>
    </w:p>
    <w:p w14:paraId="09DE4E7A" w14:textId="77777777" w:rsidR="00FC236C" w:rsidRPr="003B7B79" w:rsidRDefault="00FC236C"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DE LAS LICENCIAS DE CONDUCIR</w:t>
      </w:r>
    </w:p>
    <w:p w14:paraId="30755518" w14:textId="77777777" w:rsidR="00FC236C" w:rsidRPr="003B7B79" w:rsidRDefault="00FC236C" w:rsidP="00111178">
      <w:pPr>
        <w:spacing w:after="0" w:line="276" w:lineRule="auto"/>
        <w:contextualSpacing/>
        <w:jc w:val="center"/>
        <w:rPr>
          <w:rFonts w:ascii="Calibri" w:eastAsia="Calibri" w:hAnsi="Calibri" w:cs="Calibri"/>
          <w:b/>
          <w:sz w:val="24"/>
          <w:szCs w:val="24"/>
        </w:rPr>
      </w:pPr>
    </w:p>
    <w:p w14:paraId="204E4B18" w14:textId="70274262" w:rsidR="00FC236C" w:rsidRPr="003B7B79" w:rsidRDefault="00FC236C" w:rsidP="00111178">
      <w:pPr>
        <w:spacing w:after="0" w:line="276" w:lineRule="auto"/>
        <w:contextualSpacing/>
        <w:jc w:val="both"/>
        <w:rPr>
          <w:rFonts w:ascii="Calibri" w:eastAsia="Calibri" w:hAnsi="Calibri" w:cs="Calibri"/>
          <w:sz w:val="24"/>
          <w:szCs w:val="24"/>
        </w:rPr>
      </w:pPr>
      <w:bookmarkStart w:id="31" w:name="_Hlk8904671"/>
      <w:r w:rsidRPr="003B7B79">
        <w:rPr>
          <w:rFonts w:ascii="Calibri" w:eastAsia="Calibri" w:hAnsi="Calibri" w:cs="Calibri"/>
          <w:sz w:val="24"/>
          <w:szCs w:val="24"/>
        </w:rPr>
        <w:t xml:space="preserve">ARTÍCULO </w:t>
      </w:r>
      <w:r w:rsidR="006B0C75" w:rsidRPr="003B7B79">
        <w:rPr>
          <w:rFonts w:ascii="Calibri" w:eastAsia="Calibri" w:hAnsi="Calibri" w:cs="Calibri"/>
          <w:sz w:val="24"/>
          <w:szCs w:val="24"/>
        </w:rPr>
        <w:t>38</w:t>
      </w:r>
      <w:r w:rsidR="00F358EB" w:rsidRPr="003B7B79">
        <w:rPr>
          <w:rFonts w:ascii="Calibri" w:eastAsia="Calibri" w:hAnsi="Calibri" w:cs="Calibri"/>
          <w:sz w:val="24"/>
          <w:szCs w:val="24"/>
        </w:rPr>
        <w:t>3</w:t>
      </w:r>
      <w:r w:rsidRPr="003B7B79">
        <w:rPr>
          <w:rFonts w:ascii="Calibri" w:eastAsia="Calibri" w:hAnsi="Calibri" w:cs="Calibri"/>
          <w:sz w:val="24"/>
          <w:szCs w:val="24"/>
        </w:rPr>
        <w:t xml:space="preserve">. </w:t>
      </w:r>
      <w:bookmarkEnd w:id="31"/>
      <w:r w:rsidRPr="003B7B79">
        <w:rPr>
          <w:rFonts w:ascii="Calibri" w:eastAsia="Calibri" w:hAnsi="Calibri" w:cs="Calibri"/>
          <w:sz w:val="24"/>
          <w:szCs w:val="24"/>
        </w:rPr>
        <w:t xml:space="preserve">Para conducir en las vías públicas del </w:t>
      </w:r>
      <w:r w:rsidR="003D2FD3" w:rsidRPr="003B7B79">
        <w:rPr>
          <w:rFonts w:ascii="Calibri" w:eastAsia="Calibri" w:hAnsi="Calibri" w:cs="Calibri"/>
          <w:sz w:val="24"/>
          <w:szCs w:val="24"/>
        </w:rPr>
        <w:t>E</w:t>
      </w:r>
      <w:r w:rsidRPr="003B7B79">
        <w:rPr>
          <w:rFonts w:ascii="Calibri" w:eastAsia="Calibri" w:hAnsi="Calibri" w:cs="Calibri"/>
          <w:sz w:val="24"/>
          <w:szCs w:val="24"/>
        </w:rPr>
        <w:t>stado, los vehículos del servicio público, especial de transporte y particulares, se requiere obtener y portar la licencia correspondiente.</w:t>
      </w:r>
    </w:p>
    <w:p w14:paraId="76A3953B" w14:textId="77777777" w:rsidR="009E58A4" w:rsidRPr="003B7B79" w:rsidRDefault="009E58A4" w:rsidP="00111178">
      <w:pPr>
        <w:spacing w:after="0" w:line="276" w:lineRule="auto"/>
        <w:contextualSpacing/>
        <w:jc w:val="both"/>
        <w:rPr>
          <w:rFonts w:ascii="Calibri" w:eastAsia="Calibri" w:hAnsi="Calibri" w:cs="Calibri"/>
          <w:sz w:val="24"/>
          <w:szCs w:val="24"/>
        </w:rPr>
      </w:pPr>
    </w:p>
    <w:p w14:paraId="7CA0FD81" w14:textId="2F97E19F"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6B0C75" w:rsidRPr="003B7B79">
        <w:rPr>
          <w:rFonts w:ascii="Calibri" w:eastAsia="Calibri" w:hAnsi="Calibri" w:cs="Calibri"/>
          <w:sz w:val="24"/>
          <w:szCs w:val="24"/>
        </w:rPr>
        <w:t>38</w:t>
      </w:r>
      <w:r w:rsidR="00F358EB" w:rsidRPr="003B7B79">
        <w:rPr>
          <w:rFonts w:ascii="Calibri" w:eastAsia="Calibri" w:hAnsi="Calibri" w:cs="Calibri"/>
          <w:sz w:val="24"/>
          <w:szCs w:val="24"/>
        </w:rPr>
        <w:t>4</w:t>
      </w:r>
      <w:r w:rsidR="00BD40C0" w:rsidRPr="003B7B79">
        <w:rPr>
          <w:rFonts w:ascii="Calibri" w:eastAsia="Calibri" w:hAnsi="Calibri" w:cs="Calibri"/>
          <w:sz w:val="24"/>
          <w:szCs w:val="24"/>
        </w:rPr>
        <w:t>. La licencia para conducir</w:t>
      </w:r>
      <w:r w:rsidRPr="003B7B79">
        <w:rPr>
          <w:rFonts w:ascii="Calibri" w:eastAsia="Calibri" w:hAnsi="Calibri" w:cs="Calibri"/>
          <w:sz w:val="24"/>
          <w:szCs w:val="24"/>
        </w:rPr>
        <w:t xml:space="preserve"> se expedirá por la </w:t>
      </w:r>
      <w:r w:rsidR="00BD40C0" w:rsidRPr="003B7B79">
        <w:rPr>
          <w:rFonts w:ascii="Calibri" w:eastAsia="Calibri" w:hAnsi="Calibri" w:cs="Calibri"/>
          <w:sz w:val="24"/>
          <w:szCs w:val="24"/>
        </w:rPr>
        <w:t>Secretaría</w:t>
      </w:r>
      <w:r w:rsidRPr="003B7B79">
        <w:rPr>
          <w:rFonts w:ascii="Calibri" w:eastAsia="Calibri" w:hAnsi="Calibri" w:cs="Calibri"/>
          <w:sz w:val="24"/>
          <w:szCs w:val="24"/>
        </w:rPr>
        <w:t xml:space="preserve"> </w:t>
      </w:r>
      <w:r w:rsidR="00BD40C0" w:rsidRPr="003B7B79">
        <w:rPr>
          <w:rFonts w:ascii="Calibri" w:eastAsia="Calibri" w:hAnsi="Calibri" w:cs="Calibri"/>
          <w:sz w:val="24"/>
          <w:szCs w:val="24"/>
        </w:rPr>
        <w:t xml:space="preserve">para personas mayores de edad, </w:t>
      </w:r>
      <w:r w:rsidRPr="003B7B79">
        <w:rPr>
          <w:rFonts w:ascii="Calibri" w:eastAsia="Calibri" w:hAnsi="Calibri" w:cs="Calibri"/>
          <w:sz w:val="24"/>
          <w:szCs w:val="24"/>
        </w:rPr>
        <w:t xml:space="preserve">una vez que se cumplan los requisitos que señalan la </w:t>
      </w:r>
      <w:r w:rsidR="00BD40C0" w:rsidRPr="003B7B79">
        <w:rPr>
          <w:rFonts w:ascii="Calibri" w:eastAsia="Calibri" w:hAnsi="Calibri" w:cs="Calibri"/>
          <w:sz w:val="24"/>
          <w:szCs w:val="24"/>
        </w:rPr>
        <w:t>L</w:t>
      </w:r>
      <w:r w:rsidRPr="003B7B79">
        <w:rPr>
          <w:rFonts w:ascii="Calibri" w:eastAsia="Calibri" w:hAnsi="Calibri" w:cs="Calibri"/>
          <w:sz w:val="24"/>
          <w:szCs w:val="24"/>
        </w:rPr>
        <w:t xml:space="preserve">ey y el presente </w:t>
      </w:r>
      <w:r w:rsidR="00BD40C0" w:rsidRPr="003B7B79">
        <w:rPr>
          <w:rFonts w:ascii="Calibri" w:eastAsia="Calibri" w:hAnsi="Calibri" w:cs="Calibri"/>
          <w:sz w:val="24"/>
          <w:szCs w:val="24"/>
        </w:rPr>
        <w:t>R</w:t>
      </w:r>
      <w:r w:rsidRPr="003B7B79">
        <w:rPr>
          <w:rFonts w:ascii="Calibri" w:eastAsia="Calibri" w:hAnsi="Calibri" w:cs="Calibri"/>
          <w:sz w:val="24"/>
          <w:szCs w:val="24"/>
        </w:rPr>
        <w:t>eglamento</w:t>
      </w:r>
      <w:r w:rsidR="00D00382" w:rsidRPr="003B7B79">
        <w:rPr>
          <w:rFonts w:ascii="Calibri" w:eastAsia="Calibri" w:hAnsi="Calibri" w:cs="Calibri"/>
          <w:sz w:val="24"/>
          <w:szCs w:val="24"/>
        </w:rPr>
        <w:t xml:space="preserve">, </w:t>
      </w:r>
      <w:r w:rsidR="00D00382">
        <w:rPr>
          <w:rFonts w:ascii="Calibri" w:eastAsia="Calibri" w:hAnsi="Calibri" w:cs="Calibri"/>
          <w:sz w:val="24"/>
          <w:szCs w:val="24"/>
        </w:rPr>
        <w:t>y</w:t>
      </w:r>
      <w:r w:rsidR="00D00382" w:rsidRPr="003B7B79">
        <w:rPr>
          <w:rFonts w:ascii="Calibri" w:eastAsia="Calibri" w:hAnsi="Calibri" w:cs="Calibri"/>
          <w:sz w:val="24"/>
          <w:szCs w:val="24"/>
        </w:rPr>
        <w:t xml:space="preserve"> </w:t>
      </w:r>
      <w:r w:rsidR="00D00382">
        <w:rPr>
          <w:rFonts w:ascii="Calibri" w:eastAsia="Calibri" w:hAnsi="Calibri" w:cs="Calibri"/>
          <w:sz w:val="24"/>
          <w:szCs w:val="24"/>
        </w:rPr>
        <w:t>se</w:t>
      </w:r>
      <w:r w:rsidR="00D00382" w:rsidRPr="003B7B79">
        <w:rPr>
          <w:rFonts w:ascii="Calibri" w:eastAsia="Calibri" w:hAnsi="Calibri" w:cs="Calibri"/>
          <w:sz w:val="24"/>
          <w:szCs w:val="24"/>
        </w:rPr>
        <w:t xml:space="preserve"> </w:t>
      </w:r>
      <w:r w:rsidR="00D00382">
        <w:rPr>
          <w:rFonts w:ascii="Calibri" w:eastAsia="Calibri" w:hAnsi="Calibri" w:cs="Calibri"/>
          <w:sz w:val="24"/>
          <w:szCs w:val="24"/>
        </w:rPr>
        <w:t>cubran</w:t>
      </w:r>
      <w:r w:rsidRPr="003B7B79">
        <w:rPr>
          <w:rFonts w:ascii="Calibri" w:eastAsia="Calibri" w:hAnsi="Calibri" w:cs="Calibri"/>
          <w:sz w:val="24"/>
          <w:szCs w:val="24"/>
        </w:rPr>
        <w:t xml:space="preserve"> </w:t>
      </w:r>
      <w:r w:rsidR="00D00382" w:rsidRPr="003B7B79">
        <w:rPr>
          <w:rFonts w:ascii="Calibri" w:eastAsia="Calibri" w:hAnsi="Calibri" w:cs="Calibri"/>
          <w:sz w:val="24"/>
          <w:szCs w:val="24"/>
        </w:rPr>
        <w:t xml:space="preserve">los </w:t>
      </w:r>
      <w:r w:rsidR="00D00382">
        <w:rPr>
          <w:rFonts w:ascii="Calibri" w:eastAsia="Calibri" w:hAnsi="Calibri" w:cs="Calibri"/>
          <w:sz w:val="24"/>
          <w:szCs w:val="24"/>
        </w:rPr>
        <w:t>derechos</w:t>
      </w:r>
      <w:r w:rsidRPr="003B7B79">
        <w:rPr>
          <w:rFonts w:ascii="Calibri" w:eastAsia="Calibri" w:hAnsi="Calibri" w:cs="Calibri"/>
          <w:sz w:val="24"/>
          <w:szCs w:val="24"/>
        </w:rPr>
        <w:t xml:space="preserve"> que para tal efecto señale la </w:t>
      </w:r>
      <w:r w:rsidR="00BD40C0" w:rsidRPr="003B7B79">
        <w:rPr>
          <w:rFonts w:ascii="Calibri" w:eastAsia="Calibri" w:hAnsi="Calibri" w:cs="Calibri"/>
          <w:sz w:val="24"/>
          <w:szCs w:val="24"/>
        </w:rPr>
        <w:t>L</w:t>
      </w:r>
      <w:r w:rsidRPr="003B7B79">
        <w:rPr>
          <w:rFonts w:ascii="Calibri" w:eastAsia="Calibri" w:hAnsi="Calibri" w:cs="Calibri"/>
          <w:sz w:val="24"/>
          <w:szCs w:val="24"/>
        </w:rPr>
        <w:t xml:space="preserve">ey </w:t>
      </w:r>
      <w:r w:rsidR="00BD40C0" w:rsidRPr="003B7B79">
        <w:rPr>
          <w:rFonts w:ascii="Calibri" w:eastAsia="Calibri" w:hAnsi="Calibri" w:cs="Calibri"/>
          <w:sz w:val="24"/>
          <w:szCs w:val="24"/>
        </w:rPr>
        <w:t>E</w:t>
      </w:r>
      <w:r w:rsidRPr="003B7B79">
        <w:rPr>
          <w:rFonts w:ascii="Calibri" w:eastAsia="Calibri" w:hAnsi="Calibri" w:cs="Calibri"/>
          <w:sz w:val="24"/>
          <w:szCs w:val="24"/>
        </w:rPr>
        <w:t xml:space="preserve">statal de </w:t>
      </w:r>
      <w:r w:rsidR="00BD40C0" w:rsidRPr="003B7B79">
        <w:rPr>
          <w:rFonts w:ascii="Calibri" w:eastAsia="Calibri" w:hAnsi="Calibri" w:cs="Calibri"/>
          <w:sz w:val="24"/>
          <w:szCs w:val="24"/>
        </w:rPr>
        <w:t>D</w:t>
      </w:r>
      <w:r w:rsidRPr="003B7B79">
        <w:rPr>
          <w:rFonts w:ascii="Calibri" w:eastAsia="Calibri" w:hAnsi="Calibri" w:cs="Calibri"/>
          <w:sz w:val="24"/>
          <w:szCs w:val="24"/>
        </w:rPr>
        <w:t>erechos.</w:t>
      </w:r>
    </w:p>
    <w:p w14:paraId="472A2E7B" w14:textId="01D30785" w:rsidR="009E58A4" w:rsidRPr="003B7B79" w:rsidRDefault="00D00382" w:rsidP="00D00382">
      <w:pPr>
        <w:tabs>
          <w:tab w:val="left" w:pos="2204"/>
        </w:tabs>
        <w:spacing w:after="0" w:line="276" w:lineRule="auto"/>
        <w:contextualSpacing/>
        <w:jc w:val="both"/>
        <w:rPr>
          <w:rFonts w:ascii="Calibri" w:eastAsia="Calibri" w:hAnsi="Calibri" w:cs="Calibri"/>
          <w:sz w:val="24"/>
          <w:szCs w:val="24"/>
        </w:rPr>
      </w:pPr>
      <w:r>
        <w:rPr>
          <w:rFonts w:ascii="Calibri" w:eastAsia="Calibri" w:hAnsi="Calibri" w:cs="Calibri"/>
          <w:sz w:val="24"/>
          <w:szCs w:val="24"/>
        </w:rPr>
        <w:tab/>
      </w:r>
    </w:p>
    <w:p w14:paraId="3845FED3" w14:textId="77777777" w:rsidR="00FC236C" w:rsidRPr="003B7B79" w:rsidRDefault="00BD40C0"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Los tipos de licencias para conducir autorizados por la Secretaría, serán las siguientes:</w:t>
      </w:r>
    </w:p>
    <w:p w14:paraId="704DABD5" w14:textId="77777777" w:rsidR="009E58A4" w:rsidRPr="003B7B79" w:rsidRDefault="009E58A4" w:rsidP="00111178">
      <w:pPr>
        <w:spacing w:after="0" w:line="276" w:lineRule="auto"/>
        <w:contextualSpacing/>
        <w:jc w:val="both"/>
        <w:rPr>
          <w:rFonts w:ascii="Calibri" w:eastAsia="Calibri" w:hAnsi="Calibri" w:cs="Calibri"/>
          <w:sz w:val="24"/>
          <w:szCs w:val="24"/>
        </w:rPr>
      </w:pPr>
    </w:p>
    <w:p w14:paraId="6EC5F9A5" w14:textId="740E3368" w:rsidR="00FC236C" w:rsidRPr="003B7B79" w:rsidRDefault="00FC236C" w:rsidP="00111178">
      <w:pPr>
        <w:numPr>
          <w:ilvl w:val="0"/>
          <w:numId w:val="82"/>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Licencia tipo “A”, La requieren los conductores de vehículos de dos, tres o cuatro ruedas, impulsado</w:t>
      </w:r>
      <w:r w:rsidR="00D246AE">
        <w:rPr>
          <w:rFonts w:ascii="Calibri" w:eastAsia="Calibri" w:hAnsi="Calibri" w:cs="Calibri"/>
          <w:sz w:val="24"/>
          <w:szCs w:val="24"/>
        </w:rPr>
        <w:t>s por motor, de cadena o flecha;</w:t>
      </w:r>
    </w:p>
    <w:p w14:paraId="3C07251B" w14:textId="77777777" w:rsidR="0056077E" w:rsidRPr="003B7B79" w:rsidRDefault="0056077E" w:rsidP="00111178">
      <w:pPr>
        <w:spacing w:after="0" w:line="276" w:lineRule="auto"/>
        <w:ind w:left="709" w:hanging="349"/>
        <w:contextualSpacing/>
        <w:jc w:val="both"/>
        <w:rPr>
          <w:rFonts w:ascii="Calibri" w:eastAsia="Calibri" w:hAnsi="Calibri" w:cs="Calibri"/>
          <w:sz w:val="24"/>
          <w:szCs w:val="24"/>
        </w:rPr>
      </w:pPr>
    </w:p>
    <w:p w14:paraId="79274184" w14:textId="5A93E076" w:rsidR="00FC236C" w:rsidRPr="003B7B79" w:rsidRDefault="00FC236C" w:rsidP="00111178">
      <w:pPr>
        <w:numPr>
          <w:ilvl w:val="0"/>
          <w:numId w:val="82"/>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Licencia tipo “B”, Que autoriza a su titular a conducir vehículos clasificados como de transporte particular, que no excedan de tres</w:t>
      </w:r>
      <w:r w:rsidR="00D246AE">
        <w:rPr>
          <w:rFonts w:ascii="Calibri" w:eastAsia="Calibri" w:hAnsi="Calibri" w:cs="Calibri"/>
          <w:sz w:val="24"/>
          <w:szCs w:val="24"/>
        </w:rPr>
        <w:t xml:space="preserve"> mil kilogramos en peso y carga;</w:t>
      </w:r>
    </w:p>
    <w:p w14:paraId="72095472" w14:textId="77777777" w:rsidR="0056077E" w:rsidRPr="003B7B79" w:rsidRDefault="0056077E" w:rsidP="00111178">
      <w:pPr>
        <w:spacing w:after="0" w:line="276" w:lineRule="auto"/>
        <w:ind w:left="709" w:hanging="349"/>
        <w:contextualSpacing/>
        <w:jc w:val="both"/>
        <w:rPr>
          <w:rFonts w:ascii="Calibri" w:eastAsia="Calibri" w:hAnsi="Calibri" w:cs="Calibri"/>
          <w:sz w:val="24"/>
          <w:szCs w:val="24"/>
        </w:rPr>
      </w:pPr>
    </w:p>
    <w:p w14:paraId="6AF97E0A" w14:textId="6B5CB1B8" w:rsidR="00FC236C" w:rsidRPr="003B7B79" w:rsidRDefault="00FC236C" w:rsidP="00111178">
      <w:pPr>
        <w:numPr>
          <w:ilvl w:val="0"/>
          <w:numId w:val="82"/>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Licencia tipo “C”, Que autoriza a su titular a conducir, además de los vehículos autorizados con la licencia tipo “B”, los vehículos destinados al servicio público y espe</w:t>
      </w:r>
      <w:r w:rsidR="00D246AE">
        <w:rPr>
          <w:rFonts w:ascii="Calibri" w:eastAsia="Calibri" w:hAnsi="Calibri" w:cs="Calibri"/>
          <w:sz w:val="24"/>
          <w:szCs w:val="24"/>
        </w:rPr>
        <w:t>cial de transporte de pasajeros;</w:t>
      </w:r>
    </w:p>
    <w:p w14:paraId="006543BE" w14:textId="77777777" w:rsidR="0056077E" w:rsidRPr="003B7B79" w:rsidRDefault="0056077E" w:rsidP="00111178">
      <w:pPr>
        <w:spacing w:after="0" w:line="276" w:lineRule="auto"/>
        <w:ind w:left="709" w:hanging="349"/>
        <w:contextualSpacing/>
        <w:jc w:val="both"/>
        <w:rPr>
          <w:rFonts w:ascii="Calibri" w:eastAsia="Calibri" w:hAnsi="Calibri" w:cs="Calibri"/>
          <w:sz w:val="24"/>
          <w:szCs w:val="24"/>
        </w:rPr>
      </w:pPr>
    </w:p>
    <w:p w14:paraId="47E4781C" w14:textId="48233D54" w:rsidR="00FC236C" w:rsidRPr="003B7B79" w:rsidRDefault="00FC236C" w:rsidP="00111178">
      <w:pPr>
        <w:numPr>
          <w:ilvl w:val="0"/>
          <w:numId w:val="82"/>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 xml:space="preserve">Licencia tipo “D”, Que autoriza a su titular a conducir, además de los vehículos autorizados con la licencia tipo “C”, </w:t>
      </w:r>
      <w:r w:rsidR="0073130B" w:rsidRPr="003B7B79">
        <w:rPr>
          <w:rFonts w:ascii="Calibri" w:eastAsia="Calibri" w:hAnsi="Calibri" w:cs="Calibri"/>
          <w:sz w:val="24"/>
          <w:szCs w:val="24"/>
        </w:rPr>
        <w:t>l</w:t>
      </w:r>
      <w:r w:rsidRPr="003B7B79">
        <w:rPr>
          <w:rFonts w:ascii="Calibri" w:eastAsia="Calibri" w:hAnsi="Calibri" w:cs="Calibri"/>
          <w:sz w:val="24"/>
          <w:szCs w:val="24"/>
        </w:rPr>
        <w:t>os vehículos del servicio</w:t>
      </w:r>
      <w:r w:rsidR="00D246AE">
        <w:rPr>
          <w:rFonts w:ascii="Calibri" w:eastAsia="Calibri" w:hAnsi="Calibri" w:cs="Calibri"/>
          <w:sz w:val="24"/>
          <w:szCs w:val="24"/>
        </w:rPr>
        <w:t xml:space="preserve"> público de transporte de carga;</w:t>
      </w:r>
    </w:p>
    <w:p w14:paraId="22E0AAD5" w14:textId="77777777" w:rsidR="0056077E" w:rsidRPr="003B7B79" w:rsidRDefault="0056077E" w:rsidP="00111178">
      <w:pPr>
        <w:spacing w:after="0" w:line="276" w:lineRule="auto"/>
        <w:ind w:left="709" w:hanging="349"/>
        <w:contextualSpacing/>
        <w:jc w:val="both"/>
        <w:rPr>
          <w:rFonts w:ascii="Calibri" w:eastAsia="Calibri" w:hAnsi="Calibri" w:cs="Calibri"/>
          <w:sz w:val="24"/>
          <w:szCs w:val="24"/>
        </w:rPr>
      </w:pPr>
    </w:p>
    <w:p w14:paraId="20067B62" w14:textId="67B146F1" w:rsidR="00FC236C" w:rsidRPr="003B7B79" w:rsidRDefault="00FC236C" w:rsidP="00111178">
      <w:pPr>
        <w:numPr>
          <w:ilvl w:val="0"/>
          <w:numId w:val="82"/>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 xml:space="preserve">Licencia tipo “E”, Que autoriza a su titular a conducir, además de los vehículos autorizados conforme a la licencia tipo “D”, </w:t>
      </w:r>
      <w:r w:rsidR="0073130B" w:rsidRPr="003B7B79">
        <w:rPr>
          <w:rFonts w:ascii="Calibri" w:eastAsia="Calibri" w:hAnsi="Calibri" w:cs="Calibri"/>
          <w:sz w:val="24"/>
          <w:szCs w:val="24"/>
        </w:rPr>
        <w:t>l</w:t>
      </w:r>
      <w:r w:rsidRPr="003B7B79">
        <w:rPr>
          <w:rFonts w:ascii="Calibri" w:eastAsia="Calibri" w:hAnsi="Calibri" w:cs="Calibri"/>
          <w:sz w:val="24"/>
          <w:szCs w:val="24"/>
        </w:rPr>
        <w:t>os vehículos de segurida</w:t>
      </w:r>
      <w:r w:rsidR="00D246AE">
        <w:rPr>
          <w:rFonts w:ascii="Calibri" w:eastAsia="Calibri" w:hAnsi="Calibri" w:cs="Calibri"/>
          <w:sz w:val="24"/>
          <w:szCs w:val="24"/>
        </w:rPr>
        <w:t>d pública, salvamento y rescate;</w:t>
      </w:r>
    </w:p>
    <w:p w14:paraId="33B81573" w14:textId="77777777" w:rsidR="0056077E" w:rsidRPr="003B7B79" w:rsidRDefault="0056077E" w:rsidP="00111178">
      <w:pPr>
        <w:spacing w:after="0" w:line="276" w:lineRule="auto"/>
        <w:ind w:left="709" w:hanging="349"/>
        <w:contextualSpacing/>
        <w:jc w:val="both"/>
        <w:rPr>
          <w:rFonts w:ascii="Calibri" w:eastAsia="Calibri" w:hAnsi="Calibri" w:cs="Calibri"/>
          <w:sz w:val="24"/>
          <w:szCs w:val="24"/>
        </w:rPr>
      </w:pPr>
    </w:p>
    <w:p w14:paraId="381BB51E" w14:textId="45F498EC" w:rsidR="00FC236C" w:rsidRPr="003B7B79" w:rsidRDefault="00FC236C" w:rsidP="00111178">
      <w:pPr>
        <w:numPr>
          <w:ilvl w:val="0"/>
          <w:numId w:val="82"/>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Licencia tipo “F”, Que autoriza a las personas con alguna discapacidad física, a conducir exclusivamente vehículos de motor del servicio particular, adaptados mecánicamente para tal fin, incluyendo las motocicletas</w:t>
      </w:r>
      <w:r w:rsidR="00D246AE">
        <w:rPr>
          <w:rFonts w:ascii="Calibri" w:eastAsia="Calibri" w:hAnsi="Calibri" w:cs="Calibri"/>
          <w:sz w:val="24"/>
          <w:szCs w:val="24"/>
        </w:rPr>
        <w:t>.</w:t>
      </w:r>
    </w:p>
    <w:p w14:paraId="1A001FA9" w14:textId="77777777" w:rsidR="0073130B" w:rsidRPr="003B7B79" w:rsidRDefault="0073130B" w:rsidP="00111178">
      <w:pPr>
        <w:pStyle w:val="Prrafodelista"/>
        <w:rPr>
          <w:rFonts w:cs="Calibri"/>
          <w:sz w:val="24"/>
          <w:szCs w:val="24"/>
        </w:rPr>
      </w:pPr>
    </w:p>
    <w:p w14:paraId="11CB4F1E" w14:textId="77777777" w:rsidR="00FC236C" w:rsidRPr="003B7B79" w:rsidRDefault="0073130B" w:rsidP="00111178">
      <w:pPr>
        <w:spacing w:after="0" w:line="276" w:lineRule="auto"/>
        <w:contextualSpacing/>
        <w:jc w:val="both"/>
        <w:rPr>
          <w:rFonts w:ascii="Calibri" w:hAnsi="Calibri" w:cs="Calibri"/>
          <w:sz w:val="24"/>
          <w:szCs w:val="24"/>
        </w:rPr>
      </w:pPr>
      <w:r w:rsidRPr="003B7B79">
        <w:rPr>
          <w:rFonts w:ascii="Calibri" w:hAnsi="Calibri" w:cs="Calibri"/>
          <w:sz w:val="24"/>
          <w:szCs w:val="24"/>
        </w:rPr>
        <w:t>En el caso de las licencias tipo “A” y “B”, se podrá expedir vigencia permanente, previo pago de derechos.</w:t>
      </w:r>
    </w:p>
    <w:p w14:paraId="3FA6F8A2" w14:textId="77777777" w:rsidR="0073130B" w:rsidRPr="003B7B79" w:rsidRDefault="0073130B" w:rsidP="00111178">
      <w:pPr>
        <w:spacing w:after="0" w:line="276" w:lineRule="auto"/>
        <w:contextualSpacing/>
        <w:jc w:val="both"/>
        <w:rPr>
          <w:rFonts w:ascii="Calibri" w:eastAsia="Calibri" w:hAnsi="Calibri" w:cs="Calibri"/>
          <w:sz w:val="24"/>
          <w:szCs w:val="24"/>
        </w:rPr>
      </w:pPr>
    </w:p>
    <w:p w14:paraId="039D2450" w14:textId="5534BE73"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3D2FD3" w:rsidRPr="003B7B79">
        <w:rPr>
          <w:rFonts w:ascii="Calibri" w:eastAsia="Calibri" w:hAnsi="Calibri" w:cs="Calibri"/>
          <w:sz w:val="24"/>
          <w:szCs w:val="24"/>
        </w:rPr>
        <w:t>38</w:t>
      </w:r>
      <w:r w:rsidR="00F358EB" w:rsidRPr="003B7B79">
        <w:rPr>
          <w:rFonts w:ascii="Calibri" w:eastAsia="Calibri" w:hAnsi="Calibri" w:cs="Calibri"/>
          <w:sz w:val="24"/>
          <w:szCs w:val="24"/>
        </w:rPr>
        <w:t>5</w:t>
      </w:r>
      <w:r w:rsidRPr="003B7B79">
        <w:rPr>
          <w:rFonts w:ascii="Calibri" w:eastAsia="Calibri" w:hAnsi="Calibri" w:cs="Calibri"/>
          <w:sz w:val="24"/>
          <w:szCs w:val="24"/>
        </w:rPr>
        <w:t xml:space="preserve">. De conformidad con los tipos de servicios y licencias para conducir que se soliciten, la </w:t>
      </w:r>
      <w:r w:rsidR="00BD40C0" w:rsidRPr="003B7B79">
        <w:rPr>
          <w:rFonts w:ascii="Calibri" w:eastAsia="Calibri" w:hAnsi="Calibri" w:cs="Calibri"/>
          <w:sz w:val="24"/>
          <w:szCs w:val="24"/>
        </w:rPr>
        <w:t>Secretaría</w:t>
      </w:r>
      <w:r w:rsidRPr="003B7B79">
        <w:rPr>
          <w:rFonts w:ascii="Calibri" w:eastAsia="Calibri" w:hAnsi="Calibri" w:cs="Calibri"/>
          <w:sz w:val="24"/>
          <w:szCs w:val="24"/>
        </w:rPr>
        <w:t xml:space="preserve"> expedirá el tipo de licencia que se requiera. Es obligación del interesado realizar personalmente el trámite correspondiente, debiendo cumplir con los requisitos que prevén la </w:t>
      </w:r>
      <w:r w:rsidR="00BD40C0" w:rsidRPr="003B7B79">
        <w:rPr>
          <w:rFonts w:ascii="Calibri" w:eastAsia="Calibri" w:hAnsi="Calibri" w:cs="Calibri"/>
          <w:sz w:val="24"/>
          <w:szCs w:val="24"/>
        </w:rPr>
        <w:t>L</w:t>
      </w:r>
      <w:r w:rsidRPr="003B7B79">
        <w:rPr>
          <w:rFonts w:ascii="Calibri" w:eastAsia="Calibri" w:hAnsi="Calibri" w:cs="Calibri"/>
          <w:sz w:val="24"/>
          <w:szCs w:val="24"/>
        </w:rPr>
        <w:t>ey y el presente reglamento y demás normatividad aplicable.</w:t>
      </w:r>
    </w:p>
    <w:p w14:paraId="3E86D326" w14:textId="77777777" w:rsidR="009E58A4" w:rsidRPr="003B7B79" w:rsidRDefault="009E58A4" w:rsidP="00111178">
      <w:pPr>
        <w:spacing w:after="0" w:line="276" w:lineRule="auto"/>
        <w:contextualSpacing/>
        <w:jc w:val="both"/>
        <w:rPr>
          <w:rFonts w:ascii="Calibri" w:eastAsia="Calibri" w:hAnsi="Calibri" w:cs="Calibri"/>
          <w:sz w:val="24"/>
          <w:szCs w:val="24"/>
        </w:rPr>
      </w:pPr>
    </w:p>
    <w:p w14:paraId="555F3A96" w14:textId="637B2009"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56077E" w:rsidRPr="003B7B79">
        <w:rPr>
          <w:rFonts w:ascii="Calibri" w:eastAsia="Calibri" w:hAnsi="Calibri" w:cs="Calibri"/>
          <w:sz w:val="24"/>
          <w:szCs w:val="24"/>
        </w:rPr>
        <w:t>38</w:t>
      </w:r>
      <w:r w:rsidR="00F358EB" w:rsidRPr="003B7B79">
        <w:rPr>
          <w:rFonts w:ascii="Calibri" w:eastAsia="Calibri" w:hAnsi="Calibri" w:cs="Calibri"/>
          <w:sz w:val="24"/>
          <w:szCs w:val="24"/>
        </w:rPr>
        <w:t>6</w:t>
      </w:r>
      <w:r w:rsidRPr="003B7B79">
        <w:rPr>
          <w:rFonts w:ascii="Calibri" w:eastAsia="Calibri" w:hAnsi="Calibri" w:cs="Calibri"/>
          <w:sz w:val="24"/>
          <w:szCs w:val="24"/>
        </w:rPr>
        <w:t>. Las licencias que expida la Secretaría, contarán con fotografía de frente del interesado, nombre, huella digital, firma del titular, datos generales de un responsable en caso de alguna emergencia, así como los elementos y medidas de seguridad que ofrezca la tecnología para garantizar su reproducción no autorizada o falsificación de la misma, también contará con fecha de expedición y vencimiento, numero de licencia, expediente y un código de barras inviolable.</w:t>
      </w:r>
    </w:p>
    <w:p w14:paraId="415767E8" w14:textId="77777777" w:rsidR="009E58A4" w:rsidRPr="003B7B79" w:rsidRDefault="009E58A4" w:rsidP="00111178">
      <w:pPr>
        <w:spacing w:after="0" w:line="276" w:lineRule="auto"/>
        <w:contextualSpacing/>
        <w:jc w:val="both"/>
        <w:rPr>
          <w:rFonts w:ascii="Calibri" w:eastAsia="Calibri" w:hAnsi="Calibri" w:cs="Calibri"/>
          <w:sz w:val="24"/>
          <w:szCs w:val="24"/>
        </w:rPr>
      </w:pPr>
    </w:p>
    <w:p w14:paraId="5139F9D6" w14:textId="2C39970D"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56077E" w:rsidRPr="003B7B79">
        <w:rPr>
          <w:rFonts w:ascii="Calibri" w:eastAsia="Calibri" w:hAnsi="Calibri" w:cs="Calibri"/>
          <w:sz w:val="24"/>
          <w:szCs w:val="24"/>
        </w:rPr>
        <w:t>38</w:t>
      </w:r>
      <w:r w:rsidR="00F358EB" w:rsidRPr="003B7B79">
        <w:rPr>
          <w:rFonts w:ascii="Calibri" w:eastAsia="Calibri" w:hAnsi="Calibri" w:cs="Calibri"/>
          <w:sz w:val="24"/>
          <w:szCs w:val="24"/>
        </w:rPr>
        <w:t>7</w:t>
      </w:r>
      <w:r w:rsidRPr="003B7B79">
        <w:rPr>
          <w:rFonts w:ascii="Calibri" w:eastAsia="Calibri" w:hAnsi="Calibri" w:cs="Calibri"/>
          <w:sz w:val="24"/>
          <w:szCs w:val="24"/>
        </w:rPr>
        <w:t xml:space="preserve">. </w:t>
      </w:r>
      <w:r w:rsidR="00814C87">
        <w:rPr>
          <w:rFonts w:ascii="Calibri" w:eastAsia="Calibri" w:hAnsi="Calibri" w:cs="Calibri"/>
          <w:sz w:val="24"/>
          <w:szCs w:val="24"/>
        </w:rPr>
        <w:t xml:space="preserve"> </w:t>
      </w:r>
      <w:r w:rsidRPr="003B7B79">
        <w:rPr>
          <w:rFonts w:ascii="Calibri" w:eastAsia="Calibri" w:hAnsi="Calibri" w:cs="Calibri"/>
          <w:sz w:val="24"/>
          <w:szCs w:val="24"/>
        </w:rPr>
        <w:t xml:space="preserve">Los </w:t>
      </w:r>
      <w:r w:rsidR="00D00382" w:rsidRPr="003B7B79">
        <w:rPr>
          <w:rFonts w:ascii="Calibri" w:eastAsia="Calibri" w:hAnsi="Calibri" w:cs="Calibri"/>
          <w:sz w:val="24"/>
          <w:szCs w:val="24"/>
        </w:rPr>
        <w:t>poseedores</w:t>
      </w:r>
      <w:r w:rsidR="00D00382">
        <w:rPr>
          <w:rFonts w:ascii="Calibri" w:eastAsia="Calibri" w:hAnsi="Calibri" w:cs="Calibri"/>
          <w:sz w:val="24"/>
          <w:szCs w:val="24"/>
        </w:rPr>
        <w:t xml:space="preserve"> </w:t>
      </w:r>
      <w:r w:rsidR="00D00382" w:rsidRPr="003B7B79">
        <w:rPr>
          <w:rFonts w:ascii="Calibri" w:eastAsia="Calibri" w:hAnsi="Calibri" w:cs="Calibri"/>
          <w:sz w:val="24"/>
          <w:szCs w:val="24"/>
        </w:rPr>
        <w:t>de</w:t>
      </w:r>
      <w:r w:rsidRPr="003B7B79">
        <w:rPr>
          <w:rFonts w:ascii="Calibri" w:eastAsia="Calibri" w:hAnsi="Calibri" w:cs="Calibri"/>
          <w:sz w:val="24"/>
          <w:szCs w:val="24"/>
        </w:rPr>
        <w:t xml:space="preserve"> </w:t>
      </w:r>
      <w:r w:rsidR="00D00382" w:rsidRPr="003B7B79">
        <w:rPr>
          <w:rFonts w:ascii="Calibri" w:eastAsia="Calibri" w:hAnsi="Calibri" w:cs="Calibri"/>
          <w:sz w:val="24"/>
          <w:szCs w:val="24"/>
        </w:rPr>
        <w:t xml:space="preserve">una </w:t>
      </w:r>
      <w:r w:rsidR="00D00382">
        <w:rPr>
          <w:rFonts w:ascii="Calibri" w:eastAsia="Calibri" w:hAnsi="Calibri" w:cs="Calibri"/>
          <w:sz w:val="24"/>
          <w:szCs w:val="24"/>
        </w:rPr>
        <w:t>licencia</w:t>
      </w:r>
      <w:r w:rsidRPr="003B7B79">
        <w:rPr>
          <w:rFonts w:ascii="Calibri" w:eastAsia="Calibri" w:hAnsi="Calibri" w:cs="Calibri"/>
          <w:sz w:val="24"/>
          <w:szCs w:val="24"/>
        </w:rPr>
        <w:t xml:space="preserve"> </w:t>
      </w:r>
      <w:r w:rsidR="00D00382" w:rsidRPr="003B7B79">
        <w:rPr>
          <w:rFonts w:ascii="Calibri" w:eastAsia="Calibri" w:hAnsi="Calibri" w:cs="Calibri"/>
          <w:sz w:val="24"/>
          <w:szCs w:val="24"/>
        </w:rPr>
        <w:t xml:space="preserve">para </w:t>
      </w:r>
      <w:r w:rsidR="00D00382">
        <w:rPr>
          <w:rFonts w:ascii="Calibri" w:eastAsia="Calibri" w:hAnsi="Calibri" w:cs="Calibri"/>
          <w:sz w:val="24"/>
          <w:szCs w:val="24"/>
        </w:rPr>
        <w:t>manejar</w:t>
      </w:r>
      <w:r w:rsidRPr="003B7B79">
        <w:rPr>
          <w:rFonts w:ascii="Calibri" w:eastAsia="Calibri" w:hAnsi="Calibri" w:cs="Calibri"/>
          <w:sz w:val="24"/>
          <w:szCs w:val="24"/>
        </w:rPr>
        <w:t xml:space="preserve"> que se encuentre </w:t>
      </w:r>
      <w:r w:rsidR="00BD40C0" w:rsidRPr="003B7B79">
        <w:rPr>
          <w:rFonts w:ascii="Calibri" w:eastAsia="Calibri" w:hAnsi="Calibri" w:cs="Calibri"/>
          <w:sz w:val="24"/>
          <w:szCs w:val="24"/>
        </w:rPr>
        <w:t>desgarrada</w:t>
      </w:r>
      <w:r w:rsidRPr="003B7B79">
        <w:rPr>
          <w:rFonts w:ascii="Calibri" w:eastAsia="Calibri" w:hAnsi="Calibri" w:cs="Calibri"/>
          <w:sz w:val="24"/>
          <w:szCs w:val="24"/>
        </w:rPr>
        <w:t xml:space="preserve">, con tachaduras, enmendaduras, </w:t>
      </w:r>
      <w:r w:rsidR="00BD40C0" w:rsidRPr="003B7B79">
        <w:rPr>
          <w:rFonts w:ascii="Calibri" w:eastAsia="Calibri" w:hAnsi="Calibri" w:cs="Calibri"/>
          <w:sz w:val="24"/>
          <w:szCs w:val="24"/>
        </w:rPr>
        <w:t>con alteraciones, no sea legibles</w:t>
      </w:r>
      <w:r w:rsidRPr="003B7B79">
        <w:rPr>
          <w:rFonts w:ascii="Calibri" w:eastAsia="Calibri" w:hAnsi="Calibri" w:cs="Calibri"/>
          <w:sz w:val="24"/>
          <w:szCs w:val="24"/>
        </w:rPr>
        <w:t xml:space="preserve">, </w:t>
      </w:r>
      <w:r w:rsidR="00BD40C0" w:rsidRPr="003B7B79">
        <w:rPr>
          <w:rFonts w:ascii="Calibri" w:eastAsia="Calibri" w:hAnsi="Calibri" w:cs="Calibri"/>
          <w:sz w:val="24"/>
          <w:szCs w:val="24"/>
        </w:rPr>
        <w:t xml:space="preserve">o se encuentren vencidas, </w:t>
      </w:r>
      <w:r w:rsidRPr="003B7B79">
        <w:rPr>
          <w:rFonts w:ascii="Calibri" w:eastAsia="Calibri" w:hAnsi="Calibri" w:cs="Calibri"/>
          <w:sz w:val="24"/>
          <w:szCs w:val="24"/>
        </w:rPr>
        <w:t>deberán solicitar su canje. La Secretaría expedirá una nueva licencia al solicitante, previo el pago de derechos.</w:t>
      </w:r>
    </w:p>
    <w:p w14:paraId="38325651" w14:textId="77777777" w:rsidR="009E58A4" w:rsidRPr="003B7B79" w:rsidRDefault="009E58A4" w:rsidP="00111178">
      <w:pPr>
        <w:spacing w:after="0" w:line="276" w:lineRule="auto"/>
        <w:contextualSpacing/>
        <w:jc w:val="both"/>
        <w:rPr>
          <w:rFonts w:ascii="Calibri" w:eastAsia="Calibri" w:hAnsi="Calibri" w:cs="Calibri"/>
          <w:sz w:val="24"/>
          <w:szCs w:val="24"/>
        </w:rPr>
      </w:pPr>
    </w:p>
    <w:p w14:paraId="7E263784" w14:textId="1A869C51"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56077E" w:rsidRPr="003B7B79">
        <w:rPr>
          <w:rFonts w:ascii="Calibri" w:eastAsia="Calibri" w:hAnsi="Calibri" w:cs="Calibri"/>
          <w:sz w:val="24"/>
          <w:szCs w:val="24"/>
        </w:rPr>
        <w:t>38</w:t>
      </w:r>
      <w:r w:rsidR="00F358EB" w:rsidRPr="003B7B79">
        <w:rPr>
          <w:rFonts w:ascii="Calibri" w:eastAsia="Calibri" w:hAnsi="Calibri" w:cs="Calibri"/>
          <w:sz w:val="24"/>
          <w:szCs w:val="24"/>
        </w:rPr>
        <w:t>8</w:t>
      </w:r>
      <w:r w:rsidRPr="003B7B79">
        <w:rPr>
          <w:rFonts w:ascii="Calibri" w:eastAsia="Calibri" w:hAnsi="Calibri" w:cs="Calibri"/>
          <w:sz w:val="24"/>
          <w:szCs w:val="24"/>
        </w:rPr>
        <w:t xml:space="preserve">. </w:t>
      </w:r>
      <w:r w:rsidR="00814C87">
        <w:rPr>
          <w:rFonts w:ascii="Calibri" w:eastAsia="Calibri" w:hAnsi="Calibri" w:cs="Calibri"/>
          <w:sz w:val="24"/>
          <w:szCs w:val="24"/>
        </w:rPr>
        <w:t xml:space="preserve"> </w:t>
      </w:r>
      <w:r w:rsidRPr="003B7B79">
        <w:rPr>
          <w:rFonts w:ascii="Calibri" w:eastAsia="Calibri" w:hAnsi="Calibri" w:cs="Calibri"/>
          <w:sz w:val="24"/>
          <w:szCs w:val="24"/>
        </w:rPr>
        <w:t>En caso de extravío</w:t>
      </w:r>
      <w:r w:rsidR="00D00382" w:rsidRPr="003B7B79">
        <w:rPr>
          <w:rFonts w:ascii="Calibri" w:eastAsia="Calibri" w:hAnsi="Calibri" w:cs="Calibri"/>
          <w:sz w:val="24"/>
          <w:szCs w:val="24"/>
        </w:rPr>
        <w:t xml:space="preserve">, </w:t>
      </w:r>
      <w:r w:rsidR="00D00382">
        <w:rPr>
          <w:rFonts w:ascii="Calibri" w:eastAsia="Calibri" w:hAnsi="Calibri" w:cs="Calibri"/>
          <w:sz w:val="24"/>
          <w:szCs w:val="24"/>
        </w:rPr>
        <w:t>el</w:t>
      </w:r>
      <w:r w:rsidRPr="003B7B79">
        <w:rPr>
          <w:rFonts w:ascii="Calibri" w:eastAsia="Calibri" w:hAnsi="Calibri" w:cs="Calibri"/>
          <w:sz w:val="24"/>
          <w:szCs w:val="24"/>
        </w:rPr>
        <w:t xml:space="preserve"> interesado podrá solicitar su </w:t>
      </w:r>
      <w:r w:rsidR="00D00382" w:rsidRPr="003B7B79">
        <w:rPr>
          <w:rFonts w:ascii="Calibri" w:eastAsia="Calibri" w:hAnsi="Calibri" w:cs="Calibri"/>
          <w:sz w:val="24"/>
          <w:szCs w:val="24"/>
        </w:rPr>
        <w:t xml:space="preserve">reposición </w:t>
      </w:r>
      <w:r w:rsidR="00D00382">
        <w:rPr>
          <w:rFonts w:ascii="Calibri" w:eastAsia="Calibri" w:hAnsi="Calibri" w:cs="Calibri"/>
          <w:sz w:val="24"/>
          <w:szCs w:val="24"/>
        </w:rPr>
        <w:t>o</w:t>
      </w:r>
      <w:r w:rsidRPr="003B7B79">
        <w:rPr>
          <w:rFonts w:ascii="Calibri" w:eastAsia="Calibri" w:hAnsi="Calibri" w:cs="Calibri"/>
          <w:sz w:val="24"/>
          <w:szCs w:val="24"/>
        </w:rPr>
        <w:t xml:space="preserve"> renovación correspondiente</w:t>
      </w:r>
      <w:r w:rsidR="00D00382" w:rsidRPr="003B7B79">
        <w:rPr>
          <w:rFonts w:ascii="Calibri" w:eastAsia="Calibri" w:hAnsi="Calibri" w:cs="Calibri"/>
          <w:sz w:val="24"/>
          <w:szCs w:val="24"/>
        </w:rPr>
        <w:t xml:space="preserve">, </w:t>
      </w:r>
      <w:r w:rsidR="00D00382">
        <w:rPr>
          <w:rFonts w:ascii="Calibri" w:eastAsia="Calibri" w:hAnsi="Calibri" w:cs="Calibri"/>
          <w:sz w:val="24"/>
          <w:szCs w:val="24"/>
        </w:rPr>
        <w:t>dependiendo</w:t>
      </w:r>
      <w:r w:rsidRPr="003B7B79">
        <w:rPr>
          <w:rFonts w:ascii="Calibri" w:eastAsia="Calibri" w:hAnsi="Calibri" w:cs="Calibri"/>
          <w:sz w:val="24"/>
          <w:szCs w:val="24"/>
        </w:rPr>
        <w:t xml:space="preserve"> </w:t>
      </w:r>
      <w:r w:rsidR="00D00382" w:rsidRPr="003B7B79">
        <w:rPr>
          <w:rFonts w:ascii="Calibri" w:eastAsia="Calibri" w:hAnsi="Calibri" w:cs="Calibri"/>
          <w:sz w:val="24"/>
          <w:szCs w:val="24"/>
        </w:rPr>
        <w:t xml:space="preserve">del </w:t>
      </w:r>
      <w:r w:rsidR="00D00382">
        <w:rPr>
          <w:rFonts w:ascii="Calibri" w:eastAsia="Calibri" w:hAnsi="Calibri" w:cs="Calibri"/>
          <w:sz w:val="24"/>
          <w:szCs w:val="24"/>
        </w:rPr>
        <w:t>tiempo</w:t>
      </w:r>
      <w:r w:rsidRPr="003B7B79">
        <w:rPr>
          <w:rFonts w:ascii="Calibri" w:eastAsia="Calibri" w:hAnsi="Calibri" w:cs="Calibri"/>
          <w:sz w:val="24"/>
          <w:szCs w:val="24"/>
        </w:rPr>
        <w:t xml:space="preserve"> de vigencia que esta tenga a su fecha de vencimiento, previo pag</w:t>
      </w:r>
      <w:r w:rsidR="00BD40C0" w:rsidRPr="003B7B79">
        <w:rPr>
          <w:rFonts w:ascii="Calibri" w:eastAsia="Calibri" w:hAnsi="Calibri" w:cs="Calibri"/>
          <w:sz w:val="24"/>
          <w:szCs w:val="24"/>
        </w:rPr>
        <w:t>o de derechos correspondientes.</w:t>
      </w:r>
    </w:p>
    <w:p w14:paraId="1B2CB7D8"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1D959ABC" w14:textId="62F8B1A6" w:rsidR="009E58A4"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56077E" w:rsidRPr="003B7B79">
        <w:rPr>
          <w:rFonts w:ascii="Calibri" w:eastAsia="Calibri" w:hAnsi="Calibri" w:cs="Calibri"/>
          <w:sz w:val="24"/>
          <w:szCs w:val="24"/>
        </w:rPr>
        <w:t>3</w:t>
      </w:r>
      <w:r w:rsidR="00F358EB" w:rsidRPr="003B7B79">
        <w:rPr>
          <w:rFonts w:ascii="Calibri" w:eastAsia="Calibri" w:hAnsi="Calibri" w:cs="Calibri"/>
          <w:sz w:val="24"/>
          <w:szCs w:val="24"/>
        </w:rPr>
        <w:t>89</w:t>
      </w:r>
      <w:r w:rsidRPr="003B7B79">
        <w:rPr>
          <w:rFonts w:ascii="Calibri" w:eastAsia="Calibri" w:hAnsi="Calibri" w:cs="Calibri"/>
          <w:sz w:val="24"/>
          <w:szCs w:val="24"/>
        </w:rPr>
        <w:t>. N</w:t>
      </w:r>
      <w:r w:rsidR="00AA1998" w:rsidRPr="003B7B79">
        <w:rPr>
          <w:rFonts w:ascii="Calibri" w:eastAsia="Calibri" w:hAnsi="Calibri" w:cs="Calibri"/>
          <w:sz w:val="24"/>
          <w:szCs w:val="24"/>
        </w:rPr>
        <w:t xml:space="preserve">o se podrá otorgar una licencia de conducir cuando:  </w:t>
      </w:r>
    </w:p>
    <w:p w14:paraId="0F5DD9CB" w14:textId="77777777" w:rsidR="00AA1998" w:rsidRPr="003B7B79" w:rsidRDefault="00AA1998" w:rsidP="00111178">
      <w:pPr>
        <w:spacing w:after="0" w:line="276" w:lineRule="auto"/>
        <w:contextualSpacing/>
        <w:jc w:val="both"/>
        <w:rPr>
          <w:rFonts w:ascii="Calibri" w:eastAsia="Calibri" w:hAnsi="Calibri" w:cs="Calibri"/>
          <w:sz w:val="24"/>
          <w:szCs w:val="24"/>
        </w:rPr>
      </w:pPr>
    </w:p>
    <w:p w14:paraId="010F1E22" w14:textId="77777777" w:rsidR="00867390" w:rsidRPr="003B7B79" w:rsidRDefault="00FC236C" w:rsidP="00111178">
      <w:pPr>
        <w:pStyle w:val="Prrafodelista"/>
        <w:numPr>
          <w:ilvl w:val="0"/>
          <w:numId w:val="210"/>
        </w:numPr>
        <w:spacing w:after="0"/>
        <w:jc w:val="both"/>
        <w:rPr>
          <w:rFonts w:cs="Calibri"/>
          <w:sz w:val="24"/>
          <w:szCs w:val="24"/>
        </w:rPr>
      </w:pPr>
      <w:r w:rsidRPr="003B7B79">
        <w:rPr>
          <w:rFonts w:cs="Calibri"/>
          <w:sz w:val="24"/>
          <w:szCs w:val="24"/>
        </w:rPr>
        <w:t xml:space="preserve">No se cumpla con la edad o algún otro de los requisitos requeridos en este </w:t>
      </w:r>
      <w:r w:rsidR="00310E35" w:rsidRPr="003B7B79">
        <w:rPr>
          <w:rFonts w:cs="Calibri"/>
          <w:sz w:val="24"/>
          <w:szCs w:val="24"/>
        </w:rPr>
        <w:t>R</w:t>
      </w:r>
      <w:r w:rsidR="001A1058" w:rsidRPr="003B7B79">
        <w:rPr>
          <w:rFonts w:cs="Calibri"/>
          <w:sz w:val="24"/>
          <w:szCs w:val="24"/>
        </w:rPr>
        <w:t>eglamento;</w:t>
      </w:r>
    </w:p>
    <w:p w14:paraId="73685398" w14:textId="77777777" w:rsidR="00867390" w:rsidRPr="003B7B79" w:rsidRDefault="00867390" w:rsidP="00111178">
      <w:pPr>
        <w:spacing w:after="0" w:line="276" w:lineRule="auto"/>
        <w:contextualSpacing/>
        <w:jc w:val="both"/>
        <w:rPr>
          <w:rFonts w:ascii="Calibri" w:eastAsia="Calibri" w:hAnsi="Calibri" w:cs="Calibri"/>
          <w:sz w:val="24"/>
          <w:szCs w:val="24"/>
        </w:rPr>
      </w:pPr>
    </w:p>
    <w:p w14:paraId="52F69816" w14:textId="77777777" w:rsidR="00867390" w:rsidRPr="003B7B79" w:rsidRDefault="00FC236C" w:rsidP="00111178">
      <w:pPr>
        <w:pStyle w:val="Prrafodelista"/>
        <w:numPr>
          <w:ilvl w:val="0"/>
          <w:numId w:val="210"/>
        </w:numPr>
        <w:spacing w:after="0"/>
        <w:jc w:val="both"/>
        <w:rPr>
          <w:rFonts w:cs="Calibri"/>
          <w:sz w:val="24"/>
          <w:szCs w:val="24"/>
        </w:rPr>
      </w:pPr>
      <w:r w:rsidRPr="003B7B79">
        <w:rPr>
          <w:rFonts w:cs="Calibri"/>
          <w:sz w:val="24"/>
          <w:szCs w:val="24"/>
        </w:rPr>
        <w:t>Cuando las autoridades competentes comprueben en forma fehaciente que el solicitante es adicto a las bebidas alcohólicas o a cualquier clase de estupefacientes o enfermedades crónicas que le impidan la conducción de vehículos con seguridad</w:t>
      </w:r>
      <w:r w:rsidR="001A1058" w:rsidRPr="003B7B79">
        <w:rPr>
          <w:rFonts w:cs="Calibri"/>
          <w:sz w:val="24"/>
          <w:szCs w:val="24"/>
        </w:rPr>
        <w:t>;</w:t>
      </w:r>
    </w:p>
    <w:p w14:paraId="733779B0" w14:textId="77777777" w:rsidR="00867390" w:rsidRPr="003B7B79" w:rsidRDefault="00867390" w:rsidP="00111178">
      <w:pPr>
        <w:spacing w:after="0" w:line="276" w:lineRule="auto"/>
        <w:contextualSpacing/>
        <w:jc w:val="both"/>
        <w:rPr>
          <w:rFonts w:ascii="Calibri" w:eastAsia="Calibri" w:hAnsi="Calibri" w:cs="Calibri"/>
          <w:sz w:val="24"/>
          <w:szCs w:val="24"/>
        </w:rPr>
      </w:pPr>
    </w:p>
    <w:p w14:paraId="0354EE50" w14:textId="77777777" w:rsidR="00867390" w:rsidRPr="003B7B79" w:rsidRDefault="00FC236C" w:rsidP="00111178">
      <w:pPr>
        <w:pStyle w:val="Prrafodelista"/>
        <w:numPr>
          <w:ilvl w:val="0"/>
          <w:numId w:val="210"/>
        </w:numPr>
        <w:spacing w:after="0"/>
        <w:jc w:val="both"/>
        <w:rPr>
          <w:rFonts w:cs="Calibri"/>
          <w:sz w:val="24"/>
          <w:szCs w:val="24"/>
        </w:rPr>
      </w:pPr>
      <w:r w:rsidRPr="003B7B79">
        <w:rPr>
          <w:rFonts w:cs="Calibri"/>
          <w:sz w:val="24"/>
          <w:szCs w:val="24"/>
        </w:rPr>
        <w:t>El solicitante padezca alguna incapacidad física o mental, que no tenga cura y que le impida conducir vehículos de motor</w:t>
      </w:r>
      <w:r w:rsidR="001A1058" w:rsidRPr="003B7B79">
        <w:rPr>
          <w:rFonts w:cs="Calibri"/>
          <w:sz w:val="24"/>
          <w:szCs w:val="24"/>
        </w:rPr>
        <w:t>;</w:t>
      </w:r>
    </w:p>
    <w:p w14:paraId="0175E41D" w14:textId="77777777" w:rsidR="00867390" w:rsidRPr="003B7B79" w:rsidRDefault="00867390" w:rsidP="00111178">
      <w:pPr>
        <w:spacing w:after="0" w:line="276" w:lineRule="auto"/>
        <w:contextualSpacing/>
        <w:jc w:val="both"/>
        <w:rPr>
          <w:rFonts w:ascii="Calibri" w:eastAsia="Calibri" w:hAnsi="Calibri" w:cs="Calibri"/>
          <w:sz w:val="24"/>
          <w:szCs w:val="24"/>
        </w:rPr>
      </w:pPr>
    </w:p>
    <w:p w14:paraId="4038C3CD" w14:textId="77777777" w:rsidR="00867390" w:rsidRPr="003B7B79" w:rsidRDefault="00FC236C" w:rsidP="00111178">
      <w:pPr>
        <w:pStyle w:val="Prrafodelista"/>
        <w:numPr>
          <w:ilvl w:val="0"/>
          <w:numId w:val="210"/>
        </w:numPr>
        <w:spacing w:after="0"/>
        <w:jc w:val="both"/>
        <w:rPr>
          <w:rFonts w:cs="Calibri"/>
          <w:sz w:val="24"/>
          <w:szCs w:val="24"/>
        </w:rPr>
      </w:pPr>
      <w:r w:rsidRPr="003B7B79">
        <w:rPr>
          <w:rFonts w:cs="Calibri"/>
          <w:sz w:val="24"/>
          <w:szCs w:val="24"/>
        </w:rPr>
        <w:t>La documentación o los d</w:t>
      </w:r>
      <w:r w:rsidR="001A1058" w:rsidRPr="003B7B79">
        <w:rPr>
          <w:rFonts w:cs="Calibri"/>
          <w:sz w:val="24"/>
          <w:szCs w:val="24"/>
        </w:rPr>
        <w:t>atos proporcionados sean falsos;</w:t>
      </w:r>
    </w:p>
    <w:p w14:paraId="4386FF2E" w14:textId="77777777" w:rsidR="00867390" w:rsidRPr="003B7B79" w:rsidRDefault="00867390" w:rsidP="00111178">
      <w:pPr>
        <w:spacing w:after="0" w:line="276" w:lineRule="auto"/>
        <w:contextualSpacing/>
        <w:jc w:val="both"/>
        <w:rPr>
          <w:rFonts w:ascii="Calibri" w:eastAsia="Calibri" w:hAnsi="Calibri" w:cs="Calibri"/>
          <w:sz w:val="24"/>
          <w:szCs w:val="24"/>
        </w:rPr>
      </w:pPr>
    </w:p>
    <w:p w14:paraId="514A1E4E" w14:textId="77777777" w:rsidR="00867390" w:rsidRPr="003B7B79" w:rsidRDefault="00FC236C" w:rsidP="00111178">
      <w:pPr>
        <w:pStyle w:val="Prrafodelista"/>
        <w:numPr>
          <w:ilvl w:val="0"/>
          <w:numId w:val="210"/>
        </w:numPr>
        <w:spacing w:after="0"/>
        <w:jc w:val="both"/>
        <w:rPr>
          <w:rFonts w:cs="Calibri"/>
          <w:sz w:val="24"/>
          <w:szCs w:val="24"/>
        </w:rPr>
      </w:pPr>
      <w:r w:rsidRPr="003B7B79">
        <w:rPr>
          <w:rFonts w:cs="Calibri"/>
          <w:sz w:val="24"/>
          <w:szCs w:val="24"/>
        </w:rPr>
        <w:t>Exista una orden de auto</w:t>
      </w:r>
      <w:r w:rsidR="001A1058" w:rsidRPr="003B7B79">
        <w:rPr>
          <w:rFonts w:cs="Calibri"/>
          <w:sz w:val="24"/>
          <w:szCs w:val="24"/>
        </w:rPr>
        <w:t>ridad judicial o administrativa;</w:t>
      </w:r>
    </w:p>
    <w:p w14:paraId="06FEE6EF" w14:textId="77777777" w:rsidR="00867390" w:rsidRPr="003B7B79" w:rsidRDefault="00867390" w:rsidP="00111178">
      <w:pPr>
        <w:spacing w:after="0" w:line="276" w:lineRule="auto"/>
        <w:contextualSpacing/>
        <w:jc w:val="both"/>
        <w:rPr>
          <w:rFonts w:ascii="Calibri" w:eastAsia="Calibri" w:hAnsi="Calibri" w:cs="Calibri"/>
          <w:sz w:val="24"/>
          <w:szCs w:val="24"/>
        </w:rPr>
      </w:pPr>
    </w:p>
    <w:p w14:paraId="4C9E342C" w14:textId="77777777" w:rsidR="00867390" w:rsidRPr="003B7B79" w:rsidRDefault="00FC236C" w:rsidP="00111178">
      <w:pPr>
        <w:pStyle w:val="Prrafodelista"/>
        <w:numPr>
          <w:ilvl w:val="0"/>
          <w:numId w:val="210"/>
        </w:numPr>
        <w:spacing w:after="0"/>
        <w:jc w:val="both"/>
        <w:rPr>
          <w:rFonts w:cs="Calibri"/>
          <w:sz w:val="24"/>
          <w:szCs w:val="24"/>
        </w:rPr>
      </w:pPr>
      <w:r w:rsidRPr="003B7B79">
        <w:rPr>
          <w:rFonts w:cs="Calibri"/>
          <w:sz w:val="24"/>
          <w:szCs w:val="24"/>
        </w:rPr>
        <w:t>Cuando exista robo</w:t>
      </w:r>
      <w:r w:rsidR="00867390" w:rsidRPr="003B7B79">
        <w:rPr>
          <w:rFonts w:cs="Calibri"/>
          <w:sz w:val="24"/>
          <w:szCs w:val="24"/>
        </w:rPr>
        <w:t xml:space="preserve"> de identidad comprobado;</w:t>
      </w:r>
    </w:p>
    <w:p w14:paraId="137DDE43" w14:textId="77777777" w:rsidR="00867390" w:rsidRPr="003B7B79" w:rsidRDefault="00867390" w:rsidP="00111178">
      <w:pPr>
        <w:spacing w:after="0" w:line="276" w:lineRule="auto"/>
        <w:contextualSpacing/>
        <w:jc w:val="both"/>
        <w:rPr>
          <w:rFonts w:ascii="Calibri" w:eastAsia="Calibri" w:hAnsi="Calibri" w:cs="Calibri"/>
          <w:sz w:val="24"/>
          <w:szCs w:val="24"/>
        </w:rPr>
      </w:pPr>
    </w:p>
    <w:p w14:paraId="0FD61D91" w14:textId="77777777" w:rsidR="00867390" w:rsidRPr="003B7B79" w:rsidRDefault="00FC236C" w:rsidP="00111178">
      <w:pPr>
        <w:pStyle w:val="Prrafodelista"/>
        <w:numPr>
          <w:ilvl w:val="0"/>
          <w:numId w:val="210"/>
        </w:numPr>
        <w:spacing w:after="0"/>
        <w:jc w:val="both"/>
        <w:rPr>
          <w:rFonts w:cs="Calibri"/>
          <w:sz w:val="24"/>
          <w:szCs w:val="24"/>
        </w:rPr>
      </w:pPr>
      <w:r w:rsidRPr="003B7B79">
        <w:rPr>
          <w:rFonts w:cs="Calibri"/>
          <w:sz w:val="24"/>
          <w:szCs w:val="24"/>
        </w:rPr>
        <w:t xml:space="preserve">Por tener </w:t>
      </w:r>
      <w:r w:rsidR="001A1058" w:rsidRPr="003B7B79">
        <w:rPr>
          <w:rFonts w:cs="Calibri"/>
          <w:sz w:val="24"/>
          <w:szCs w:val="24"/>
        </w:rPr>
        <w:t>inf</w:t>
      </w:r>
      <w:r w:rsidR="00867390" w:rsidRPr="003B7B79">
        <w:rPr>
          <w:rFonts w:cs="Calibri"/>
          <w:sz w:val="24"/>
          <w:szCs w:val="24"/>
        </w:rPr>
        <w:t>racciones pendientes de pago; y</w:t>
      </w:r>
    </w:p>
    <w:p w14:paraId="37A824C4" w14:textId="77777777" w:rsidR="00867390" w:rsidRPr="003B7B79" w:rsidRDefault="00867390" w:rsidP="00111178">
      <w:pPr>
        <w:pStyle w:val="Prrafodelista"/>
        <w:rPr>
          <w:rFonts w:cs="Calibri"/>
          <w:sz w:val="24"/>
          <w:szCs w:val="24"/>
        </w:rPr>
      </w:pPr>
    </w:p>
    <w:p w14:paraId="42500734" w14:textId="2438F1FC" w:rsidR="00FC236C" w:rsidRPr="003B7B79" w:rsidRDefault="001A1058" w:rsidP="00111178">
      <w:pPr>
        <w:pStyle w:val="Prrafodelista"/>
        <w:numPr>
          <w:ilvl w:val="0"/>
          <w:numId w:val="210"/>
        </w:numPr>
        <w:spacing w:after="0"/>
        <w:jc w:val="both"/>
        <w:rPr>
          <w:rFonts w:cs="Calibri"/>
          <w:sz w:val="24"/>
          <w:szCs w:val="24"/>
        </w:rPr>
      </w:pPr>
      <w:r w:rsidRPr="003B7B79">
        <w:rPr>
          <w:rFonts w:cs="Calibri"/>
          <w:sz w:val="24"/>
          <w:szCs w:val="24"/>
        </w:rPr>
        <w:t>No se apruebe el examen correspondiente, tratándose del trámite por primera vez.</w:t>
      </w:r>
    </w:p>
    <w:p w14:paraId="60AE8812" w14:textId="77777777" w:rsidR="00B25B36" w:rsidRPr="003B7B79" w:rsidRDefault="00B25B36" w:rsidP="00111178">
      <w:pPr>
        <w:spacing w:after="0" w:line="276" w:lineRule="auto"/>
        <w:contextualSpacing/>
        <w:jc w:val="both"/>
        <w:rPr>
          <w:rFonts w:ascii="Calibri" w:eastAsia="Calibri" w:hAnsi="Calibri" w:cs="Calibri"/>
          <w:sz w:val="24"/>
          <w:szCs w:val="24"/>
        </w:rPr>
      </w:pPr>
      <w:bookmarkStart w:id="32" w:name="_Hlk9351608"/>
    </w:p>
    <w:p w14:paraId="320EECE1" w14:textId="0A426715" w:rsidR="00867390" w:rsidRPr="003B7B79" w:rsidRDefault="009C0C08"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w:t>
      </w:r>
      <w:r w:rsidR="00FC236C" w:rsidRPr="003B7B79">
        <w:rPr>
          <w:rFonts w:ascii="Calibri" w:eastAsia="Calibri" w:hAnsi="Calibri" w:cs="Calibri"/>
          <w:sz w:val="24"/>
          <w:szCs w:val="24"/>
        </w:rPr>
        <w:t xml:space="preserve"> </w:t>
      </w:r>
      <w:bookmarkEnd w:id="32"/>
      <w:r w:rsidR="00310E35" w:rsidRPr="003B7B79">
        <w:rPr>
          <w:rFonts w:ascii="Calibri" w:eastAsia="Calibri" w:hAnsi="Calibri" w:cs="Calibri"/>
          <w:sz w:val="24"/>
          <w:szCs w:val="24"/>
        </w:rPr>
        <w:t>39</w:t>
      </w:r>
      <w:r w:rsidR="00F358EB" w:rsidRPr="003B7B79">
        <w:rPr>
          <w:rFonts w:ascii="Calibri" w:eastAsia="Calibri" w:hAnsi="Calibri" w:cs="Calibri"/>
          <w:sz w:val="24"/>
          <w:szCs w:val="24"/>
        </w:rPr>
        <w:t>0</w:t>
      </w:r>
      <w:r w:rsidR="00FC236C" w:rsidRPr="003B7B79">
        <w:rPr>
          <w:rFonts w:ascii="Calibri" w:eastAsia="Calibri" w:hAnsi="Calibri" w:cs="Calibri"/>
          <w:sz w:val="24"/>
          <w:szCs w:val="24"/>
        </w:rPr>
        <w:t xml:space="preserve">.  </w:t>
      </w:r>
      <w:r w:rsidR="001A44D8" w:rsidRPr="003B7B79">
        <w:rPr>
          <w:rFonts w:ascii="Calibri" w:eastAsia="Calibri" w:hAnsi="Calibri" w:cs="Calibri"/>
          <w:sz w:val="24"/>
          <w:szCs w:val="24"/>
        </w:rPr>
        <w:t>L</w:t>
      </w:r>
      <w:r w:rsidR="00FC236C" w:rsidRPr="003B7B79">
        <w:rPr>
          <w:rFonts w:ascii="Calibri" w:eastAsia="Calibri" w:hAnsi="Calibri" w:cs="Calibri"/>
          <w:sz w:val="24"/>
          <w:szCs w:val="24"/>
        </w:rPr>
        <w:t>os tipos de licencias para conducir que expedirá la Secretar</w:t>
      </w:r>
      <w:r w:rsidR="001A44D8" w:rsidRPr="003B7B79">
        <w:rPr>
          <w:rFonts w:ascii="Calibri" w:eastAsia="Calibri" w:hAnsi="Calibri" w:cs="Calibri"/>
          <w:sz w:val="24"/>
          <w:szCs w:val="24"/>
        </w:rPr>
        <w:t>í</w:t>
      </w:r>
      <w:r w:rsidR="00FC236C" w:rsidRPr="003B7B79">
        <w:rPr>
          <w:rFonts w:ascii="Calibri" w:eastAsia="Calibri" w:hAnsi="Calibri" w:cs="Calibri"/>
          <w:sz w:val="24"/>
          <w:szCs w:val="24"/>
        </w:rPr>
        <w:t xml:space="preserve">a, </w:t>
      </w:r>
      <w:r w:rsidR="00814C87">
        <w:rPr>
          <w:rFonts w:ascii="Calibri" w:eastAsia="Calibri" w:hAnsi="Calibri" w:cs="Calibri"/>
          <w:sz w:val="24"/>
          <w:szCs w:val="24"/>
        </w:rPr>
        <w:t xml:space="preserve"> </w:t>
      </w:r>
      <w:r w:rsidR="00FC236C" w:rsidRPr="003B7B79">
        <w:rPr>
          <w:rFonts w:ascii="Calibri" w:eastAsia="Calibri" w:hAnsi="Calibri" w:cs="Calibri"/>
          <w:sz w:val="24"/>
          <w:szCs w:val="24"/>
        </w:rPr>
        <w:t>así como los requisitos para la</w:t>
      </w:r>
      <w:r w:rsidR="00867390" w:rsidRPr="003B7B79">
        <w:rPr>
          <w:rFonts w:ascii="Calibri" w:eastAsia="Calibri" w:hAnsi="Calibri" w:cs="Calibri"/>
          <w:sz w:val="24"/>
          <w:szCs w:val="24"/>
        </w:rPr>
        <w:t>s mismas, serán los siguientes:</w:t>
      </w:r>
    </w:p>
    <w:p w14:paraId="478D3AB5" w14:textId="77777777" w:rsidR="00867390" w:rsidRPr="003B7B79" w:rsidRDefault="00867390" w:rsidP="00111178">
      <w:pPr>
        <w:spacing w:after="0" w:line="276" w:lineRule="auto"/>
        <w:contextualSpacing/>
        <w:jc w:val="both"/>
        <w:rPr>
          <w:rFonts w:ascii="Calibri" w:eastAsia="Calibri" w:hAnsi="Calibri" w:cs="Calibri"/>
          <w:sz w:val="24"/>
          <w:szCs w:val="24"/>
        </w:rPr>
      </w:pPr>
    </w:p>
    <w:p w14:paraId="02BB9F5D" w14:textId="01A239BA" w:rsidR="00C21009" w:rsidRPr="003B7B79" w:rsidRDefault="00A44BDB" w:rsidP="00111178">
      <w:pPr>
        <w:pStyle w:val="Prrafodelista"/>
        <w:numPr>
          <w:ilvl w:val="0"/>
          <w:numId w:val="211"/>
        </w:numPr>
        <w:spacing w:after="0"/>
        <w:jc w:val="both"/>
        <w:rPr>
          <w:rFonts w:cs="Calibri"/>
          <w:sz w:val="24"/>
          <w:szCs w:val="24"/>
        </w:rPr>
      </w:pPr>
      <w:r w:rsidRPr="003B7B79">
        <w:rPr>
          <w:rFonts w:cs="Calibri"/>
          <w:sz w:val="24"/>
          <w:szCs w:val="24"/>
        </w:rPr>
        <w:t>Expedición para licencia tipo “A”, “B” y “C</w:t>
      </w:r>
      <w:r w:rsidR="00801BE7" w:rsidRPr="003B7B79">
        <w:rPr>
          <w:rFonts w:cs="Calibri"/>
          <w:sz w:val="24"/>
          <w:szCs w:val="24"/>
        </w:rPr>
        <w:t>”.</w:t>
      </w:r>
    </w:p>
    <w:p w14:paraId="72DD59BF" w14:textId="77777777" w:rsidR="00524DD7" w:rsidRPr="003B7B79" w:rsidRDefault="00524DD7" w:rsidP="00111178">
      <w:pPr>
        <w:spacing w:after="0" w:line="276" w:lineRule="auto"/>
        <w:contextualSpacing/>
        <w:jc w:val="both"/>
        <w:rPr>
          <w:rFonts w:ascii="Calibri" w:eastAsia="Calibri" w:hAnsi="Calibri" w:cs="Calibri"/>
          <w:sz w:val="24"/>
          <w:szCs w:val="24"/>
        </w:rPr>
      </w:pPr>
    </w:p>
    <w:p w14:paraId="30C8DF9D" w14:textId="77777777" w:rsidR="00C21009" w:rsidRPr="003B7B79" w:rsidRDefault="00C21009" w:rsidP="00111178">
      <w:pPr>
        <w:numPr>
          <w:ilvl w:val="0"/>
          <w:numId w:val="58"/>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Acreditar el examen de manejo aplicado por la Secretaría, así como el examen </w:t>
      </w:r>
      <w:r w:rsidR="0073130B" w:rsidRPr="003B7B79">
        <w:rPr>
          <w:rFonts w:ascii="Calibri" w:eastAsia="Calibri" w:hAnsi="Calibri" w:cs="Calibri"/>
          <w:sz w:val="24"/>
          <w:szCs w:val="24"/>
        </w:rPr>
        <w:t>médico;</w:t>
      </w:r>
    </w:p>
    <w:p w14:paraId="5647B958" w14:textId="77777777" w:rsidR="00C21009" w:rsidRPr="003B7B79" w:rsidRDefault="0073130B" w:rsidP="00111178">
      <w:pPr>
        <w:numPr>
          <w:ilvl w:val="0"/>
          <w:numId w:val="58"/>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Identificación oficial vigente;</w:t>
      </w:r>
    </w:p>
    <w:p w14:paraId="09C55DE9" w14:textId="77777777" w:rsidR="00C21009" w:rsidRPr="003B7B79" w:rsidRDefault="0073130B" w:rsidP="00111178">
      <w:pPr>
        <w:numPr>
          <w:ilvl w:val="0"/>
          <w:numId w:val="58"/>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Comprobante de domicilio; y</w:t>
      </w:r>
    </w:p>
    <w:p w14:paraId="156D9D62" w14:textId="77777777" w:rsidR="00867390" w:rsidRPr="003B7B79" w:rsidRDefault="00C21009" w:rsidP="00111178">
      <w:pPr>
        <w:numPr>
          <w:ilvl w:val="0"/>
          <w:numId w:val="58"/>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Comprobante del pago de derechos correspondiente</w:t>
      </w:r>
      <w:r w:rsidR="00867390" w:rsidRPr="003B7B79">
        <w:rPr>
          <w:rFonts w:ascii="Calibri" w:eastAsia="Calibri" w:hAnsi="Calibri" w:cs="Calibri"/>
          <w:sz w:val="24"/>
          <w:szCs w:val="24"/>
        </w:rPr>
        <w:t>.</w:t>
      </w:r>
    </w:p>
    <w:p w14:paraId="4A4DEB64" w14:textId="77777777" w:rsidR="00867390" w:rsidRPr="003B7B79" w:rsidRDefault="00867390" w:rsidP="00111178">
      <w:pPr>
        <w:spacing w:after="0" w:line="276" w:lineRule="auto"/>
        <w:contextualSpacing/>
        <w:jc w:val="both"/>
        <w:rPr>
          <w:rFonts w:ascii="Calibri" w:eastAsia="Calibri" w:hAnsi="Calibri" w:cs="Calibri"/>
          <w:sz w:val="24"/>
          <w:szCs w:val="24"/>
        </w:rPr>
      </w:pPr>
    </w:p>
    <w:p w14:paraId="5A7C0763" w14:textId="293B725F" w:rsidR="00C21009" w:rsidRPr="003B7B79" w:rsidRDefault="00A44BDB" w:rsidP="00111178">
      <w:pPr>
        <w:pStyle w:val="Prrafodelista"/>
        <w:numPr>
          <w:ilvl w:val="0"/>
          <w:numId w:val="211"/>
        </w:numPr>
        <w:spacing w:after="0"/>
        <w:jc w:val="both"/>
        <w:rPr>
          <w:rFonts w:cs="Calibri"/>
          <w:sz w:val="24"/>
          <w:szCs w:val="24"/>
        </w:rPr>
      </w:pPr>
      <w:r w:rsidRPr="003B7B79">
        <w:rPr>
          <w:rFonts w:cs="Calibri"/>
          <w:sz w:val="24"/>
          <w:szCs w:val="24"/>
        </w:rPr>
        <w:t xml:space="preserve">Expedición de licencia tipo “A” y “B” </w:t>
      </w:r>
      <w:r w:rsidR="001A1058" w:rsidRPr="003B7B79">
        <w:rPr>
          <w:rFonts w:cs="Calibri"/>
          <w:sz w:val="24"/>
          <w:szCs w:val="24"/>
        </w:rPr>
        <w:t>permanentes, para conducir m</w:t>
      </w:r>
      <w:r w:rsidRPr="003B7B79">
        <w:rPr>
          <w:rFonts w:cs="Calibri"/>
          <w:sz w:val="24"/>
          <w:szCs w:val="24"/>
        </w:rPr>
        <w:t>otocicletas y vehículos similares y vehículos particulares o privados</w:t>
      </w:r>
      <w:r w:rsidR="001A1058" w:rsidRPr="003B7B79">
        <w:rPr>
          <w:rFonts w:cs="Calibri"/>
          <w:sz w:val="24"/>
          <w:szCs w:val="24"/>
        </w:rPr>
        <w:t>.</w:t>
      </w:r>
    </w:p>
    <w:p w14:paraId="63345939" w14:textId="77777777" w:rsidR="00524DD7" w:rsidRPr="003B7B79" w:rsidRDefault="00524DD7" w:rsidP="00111178">
      <w:pPr>
        <w:spacing w:after="0" w:line="276" w:lineRule="auto"/>
        <w:contextualSpacing/>
        <w:jc w:val="both"/>
        <w:rPr>
          <w:rFonts w:ascii="Calibri" w:eastAsia="Calibri" w:hAnsi="Calibri" w:cs="Calibri"/>
          <w:sz w:val="24"/>
          <w:szCs w:val="24"/>
        </w:rPr>
      </w:pPr>
    </w:p>
    <w:p w14:paraId="6A4FCE00" w14:textId="77777777" w:rsidR="00C21009" w:rsidRPr="003B7B79" w:rsidRDefault="00C21009" w:rsidP="00111178">
      <w:pPr>
        <w:numPr>
          <w:ilvl w:val="0"/>
          <w:numId w:val="77"/>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Acreditar el examen de manejo aplicado por la Secreta</w:t>
      </w:r>
      <w:r w:rsidR="0073130B" w:rsidRPr="003B7B79">
        <w:rPr>
          <w:rFonts w:ascii="Calibri" w:eastAsia="Calibri" w:hAnsi="Calibri" w:cs="Calibri"/>
          <w:sz w:val="24"/>
          <w:szCs w:val="24"/>
        </w:rPr>
        <w:t>ría, así como el examen médico;</w:t>
      </w:r>
    </w:p>
    <w:p w14:paraId="6EF483F2" w14:textId="77777777" w:rsidR="00C21009" w:rsidRPr="003B7B79" w:rsidRDefault="0073130B" w:rsidP="00111178">
      <w:pPr>
        <w:numPr>
          <w:ilvl w:val="0"/>
          <w:numId w:val="77"/>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Identificación oficial vigente;</w:t>
      </w:r>
    </w:p>
    <w:p w14:paraId="2817C9CF" w14:textId="77777777" w:rsidR="00C21009" w:rsidRPr="003B7B79" w:rsidRDefault="0073130B" w:rsidP="00111178">
      <w:pPr>
        <w:numPr>
          <w:ilvl w:val="0"/>
          <w:numId w:val="77"/>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Comprobante de domicilio; y</w:t>
      </w:r>
    </w:p>
    <w:p w14:paraId="79813AF9" w14:textId="77777777" w:rsidR="00C21009" w:rsidRPr="003B7B79" w:rsidRDefault="00C21009" w:rsidP="00111178">
      <w:pPr>
        <w:numPr>
          <w:ilvl w:val="0"/>
          <w:numId w:val="77"/>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Comprobante del pago de derechos</w:t>
      </w:r>
    </w:p>
    <w:p w14:paraId="4BBD639B" w14:textId="77777777" w:rsidR="00867390" w:rsidRPr="003B7B79" w:rsidRDefault="00867390" w:rsidP="00111178">
      <w:pPr>
        <w:spacing w:after="0" w:line="276" w:lineRule="auto"/>
        <w:contextualSpacing/>
        <w:jc w:val="both"/>
        <w:rPr>
          <w:rFonts w:ascii="Calibri" w:eastAsia="Calibri" w:hAnsi="Calibri" w:cs="Calibri"/>
          <w:b/>
          <w:sz w:val="24"/>
          <w:szCs w:val="24"/>
        </w:rPr>
      </w:pPr>
    </w:p>
    <w:p w14:paraId="061A7BCD" w14:textId="4564EBF8" w:rsidR="00C21009" w:rsidRPr="003B7B79" w:rsidRDefault="00A44BDB" w:rsidP="00111178">
      <w:pPr>
        <w:pStyle w:val="Prrafodelista"/>
        <w:numPr>
          <w:ilvl w:val="0"/>
          <w:numId w:val="211"/>
        </w:numPr>
        <w:spacing w:after="0"/>
        <w:jc w:val="both"/>
        <w:rPr>
          <w:rFonts w:cs="Calibri"/>
          <w:strike/>
          <w:sz w:val="24"/>
          <w:szCs w:val="24"/>
        </w:rPr>
      </w:pPr>
      <w:r w:rsidRPr="003B7B79">
        <w:rPr>
          <w:rFonts w:cs="Calibri"/>
          <w:sz w:val="24"/>
          <w:szCs w:val="24"/>
        </w:rPr>
        <w:t>E</w:t>
      </w:r>
      <w:r w:rsidR="00801BE7" w:rsidRPr="003B7B79">
        <w:rPr>
          <w:rFonts w:cs="Calibri"/>
          <w:sz w:val="24"/>
          <w:szCs w:val="24"/>
        </w:rPr>
        <w:t>xpedición de licencia tipo “D”.</w:t>
      </w:r>
    </w:p>
    <w:p w14:paraId="410C1E8C" w14:textId="77777777" w:rsidR="00524DD7" w:rsidRPr="003B7B79" w:rsidRDefault="00524DD7" w:rsidP="00111178">
      <w:pPr>
        <w:spacing w:after="0" w:line="276" w:lineRule="auto"/>
        <w:contextualSpacing/>
        <w:jc w:val="both"/>
        <w:rPr>
          <w:rFonts w:ascii="Calibri" w:eastAsia="Calibri" w:hAnsi="Calibri" w:cs="Calibri"/>
          <w:sz w:val="24"/>
          <w:szCs w:val="24"/>
        </w:rPr>
      </w:pPr>
    </w:p>
    <w:p w14:paraId="08FCA7BF" w14:textId="77777777" w:rsidR="00C21009" w:rsidRPr="003B7B79" w:rsidRDefault="00C21009" w:rsidP="00111178">
      <w:pPr>
        <w:numPr>
          <w:ilvl w:val="0"/>
          <w:numId w:val="59"/>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Acreditar el examen de ma</w:t>
      </w:r>
      <w:r w:rsidR="0073130B" w:rsidRPr="003B7B79">
        <w:rPr>
          <w:rFonts w:ascii="Calibri" w:eastAsia="Calibri" w:hAnsi="Calibri" w:cs="Calibri"/>
          <w:sz w:val="24"/>
          <w:szCs w:val="24"/>
        </w:rPr>
        <w:t>nejo aplicado por la Secretaría;</w:t>
      </w:r>
    </w:p>
    <w:p w14:paraId="490FA414" w14:textId="77777777" w:rsidR="00C21009" w:rsidRPr="003B7B79" w:rsidRDefault="0073130B" w:rsidP="00111178">
      <w:pPr>
        <w:numPr>
          <w:ilvl w:val="0"/>
          <w:numId w:val="59"/>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Identificación oficial;</w:t>
      </w:r>
    </w:p>
    <w:p w14:paraId="10B1E77B" w14:textId="77777777" w:rsidR="00C21009" w:rsidRPr="003B7B79" w:rsidRDefault="00C21009" w:rsidP="00111178">
      <w:pPr>
        <w:numPr>
          <w:ilvl w:val="0"/>
          <w:numId w:val="59"/>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Comprobante de domicilio</w:t>
      </w:r>
      <w:r w:rsidR="0073130B" w:rsidRPr="003B7B79">
        <w:rPr>
          <w:rFonts w:ascii="Calibri" w:eastAsia="Calibri" w:hAnsi="Calibri" w:cs="Calibri"/>
          <w:sz w:val="24"/>
          <w:szCs w:val="24"/>
        </w:rPr>
        <w:t xml:space="preserve">; </w:t>
      </w:r>
    </w:p>
    <w:p w14:paraId="63B58C63" w14:textId="77777777" w:rsidR="00C21009" w:rsidRPr="003B7B79" w:rsidRDefault="00C21009" w:rsidP="00111178">
      <w:pPr>
        <w:numPr>
          <w:ilvl w:val="0"/>
          <w:numId w:val="59"/>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Comprobante del pago de derec</w:t>
      </w:r>
      <w:r w:rsidR="0073130B" w:rsidRPr="003B7B79">
        <w:rPr>
          <w:rFonts w:ascii="Calibri" w:eastAsia="Calibri" w:hAnsi="Calibri" w:cs="Calibri"/>
          <w:sz w:val="24"/>
          <w:szCs w:val="24"/>
        </w:rPr>
        <w:t>hos correspondiente; y</w:t>
      </w:r>
    </w:p>
    <w:p w14:paraId="5A87BC8D" w14:textId="77777777" w:rsidR="00C21009" w:rsidRPr="003B7B79" w:rsidRDefault="00C21009" w:rsidP="00111178">
      <w:pPr>
        <w:numPr>
          <w:ilvl w:val="0"/>
          <w:numId w:val="59"/>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Examen toxicológico y certificado médico donde conste que se encuentre apto para la conducción de vehículos de carga.</w:t>
      </w:r>
    </w:p>
    <w:p w14:paraId="2459608A" w14:textId="77777777" w:rsidR="0069227E" w:rsidRPr="003B7B79" w:rsidRDefault="0069227E" w:rsidP="00111178">
      <w:pPr>
        <w:spacing w:after="0" w:line="276" w:lineRule="auto"/>
        <w:contextualSpacing/>
        <w:jc w:val="both"/>
        <w:rPr>
          <w:rFonts w:ascii="Calibri" w:eastAsia="Calibri" w:hAnsi="Calibri" w:cs="Calibri"/>
          <w:sz w:val="24"/>
          <w:szCs w:val="24"/>
        </w:rPr>
      </w:pPr>
    </w:p>
    <w:p w14:paraId="13D95684" w14:textId="77777777" w:rsidR="00C21009" w:rsidRPr="003B7B79" w:rsidRDefault="00C21009"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En caso de pertenecer a una empresa, organización o asociación, presentará constancia dirigida a</w:t>
      </w:r>
      <w:r w:rsidR="0073130B" w:rsidRPr="003B7B79">
        <w:rPr>
          <w:rFonts w:ascii="Calibri" w:eastAsia="Calibri" w:hAnsi="Calibri" w:cs="Calibri"/>
          <w:sz w:val="24"/>
          <w:szCs w:val="24"/>
        </w:rPr>
        <w:t xml:space="preserve"> </w:t>
      </w:r>
      <w:r w:rsidRPr="003B7B79">
        <w:rPr>
          <w:rFonts w:ascii="Calibri" w:eastAsia="Calibri" w:hAnsi="Calibri" w:cs="Calibri"/>
          <w:sz w:val="24"/>
          <w:szCs w:val="24"/>
        </w:rPr>
        <w:t>l</w:t>
      </w:r>
      <w:r w:rsidR="0073130B" w:rsidRPr="003B7B79">
        <w:rPr>
          <w:rFonts w:ascii="Calibri" w:eastAsia="Calibri" w:hAnsi="Calibri" w:cs="Calibri"/>
          <w:sz w:val="24"/>
          <w:szCs w:val="24"/>
        </w:rPr>
        <w:t>a</w:t>
      </w:r>
      <w:r w:rsidRPr="003B7B79">
        <w:rPr>
          <w:rFonts w:ascii="Calibri" w:eastAsia="Calibri" w:hAnsi="Calibri" w:cs="Calibri"/>
          <w:sz w:val="24"/>
          <w:szCs w:val="24"/>
        </w:rPr>
        <w:t xml:space="preserve"> </w:t>
      </w:r>
      <w:r w:rsidR="00801BE7" w:rsidRPr="003B7B79">
        <w:rPr>
          <w:rFonts w:ascii="Calibri" w:eastAsia="Calibri" w:hAnsi="Calibri" w:cs="Calibri"/>
          <w:sz w:val="24"/>
          <w:szCs w:val="24"/>
        </w:rPr>
        <w:t xml:space="preserve">Secretaría </w:t>
      </w:r>
      <w:r w:rsidRPr="003B7B79">
        <w:rPr>
          <w:rFonts w:ascii="Calibri" w:eastAsia="Calibri" w:hAnsi="Calibri" w:cs="Calibri"/>
          <w:sz w:val="24"/>
          <w:szCs w:val="24"/>
        </w:rPr>
        <w:t>que acredite al solicitante el manejo de vehículos destinados al transporte de carga.</w:t>
      </w:r>
    </w:p>
    <w:p w14:paraId="13D8CB44" w14:textId="77777777" w:rsidR="00C21009" w:rsidRPr="003B7B79" w:rsidRDefault="00C21009" w:rsidP="00111178">
      <w:pPr>
        <w:spacing w:after="0" w:line="276" w:lineRule="auto"/>
        <w:contextualSpacing/>
        <w:jc w:val="both"/>
        <w:rPr>
          <w:rFonts w:ascii="Calibri" w:eastAsia="Calibri" w:hAnsi="Calibri" w:cs="Calibri"/>
          <w:b/>
          <w:sz w:val="24"/>
          <w:szCs w:val="24"/>
        </w:rPr>
      </w:pPr>
    </w:p>
    <w:p w14:paraId="7EFAA3DA" w14:textId="2FC7EE6A" w:rsidR="00C21009" w:rsidRPr="003B7B79" w:rsidRDefault="00A44BDB" w:rsidP="00111178">
      <w:pPr>
        <w:pStyle w:val="Prrafodelista"/>
        <w:numPr>
          <w:ilvl w:val="0"/>
          <w:numId w:val="211"/>
        </w:numPr>
        <w:spacing w:after="0"/>
        <w:jc w:val="both"/>
        <w:rPr>
          <w:rFonts w:cs="Calibri"/>
          <w:strike/>
          <w:sz w:val="24"/>
          <w:szCs w:val="24"/>
        </w:rPr>
      </w:pPr>
      <w:r w:rsidRPr="003B7B79">
        <w:rPr>
          <w:rFonts w:cs="Calibri"/>
          <w:sz w:val="24"/>
          <w:szCs w:val="24"/>
        </w:rPr>
        <w:t>Expedición de licencia tipo “E</w:t>
      </w:r>
      <w:r w:rsidR="00801BE7" w:rsidRPr="003B7B79">
        <w:rPr>
          <w:rFonts w:cs="Calibri"/>
          <w:sz w:val="24"/>
          <w:szCs w:val="24"/>
        </w:rPr>
        <w:t>”.</w:t>
      </w:r>
    </w:p>
    <w:p w14:paraId="706CCC37" w14:textId="77777777" w:rsidR="00D324F6" w:rsidRPr="003B7B79" w:rsidRDefault="00D324F6" w:rsidP="00111178">
      <w:pPr>
        <w:spacing w:after="0" w:line="276" w:lineRule="auto"/>
        <w:contextualSpacing/>
        <w:jc w:val="both"/>
        <w:rPr>
          <w:rFonts w:ascii="Calibri" w:eastAsia="Calibri" w:hAnsi="Calibri" w:cs="Calibri"/>
          <w:sz w:val="24"/>
          <w:szCs w:val="24"/>
        </w:rPr>
      </w:pPr>
    </w:p>
    <w:p w14:paraId="0B020402" w14:textId="77777777" w:rsidR="00867390" w:rsidRPr="003B7B79" w:rsidRDefault="00C21009" w:rsidP="00111178">
      <w:pPr>
        <w:numPr>
          <w:ilvl w:val="0"/>
          <w:numId w:val="60"/>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Acreditar el examen de manejo aplicado por la Secretaría</w:t>
      </w:r>
      <w:r w:rsidR="00867390" w:rsidRPr="003B7B79">
        <w:rPr>
          <w:rFonts w:ascii="Calibri" w:eastAsia="Calibri" w:hAnsi="Calibri" w:cs="Calibri"/>
          <w:sz w:val="24"/>
          <w:szCs w:val="24"/>
        </w:rPr>
        <w:t>;</w:t>
      </w:r>
    </w:p>
    <w:p w14:paraId="550B96E6" w14:textId="77777777" w:rsidR="00867390" w:rsidRPr="003B7B79" w:rsidRDefault="00C21009" w:rsidP="00111178">
      <w:pPr>
        <w:numPr>
          <w:ilvl w:val="0"/>
          <w:numId w:val="60"/>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Identificación oficial</w:t>
      </w:r>
      <w:r w:rsidR="00867390" w:rsidRPr="003B7B79">
        <w:rPr>
          <w:rFonts w:ascii="Calibri" w:eastAsia="Calibri" w:hAnsi="Calibri" w:cs="Calibri"/>
          <w:sz w:val="24"/>
          <w:szCs w:val="24"/>
        </w:rPr>
        <w:t>;</w:t>
      </w:r>
    </w:p>
    <w:p w14:paraId="037040B4" w14:textId="7CD04ED8" w:rsidR="00C21009" w:rsidRPr="003B7B79" w:rsidRDefault="00C21009" w:rsidP="00111178">
      <w:pPr>
        <w:numPr>
          <w:ilvl w:val="0"/>
          <w:numId w:val="60"/>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Comprobante de domicilio</w:t>
      </w:r>
      <w:r w:rsidR="00867390" w:rsidRPr="003B7B79">
        <w:rPr>
          <w:rFonts w:ascii="Calibri" w:eastAsia="Calibri" w:hAnsi="Calibri" w:cs="Calibri"/>
          <w:sz w:val="24"/>
          <w:szCs w:val="24"/>
        </w:rPr>
        <w:t>;</w:t>
      </w:r>
    </w:p>
    <w:p w14:paraId="2F174B99" w14:textId="4C9CABE2" w:rsidR="00C21009" w:rsidRPr="003B7B79" w:rsidRDefault="00C21009" w:rsidP="00111178">
      <w:pPr>
        <w:numPr>
          <w:ilvl w:val="0"/>
          <w:numId w:val="60"/>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Examen </w:t>
      </w:r>
      <w:r w:rsidR="0073130B" w:rsidRPr="003B7B79">
        <w:rPr>
          <w:rFonts w:ascii="Calibri" w:eastAsia="Calibri" w:hAnsi="Calibri" w:cs="Calibri"/>
          <w:sz w:val="24"/>
          <w:szCs w:val="24"/>
        </w:rPr>
        <w:t>Médico</w:t>
      </w:r>
      <w:r w:rsidR="00867390" w:rsidRPr="003B7B79">
        <w:rPr>
          <w:rFonts w:ascii="Calibri" w:eastAsia="Calibri" w:hAnsi="Calibri" w:cs="Calibri"/>
          <w:sz w:val="24"/>
          <w:szCs w:val="24"/>
        </w:rPr>
        <w:t>-toxicológico;</w:t>
      </w:r>
    </w:p>
    <w:p w14:paraId="139CC121" w14:textId="25007659" w:rsidR="00D324F6" w:rsidRPr="003B7B79" w:rsidRDefault="00C21009" w:rsidP="00111178">
      <w:pPr>
        <w:numPr>
          <w:ilvl w:val="0"/>
          <w:numId w:val="60"/>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Presentar solicitud del Director de seguridad pública, representante de hospital o clínica, grupo de rescate o municipio que tenga el servicio de ambulancia, dicha solicitud será dirigida al secretario de movilidad para la expedición de la licencia</w:t>
      </w:r>
      <w:r w:rsidR="00867390" w:rsidRPr="003B7B79">
        <w:rPr>
          <w:rFonts w:ascii="Calibri" w:eastAsia="Calibri" w:hAnsi="Calibri" w:cs="Calibri"/>
          <w:sz w:val="24"/>
          <w:szCs w:val="24"/>
        </w:rPr>
        <w:t>, y</w:t>
      </w:r>
    </w:p>
    <w:p w14:paraId="7FA9DDA9" w14:textId="77777777" w:rsidR="00C21009" w:rsidRPr="003B7B79" w:rsidRDefault="00C21009" w:rsidP="00111178">
      <w:pPr>
        <w:numPr>
          <w:ilvl w:val="0"/>
          <w:numId w:val="60"/>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Comprobante del pago de derechos correspondientes.</w:t>
      </w:r>
    </w:p>
    <w:p w14:paraId="0C9C8C81" w14:textId="77777777" w:rsidR="00867390" w:rsidRPr="003B7B79" w:rsidRDefault="00867390" w:rsidP="00111178">
      <w:pPr>
        <w:spacing w:after="0" w:line="276" w:lineRule="auto"/>
        <w:contextualSpacing/>
        <w:jc w:val="both"/>
        <w:rPr>
          <w:rFonts w:ascii="Calibri" w:eastAsia="Calibri" w:hAnsi="Calibri" w:cs="Calibri"/>
          <w:sz w:val="24"/>
          <w:szCs w:val="24"/>
        </w:rPr>
      </w:pPr>
    </w:p>
    <w:p w14:paraId="2E513DB2" w14:textId="19F2A47A" w:rsidR="00C21009" w:rsidRPr="003B7B79" w:rsidRDefault="005845AD" w:rsidP="00111178">
      <w:pPr>
        <w:pStyle w:val="Prrafodelista"/>
        <w:numPr>
          <w:ilvl w:val="0"/>
          <w:numId w:val="211"/>
        </w:numPr>
        <w:spacing w:after="0"/>
        <w:jc w:val="both"/>
        <w:rPr>
          <w:rFonts w:cs="Calibri"/>
          <w:strike/>
          <w:sz w:val="24"/>
          <w:szCs w:val="24"/>
        </w:rPr>
      </w:pPr>
      <w:r w:rsidRPr="003B7B79">
        <w:rPr>
          <w:rFonts w:cs="Calibri"/>
          <w:sz w:val="24"/>
          <w:szCs w:val="24"/>
        </w:rPr>
        <w:t xml:space="preserve">Expedición de licencia tipo </w:t>
      </w:r>
      <w:r w:rsidR="00C21009" w:rsidRPr="003B7B79">
        <w:rPr>
          <w:rFonts w:cs="Calibri"/>
          <w:sz w:val="24"/>
          <w:szCs w:val="24"/>
        </w:rPr>
        <w:t>“F”</w:t>
      </w:r>
      <w:r w:rsidR="00801BE7" w:rsidRPr="003B7B79">
        <w:rPr>
          <w:rFonts w:cs="Calibri"/>
          <w:sz w:val="24"/>
          <w:szCs w:val="24"/>
        </w:rPr>
        <w:t xml:space="preserve">. </w:t>
      </w:r>
    </w:p>
    <w:p w14:paraId="7DB89965" w14:textId="77777777" w:rsidR="00D324F6" w:rsidRPr="003B7B79" w:rsidRDefault="00D324F6" w:rsidP="00111178">
      <w:pPr>
        <w:spacing w:after="0" w:line="276" w:lineRule="auto"/>
        <w:contextualSpacing/>
        <w:jc w:val="both"/>
        <w:rPr>
          <w:rFonts w:ascii="Calibri" w:eastAsia="Calibri" w:hAnsi="Calibri" w:cs="Calibri"/>
          <w:sz w:val="24"/>
          <w:szCs w:val="24"/>
        </w:rPr>
      </w:pPr>
    </w:p>
    <w:p w14:paraId="2DE1BFB0" w14:textId="67963085" w:rsidR="00C21009" w:rsidRPr="003B7B79" w:rsidRDefault="00C21009" w:rsidP="00111178">
      <w:pPr>
        <w:numPr>
          <w:ilvl w:val="0"/>
          <w:numId w:val="83"/>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Acreditar el examen de ma</w:t>
      </w:r>
      <w:r w:rsidR="00867390" w:rsidRPr="003B7B79">
        <w:rPr>
          <w:rFonts w:ascii="Calibri" w:eastAsia="Calibri" w:hAnsi="Calibri" w:cs="Calibri"/>
          <w:sz w:val="24"/>
          <w:szCs w:val="24"/>
        </w:rPr>
        <w:t>nejo aplicado por la Secretaría;</w:t>
      </w:r>
    </w:p>
    <w:p w14:paraId="7653A5D5" w14:textId="77777777" w:rsidR="00867390" w:rsidRPr="003B7B79" w:rsidRDefault="00C21009" w:rsidP="00111178">
      <w:pPr>
        <w:numPr>
          <w:ilvl w:val="0"/>
          <w:numId w:val="83"/>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Identificación oficial</w:t>
      </w:r>
      <w:r w:rsidR="00867390" w:rsidRPr="003B7B79">
        <w:rPr>
          <w:rFonts w:ascii="Calibri" w:eastAsia="Calibri" w:hAnsi="Calibri" w:cs="Calibri"/>
          <w:sz w:val="24"/>
          <w:szCs w:val="24"/>
        </w:rPr>
        <w:t>;</w:t>
      </w:r>
    </w:p>
    <w:p w14:paraId="025C6250" w14:textId="4673E9A2" w:rsidR="00C21009" w:rsidRPr="003B7B79" w:rsidRDefault="00C21009" w:rsidP="00111178">
      <w:pPr>
        <w:numPr>
          <w:ilvl w:val="0"/>
          <w:numId w:val="83"/>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Comprob</w:t>
      </w:r>
      <w:r w:rsidR="00867390" w:rsidRPr="003B7B79">
        <w:rPr>
          <w:rFonts w:ascii="Calibri" w:eastAsia="Calibri" w:hAnsi="Calibri" w:cs="Calibri"/>
          <w:sz w:val="24"/>
          <w:szCs w:val="24"/>
        </w:rPr>
        <w:t>ante de domicilio;</w:t>
      </w:r>
    </w:p>
    <w:p w14:paraId="495BCA79" w14:textId="374253C4" w:rsidR="00C21009" w:rsidRPr="003B7B79" w:rsidRDefault="00C21009" w:rsidP="00111178">
      <w:pPr>
        <w:numPr>
          <w:ilvl w:val="0"/>
          <w:numId w:val="83"/>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Certificado médico especificando su discapacidad</w:t>
      </w:r>
      <w:r w:rsidR="00867390" w:rsidRPr="003B7B79">
        <w:rPr>
          <w:rFonts w:ascii="Calibri" w:eastAsia="Calibri" w:hAnsi="Calibri" w:cs="Calibri"/>
          <w:sz w:val="24"/>
          <w:szCs w:val="24"/>
        </w:rPr>
        <w:t>;</w:t>
      </w:r>
    </w:p>
    <w:p w14:paraId="20A5FB02" w14:textId="77777777" w:rsidR="00C21009" w:rsidRPr="003B7B79" w:rsidRDefault="00C21009" w:rsidP="00111178">
      <w:pPr>
        <w:numPr>
          <w:ilvl w:val="0"/>
          <w:numId w:val="83"/>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Comprobante del pago de derechos correspondientes.</w:t>
      </w:r>
    </w:p>
    <w:p w14:paraId="1A9B4E13" w14:textId="77777777" w:rsidR="00C21009" w:rsidRPr="003B7B79" w:rsidRDefault="00C21009" w:rsidP="00111178">
      <w:pPr>
        <w:spacing w:after="0" w:line="276" w:lineRule="auto"/>
        <w:contextualSpacing/>
        <w:jc w:val="both"/>
        <w:rPr>
          <w:rFonts w:ascii="Calibri" w:eastAsia="Calibri" w:hAnsi="Calibri" w:cs="Calibri"/>
          <w:sz w:val="24"/>
          <w:szCs w:val="24"/>
        </w:rPr>
      </w:pPr>
    </w:p>
    <w:p w14:paraId="530EFA48" w14:textId="77777777" w:rsidR="00C21009" w:rsidRPr="003B7B79" w:rsidRDefault="00801BE7" w:rsidP="00111178">
      <w:pPr>
        <w:spacing w:after="0" w:line="276" w:lineRule="auto"/>
        <w:contextualSpacing/>
        <w:jc w:val="both"/>
        <w:rPr>
          <w:rFonts w:ascii="Calibri" w:eastAsia="Calibri" w:hAnsi="Calibri" w:cs="Calibri"/>
          <w:b/>
          <w:sz w:val="24"/>
          <w:szCs w:val="24"/>
        </w:rPr>
      </w:pPr>
      <w:r w:rsidRPr="003B7B79">
        <w:rPr>
          <w:rFonts w:ascii="Calibri" w:eastAsia="Calibri" w:hAnsi="Calibri" w:cs="Calibri"/>
          <w:sz w:val="24"/>
          <w:szCs w:val="24"/>
        </w:rPr>
        <w:t>VI</w:t>
      </w:r>
      <w:r w:rsidR="0069227E" w:rsidRPr="003B7B79">
        <w:rPr>
          <w:rFonts w:ascii="Calibri" w:eastAsia="Calibri" w:hAnsi="Calibri" w:cs="Calibri"/>
          <w:sz w:val="24"/>
          <w:szCs w:val="24"/>
        </w:rPr>
        <w:t xml:space="preserve">. </w:t>
      </w:r>
      <w:r w:rsidRPr="003B7B79">
        <w:rPr>
          <w:rFonts w:ascii="Calibri" w:eastAsia="Calibri" w:hAnsi="Calibri" w:cs="Calibri"/>
          <w:sz w:val="24"/>
          <w:szCs w:val="24"/>
        </w:rPr>
        <w:t>Renovación</w:t>
      </w:r>
      <w:r w:rsidR="005845AD" w:rsidRPr="003B7B79">
        <w:rPr>
          <w:rFonts w:ascii="Calibri" w:eastAsia="Calibri" w:hAnsi="Calibri" w:cs="Calibri"/>
          <w:sz w:val="24"/>
          <w:szCs w:val="24"/>
        </w:rPr>
        <w:t xml:space="preserve"> de la licencia tipo “A”, “B” o “C”</w:t>
      </w:r>
    </w:p>
    <w:p w14:paraId="00A46BA9" w14:textId="77777777" w:rsidR="00C21009" w:rsidRPr="003B7B79" w:rsidRDefault="00C21009" w:rsidP="00111178">
      <w:pPr>
        <w:spacing w:after="0" w:line="276" w:lineRule="auto"/>
        <w:contextualSpacing/>
        <w:jc w:val="both"/>
        <w:rPr>
          <w:rFonts w:ascii="Calibri" w:eastAsia="Calibri" w:hAnsi="Calibri" w:cs="Calibri"/>
          <w:sz w:val="24"/>
          <w:szCs w:val="24"/>
        </w:rPr>
      </w:pPr>
    </w:p>
    <w:p w14:paraId="3EC2DB28" w14:textId="77777777" w:rsidR="00C21009" w:rsidRPr="003B7B79" w:rsidRDefault="00C21009" w:rsidP="00111178">
      <w:pPr>
        <w:numPr>
          <w:ilvl w:val="0"/>
          <w:numId w:val="61"/>
        </w:numPr>
        <w:spacing w:after="0" w:line="276" w:lineRule="auto"/>
        <w:ind w:left="567"/>
        <w:contextualSpacing/>
        <w:jc w:val="both"/>
        <w:rPr>
          <w:rFonts w:ascii="Calibri" w:eastAsia="Calibri" w:hAnsi="Calibri" w:cs="Calibri"/>
          <w:sz w:val="24"/>
          <w:szCs w:val="24"/>
        </w:rPr>
      </w:pPr>
      <w:r w:rsidRPr="003B7B79">
        <w:rPr>
          <w:rFonts w:ascii="Calibri" w:eastAsia="Calibri" w:hAnsi="Calibri" w:cs="Calibri"/>
          <w:sz w:val="24"/>
          <w:szCs w:val="24"/>
        </w:rPr>
        <w:t>Licencia original vencida</w:t>
      </w:r>
      <w:r w:rsidR="005845AD" w:rsidRPr="003B7B79">
        <w:rPr>
          <w:rFonts w:ascii="Calibri" w:eastAsia="Calibri" w:hAnsi="Calibri" w:cs="Calibri"/>
          <w:sz w:val="24"/>
          <w:szCs w:val="24"/>
        </w:rPr>
        <w:t>;</w:t>
      </w:r>
    </w:p>
    <w:p w14:paraId="439C9110" w14:textId="77777777" w:rsidR="00C21009" w:rsidRPr="003B7B79" w:rsidRDefault="00C21009" w:rsidP="00111178">
      <w:pPr>
        <w:numPr>
          <w:ilvl w:val="0"/>
          <w:numId w:val="61"/>
        </w:numPr>
        <w:spacing w:after="0" w:line="276" w:lineRule="auto"/>
        <w:ind w:left="567"/>
        <w:contextualSpacing/>
        <w:jc w:val="both"/>
        <w:rPr>
          <w:rFonts w:ascii="Calibri" w:eastAsia="Calibri" w:hAnsi="Calibri" w:cs="Calibri"/>
          <w:sz w:val="24"/>
          <w:szCs w:val="24"/>
        </w:rPr>
      </w:pPr>
      <w:r w:rsidRPr="003B7B79">
        <w:rPr>
          <w:rFonts w:ascii="Calibri" w:eastAsia="Calibri" w:hAnsi="Calibri" w:cs="Calibri"/>
          <w:sz w:val="24"/>
          <w:szCs w:val="24"/>
        </w:rPr>
        <w:t>En caso de no contar con la licencia original, presentará constancia de no infracción expedida por la Policía vial del estado, misma que tendrá una vigencia de 30 días a partir de la fecha de expedición.</w:t>
      </w:r>
    </w:p>
    <w:p w14:paraId="0F8BAE44" w14:textId="77777777" w:rsidR="00C21009" w:rsidRPr="003B7B79" w:rsidRDefault="00C21009" w:rsidP="00111178">
      <w:pPr>
        <w:numPr>
          <w:ilvl w:val="0"/>
          <w:numId w:val="61"/>
        </w:numPr>
        <w:spacing w:after="0" w:line="276" w:lineRule="auto"/>
        <w:ind w:left="567"/>
        <w:contextualSpacing/>
        <w:jc w:val="both"/>
        <w:rPr>
          <w:rFonts w:ascii="Calibri" w:eastAsia="Calibri" w:hAnsi="Calibri" w:cs="Calibri"/>
          <w:sz w:val="24"/>
          <w:szCs w:val="24"/>
        </w:rPr>
      </w:pPr>
      <w:r w:rsidRPr="003B7B79">
        <w:rPr>
          <w:rFonts w:ascii="Calibri" w:eastAsia="Calibri" w:hAnsi="Calibri" w:cs="Calibri"/>
          <w:sz w:val="24"/>
          <w:szCs w:val="24"/>
        </w:rPr>
        <w:t>En caso de cambio de modalidad deberá presentar lo siguiente:</w:t>
      </w:r>
    </w:p>
    <w:p w14:paraId="7E050C63" w14:textId="77777777" w:rsidR="00C21009" w:rsidRPr="003B7B79" w:rsidRDefault="005845AD" w:rsidP="00111178">
      <w:pPr>
        <w:pStyle w:val="Prrafodelista"/>
        <w:numPr>
          <w:ilvl w:val="0"/>
          <w:numId w:val="183"/>
        </w:numPr>
        <w:tabs>
          <w:tab w:val="left" w:pos="709"/>
        </w:tabs>
        <w:spacing w:after="0"/>
        <w:jc w:val="both"/>
        <w:rPr>
          <w:rFonts w:cs="Calibri"/>
          <w:sz w:val="24"/>
          <w:szCs w:val="24"/>
        </w:rPr>
      </w:pPr>
      <w:r w:rsidRPr="003B7B79">
        <w:rPr>
          <w:rFonts w:cs="Calibri"/>
          <w:sz w:val="24"/>
          <w:szCs w:val="24"/>
        </w:rPr>
        <w:t>Identificación oficial vigente;</w:t>
      </w:r>
    </w:p>
    <w:p w14:paraId="22B93E75" w14:textId="77777777" w:rsidR="00C21009" w:rsidRPr="003B7B79" w:rsidRDefault="00C21009" w:rsidP="00111178">
      <w:pPr>
        <w:pStyle w:val="Prrafodelista"/>
        <w:numPr>
          <w:ilvl w:val="0"/>
          <w:numId w:val="183"/>
        </w:numPr>
        <w:spacing w:after="0"/>
        <w:jc w:val="both"/>
        <w:rPr>
          <w:rFonts w:cs="Calibri"/>
          <w:sz w:val="24"/>
          <w:szCs w:val="24"/>
        </w:rPr>
      </w:pPr>
      <w:r w:rsidRPr="003B7B79">
        <w:rPr>
          <w:rFonts w:cs="Calibri"/>
          <w:sz w:val="24"/>
          <w:szCs w:val="24"/>
        </w:rPr>
        <w:t>Comprobante de domicilio original</w:t>
      </w:r>
      <w:r w:rsidR="005845AD" w:rsidRPr="003B7B79">
        <w:rPr>
          <w:rFonts w:cs="Calibri"/>
          <w:sz w:val="24"/>
          <w:szCs w:val="24"/>
        </w:rPr>
        <w:t>;</w:t>
      </w:r>
    </w:p>
    <w:p w14:paraId="3D7A6593" w14:textId="77777777" w:rsidR="00C21009" w:rsidRPr="003B7B79" w:rsidRDefault="00C21009" w:rsidP="00111178">
      <w:pPr>
        <w:numPr>
          <w:ilvl w:val="0"/>
          <w:numId w:val="61"/>
        </w:numPr>
        <w:tabs>
          <w:tab w:val="left" w:pos="709"/>
          <w:tab w:val="left" w:pos="993"/>
        </w:tabs>
        <w:spacing w:after="0" w:line="276" w:lineRule="auto"/>
        <w:ind w:left="567" w:hanging="294"/>
        <w:contextualSpacing/>
        <w:jc w:val="both"/>
        <w:rPr>
          <w:rFonts w:ascii="Calibri" w:eastAsia="Calibri" w:hAnsi="Calibri" w:cs="Calibri"/>
          <w:sz w:val="24"/>
          <w:szCs w:val="24"/>
        </w:rPr>
      </w:pPr>
      <w:r w:rsidRPr="003B7B79">
        <w:rPr>
          <w:rFonts w:ascii="Calibri" w:eastAsia="Calibri" w:hAnsi="Calibri" w:cs="Calibri"/>
          <w:sz w:val="24"/>
          <w:szCs w:val="24"/>
        </w:rPr>
        <w:t>Examen to</w:t>
      </w:r>
      <w:r w:rsidR="005845AD" w:rsidRPr="003B7B79">
        <w:rPr>
          <w:rFonts w:ascii="Calibri" w:eastAsia="Calibri" w:hAnsi="Calibri" w:cs="Calibri"/>
          <w:sz w:val="24"/>
          <w:szCs w:val="24"/>
        </w:rPr>
        <w:t>xicológico y certificado médico;</w:t>
      </w:r>
    </w:p>
    <w:p w14:paraId="21EBD986" w14:textId="77777777" w:rsidR="00C21009" w:rsidRPr="003B7B79" w:rsidRDefault="00C21009" w:rsidP="00111178">
      <w:pPr>
        <w:numPr>
          <w:ilvl w:val="0"/>
          <w:numId w:val="61"/>
        </w:numPr>
        <w:spacing w:after="0" w:line="276" w:lineRule="auto"/>
        <w:ind w:left="567"/>
        <w:contextualSpacing/>
        <w:jc w:val="both"/>
        <w:rPr>
          <w:rFonts w:ascii="Calibri" w:eastAsia="Calibri" w:hAnsi="Calibri" w:cs="Calibri"/>
          <w:sz w:val="24"/>
          <w:szCs w:val="24"/>
        </w:rPr>
      </w:pPr>
      <w:r w:rsidRPr="003B7B79">
        <w:rPr>
          <w:rFonts w:ascii="Calibri" w:eastAsia="Calibri" w:hAnsi="Calibri" w:cs="Calibri"/>
          <w:sz w:val="24"/>
          <w:szCs w:val="24"/>
        </w:rPr>
        <w:t>Comprobante de pago de derechos correspondientes.</w:t>
      </w:r>
    </w:p>
    <w:p w14:paraId="7004AED6" w14:textId="77777777" w:rsidR="00C21009" w:rsidRPr="003B7B79" w:rsidRDefault="00C21009" w:rsidP="00111178">
      <w:pPr>
        <w:spacing w:after="0" w:line="276" w:lineRule="auto"/>
        <w:contextualSpacing/>
        <w:jc w:val="both"/>
        <w:rPr>
          <w:rFonts w:ascii="Calibri" w:eastAsia="Calibri" w:hAnsi="Calibri" w:cs="Calibri"/>
          <w:sz w:val="24"/>
          <w:szCs w:val="24"/>
        </w:rPr>
      </w:pPr>
    </w:p>
    <w:p w14:paraId="7EB43AAE" w14:textId="77777777" w:rsidR="00C21009" w:rsidRPr="003B7B79" w:rsidRDefault="00801BE7" w:rsidP="00111178">
      <w:pPr>
        <w:spacing w:after="0" w:line="276" w:lineRule="auto"/>
        <w:contextualSpacing/>
        <w:jc w:val="both"/>
        <w:rPr>
          <w:rFonts w:ascii="Calibri" w:eastAsia="Calibri" w:hAnsi="Calibri" w:cs="Calibri"/>
          <w:b/>
          <w:sz w:val="24"/>
          <w:szCs w:val="24"/>
        </w:rPr>
      </w:pPr>
      <w:r w:rsidRPr="003B7B79">
        <w:rPr>
          <w:rFonts w:ascii="Calibri" w:eastAsia="Calibri" w:hAnsi="Calibri" w:cs="Calibri"/>
          <w:sz w:val="24"/>
          <w:szCs w:val="24"/>
        </w:rPr>
        <w:t>VII</w:t>
      </w:r>
      <w:r w:rsidR="0069227E" w:rsidRPr="003B7B79">
        <w:rPr>
          <w:rFonts w:ascii="Calibri" w:eastAsia="Calibri" w:hAnsi="Calibri" w:cs="Calibri"/>
          <w:sz w:val="24"/>
          <w:szCs w:val="24"/>
        </w:rPr>
        <w:t xml:space="preserve">. </w:t>
      </w:r>
      <w:r w:rsidR="005845AD" w:rsidRPr="003B7B79">
        <w:rPr>
          <w:rFonts w:ascii="Calibri" w:eastAsia="Calibri" w:hAnsi="Calibri" w:cs="Calibri"/>
          <w:sz w:val="24"/>
          <w:szCs w:val="24"/>
        </w:rPr>
        <w:t>Renovación de licencia tipo</w:t>
      </w:r>
      <w:r w:rsidR="00C21009" w:rsidRPr="003B7B79">
        <w:rPr>
          <w:rFonts w:ascii="Calibri" w:eastAsia="Calibri" w:hAnsi="Calibri" w:cs="Calibri"/>
          <w:b/>
          <w:sz w:val="24"/>
          <w:szCs w:val="24"/>
        </w:rPr>
        <w:t xml:space="preserve"> </w:t>
      </w:r>
      <w:r w:rsidR="00C21009" w:rsidRPr="003B7B79">
        <w:rPr>
          <w:rFonts w:ascii="Calibri" w:eastAsia="Calibri" w:hAnsi="Calibri" w:cs="Calibri"/>
          <w:sz w:val="24"/>
          <w:szCs w:val="24"/>
        </w:rPr>
        <w:t>“D”</w:t>
      </w:r>
    </w:p>
    <w:p w14:paraId="633C17A0" w14:textId="77777777" w:rsidR="00C21009" w:rsidRPr="003B7B79" w:rsidRDefault="00C21009" w:rsidP="00111178">
      <w:pPr>
        <w:spacing w:after="0" w:line="276" w:lineRule="auto"/>
        <w:contextualSpacing/>
        <w:jc w:val="both"/>
        <w:rPr>
          <w:rFonts w:ascii="Calibri" w:eastAsia="Calibri" w:hAnsi="Calibri" w:cs="Calibri"/>
          <w:sz w:val="24"/>
          <w:szCs w:val="24"/>
        </w:rPr>
      </w:pPr>
    </w:p>
    <w:p w14:paraId="13633D0E" w14:textId="77777777" w:rsidR="00C21009" w:rsidRPr="003B7B79" w:rsidRDefault="00C21009" w:rsidP="00111178">
      <w:pPr>
        <w:numPr>
          <w:ilvl w:val="0"/>
          <w:numId w:val="62"/>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Licencia orig</w:t>
      </w:r>
      <w:r w:rsidR="00801BE7" w:rsidRPr="003B7B79">
        <w:rPr>
          <w:rFonts w:ascii="Calibri" w:eastAsia="Calibri" w:hAnsi="Calibri" w:cs="Calibri"/>
          <w:sz w:val="24"/>
          <w:szCs w:val="24"/>
        </w:rPr>
        <w:t>inal vencida;</w:t>
      </w:r>
    </w:p>
    <w:p w14:paraId="215F8B41" w14:textId="73C55265" w:rsidR="00C21009" w:rsidRPr="003B7B79" w:rsidRDefault="00C21009" w:rsidP="00111178">
      <w:pPr>
        <w:numPr>
          <w:ilvl w:val="0"/>
          <w:numId w:val="62"/>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En </w:t>
      </w:r>
      <w:r w:rsidR="00814C87">
        <w:rPr>
          <w:rFonts w:ascii="Calibri" w:eastAsia="Calibri" w:hAnsi="Calibri" w:cs="Calibri"/>
          <w:sz w:val="24"/>
          <w:szCs w:val="24"/>
        </w:rPr>
        <w:t xml:space="preserve"> </w:t>
      </w:r>
      <w:r w:rsidRPr="003B7B79">
        <w:rPr>
          <w:rFonts w:ascii="Calibri" w:eastAsia="Calibri" w:hAnsi="Calibri" w:cs="Calibri"/>
          <w:sz w:val="24"/>
          <w:szCs w:val="24"/>
        </w:rPr>
        <w:t xml:space="preserve">caso de </w:t>
      </w:r>
      <w:r w:rsidR="00814C87">
        <w:rPr>
          <w:rFonts w:ascii="Calibri" w:eastAsia="Calibri" w:hAnsi="Calibri" w:cs="Calibri"/>
          <w:sz w:val="24"/>
          <w:szCs w:val="24"/>
        </w:rPr>
        <w:t xml:space="preserve"> </w:t>
      </w:r>
      <w:r w:rsidRPr="003B7B79">
        <w:rPr>
          <w:rFonts w:ascii="Calibri" w:eastAsia="Calibri" w:hAnsi="Calibri" w:cs="Calibri"/>
          <w:sz w:val="24"/>
          <w:szCs w:val="24"/>
        </w:rPr>
        <w:t xml:space="preserve">no </w:t>
      </w:r>
      <w:r w:rsidR="00814C87">
        <w:rPr>
          <w:rFonts w:ascii="Calibri" w:eastAsia="Calibri" w:hAnsi="Calibri" w:cs="Calibri"/>
          <w:sz w:val="24"/>
          <w:szCs w:val="24"/>
        </w:rPr>
        <w:t xml:space="preserve"> </w:t>
      </w:r>
      <w:r w:rsidRPr="003B7B79">
        <w:rPr>
          <w:rFonts w:ascii="Calibri" w:eastAsia="Calibri" w:hAnsi="Calibri" w:cs="Calibri"/>
          <w:sz w:val="24"/>
          <w:szCs w:val="24"/>
        </w:rPr>
        <w:t xml:space="preserve">contar con la licencia original, </w:t>
      </w:r>
      <w:r w:rsidR="00814C87">
        <w:rPr>
          <w:rFonts w:ascii="Calibri" w:eastAsia="Calibri" w:hAnsi="Calibri" w:cs="Calibri"/>
          <w:sz w:val="24"/>
          <w:szCs w:val="24"/>
        </w:rPr>
        <w:t xml:space="preserve"> </w:t>
      </w:r>
      <w:r w:rsidRPr="003B7B79">
        <w:rPr>
          <w:rFonts w:ascii="Calibri" w:eastAsia="Calibri" w:hAnsi="Calibri" w:cs="Calibri"/>
          <w:sz w:val="24"/>
          <w:szCs w:val="24"/>
        </w:rPr>
        <w:t xml:space="preserve">presentará </w:t>
      </w:r>
      <w:r w:rsidR="00814C87">
        <w:rPr>
          <w:rFonts w:ascii="Calibri" w:eastAsia="Calibri" w:hAnsi="Calibri" w:cs="Calibri"/>
          <w:sz w:val="24"/>
          <w:szCs w:val="24"/>
        </w:rPr>
        <w:t xml:space="preserve"> </w:t>
      </w:r>
      <w:r w:rsidRPr="003B7B79">
        <w:rPr>
          <w:rFonts w:ascii="Calibri" w:eastAsia="Calibri" w:hAnsi="Calibri" w:cs="Calibri"/>
          <w:sz w:val="24"/>
          <w:szCs w:val="24"/>
        </w:rPr>
        <w:t xml:space="preserve">constancia de no infracción expedida por la </w:t>
      </w:r>
      <w:r w:rsidR="00814C87">
        <w:rPr>
          <w:rFonts w:ascii="Calibri" w:eastAsia="Calibri" w:hAnsi="Calibri" w:cs="Calibri"/>
          <w:sz w:val="24"/>
          <w:szCs w:val="24"/>
        </w:rPr>
        <w:t xml:space="preserve"> </w:t>
      </w:r>
      <w:r w:rsidRPr="003B7B79">
        <w:rPr>
          <w:rFonts w:ascii="Calibri" w:eastAsia="Calibri" w:hAnsi="Calibri" w:cs="Calibri"/>
          <w:sz w:val="24"/>
          <w:szCs w:val="24"/>
        </w:rPr>
        <w:t xml:space="preserve">policía vial del </w:t>
      </w:r>
      <w:r w:rsidR="00814C87">
        <w:rPr>
          <w:rFonts w:ascii="Calibri" w:eastAsia="Calibri" w:hAnsi="Calibri" w:cs="Calibri"/>
          <w:sz w:val="24"/>
          <w:szCs w:val="24"/>
        </w:rPr>
        <w:t xml:space="preserve"> </w:t>
      </w:r>
      <w:r w:rsidRPr="003B7B79">
        <w:rPr>
          <w:rFonts w:ascii="Calibri" w:eastAsia="Calibri" w:hAnsi="Calibri" w:cs="Calibri"/>
          <w:sz w:val="24"/>
          <w:szCs w:val="24"/>
        </w:rPr>
        <w:t>estado, misma que tendrá una vigencia de 30 días a p</w:t>
      </w:r>
      <w:r w:rsidR="00801BE7" w:rsidRPr="003B7B79">
        <w:rPr>
          <w:rFonts w:ascii="Calibri" w:eastAsia="Calibri" w:hAnsi="Calibri" w:cs="Calibri"/>
          <w:sz w:val="24"/>
          <w:szCs w:val="24"/>
        </w:rPr>
        <w:t>artir de la fecha de expedición;</w:t>
      </w:r>
    </w:p>
    <w:p w14:paraId="3CB130B9" w14:textId="77777777" w:rsidR="00C21009" w:rsidRPr="003B7B79" w:rsidRDefault="00C21009" w:rsidP="00111178">
      <w:pPr>
        <w:numPr>
          <w:ilvl w:val="0"/>
          <w:numId w:val="62"/>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Constancia de la empresa, organización, u asociación civil para la cual presta sus servicios y diri</w:t>
      </w:r>
      <w:r w:rsidR="00801BE7" w:rsidRPr="003B7B79">
        <w:rPr>
          <w:rFonts w:ascii="Calibri" w:eastAsia="Calibri" w:hAnsi="Calibri" w:cs="Calibri"/>
          <w:sz w:val="24"/>
          <w:szCs w:val="24"/>
        </w:rPr>
        <w:t>gida al Secretario de Movilidad;</w:t>
      </w:r>
    </w:p>
    <w:p w14:paraId="443B6B68" w14:textId="77777777" w:rsidR="00C21009" w:rsidRPr="003B7B79" w:rsidRDefault="00C21009" w:rsidP="00111178">
      <w:pPr>
        <w:numPr>
          <w:ilvl w:val="0"/>
          <w:numId w:val="62"/>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Examen toxicológico y certificado médico correspondiente, donde indique que se encuentra apto para la c</w:t>
      </w:r>
      <w:r w:rsidR="00801BE7" w:rsidRPr="003B7B79">
        <w:rPr>
          <w:rFonts w:ascii="Calibri" w:eastAsia="Calibri" w:hAnsi="Calibri" w:cs="Calibri"/>
          <w:sz w:val="24"/>
          <w:szCs w:val="24"/>
        </w:rPr>
        <w:t>onducción de vehículos de carga;</w:t>
      </w:r>
    </w:p>
    <w:p w14:paraId="702657A0" w14:textId="77777777" w:rsidR="00C21009" w:rsidRPr="003B7B79" w:rsidRDefault="00C21009" w:rsidP="00111178">
      <w:pPr>
        <w:numPr>
          <w:ilvl w:val="0"/>
          <w:numId w:val="62"/>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Comprobante del pago de derechos correspondientes.</w:t>
      </w:r>
    </w:p>
    <w:p w14:paraId="09FC7E8E" w14:textId="77777777" w:rsidR="00C21009" w:rsidRPr="003B7B79" w:rsidRDefault="00C21009" w:rsidP="00111178">
      <w:pPr>
        <w:spacing w:after="0" w:line="276" w:lineRule="auto"/>
        <w:contextualSpacing/>
        <w:jc w:val="both"/>
        <w:rPr>
          <w:rFonts w:ascii="Calibri" w:eastAsia="Calibri" w:hAnsi="Calibri" w:cs="Calibri"/>
          <w:sz w:val="24"/>
          <w:szCs w:val="24"/>
        </w:rPr>
      </w:pPr>
    </w:p>
    <w:p w14:paraId="368FB094" w14:textId="77777777" w:rsidR="00C21009" w:rsidRPr="003B7B79" w:rsidRDefault="00801BE7"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VIII.</w:t>
      </w:r>
      <w:r w:rsidR="0069227E" w:rsidRPr="003B7B79">
        <w:rPr>
          <w:rFonts w:ascii="Calibri" w:eastAsia="Calibri" w:hAnsi="Calibri" w:cs="Calibri"/>
          <w:sz w:val="24"/>
          <w:szCs w:val="24"/>
        </w:rPr>
        <w:t xml:space="preserve"> </w:t>
      </w:r>
      <w:r w:rsidR="005845AD" w:rsidRPr="003B7B79">
        <w:rPr>
          <w:rFonts w:ascii="Calibri" w:eastAsia="Calibri" w:hAnsi="Calibri" w:cs="Calibri"/>
          <w:sz w:val="24"/>
          <w:szCs w:val="24"/>
        </w:rPr>
        <w:t xml:space="preserve">Renovación de licencia tipo </w:t>
      </w:r>
      <w:r w:rsidR="00C21009" w:rsidRPr="003B7B79">
        <w:rPr>
          <w:rFonts w:ascii="Calibri" w:eastAsia="Calibri" w:hAnsi="Calibri" w:cs="Calibri"/>
          <w:sz w:val="24"/>
          <w:szCs w:val="24"/>
        </w:rPr>
        <w:t>“E”</w:t>
      </w:r>
    </w:p>
    <w:p w14:paraId="4175F0F0" w14:textId="77777777" w:rsidR="00C21009" w:rsidRPr="003B7B79" w:rsidRDefault="00C21009" w:rsidP="00111178">
      <w:pPr>
        <w:spacing w:after="0" w:line="276" w:lineRule="auto"/>
        <w:contextualSpacing/>
        <w:jc w:val="both"/>
        <w:rPr>
          <w:rFonts w:ascii="Calibri" w:eastAsia="Calibri" w:hAnsi="Calibri" w:cs="Calibri"/>
          <w:sz w:val="24"/>
          <w:szCs w:val="24"/>
        </w:rPr>
      </w:pPr>
    </w:p>
    <w:p w14:paraId="64A8F27D" w14:textId="77777777" w:rsidR="00C21009" w:rsidRPr="003B7B79" w:rsidRDefault="00C21009" w:rsidP="00111178">
      <w:pPr>
        <w:numPr>
          <w:ilvl w:val="0"/>
          <w:numId w:val="63"/>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Licencia original vencida</w:t>
      </w:r>
      <w:r w:rsidR="005845AD" w:rsidRPr="003B7B79">
        <w:rPr>
          <w:rFonts w:ascii="Calibri" w:eastAsia="Calibri" w:hAnsi="Calibri" w:cs="Calibri"/>
          <w:sz w:val="24"/>
          <w:szCs w:val="24"/>
        </w:rPr>
        <w:t>;</w:t>
      </w:r>
    </w:p>
    <w:p w14:paraId="7A254794" w14:textId="77777777" w:rsidR="00C21009" w:rsidRPr="003B7B79" w:rsidRDefault="00C21009" w:rsidP="00111178">
      <w:pPr>
        <w:numPr>
          <w:ilvl w:val="0"/>
          <w:numId w:val="63"/>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En caso de no contar con la licencia original, presentará constancia de no infracción expedida por la policía vial del estado, misma que tendrá una vigencia de 30 días a p</w:t>
      </w:r>
      <w:r w:rsidR="005845AD" w:rsidRPr="003B7B79">
        <w:rPr>
          <w:rFonts w:ascii="Calibri" w:eastAsia="Calibri" w:hAnsi="Calibri" w:cs="Calibri"/>
          <w:sz w:val="24"/>
          <w:szCs w:val="24"/>
        </w:rPr>
        <w:t>artir de la fecha de expedición;</w:t>
      </w:r>
    </w:p>
    <w:p w14:paraId="1434C0FB" w14:textId="77777777" w:rsidR="00C21009" w:rsidRPr="003B7B79" w:rsidRDefault="00C21009" w:rsidP="00111178">
      <w:pPr>
        <w:numPr>
          <w:ilvl w:val="0"/>
          <w:numId w:val="63"/>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Examen toxicológico y certificado médico correspondiente.</w:t>
      </w:r>
    </w:p>
    <w:p w14:paraId="04A01EC1" w14:textId="3CB393E8" w:rsidR="000373EC" w:rsidRPr="003B7B79" w:rsidRDefault="00C21009" w:rsidP="00111178">
      <w:pPr>
        <w:numPr>
          <w:ilvl w:val="0"/>
          <w:numId w:val="63"/>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Presentar solicitud del Director de Seguridad Pública (Corporación) o Representante del Hospital o Clínica, organización del rescate o Municipio que tenga el servicio de Ambulancia, dirigido al Secretario de Movilidad</w:t>
      </w:r>
      <w:r w:rsidR="00B25B36" w:rsidRPr="003B7B79">
        <w:rPr>
          <w:rFonts w:ascii="Calibri" w:eastAsia="Calibri" w:hAnsi="Calibri" w:cs="Calibri"/>
          <w:sz w:val="24"/>
          <w:szCs w:val="24"/>
        </w:rPr>
        <w:t>,</w:t>
      </w:r>
      <w:r w:rsidRPr="003B7B79">
        <w:rPr>
          <w:rFonts w:ascii="Calibri" w:eastAsia="Calibri" w:hAnsi="Calibri" w:cs="Calibri"/>
          <w:sz w:val="24"/>
          <w:szCs w:val="24"/>
        </w:rPr>
        <w:t xml:space="preserve"> solicitan</w:t>
      </w:r>
      <w:r w:rsidR="005845AD" w:rsidRPr="003B7B79">
        <w:rPr>
          <w:rFonts w:ascii="Calibri" w:eastAsia="Calibri" w:hAnsi="Calibri" w:cs="Calibri"/>
          <w:sz w:val="24"/>
          <w:szCs w:val="24"/>
        </w:rPr>
        <w:t>do la expedición de la licencia;</w:t>
      </w:r>
    </w:p>
    <w:p w14:paraId="714D4742" w14:textId="77777777" w:rsidR="00B25B36" w:rsidRPr="003B7B79" w:rsidRDefault="00B25B36" w:rsidP="00111178">
      <w:pPr>
        <w:spacing w:after="0" w:line="276" w:lineRule="auto"/>
        <w:ind w:left="720"/>
        <w:contextualSpacing/>
        <w:jc w:val="both"/>
        <w:rPr>
          <w:rFonts w:ascii="Calibri" w:eastAsia="Calibri" w:hAnsi="Calibri" w:cs="Calibri"/>
          <w:sz w:val="24"/>
          <w:szCs w:val="24"/>
        </w:rPr>
      </w:pPr>
    </w:p>
    <w:p w14:paraId="5EEDD838" w14:textId="27F807BB" w:rsidR="00C21009" w:rsidRPr="003B7B79" w:rsidRDefault="00C21009" w:rsidP="00111178">
      <w:pPr>
        <w:spacing w:after="0" w:line="276" w:lineRule="auto"/>
        <w:ind w:left="720"/>
        <w:contextualSpacing/>
        <w:jc w:val="both"/>
        <w:rPr>
          <w:rFonts w:ascii="Calibri" w:eastAsia="Calibri" w:hAnsi="Calibri" w:cs="Calibri"/>
          <w:sz w:val="24"/>
          <w:szCs w:val="24"/>
        </w:rPr>
      </w:pPr>
      <w:r w:rsidRPr="003B7B79">
        <w:rPr>
          <w:rFonts w:ascii="Calibri" w:eastAsia="Calibri" w:hAnsi="Calibri" w:cs="Calibri"/>
          <w:sz w:val="24"/>
          <w:szCs w:val="24"/>
        </w:rPr>
        <w:t>E</w:t>
      </w:r>
      <w:r w:rsidR="005845AD" w:rsidRPr="003B7B79">
        <w:rPr>
          <w:rFonts w:ascii="Calibri" w:eastAsia="Calibri" w:hAnsi="Calibri" w:cs="Calibri"/>
          <w:sz w:val="24"/>
          <w:szCs w:val="24"/>
        </w:rPr>
        <w:t xml:space="preserve">n caso de cambio de modalidad, deberá presentar: </w:t>
      </w:r>
    </w:p>
    <w:p w14:paraId="658CBCED" w14:textId="77777777" w:rsidR="000373EC" w:rsidRPr="003B7B79" w:rsidRDefault="000373EC" w:rsidP="00111178">
      <w:pPr>
        <w:spacing w:after="0" w:line="276" w:lineRule="auto"/>
        <w:ind w:left="720"/>
        <w:contextualSpacing/>
        <w:jc w:val="both"/>
        <w:rPr>
          <w:rFonts w:ascii="Calibri" w:eastAsia="Calibri" w:hAnsi="Calibri" w:cs="Calibri"/>
          <w:sz w:val="24"/>
          <w:szCs w:val="24"/>
        </w:rPr>
      </w:pPr>
    </w:p>
    <w:p w14:paraId="6338AF1B" w14:textId="77777777" w:rsidR="00C21009" w:rsidRPr="003B7B79" w:rsidRDefault="00C21009" w:rsidP="00111178">
      <w:pPr>
        <w:numPr>
          <w:ilvl w:val="0"/>
          <w:numId w:val="64"/>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Identificac</w:t>
      </w:r>
      <w:r w:rsidR="005845AD" w:rsidRPr="003B7B79">
        <w:rPr>
          <w:rFonts w:ascii="Calibri" w:eastAsia="Calibri" w:hAnsi="Calibri" w:cs="Calibri"/>
          <w:sz w:val="24"/>
          <w:szCs w:val="24"/>
        </w:rPr>
        <w:t>ión oficial vigente en original;</w:t>
      </w:r>
    </w:p>
    <w:p w14:paraId="10A284F0" w14:textId="77777777" w:rsidR="00C21009" w:rsidRPr="003B7B79" w:rsidRDefault="00C21009" w:rsidP="00111178">
      <w:pPr>
        <w:numPr>
          <w:ilvl w:val="0"/>
          <w:numId w:val="64"/>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Co</w:t>
      </w:r>
      <w:r w:rsidR="005845AD" w:rsidRPr="003B7B79">
        <w:rPr>
          <w:rFonts w:ascii="Calibri" w:eastAsia="Calibri" w:hAnsi="Calibri" w:cs="Calibri"/>
          <w:sz w:val="24"/>
          <w:szCs w:val="24"/>
        </w:rPr>
        <w:t>mprobante de domicilio original;</w:t>
      </w:r>
    </w:p>
    <w:p w14:paraId="45D2B4C4" w14:textId="77777777" w:rsidR="00C21009" w:rsidRPr="003B7B79" w:rsidRDefault="00C21009" w:rsidP="00111178">
      <w:pPr>
        <w:numPr>
          <w:ilvl w:val="0"/>
          <w:numId w:val="64"/>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Comprobante de Pago de derechos</w:t>
      </w:r>
      <w:r w:rsidR="005845AD" w:rsidRPr="003B7B79">
        <w:rPr>
          <w:rFonts w:ascii="Calibri" w:eastAsia="Calibri" w:hAnsi="Calibri" w:cs="Calibri"/>
          <w:sz w:val="24"/>
          <w:szCs w:val="24"/>
        </w:rPr>
        <w:t>.</w:t>
      </w:r>
    </w:p>
    <w:p w14:paraId="3F6DAB47" w14:textId="77777777" w:rsidR="00C21009" w:rsidRPr="003B7B79" w:rsidRDefault="00C21009" w:rsidP="00111178">
      <w:pPr>
        <w:spacing w:after="0" w:line="276" w:lineRule="auto"/>
        <w:contextualSpacing/>
        <w:jc w:val="both"/>
        <w:rPr>
          <w:rFonts w:ascii="Calibri" w:eastAsia="Calibri" w:hAnsi="Calibri" w:cs="Calibri"/>
          <w:b/>
          <w:sz w:val="24"/>
          <w:szCs w:val="24"/>
        </w:rPr>
      </w:pPr>
    </w:p>
    <w:p w14:paraId="6D50A818" w14:textId="77777777" w:rsidR="00C21009" w:rsidRPr="003B7B79" w:rsidRDefault="00801BE7" w:rsidP="00111178">
      <w:pPr>
        <w:spacing w:after="0" w:line="276" w:lineRule="auto"/>
        <w:contextualSpacing/>
        <w:jc w:val="both"/>
        <w:rPr>
          <w:rFonts w:ascii="Calibri" w:eastAsia="Calibri" w:hAnsi="Calibri" w:cs="Calibri"/>
          <w:b/>
          <w:sz w:val="24"/>
          <w:szCs w:val="24"/>
        </w:rPr>
      </w:pPr>
      <w:r w:rsidRPr="003B7B79">
        <w:rPr>
          <w:rFonts w:ascii="Calibri" w:eastAsia="Calibri" w:hAnsi="Calibri" w:cs="Calibri"/>
          <w:sz w:val="24"/>
          <w:szCs w:val="24"/>
        </w:rPr>
        <w:t>IX.</w:t>
      </w:r>
      <w:r w:rsidR="005845AD" w:rsidRPr="003B7B79">
        <w:rPr>
          <w:rFonts w:ascii="Calibri" w:eastAsia="Calibri" w:hAnsi="Calibri" w:cs="Calibri"/>
          <w:sz w:val="24"/>
          <w:szCs w:val="24"/>
        </w:rPr>
        <w:t xml:space="preserve"> Renovación de licencia tipo </w:t>
      </w:r>
      <w:r w:rsidR="00C21009" w:rsidRPr="003B7B79">
        <w:rPr>
          <w:rFonts w:ascii="Calibri" w:eastAsia="Calibri" w:hAnsi="Calibri" w:cs="Calibri"/>
          <w:sz w:val="24"/>
          <w:szCs w:val="24"/>
        </w:rPr>
        <w:t>“F”</w:t>
      </w:r>
      <w:r w:rsidR="00372475" w:rsidRPr="003B7B79">
        <w:rPr>
          <w:rFonts w:ascii="Calibri" w:eastAsia="Calibri" w:hAnsi="Calibri" w:cs="Calibri"/>
          <w:sz w:val="24"/>
          <w:szCs w:val="24"/>
        </w:rPr>
        <w:t>.</w:t>
      </w:r>
    </w:p>
    <w:p w14:paraId="4A4D90BC" w14:textId="77777777" w:rsidR="00C21009" w:rsidRPr="003B7B79" w:rsidRDefault="00C21009" w:rsidP="00111178">
      <w:pPr>
        <w:spacing w:after="0" w:line="276" w:lineRule="auto"/>
        <w:contextualSpacing/>
        <w:jc w:val="both"/>
        <w:rPr>
          <w:rFonts w:ascii="Calibri" w:eastAsia="Calibri" w:hAnsi="Calibri" w:cs="Calibri"/>
          <w:sz w:val="24"/>
          <w:szCs w:val="24"/>
        </w:rPr>
      </w:pPr>
    </w:p>
    <w:p w14:paraId="1CB66B6B" w14:textId="77777777" w:rsidR="00C21009" w:rsidRPr="003B7B79" w:rsidRDefault="00C21009" w:rsidP="00111178">
      <w:pPr>
        <w:pStyle w:val="Prrafodelista"/>
        <w:numPr>
          <w:ilvl w:val="0"/>
          <w:numId w:val="108"/>
        </w:numPr>
        <w:spacing w:after="0"/>
        <w:jc w:val="both"/>
        <w:rPr>
          <w:rFonts w:cs="Calibri"/>
          <w:sz w:val="24"/>
          <w:szCs w:val="24"/>
        </w:rPr>
      </w:pPr>
      <w:r w:rsidRPr="003B7B79">
        <w:rPr>
          <w:rFonts w:cs="Calibri"/>
          <w:sz w:val="24"/>
          <w:szCs w:val="24"/>
        </w:rPr>
        <w:t>Licencia original vencida</w:t>
      </w:r>
      <w:r w:rsidR="005845AD" w:rsidRPr="003B7B79">
        <w:rPr>
          <w:rFonts w:cs="Calibri"/>
          <w:sz w:val="24"/>
          <w:szCs w:val="24"/>
        </w:rPr>
        <w:t>;</w:t>
      </w:r>
    </w:p>
    <w:p w14:paraId="47D07E4D" w14:textId="2CFBC273" w:rsidR="00C21009" w:rsidRPr="003B7B79" w:rsidRDefault="00C21009" w:rsidP="00111178">
      <w:pPr>
        <w:pStyle w:val="Prrafodelista"/>
        <w:numPr>
          <w:ilvl w:val="0"/>
          <w:numId w:val="108"/>
        </w:numPr>
        <w:spacing w:after="0"/>
        <w:jc w:val="both"/>
        <w:rPr>
          <w:rFonts w:cs="Calibri"/>
          <w:sz w:val="24"/>
          <w:szCs w:val="24"/>
        </w:rPr>
      </w:pPr>
      <w:r w:rsidRPr="003B7B79">
        <w:rPr>
          <w:rFonts w:cs="Calibri"/>
          <w:sz w:val="24"/>
          <w:szCs w:val="24"/>
        </w:rPr>
        <w:t xml:space="preserve">En </w:t>
      </w:r>
      <w:r w:rsidR="00814C87">
        <w:rPr>
          <w:rFonts w:cs="Calibri"/>
          <w:sz w:val="24"/>
          <w:szCs w:val="24"/>
        </w:rPr>
        <w:t xml:space="preserve"> </w:t>
      </w:r>
      <w:r w:rsidRPr="003B7B79">
        <w:rPr>
          <w:rFonts w:cs="Calibri"/>
          <w:sz w:val="24"/>
          <w:szCs w:val="24"/>
        </w:rPr>
        <w:t xml:space="preserve">caso de no contar con </w:t>
      </w:r>
      <w:r w:rsidR="00814C87">
        <w:rPr>
          <w:rFonts w:cs="Calibri"/>
          <w:sz w:val="24"/>
          <w:szCs w:val="24"/>
        </w:rPr>
        <w:t xml:space="preserve"> </w:t>
      </w:r>
      <w:r w:rsidRPr="003B7B79">
        <w:rPr>
          <w:rFonts w:cs="Calibri"/>
          <w:sz w:val="24"/>
          <w:szCs w:val="24"/>
        </w:rPr>
        <w:t xml:space="preserve">la licencia </w:t>
      </w:r>
      <w:r w:rsidR="00814C87">
        <w:rPr>
          <w:rFonts w:cs="Calibri"/>
          <w:sz w:val="24"/>
          <w:szCs w:val="24"/>
        </w:rPr>
        <w:t xml:space="preserve"> </w:t>
      </w:r>
      <w:r w:rsidRPr="003B7B79">
        <w:rPr>
          <w:rFonts w:cs="Calibri"/>
          <w:sz w:val="24"/>
          <w:szCs w:val="24"/>
        </w:rPr>
        <w:t xml:space="preserve">original, </w:t>
      </w:r>
      <w:r w:rsidR="00814C87">
        <w:rPr>
          <w:rFonts w:cs="Calibri"/>
          <w:sz w:val="24"/>
          <w:szCs w:val="24"/>
        </w:rPr>
        <w:t xml:space="preserve"> </w:t>
      </w:r>
      <w:r w:rsidRPr="003B7B79">
        <w:rPr>
          <w:rFonts w:cs="Calibri"/>
          <w:sz w:val="24"/>
          <w:szCs w:val="24"/>
        </w:rPr>
        <w:t>presentará</w:t>
      </w:r>
      <w:r w:rsidR="00814C87">
        <w:rPr>
          <w:rFonts w:cs="Calibri"/>
          <w:sz w:val="24"/>
          <w:szCs w:val="24"/>
        </w:rPr>
        <w:t xml:space="preserve"> </w:t>
      </w:r>
      <w:r w:rsidRPr="003B7B79">
        <w:rPr>
          <w:rFonts w:cs="Calibri"/>
          <w:sz w:val="24"/>
          <w:szCs w:val="24"/>
        </w:rPr>
        <w:t xml:space="preserve"> constancia de no infracción expedida por la policía vial del estado, misma que tendrá una vigencia de 30 días a p</w:t>
      </w:r>
      <w:r w:rsidR="005845AD" w:rsidRPr="003B7B79">
        <w:rPr>
          <w:rFonts w:cs="Calibri"/>
          <w:sz w:val="24"/>
          <w:szCs w:val="24"/>
        </w:rPr>
        <w:t>artir de la fecha de expedición;</w:t>
      </w:r>
    </w:p>
    <w:p w14:paraId="6627A311" w14:textId="77777777" w:rsidR="00C21009" w:rsidRPr="003B7B79" w:rsidRDefault="00C21009" w:rsidP="00111178">
      <w:pPr>
        <w:pStyle w:val="Prrafodelista"/>
        <w:numPr>
          <w:ilvl w:val="0"/>
          <w:numId w:val="108"/>
        </w:numPr>
        <w:spacing w:after="0"/>
        <w:jc w:val="both"/>
        <w:rPr>
          <w:rFonts w:cs="Calibri"/>
          <w:sz w:val="24"/>
          <w:szCs w:val="24"/>
        </w:rPr>
      </w:pPr>
      <w:r w:rsidRPr="003B7B79">
        <w:rPr>
          <w:rFonts w:cs="Calibri"/>
          <w:sz w:val="24"/>
          <w:szCs w:val="24"/>
        </w:rPr>
        <w:t>Certificado médic</w:t>
      </w:r>
      <w:r w:rsidR="005845AD" w:rsidRPr="003B7B79">
        <w:rPr>
          <w:rFonts w:cs="Calibri"/>
          <w:sz w:val="24"/>
          <w:szCs w:val="24"/>
        </w:rPr>
        <w:t>o especificando su discapacidad;</w:t>
      </w:r>
    </w:p>
    <w:p w14:paraId="4ED20D87" w14:textId="77777777" w:rsidR="00C21009" w:rsidRPr="003B7B79" w:rsidRDefault="00C21009" w:rsidP="00111178">
      <w:pPr>
        <w:pStyle w:val="Prrafodelista"/>
        <w:numPr>
          <w:ilvl w:val="0"/>
          <w:numId w:val="108"/>
        </w:numPr>
        <w:spacing w:after="0"/>
        <w:jc w:val="both"/>
        <w:rPr>
          <w:rFonts w:cs="Calibri"/>
          <w:sz w:val="24"/>
          <w:szCs w:val="24"/>
        </w:rPr>
      </w:pPr>
      <w:r w:rsidRPr="003B7B79">
        <w:rPr>
          <w:rFonts w:cs="Calibri"/>
          <w:sz w:val="24"/>
          <w:szCs w:val="24"/>
        </w:rPr>
        <w:t>Comprobante de pago de derechos.</w:t>
      </w:r>
    </w:p>
    <w:p w14:paraId="6B5DE170" w14:textId="77777777" w:rsidR="00C21009" w:rsidRPr="003B7B79" w:rsidRDefault="00C21009" w:rsidP="00111178">
      <w:pPr>
        <w:spacing w:after="0" w:line="276" w:lineRule="auto"/>
        <w:contextualSpacing/>
        <w:jc w:val="both"/>
        <w:rPr>
          <w:rFonts w:ascii="Calibri" w:eastAsia="Calibri" w:hAnsi="Calibri" w:cs="Calibri"/>
          <w:sz w:val="24"/>
          <w:szCs w:val="24"/>
        </w:rPr>
      </w:pPr>
    </w:p>
    <w:p w14:paraId="0B9E6706" w14:textId="77777777" w:rsidR="00C21009" w:rsidRPr="003B7B79" w:rsidRDefault="00801BE7" w:rsidP="00111178">
      <w:pPr>
        <w:spacing w:after="0" w:line="276" w:lineRule="auto"/>
        <w:contextualSpacing/>
        <w:jc w:val="both"/>
        <w:rPr>
          <w:rFonts w:ascii="Calibri" w:eastAsia="Calibri" w:hAnsi="Calibri" w:cs="Calibri"/>
          <w:b/>
          <w:strike/>
          <w:sz w:val="24"/>
          <w:szCs w:val="24"/>
        </w:rPr>
      </w:pPr>
      <w:r w:rsidRPr="003B7B79">
        <w:rPr>
          <w:rFonts w:ascii="Calibri" w:eastAsia="Calibri" w:hAnsi="Calibri" w:cs="Calibri"/>
          <w:sz w:val="24"/>
          <w:szCs w:val="24"/>
        </w:rPr>
        <w:t>X</w:t>
      </w:r>
      <w:r w:rsidR="0069227E" w:rsidRPr="003B7B79">
        <w:rPr>
          <w:rFonts w:ascii="Calibri" w:eastAsia="Calibri" w:hAnsi="Calibri" w:cs="Calibri"/>
          <w:sz w:val="24"/>
          <w:szCs w:val="24"/>
        </w:rPr>
        <w:t xml:space="preserve">. </w:t>
      </w:r>
      <w:r w:rsidR="005845AD" w:rsidRPr="003B7B79">
        <w:rPr>
          <w:rFonts w:ascii="Calibri" w:eastAsia="Calibri" w:hAnsi="Calibri" w:cs="Calibri"/>
          <w:sz w:val="24"/>
          <w:szCs w:val="24"/>
        </w:rPr>
        <w:t>Reposición de licencia</w:t>
      </w:r>
      <w:r w:rsidR="00C21009" w:rsidRPr="003B7B79">
        <w:rPr>
          <w:rFonts w:ascii="Calibri" w:eastAsia="Calibri" w:hAnsi="Calibri" w:cs="Calibri"/>
          <w:sz w:val="24"/>
          <w:szCs w:val="24"/>
        </w:rPr>
        <w:t xml:space="preserve"> </w:t>
      </w:r>
      <w:r w:rsidR="005845AD" w:rsidRPr="003B7B79">
        <w:rPr>
          <w:rFonts w:ascii="Calibri" w:eastAsia="Calibri" w:hAnsi="Calibri" w:cs="Calibri"/>
          <w:sz w:val="24"/>
          <w:szCs w:val="24"/>
        </w:rPr>
        <w:t xml:space="preserve">tipos </w:t>
      </w:r>
      <w:r w:rsidR="00C21009" w:rsidRPr="003B7B79">
        <w:rPr>
          <w:rFonts w:ascii="Calibri" w:eastAsia="Calibri" w:hAnsi="Calibri" w:cs="Calibri"/>
          <w:sz w:val="24"/>
          <w:szCs w:val="24"/>
        </w:rPr>
        <w:t>“A”, “B”, “C”, “D” Y “F”</w:t>
      </w:r>
      <w:r w:rsidRPr="003B7B79">
        <w:rPr>
          <w:rFonts w:ascii="Calibri" w:eastAsia="Calibri" w:hAnsi="Calibri" w:cs="Calibri"/>
          <w:sz w:val="24"/>
          <w:szCs w:val="24"/>
        </w:rPr>
        <w:t>.</w:t>
      </w:r>
    </w:p>
    <w:p w14:paraId="56E302DB" w14:textId="77777777" w:rsidR="00041C34" w:rsidRPr="003B7B79" w:rsidRDefault="00041C34" w:rsidP="00111178">
      <w:pPr>
        <w:spacing w:after="0" w:line="276" w:lineRule="auto"/>
        <w:contextualSpacing/>
        <w:jc w:val="both"/>
        <w:rPr>
          <w:rFonts w:ascii="Calibri" w:eastAsia="Calibri" w:hAnsi="Calibri" w:cs="Calibri"/>
          <w:sz w:val="24"/>
          <w:szCs w:val="24"/>
        </w:rPr>
      </w:pPr>
    </w:p>
    <w:p w14:paraId="5DF175CE" w14:textId="585DA5DB" w:rsidR="00C21009" w:rsidRPr="003B7B79" w:rsidRDefault="00C21009" w:rsidP="00111178">
      <w:pPr>
        <w:numPr>
          <w:ilvl w:val="0"/>
          <w:numId w:val="65"/>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Reporte de la Licencia de </w:t>
      </w:r>
      <w:r w:rsidR="00814C87">
        <w:rPr>
          <w:rFonts w:ascii="Calibri" w:eastAsia="Calibri" w:hAnsi="Calibri" w:cs="Calibri"/>
          <w:sz w:val="24"/>
          <w:szCs w:val="24"/>
        </w:rPr>
        <w:t xml:space="preserve"> </w:t>
      </w:r>
      <w:r w:rsidRPr="003B7B79">
        <w:rPr>
          <w:rFonts w:ascii="Calibri" w:eastAsia="Calibri" w:hAnsi="Calibri" w:cs="Calibri"/>
          <w:sz w:val="24"/>
          <w:szCs w:val="24"/>
        </w:rPr>
        <w:t xml:space="preserve">Manejo (Impresa en papel), </w:t>
      </w:r>
      <w:r w:rsidR="00814C87">
        <w:rPr>
          <w:rFonts w:ascii="Calibri" w:eastAsia="Calibri" w:hAnsi="Calibri" w:cs="Calibri"/>
          <w:sz w:val="24"/>
          <w:szCs w:val="24"/>
        </w:rPr>
        <w:t xml:space="preserve"> </w:t>
      </w:r>
      <w:r w:rsidRPr="003B7B79">
        <w:rPr>
          <w:rFonts w:ascii="Calibri" w:eastAsia="Calibri" w:hAnsi="Calibri" w:cs="Calibri"/>
          <w:sz w:val="24"/>
          <w:szCs w:val="24"/>
        </w:rPr>
        <w:t>expedida por el departa</w:t>
      </w:r>
      <w:r w:rsidR="005845AD" w:rsidRPr="003B7B79">
        <w:rPr>
          <w:rFonts w:ascii="Calibri" w:eastAsia="Calibri" w:hAnsi="Calibri" w:cs="Calibri"/>
          <w:sz w:val="24"/>
          <w:szCs w:val="24"/>
        </w:rPr>
        <w:t>mento</w:t>
      </w:r>
      <w:r w:rsidR="00801BE7" w:rsidRPr="003B7B79">
        <w:rPr>
          <w:rFonts w:ascii="Calibri" w:eastAsia="Calibri" w:hAnsi="Calibri" w:cs="Calibri"/>
          <w:sz w:val="24"/>
          <w:szCs w:val="24"/>
        </w:rPr>
        <w:t xml:space="preserve"> de Licencias de la Secretaría;</w:t>
      </w:r>
      <w:r w:rsidR="005845AD" w:rsidRPr="003B7B79">
        <w:rPr>
          <w:rFonts w:ascii="Calibri" w:eastAsia="Calibri" w:hAnsi="Calibri" w:cs="Calibri"/>
          <w:sz w:val="24"/>
          <w:szCs w:val="24"/>
        </w:rPr>
        <w:t xml:space="preserve"> </w:t>
      </w:r>
    </w:p>
    <w:p w14:paraId="4B900E04" w14:textId="1BB0ACA9" w:rsidR="00C21009" w:rsidRPr="003B7B79" w:rsidRDefault="00C21009" w:rsidP="00111178">
      <w:pPr>
        <w:numPr>
          <w:ilvl w:val="0"/>
          <w:numId w:val="65"/>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Constancia de no infracción expedida por la policía vial del estado, </w:t>
      </w:r>
      <w:r w:rsidR="00814C87">
        <w:rPr>
          <w:rFonts w:ascii="Calibri" w:eastAsia="Calibri" w:hAnsi="Calibri" w:cs="Calibri"/>
          <w:sz w:val="24"/>
          <w:szCs w:val="24"/>
        </w:rPr>
        <w:t xml:space="preserve"> </w:t>
      </w:r>
      <w:r w:rsidRPr="003B7B79">
        <w:rPr>
          <w:rFonts w:ascii="Calibri" w:eastAsia="Calibri" w:hAnsi="Calibri" w:cs="Calibri"/>
          <w:sz w:val="24"/>
          <w:szCs w:val="24"/>
        </w:rPr>
        <w:t>misma que tendrá una vigencia de 30 días a p</w:t>
      </w:r>
      <w:r w:rsidR="005845AD" w:rsidRPr="003B7B79">
        <w:rPr>
          <w:rFonts w:ascii="Calibri" w:eastAsia="Calibri" w:hAnsi="Calibri" w:cs="Calibri"/>
          <w:sz w:val="24"/>
          <w:szCs w:val="24"/>
        </w:rPr>
        <w:t>artir de la fecha de expedición;</w:t>
      </w:r>
      <w:r w:rsidR="00801BE7" w:rsidRPr="003B7B79">
        <w:rPr>
          <w:rFonts w:ascii="Calibri" w:eastAsia="Calibri" w:hAnsi="Calibri" w:cs="Calibri"/>
          <w:sz w:val="24"/>
          <w:szCs w:val="24"/>
        </w:rPr>
        <w:t xml:space="preserve"> y</w:t>
      </w:r>
    </w:p>
    <w:p w14:paraId="0D8C5EC9" w14:textId="77777777" w:rsidR="00C21009" w:rsidRPr="003B7B79" w:rsidRDefault="00C21009" w:rsidP="00111178">
      <w:pPr>
        <w:numPr>
          <w:ilvl w:val="0"/>
          <w:numId w:val="65"/>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Comprobante de pago de derechos. </w:t>
      </w:r>
    </w:p>
    <w:p w14:paraId="5D1CF918" w14:textId="77777777" w:rsidR="0069227E" w:rsidRPr="003B7B79" w:rsidRDefault="0069227E" w:rsidP="00111178">
      <w:pPr>
        <w:spacing w:after="0" w:line="276" w:lineRule="auto"/>
        <w:contextualSpacing/>
        <w:jc w:val="both"/>
        <w:rPr>
          <w:rFonts w:ascii="Calibri" w:eastAsia="Calibri" w:hAnsi="Calibri" w:cs="Calibri"/>
          <w:sz w:val="24"/>
          <w:szCs w:val="24"/>
        </w:rPr>
      </w:pPr>
    </w:p>
    <w:p w14:paraId="3B8CF0C6" w14:textId="77777777" w:rsidR="00C21009" w:rsidRPr="003B7B79" w:rsidRDefault="00801BE7"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XI.</w:t>
      </w:r>
      <w:r w:rsidRPr="003B7B79">
        <w:rPr>
          <w:rFonts w:ascii="Calibri" w:eastAsia="Calibri" w:hAnsi="Calibri" w:cs="Calibri"/>
          <w:b/>
          <w:sz w:val="24"/>
          <w:szCs w:val="24"/>
        </w:rPr>
        <w:t xml:space="preserve"> </w:t>
      </w:r>
      <w:r w:rsidRPr="003B7B79">
        <w:rPr>
          <w:rFonts w:ascii="Calibri" w:eastAsia="Calibri" w:hAnsi="Calibri" w:cs="Calibri"/>
          <w:sz w:val="24"/>
          <w:szCs w:val="24"/>
        </w:rPr>
        <w:t>Reposición</w:t>
      </w:r>
      <w:r w:rsidR="005845AD" w:rsidRPr="003B7B79">
        <w:rPr>
          <w:rFonts w:ascii="Calibri" w:eastAsia="Calibri" w:hAnsi="Calibri" w:cs="Calibri"/>
          <w:sz w:val="24"/>
          <w:szCs w:val="24"/>
        </w:rPr>
        <w:t xml:space="preserve"> de licencia tipo </w:t>
      </w:r>
      <w:r w:rsidR="00C21009" w:rsidRPr="003B7B79">
        <w:rPr>
          <w:rFonts w:ascii="Calibri" w:eastAsia="Calibri" w:hAnsi="Calibri" w:cs="Calibri"/>
          <w:sz w:val="24"/>
          <w:szCs w:val="24"/>
        </w:rPr>
        <w:t>“E”</w:t>
      </w:r>
    </w:p>
    <w:p w14:paraId="28FDBAB7" w14:textId="77777777" w:rsidR="00C21009" w:rsidRPr="003B7B79" w:rsidRDefault="00C21009" w:rsidP="00111178">
      <w:pPr>
        <w:spacing w:after="0" w:line="276" w:lineRule="auto"/>
        <w:contextualSpacing/>
        <w:jc w:val="both"/>
        <w:rPr>
          <w:rFonts w:ascii="Calibri" w:eastAsia="Calibri" w:hAnsi="Calibri" w:cs="Calibri"/>
          <w:sz w:val="24"/>
          <w:szCs w:val="24"/>
        </w:rPr>
      </w:pPr>
    </w:p>
    <w:p w14:paraId="28F0CFB4" w14:textId="77777777" w:rsidR="00C21009" w:rsidRPr="003B7B79" w:rsidRDefault="00C21009" w:rsidP="00111178">
      <w:pPr>
        <w:numPr>
          <w:ilvl w:val="0"/>
          <w:numId w:val="160"/>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Exámenes toxicológicos</w:t>
      </w:r>
      <w:r w:rsidR="00801BE7" w:rsidRPr="003B7B79">
        <w:rPr>
          <w:rFonts w:ascii="Calibri" w:eastAsia="Calibri" w:hAnsi="Calibri" w:cs="Calibri"/>
          <w:sz w:val="24"/>
          <w:szCs w:val="24"/>
        </w:rPr>
        <w:t>;</w:t>
      </w:r>
    </w:p>
    <w:p w14:paraId="402F5DD5" w14:textId="1EC0693C" w:rsidR="00C21009" w:rsidRPr="003B7B79" w:rsidRDefault="00C21009" w:rsidP="00111178">
      <w:pPr>
        <w:numPr>
          <w:ilvl w:val="0"/>
          <w:numId w:val="160"/>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Presentar </w:t>
      </w:r>
      <w:r w:rsidR="00814C87">
        <w:rPr>
          <w:rFonts w:ascii="Calibri" w:eastAsia="Calibri" w:hAnsi="Calibri" w:cs="Calibri"/>
          <w:sz w:val="24"/>
          <w:szCs w:val="24"/>
        </w:rPr>
        <w:t xml:space="preserve"> </w:t>
      </w:r>
      <w:r w:rsidRPr="003B7B79">
        <w:rPr>
          <w:rFonts w:ascii="Calibri" w:eastAsia="Calibri" w:hAnsi="Calibri" w:cs="Calibri"/>
          <w:sz w:val="24"/>
          <w:szCs w:val="24"/>
        </w:rPr>
        <w:t xml:space="preserve">solicitud del </w:t>
      </w:r>
      <w:r w:rsidR="00814C87">
        <w:rPr>
          <w:rFonts w:ascii="Calibri" w:eastAsia="Calibri" w:hAnsi="Calibri" w:cs="Calibri"/>
          <w:sz w:val="24"/>
          <w:szCs w:val="24"/>
        </w:rPr>
        <w:t xml:space="preserve"> </w:t>
      </w:r>
      <w:r w:rsidRPr="003B7B79">
        <w:rPr>
          <w:rFonts w:ascii="Calibri" w:eastAsia="Calibri" w:hAnsi="Calibri" w:cs="Calibri"/>
          <w:sz w:val="24"/>
          <w:szCs w:val="24"/>
        </w:rPr>
        <w:t>Director de Seguridad Pública (Corporación) o Representante del Hospital o Clínica, organización del rescate o Municipio que tenga el servicio de Ambulancia, dirigido al Secretario de Movilidad solicitan</w:t>
      </w:r>
      <w:r w:rsidR="00801BE7" w:rsidRPr="003B7B79">
        <w:rPr>
          <w:rFonts w:ascii="Calibri" w:eastAsia="Calibri" w:hAnsi="Calibri" w:cs="Calibri"/>
          <w:sz w:val="24"/>
          <w:szCs w:val="24"/>
        </w:rPr>
        <w:t>do la expedición de la licencia; y</w:t>
      </w:r>
    </w:p>
    <w:p w14:paraId="5CFD2835" w14:textId="77777777" w:rsidR="00C21009" w:rsidRPr="003B7B79" w:rsidRDefault="00C21009" w:rsidP="00111178">
      <w:pPr>
        <w:numPr>
          <w:ilvl w:val="0"/>
          <w:numId w:val="160"/>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Comprobante de pago de derechos.</w:t>
      </w:r>
    </w:p>
    <w:p w14:paraId="76FC62AD" w14:textId="77777777" w:rsidR="00C21009" w:rsidRPr="003B7B79" w:rsidRDefault="00C21009" w:rsidP="00111178">
      <w:pPr>
        <w:spacing w:after="0" w:line="276" w:lineRule="auto"/>
        <w:contextualSpacing/>
        <w:jc w:val="both"/>
        <w:rPr>
          <w:rFonts w:ascii="Calibri" w:eastAsia="Calibri" w:hAnsi="Calibri" w:cs="Calibri"/>
          <w:sz w:val="24"/>
          <w:szCs w:val="24"/>
        </w:rPr>
      </w:pPr>
    </w:p>
    <w:p w14:paraId="4B62767E" w14:textId="1F56D112" w:rsidR="00C21009" w:rsidRPr="003B7B79" w:rsidRDefault="00D00382"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La </w:t>
      </w:r>
      <w:r>
        <w:rPr>
          <w:rFonts w:ascii="Calibri" w:eastAsia="Calibri" w:hAnsi="Calibri" w:cs="Calibri"/>
          <w:sz w:val="24"/>
          <w:szCs w:val="24"/>
        </w:rPr>
        <w:t>reposición</w:t>
      </w:r>
      <w:r w:rsidR="00C21009" w:rsidRPr="003B7B79">
        <w:rPr>
          <w:rFonts w:ascii="Calibri" w:eastAsia="Calibri" w:hAnsi="Calibri" w:cs="Calibri"/>
          <w:sz w:val="24"/>
          <w:szCs w:val="24"/>
        </w:rPr>
        <w:t xml:space="preserve"> de </w:t>
      </w:r>
      <w:r w:rsidRPr="003B7B79">
        <w:rPr>
          <w:rFonts w:ascii="Calibri" w:eastAsia="Calibri" w:hAnsi="Calibri" w:cs="Calibri"/>
          <w:sz w:val="24"/>
          <w:szCs w:val="24"/>
        </w:rPr>
        <w:t xml:space="preserve">la </w:t>
      </w:r>
      <w:r>
        <w:rPr>
          <w:rFonts w:ascii="Calibri" w:eastAsia="Calibri" w:hAnsi="Calibri" w:cs="Calibri"/>
          <w:sz w:val="24"/>
          <w:szCs w:val="24"/>
        </w:rPr>
        <w:t>licencia</w:t>
      </w:r>
      <w:r w:rsidR="00C21009" w:rsidRPr="003B7B79">
        <w:rPr>
          <w:rFonts w:ascii="Calibri" w:eastAsia="Calibri" w:hAnsi="Calibri" w:cs="Calibri"/>
          <w:sz w:val="24"/>
          <w:szCs w:val="24"/>
        </w:rPr>
        <w:t xml:space="preserve"> de manejo en cualquiera de sus tipos</w:t>
      </w:r>
      <w:r w:rsidRPr="003B7B79">
        <w:rPr>
          <w:rFonts w:ascii="Calibri" w:eastAsia="Calibri" w:hAnsi="Calibri" w:cs="Calibri"/>
          <w:sz w:val="24"/>
          <w:szCs w:val="24"/>
        </w:rPr>
        <w:t xml:space="preserve">, </w:t>
      </w:r>
      <w:r>
        <w:rPr>
          <w:rFonts w:ascii="Calibri" w:eastAsia="Calibri" w:hAnsi="Calibri" w:cs="Calibri"/>
          <w:sz w:val="24"/>
          <w:szCs w:val="24"/>
        </w:rPr>
        <w:t>se</w:t>
      </w:r>
      <w:r w:rsidR="00C21009" w:rsidRPr="003B7B79">
        <w:rPr>
          <w:rFonts w:ascii="Calibri" w:eastAsia="Calibri" w:hAnsi="Calibri" w:cs="Calibri"/>
          <w:sz w:val="24"/>
          <w:szCs w:val="24"/>
        </w:rPr>
        <w:t xml:space="preserve"> </w:t>
      </w:r>
      <w:r w:rsidR="00041C34" w:rsidRPr="003B7B79">
        <w:rPr>
          <w:rFonts w:ascii="Calibri" w:eastAsia="Calibri" w:hAnsi="Calibri" w:cs="Calibri"/>
          <w:sz w:val="24"/>
          <w:szCs w:val="24"/>
        </w:rPr>
        <w:t>realizará</w:t>
      </w:r>
      <w:r w:rsidR="00C21009" w:rsidRPr="003B7B79">
        <w:rPr>
          <w:rFonts w:ascii="Calibri" w:eastAsia="Calibri" w:hAnsi="Calibri" w:cs="Calibri"/>
          <w:sz w:val="24"/>
          <w:szCs w:val="24"/>
        </w:rPr>
        <w:t xml:space="preserve"> cuando sea </w:t>
      </w:r>
      <w:r w:rsidRPr="003B7B79">
        <w:rPr>
          <w:rFonts w:ascii="Calibri" w:eastAsia="Calibri" w:hAnsi="Calibri" w:cs="Calibri"/>
          <w:sz w:val="24"/>
          <w:szCs w:val="24"/>
        </w:rPr>
        <w:t xml:space="preserve">extraviada </w:t>
      </w:r>
      <w:r>
        <w:rPr>
          <w:rFonts w:ascii="Calibri" w:eastAsia="Calibri" w:hAnsi="Calibri" w:cs="Calibri"/>
          <w:sz w:val="24"/>
          <w:szCs w:val="24"/>
        </w:rPr>
        <w:t>o</w:t>
      </w:r>
      <w:r w:rsidR="00C21009" w:rsidRPr="003B7B79">
        <w:rPr>
          <w:rFonts w:ascii="Calibri" w:eastAsia="Calibri" w:hAnsi="Calibri" w:cs="Calibri"/>
          <w:sz w:val="24"/>
          <w:szCs w:val="24"/>
        </w:rPr>
        <w:t xml:space="preserve"> se encuentre en mal estado, cuando presente más de 365 días a la fecha de su vencimiento. </w:t>
      </w:r>
    </w:p>
    <w:p w14:paraId="1B688C21" w14:textId="77777777" w:rsidR="00C21009" w:rsidRPr="003B7B79" w:rsidRDefault="00C21009" w:rsidP="00111178">
      <w:pPr>
        <w:spacing w:after="0" w:line="276" w:lineRule="auto"/>
        <w:contextualSpacing/>
        <w:jc w:val="both"/>
        <w:rPr>
          <w:rFonts w:ascii="Calibri" w:eastAsia="Calibri" w:hAnsi="Calibri" w:cs="Calibri"/>
          <w:sz w:val="24"/>
          <w:szCs w:val="24"/>
        </w:rPr>
      </w:pPr>
    </w:p>
    <w:p w14:paraId="14D484FD" w14:textId="299CEACA" w:rsidR="00C21009" w:rsidRPr="003B7B79" w:rsidRDefault="00C21009"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La </w:t>
      </w:r>
      <w:r w:rsidR="00D00382" w:rsidRPr="003B7B79">
        <w:rPr>
          <w:rFonts w:ascii="Calibri" w:eastAsia="Calibri" w:hAnsi="Calibri" w:cs="Calibri"/>
          <w:sz w:val="24"/>
          <w:szCs w:val="24"/>
        </w:rPr>
        <w:t xml:space="preserve">renovación </w:t>
      </w:r>
      <w:r w:rsidR="00D00382">
        <w:rPr>
          <w:rFonts w:ascii="Calibri" w:eastAsia="Calibri" w:hAnsi="Calibri" w:cs="Calibri"/>
          <w:sz w:val="24"/>
          <w:szCs w:val="24"/>
        </w:rPr>
        <w:t>procederá</w:t>
      </w:r>
      <w:r w:rsidR="00D00382" w:rsidRPr="003B7B79">
        <w:rPr>
          <w:rFonts w:ascii="Calibri" w:eastAsia="Calibri" w:hAnsi="Calibri" w:cs="Calibri"/>
          <w:sz w:val="24"/>
          <w:szCs w:val="24"/>
        </w:rPr>
        <w:t xml:space="preserve"> </w:t>
      </w:r>
      <w:r w:rsidR="00D00382">
        <w:rPr>
          <w:rFonts w:ascii="Calibri" w:eastAsia="Calibri" w:hAnsi="Calibri" w:cs="Calibri"/>
          <w:sz w:val="24"/>
          <w:szCs w:val="24"/>
        </w:rPr>
        <w:t>cuando</w:t>
      </w:r>
      <w:r w:rsidRPr="003B7B79">
        <w:rPr>
          <w:rFonts w:ascii="Calibri" w:eastAsia="Calibri" w:hAnsi="Calibri" w:cs="Calibri"/>
          <w:sz w:val="24"/>
          <w:szCs w:val="24"/>
        </w:rPr>
        <w:t xml:space="preserve"> se encuentre </w:t>
      </w:r>
      <w:r w:rsidR="00D00382" w:rsidRPr="003B7B79">
        <w:rPr>
          <w:rFonts w:ascii="Calibri" w:eastAsia="Calibri" w:hAnsi="Calibri" w:cs="Calibri"/>
          <w:sz w:val="24"/>
          <w:szCs w:val="24"/>
        </w:rPr>
        <w:t xml:space="preserve">vencida </w:t>
      </w:r>
      <w:r w:rsidR="00D00382">
        <w:rPr>
          <w:rFonts w:ascii="Calibri" w:eastAsia="Calibri" w:hAnsi="Calibri" w:cs="Calibri"/>
          <w:sz w:val="24"/>
          <w:szCs w:val="24"/>
        </w:rPr>
        <w:t>o</w:t>
      </w:r>
      <w:r w:rsidR="00D00382" w:rsidRPr="003B7B79">
        <w:rPr>
          <w:rFonts w:ascii="Calibri" w:eastAsia="Calibri" w:hAnsi="Calibri" w:cs="Calibri"/>
          <w:sz w:val="24"/>
          <w:szCs w:val="24"/>
        </w:rPr>
        <w:t xml:space="preserve"> </w:t>
      </w:r>
      <w:r w:rsidR="00D00382">
        <w:rPr>
          <w:rFonts w:ascii="Calibri" w:eastAsia="Calibri" w:hAnsi="Calibri" w:cs="Calibri"/>
          <w:sz w:val="24"/>
          <w:szCs w:val="24"/>
        </w:rPr>
        <w:t>faltaran</w:t>
      </w:r>
      <w:r w:rsidR="00D00382" w:rsidRPr="003B7B79">
        <w:rPr>
          <w:rFonts w:ascii="Calibri" w:eastAsia="Calibri" w:hAnsi="Calibri" w:cs="Calibri"/>
          <w:sz w:val="24"/>
          <w:szCs w:val="24"/>
        </w:rPr>
        <w:t xml:space="preserve"> </w:t>
      </w:r>
      <w:r w:rsidR="00D00382">
        <w:rPr>
          <w:rFonts w:ascii="Calibri" w:eastAsia="Calibri" w:hAnsi="Calibri" w:cs="Calibri"/>
          <w:sz w:val="24"/>
          <w:szCs w:val="24"/>
        </w:rPr>
        <w:t>menos</w:t>
      </w:r>
      <w:r w:rsidRPr="003B7B79">
        <w:rPr>
          <w:rFonts w:ascii="Calibri" w:eastAsia="Calibri" w:hAnsi="Calibri" w:cs="Calibri"/>
          <w:sz w:val="24"/>
          <w:szCs w:val="24"/>
        </w:rPr>
        <w:t xml:space="preserve"> de 365 por vencer, a conveniencia del interesado.</w:t>
      </w:r>
    </w:p>
    <w:p w14:paraId="37FE9DD3" w14:textId="77777777" w:rsidR="00C21009" w:rsidRPr="003B7B79" w:rsidRDefault="00C21009" w:rsidP="00111178">
      <w:pPr>
        <w:spacing w:after="0" w:line="276" w:lineRule="auto"/>
        <w:contextualSpacing/>
        <w:jc w:val="both"/>
        <w:rPr>
          <w:rFonts w:ascii="Calibri" w:eastAsia="Calibri" w:hAnsi="Calibri" w:cs="Calibri"/>
          <w:sz w:val="24"/>
          <w:szCs w:val="24"/>
        </w:rPr>
      </w:pPr>
    </w:p>
    <w:p w14:paraId="3DF97F2B" w14:textId="77777777" w:rsidR="00C21009" w:rsidRPr="003B7B79" w:rsidRDefault="00372475"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En caso de cambio de modalidad, deberá presentar además de los requisitos anteriores, los siguientes:</w:t>
      </w:r>
    </w:p>
    <w:p w14:paraId="27907475" w14:textId="77777777" w:rsidR="00C21009" w:rsidRPr="003B7B79" w:rsidRDefault="00C21009" w:rsidP="00111178">
      <w:pPr>
        <w:spacing w:after="0" w:line="276" w:lineRule="auto"/>
        <w:contextualSpacing/>
        <w:jc w:val="both"/>
        <w:rPr>
          <w:rFonts w:ascii="Calibri" w:eastAsia="Calibri" w:hAnsi="Calibri" w:cs="Calibri"/>
          <w:sz w:val="24"/>
          <w:szCs w:val="24"/>
        </w:rPr>
      </w:pPr>
    </w:p>
    <w:p w14:paraId="6BD06C31" w14:textId="77777777" w:rsidR="00C21009" w:rsidRPr="003B7B79" w:rsidRDefault="00C21009" w:rsidP="00111178">
      <w:pPr>
        <w:numPr>
          <w:ilvl w:val="0"/>
          <w:numId w:val="161"/>
        </w:numPr>
        <w:spacing w:after="0" w:line="276" w:lineRule="auto"/>
        <w:ind w:left="709"/>
        <w:contextualSpacing/>
        <w:jc w:val="both"/>
        <w:rPr>
          <w:rFonts w:ascii="Calibri" w:eastAsia="Calibri" w:hAnsi="Calibri" w:cs="Calibri"/>
          <w:sz w:val="24"/>
          <w:szCs w:val="24"/>
        </w:rPr>
      </w:pPr>
      <w:r w:rsidRPr="003B7B79">
        <w:rPr>
          <w:rFonts w:ascii="Calibri" w:eastAsia="Calibri" w:hAnsi="Calibri" w:cs="Calibri"/>
          <w:sz w:val="24"/>
          <w:szCs w:val="24"/>
        </w:rPr>
        <w:t xml:space="preserve">Identificación oficial vigente en original </w:t>
      </w:r>
    </w:p>
    <w:p w14:paraId="0D66A434" w14:textId="77777777" w:rsidR="00C21009" w:rsidRPr="003B7B79" w:rsidRDefault="00C21009" w:rsidP="00111178">
      <w:pPr>
        <w:numPr>
          <w:ilvl w:val="0"/>
          <w:numId w:val="161"/>
        </w:numPr>
        <w:spacing w:after="0" w:line="276" w:lineRule="auto"/>
        <w:ind w:left="709"/>
        <w:contextualSpacing/>
        <w:jc w:val="both"/>
        <w:rPr>
          <w:rFonts w:ascii="Calibri" w:eastAsia="Calibri" w:hAnsi="Calibri" w:cs="Calibri"/>
          <w:sz w:val="24"/>
          <w:szCs w:val="24"/>
        </w:rPr>
      </w:pPr>
      <w:r w:rsidRPr="003B7B79">
        <w:rPr>
          <w:rFonts w:ascii="Calibri" w:eastAsia="Calibri" w:hAnsi="Calibri" w:cs="Calibri"/>
          <w:sz w:val="24"/>
          <w:szCs w:val="24"/>
        </w:rPr>
        <w:t>Comprobante de domicilio original Comprobante de Pago de derechos</w:t>
      </w:r>
    </w:p>
    <w:p w14:paraId="35B6246D" w14:textId="77777777" w:rsidR="00C21009" w:rsidRPr="003B7B79" w:rsidRDefault="00C21009" w:rsidP="00111178">
      <w:pPr>
        <w:spacing w:after="0" w:line="276" w:lineRule="auto"/>
        <w:contextualSpacing/>
        <w:jc w:val="both"/>
        <w:rPr>
          <w:rFonts w:ascii="Calibri" w:eastAsia="Calibri" w:hAnsi="Calibri" w:cs="Calibri"/>
          <w:sz w:val="24"/>
          <w:szCs w:val="24"/>
        </w:rPr>
      </w:pPr>
    </w:p>
    <w:p w14:paraId="27A032A8" w14:textId="7194D9A0" w:rsidR="00C21009" w:rsidRPr="003B7B79" w:rsidRDefault="00C21009"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041C34" w:rsidRPr="003B7B79">
        <w:rPr>
          <w:rFonts w:ascii="Calibri" w:eastAsia="Calibri" w:hAnsi="Calibri" w:cs="Calibri"/>
          <w:sz w:val="24"/>
          <w:szCs w:val="24"/>
        </w:rPr>
        <w:t>39</w:t>
      </w:r>
      <w:r w:rsidR="00F358EB" w:rsidRPr="003B7B79">
        <w:rPr>
          <w:rFonts w:ascii="Calibri" w:eastAsia="Calibri" w:hAnsi="Calibri" w:cs="Calibri"/>
          <w:sz w:val="24"/>
          <w:szCs w:val="24"/>
        </w:rPr>
        <w:t>1</w:t>
      </w:r>
      <w:r w:rsidRPr="003B7B79">
        <w:rPr>
          <w:rFonts w:ascii="Calibri" w:eastAsia="Calibri" w:hAnsi="Calibri" w:cs="Calibri"/>
          <w:sz w:val="24"/>
          <w:szCs w:val="24"/>
        </w:rPr>
        <w:t>. Cuando el usuario presente acta de hechos del ministerio público, por algún delito donde sea involucrada la licencia, ya no se requerirá de la constancia de no infracciones para todos los tipos de licencias.</w:t>
      </w:r>
    </w:p>
    <w:p w14:paraId="47C40E54" w14:textId="77777777" w:rsidR="00C21009" w:rsidRPr="003B7B79" w:rsidRDefault="00C21009" w:rsidP="00111178">
      <w:pPr>
        <w:spacing w:after="0" w:line="276" w:lineRule="auto"/>
        <w:contextualSpacing/>
        <w:jc w:val="both"/>
        <w:rPr>
          <w:rFonts w:ascii="Calibri" w:eastAsia="Calibri" w:hAnsi="Calibri" w:cs="Calibri"/>
          <w:b/>
          <w:sz w:val="24"/>
          <w:szCs w:val="24"/>
        </w:rPr>
      </w:pPr>
    </w:p>
    <w:p w14:paraId="4766884D" w14:textId="77777777" w:rsidR="00AA1998" w:rsidRPr="003B7B79" w:rsidRDefault="003277DC"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CAPÍTULO</w:t>
      </w:r>
      <w:r w:rsidR="00AA1998" w:rsidRPr="003B7B79">
        <w:rPr>
          <w:rFonts w:ascii="Calibri" w:eastAsia="Calibri" w:hAnsi="Calibri" w:cs="Calibri"/>
          <w:b/>
          <w:sz w:val="24"/>
          <w:szCs w:val="24"/>
        </w:rPr>
        <w:t xml:space="preserve"> D</w:t>
      </w:r>
      <w:r w:rsidR="00B56EF9" w:rsidRPr="003B7B79">
        <w:rPr>
          <w:rFonts w:ascii="Calibri" w:eastAsia="Calibri" w:hAnsi="Calibri" w:cs="Calibri"/>
          <w:b/>
          <w:sz w:val="24"/>
          <w:szCs w:val="24"/>
        </w:rPr>
        <w:t>É</w:t>
      </w:r>
      <w:r w:rsidR="00AA1998" w:rsidRPr="003B7B79">
        <w:rPr>
          <w:rFonts w:ascii="Calibri" w:eastAsia="Calibri" w:hAnsi="Calibri" w:cs="Calibri"/>
          <w:b/>
          <w:sz w:val="24"/>
          <w:szCs w:val="24"/>
        </w:rPr>
        <w:t>CIMO</w:t>
      </w:r>
      <w:r w:rsidR="00BC5E43" w:rsidRPr="003B7B79">
        <w:rPr>
          <w:rFonts w:ascii="Calibri" w:eastAsia="Calibri" w:hAnsi="Calibri" w:cs="Calibri"/>
          <w:b/>
          <w:sz w:val="24"/>
          <w:szCs w:val="24"/>
        </w:rPr>
        <w:t xml:space="preserve"> </w:t>
      </w:r>
      <w:r w:rsidR="00AA1998" w:rsidRPr="003B7B79">
        <w:rPr>
          <w:rFonts w:ascii="Calibri" w:eastAsia="Calibri" w:hAnsi="Calibri" w:cs="Calibri"/>
          <w:b/>
          <w:sz w:val="24"/>
          <w:szCs w:val="24"/>
        </w:rPr>
        <w:t>SEGUNDO</w:t>
      </w:r>
    </w:p>
    <w:p w14:paraId="4387DF5E" w14:textId="77777777" w:rsidR="00B56EF9" w:rsidRPr="003B7B79" w:rsidRDefault="00AA1998"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 xml:space="preserve">DE LA </w:t>
      </w:r>
      <w:r w:rsidR="00FC236C" w:rsidRPr="003B7B79">
        <w:rPr>
          <w:rFonts w:ascii="Calibri" w:eastAsia="Calibri" w:hAnsi="Calibri" w:cs="Calibri"/>
          <w:b/>
          <w:sz w:val="24"/>
          <w:szCs w:val="24"/>
        </w:rPr>
        <w:t>EXPEDICION DE PERMISO</w:t>
      </w:r>
      <w:r w:rsidRPr="003B7B79">
        <w:rPr>
          <w:rFonts w:ascii="Calibri" w:eastAsia="Calibri" w:hAnsi="Calibri" w:cs="Calibri"/>
          <w:b/>
          <w:sz w:val="24"/>
          <w:szCs w:val="24"/>
        </w:rPr>
        <w:t>S</w:t>
      </w:r>
      <w:r w:rsidR="00FC236C" w:rsidRPr="003B7B79">
        <w:rPr>
          <w:rFonts w:ascii="Calibri" w:eastAsia="Calibri" w:hAnsi="Calibri" w:cs="Calibri"/>
          <w:b/>
          <w:sz w:val="24"/>
          <w:szCs w:val="24"/>
        </w:rPr>
        <w:t xml:space="preserve"> </w:t>
      </w:r>
    </w:p>
    <w:p w14:paraId="4E90FA7B" w14:textId="77777777" w:rsidR="00FC236C" w:rsidRPr="003B7B79" w:rsidRDefault="00FC236C"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PARA MENORES DE EDAD.</w:t>
      </w:r>
    </w:p>
    <w:p w14:paraId="2AE618A7" w14:textId="77777777" w:rsidR="009E58A4" w:rsidRPr="003B7B79" w:rsidRDefault="009E58A4" w:rsidP="00111178">
      <w:pPr>
        <w:spacing w:after="0" w:line="276" w:lineRule="auto"/>
        <w:contextualSpacing/>
        <w:jc w:val="both"/>
        <w:rPr>
          <w:rFonts w:ascii="Calibri" w:eastAsia="Calibri" w:hAnsi="Calibri" w:cs="Calibri"/>
          <w:sz w:val="24"/>
          <w:szCs w:val="24"/>
        </w:rPr>
      </w:pPr>
    </w:p>
    <w:p w14:paraId="584C7B95" w14:textId="7C34FD28" w:rsidR="00FC236C" w:rsidRPr="003B7B79" w:rsidRDefault="009C0C08"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w:t>
      </w:r>
      <w:r w:rsidR="00AA1998" w:rsidRPr="003B7B79">
        <w:rPr>
          <w:rFonts w:ascii="Calibri" w:eastAsia="Calibri" w:hAnsi="Calibri" w:cs="Calibri"/>
          <w:sz w:val="24"/>
          <w:szCs w:val="24"/>
        </w:rPr>
        <w:t xml:space="preserve"> </w:t>
      </w:r>
      <w:r w:rsidR="00041C34" w:rsidRPr="003B7B79">
        <w:rPr>
          <w:rFonts w:ascii="Calibri" w:eastAsia="Calibri" w:hAnsi="Calibri" w:cs="Calibri"/>
          <w:sz w:val="24"/>
          <w:szCs w:val="24"/>
        </w:rPr>
        <w:t>39</w:t>
      </w:r>
      <w:r w:rsidR="00F358EB" w:rsidRPr="003B7B79">
        <w:rPr>
          <w:rFonts w:ascii="Calibri" w:eastAsia="Calibri" w:hAnsi="Calibri" w:cs="Calibri"/>
          <w:sz w:val="24"/>
          <w:szCs w:val="24"/>
        </w:rPr>
        <w:t>2</w:t>
      </w:r>
      <w:r w:rsidR="00AA1998" w:rsidRPr="003B7B79">
        <w:rPr>
          <w:rFonts w:ascii="Calibri" w:eastAsia="Calibri" w:hAnsi="Calibri" w:cs="Calibri"/>
          <w:sz w:val="24"/>
          <w:szCs w:val="24"/>
        </w:rPr>
        <w:t xml:space="preserve">. </w:t>
      </w:r>
      <w:r w:rsidR="00FC236C" w:rsidRPr="003B7B79">
        <w:rPr>
          <w:rFonts w:ascii="Calibri" w:eastAsia="Calibri" w:hAnsi="Calibri" w:cs="Calibri"/>
          <w:sz w:val="24"/>
          <w:szCs w:val="24"/>
        </w:rPr>
        <w:t xml:space="preserve">Únicamente se expedirá permiso de </w:t>
      </w:r>
      <w:r w:rsidR="00372475" w:rsidRPr="003B7B79">
        <w:rPr>
          <w:rFonts w:ascii="Calibri" w:eastAsia="Calibri" w:hAnsi="Calibri" w:cs="Calibri"/>
          <w:sz w:val="24"/>
          <w:szCs w:val="24"/>
        </w:rPr>
        <w:t>automovilista y motociclista</w:t>
      </w:r>
      <w:r w:rsidR="00FC236C" w:rsidRPr="003B7B79">
        <w:rPr>
          <w:rFonts w:ascii="Calibri" w:eastAsia="Calibri" w:hAnsi="Calibri" w:cs="Calibri"/>
          <w:sz w:val="24"/>
          <w:szCs w:val="24"/>
        </w:rPr>
        <w:t xml:space="preserve"> con una vigencia máxima de 2 años, cuando el solicitante haya cumplido 16 años de edad y menos de 18</w:t>
      </w:r>
      <w:r w:rsidR="00041C34" w:rsidRPr="003B7B79">
        <w:rPr>
          <w:rFonts w:ascii="Calibri" w:eastAsia="Calibri" w:hAnsi="Calibri" w:cs="Calibri"/>
          <w:sz w:val="24"/>
          <w:szCs w:val="24"/>
        </w:rPr>
        <w:t xml:space="preserve"> años</w:t>
      </w:r>
      <w:r w:rsidR="00FC236C" w:rsidRPr="003B7B79">
        <w:rPr>
          <w:rFonts w:ascii="Calibri" w:eastAsia="Calibri" w:hAnsi="Calibri" w:cs="Calibri"/>
          <w:sz w:val="24"/>
          <w:szCs w:val="24"/>
        </w:rPr>
        <w:t>.</w:t>
      </w:r>
    </w:p>
    <w:p w14:paraId="092DF6D2" w14:textId="77777777" w:rsidR="00AA1998" w:rsidRPr="003B7B79" w:rsidRDefault="00AA1998" w:rsidP="00111178">
      <w:pPr>
        <w:spacing w:after="0" w:line="276" w:lineRule="auto"/>
        <w:contextualSpacing/>
        <w:jc w:val="both"/>
        <w:rPr>
          <w:rFonts w:ascii="Calibri" w:eastAsia="Calibri" w:hAnsi="Calibri" w:cs="Calibri"/>
          <w:sz w:val="24"/>
          <w:szCs w:val="24"/>
        </w:rPr>
      </w:pPr>
    </w:p>
    <w:p w14:paraId="43629B26" w14:textId="77777777"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Los requisitos son los siguientes, mismos que deberán presentarse en original y en buen estado:</w:t>
      </w:r>
    </w:p>
    <w:p w14:paraId="38E6D7DF"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0AF46267" w14:textId="77777777" w:rsidR="00FC236C" w:rsidRPr="003B7B79" w:rsidRDefault="00FC236C" w:rsidP="00111178">
      <w:pPr>
        <w:numPr>
          <w:ilvl w:val="0"/>
          <w:numId w:val="56"/>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Acreditar el examen de manejo aplicado por la Secret</w:t>
      </w:r>
      <w:r w:rsidR="005845AD" w:rsidRPr="003B7B79">
        <w:rPr>
          <w:rFonts w:ascii="Calibri" w:eastAsia="Calibri" w:hAnsi="Calibri" w:cs="Calibri"/>
          <w:sz w:val="24"/>
          <w:szCs w:val="24"/>
        </w:rPr>
        <w:t>aría, así como el examen médico;</w:t>
      </w:r>
    </w:p>
    <w:p w14:paraId="5C6FBB78" w14:textId="77777777" w:rsidR="001A44D8" w:rsidRPr="003B7B79" w:rsidRDefault="001A44D8" w:rsidP="00111178">
      <w:pPr>
        <w:spacing w:after="0" w:line="276" w:lineRule="auto"/>
        <w:ind w:left="720"/>
        <w:contextualSpacing/>
        <w:jc w:val="both"/>
        <w:rPr>
          <w:rFonts w:ascii="Calibri" w:eastAsia="Calibri" w:hAnsi="Calibri" w:cs="Calibri"/>
          <w:sz w:val="24"/>
          <w:szCs w:val="24"/>
        </w:rPr>
      </w:pPr>
    </w:p>
    <w:p w14:paraId="4577D152" w14:textId="77777777" w:rsidR="00FC236C" w:rsidRPr="003B7B79" w:rsidRDefault="00FC236C" w:rsidP="00111178">
      <w:pPr>
        <w:numPr>
          <w:ilvl w:val="0"/>
          <w:numId w:val="56"/>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Credencial vigente con fotografía sellada, expedida por instituciones educativas, en caso de no contar con este documento, podrá presentar constancia de identidad expedida por su municipio de origen (sellada y firmada), o de alguna agencia municipal. No serán aceptadas constancias de</w:t>
      </w:r>
      <w:r w:rsidR="006D6A1B" w:rsidRPr="003B7B79">
        <w:rPr>
          <w:rFonts w:ascii="Calibri" w:eastAsia="Calibri" w:hAnsi="Calibri" w:cs="Calibri"/>
          <w:sz w:val="24"/>
          <w:szCs w:val="24"/>
        </w:rPr>
        <w:t xml:space="preserve"> agentes municipales, ni </w:t>
      </w:r>
      <w:r w:rsidRPr="003B7B79">
        <w:rPr>
          <w:rFonts w:ascii="Calibri" w:eastAsia="Calibri" w:hAnsi="Calibri" w:cs="Calibri"/>
          <w:sz w:val="24"/>
          <w:szCs w:val="24"/>
        </w:rPr>
        <w:t xml:space="preserve"> presidentes de colonias</w:t>
      </w:r>
      <w:r w:rsidR="005845AD" w:rsidRPr="003B7B79">
        <w:rPr>
          <w:rFonts w:ascii="Calibri" w:eastAsia="Calibri" w:hAnsi="Calibri" w:cs="Calibri"/>
          <w:sz w:val="24"/>
          <w:szCs w:val="24"/>
        </w:rPr>
        <w:t>;</w:t>
      </w:r>
    </w:p>
    <w:p w14:paraId="20A611C1" w14:textId="77777777" w:rsidR="001A44D8" w:rsidRPr="003B7B79" w:rsidRDefault="001A44D8" w:rsidP="00111178">
      <w:pPr>
        <w:spacing w:after="0" w:line="276" w:lineRule="auto"/>
        <w:ind w:left="720"/>
        <w:contextualSpacing/>
        <w:jc w:val="both"/>
        <w:rPr>
          <w:rFonts w:ascii="Calibri" w:eastAsia="Calibri" w:hAnsi="Calibri" w:cs="Calibri"/>
          <w:sz w:val="24"/>
          <w:szCs w:val="24"/>
        </w:rPr>
      </w:pPr>
    </w:p>
    <w:p w14:paraId="1E03E039" w14:textId="77777777" w:rsidR="00FC236C" w:rsidRPr="003B7B79" w:rsidRDefault="00FC236C" w:rsidP="00111178">
      <w:pPr>
        <w:numPr>
          <w:ilvl w:val="0"/>
          <w:numId w:val="56"/>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Acta de nacimiento</w:t>
      </w:r>
      <w:r w:rsidR="006D6A1B" w:rsidRPr="003B7B79">
        <w:rPr>
          <w:rFonts w:ascii="Calibri" w:eastAsia="Calibri" w:hAnsi="Calibri" w:cs="Calibri"/>
          <w:sz w:val="24"/>
          <w:szCs w:val="24"/>
        </w:rPr>
        <w:t>;</w:t>
      </w:r>
    </w:p>
    <w:p w14:paraId="15BDACA6" w14:textId="77777777" w:rsidR="001A44D8" w:rsidRPr="003B7B79" w:rsidRDefault="001A44D8" w:rsidP="00111178">
      <w:pPr>
        <w:spacing w:after="0" w:line="276" w:lineRule="auto"/>
        <w:ind w:left="720"/>
        <w:contextualSpacing/>
        <w:jc w:val="both"/>
        <w:rPr>
          <w:rFonts w:ascii="Calibri" w:eastAsia="Calibri" w:hAnsi="Calibri" w:cs="Calibri"/>
          <w:sz w:val="24"/>
          <w:szCs w:val="24"/>
        </w:rPr>
      </w:pPr>
    </w:p>
    <w:p w14:paraId="289509CA" w14:textId="77777777" w:rsidR="00FC236C" w:rsidRPr="003B7B79" w:rsidRDefault="006D6A1B" w:rsidP="00111178">
      <w:pPr>
        <w:numPr>
          <w:ilvl w:val="0"/>
          <w:numId w:val="56"/>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Comprobante de domicilio;</w:t>
      </w:r>
    </w:p>
    <w:p w14:paraId="78A547AC" w14:textId="77777777" w:rsidR="001A44D8" w:rsidRPr="003B7B79" w:rsidRDefault="001A44D8" w:rsidP="00111178">
      <w:pPr>
        <w:spacing w:after="0" w:line="276" w:lineRule="auto"/>
        <w:ind w:left="720"/>
        <w:contextualSpacing/>
        <w:jc w:val="both"/>
        <w:rPr>
          <w:rFonts w:ascii="Calibri" w:eastAsia="Calibri" w:hAnsi="Calibri" w:cs="Calibri"/>
          <w:sz w:val="24"/>
          <w:szCs w:val="24"/>
        </w:rPr>
      </w:pPr>
    </w:p>
    <w:p w14:paraId="77BB81A6" w14:textId="77777777" w:rsidR="00FC236C" w:rsidRPr="003B7B79" w:rsidRDefault="00FC236C" w:rsidP="00111178">
      <w:pPr>
        <w:numPr>
          <w:ilvl w:val="0"/>
          <w:numId w:val="56"/>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Carta responsiva firmada por el padre, madre o tutor con documento qu</w:t>
      </w:r>
      <w:r w:rsidR="006D6A1B" w:rsidRPr="003B7B79">
        <w:rPr>
          <w:rFonts w:ascii="Calibri" w:eastAsia="Calibri" w:hAnsi="Calibri" w:cs="Calibri"/>
          <w:sz w:val="24"/>
          <w:szCs w:val="24"/>
        </w:rPr>
        <w:t>e acredite la relación jurídica;</w:t>
      </w:r>
    </w:p>
    <w:p w14:paraId="6F69BA5C" w14:textId="77777777" w:rsidR="001A44D8" w:rsidRPr="003B7B79" w:rsidRDefault="001A44D8" w:rsidP="00111178">
      <w:pPr>
        <w:spacing w:after="0" w:line="276" w:lineRule="auto"/>
        <w:ind w:left="720"/>
        <w:contextualSpacing/>
        <w:jc w:val="both"/>
        <w:rPr>
          <w:rFonts w:ascii="Calibri" w:eastAsia="Calibri" w:hAnsi="Calibri" w:cs="Calibri"/>
          <w:sz w:val="24"/>
          <w:szCs w:val="24"/>
        </w:rPr>
      </w:pPr>
    </w:p>
    <w:p w14:paraId="461F3B68" w14:textId="77777777" w:rsidR="00FC236C" w:rsidRPr="003B7B79" w:rsidRDefault="00FC236C" w:rsidP="00111178">
      <w:pPr>
        <w:numPr>
          <w:ilvl w:val="0"/>
          <w:numId w:val="56"/>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Credencial de elector, pasaporte (vigentes) o cedula profe</w:t>
      </w:r>
      <w:r w:rsidR="006D6A1B" w:rsidRPr="003B7B79">
        <w:rPr>
          <w:rFonts w:ascii="Calibri" w:eastAsia="Calibri" w:hAnsi="Calibri" w:cs="Calibri"/>
          <w:sz w:val="24"/>
          <w:szCs w:val="24"/>
        </w:rPr>
        <w:t>sional del padre, madre o tutor;</w:t>
      </w:r>
    </w:p>
    <w:p w14:paraId="3736D27C" w14:textId="77777777" w:rsidR="001A44D8" w:rsidRPr="003B7B79" w:rsidRDefault="001A44D8" w:rsidP="00111178">
      <w:pPr>
        <w:spacing w:after="0" w:line="276" w:lineRule="auto"/>
        <w:ind w:left="720"/>
        <w:contextualSpacing/>
        <w:jc w:val="both"/>
        <w:rPr>
          <w:rFonts w:ascii="Calibri" w:eastAsia="Calibri" w:hAnsi="Calibri" w:cs="Calibri"/>
          <w:sz w:val="24"/>
          <w:szCs w:val="24"/>
        </w:rPr>
      </w:pPr>
    </w:p>
    <w:p w14:paraId="4D35A062" w14:textId="77777777" w:rsidR="00FC236C" w:rsidRPr="003B7B79" w:rsidRDefault="00FC236C" w:rsidP="00111178">
      <w:pPr>
        <w:numPr>
          <w:ilvl w:val="0"/>
          <w:numId w:val="56"/>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Comprobante de pagos de derechos correspondientes.</w:t>
      </w:r>
    </w:p>
    <w:p w14:paraId="1D56B86E" w14:textId="77777777" w:rsidR="00FC236C" w:rsidRPr="003B7B79" w:rsidRDefault="00FC236C" w:rsidP="00111178">
      <w:pPr>
        <w:spacing w:after="0" w:line="276" w:lineRule="auto"/>
        <w:contextualSpacing/>
        <w:jc w:val="both"/>
        <w:rPr>
          <w:rFonts w:ascii="Calibri" w:eastAsia="Calibri" w:hAnsi="Calibri" w:cs="Calibri"/>
          <w:b/>
          <w:sz w:val="24"/>
          <w:szCs w:val="24"/>
        </w:rPr>
      </w:pPr>
    </w:p>
    <w:p w14:paraId="22EE0BDC" w14:textId="77777777" w:rsidR="00AA1998" w:rsidRPr="003B7B79" w:rsidRDefault="003277DC"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CAPÍTULO</w:t>
      </w:r>
      <w:r w:rsidR="00AA1998" w:rsidRPr="003B7B79">
        <w:rPr>
          <w:rFonts w:ascii="Calibri" w:eastAsia="Calibri" w:hAnsi="Calibri" w:cs="Calibri"/>
          <w:b/>
          <w:sz w:val="24"/>
          <w:szCs w:val="24"/>
        </w:rPr>
        <w:t xml:space="preserve"> D</w:t>
      </w:r>
      <w:r w:rsidR="00B56EF9" w:rsidRPr="003B7B79">
        <w:rPr>
          <w:rFonts w:ascii="Calibri" w:eastAsia="Calibri" w:hAnsi="Calibri" w:cs="Calibri"/>
          <w:b/>
          <w:sz w:val="24"/>
          <w:szCs w:val="24"/>
        </w:rPr>
        <w:t>É</w:t>
      </w:r>
      <w:r w:rsidR="00AA1998" w:rsidRPr="003B7B79">
        <w:rPr>
          <w:rFonts w:ascii="Calibri" w:eastAsia="Calibri" w:hAnsi="Calibri" w:cs="Calibri"/>
          <w:b/>
          <w:sz w:val="24"/>
          <w:szCs w:val="24"/>
        </w:rPr>
        <w:t>CIMO</w:t>
      </w:r>
      <w:r w:rsidR="00BC5E43" w:rsidRPr="003B7B79">
        <w:rPr>
          <w:rFonts w:ascii="Calibri" w:eastAsia="Calibri" w:hAnsi="Calibri" w:cs="Calibri"/>
          <w:b/>
          <w:sz w:val="24"/>
          <w:szCs w:val="24"/>
        </w:rPr>
        <w:t xml:space="preserve"> </w:t>
      </w:r>
      <w:r w:rsidR="00AA1998" w:rsidRPr="003B7B79">
        <w:rPr>
          <w:rFonts w:ascii="Calibri" w:eastAsia="Calibri" w:hAnsi="Calibri" w:cs="Calibri"/>
          <w:b/>
          <w:sz w:val="24"/>
          <w:szCs w:val="24"/>
        </w:rPr>
        <w:t>TERCERO</w:t>
      </w:r>
    </w:p>
    <w:p w14:paraId="2149BDBB" w14:textId="77777777" w:rsidR="00B56EF9" w:rsidRPr="003B7B79" w:rsidRDefault="002101D6"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 xml:space="preserve">DE LA </w:t>
      </w:r>
      <w:r w:rsidR="00FC236C" w:rsidRPr="003B7B79">
        <w:rPr>
          <w:rFonts w:ascii="Calibri" w:eastAsia="Calibri" w:hAnsi="Calibri" w:cs="Calibri"/>
          <w:b/>
          <w:sz w:val="24"/>
          <w:szCs w:val="24"/>
        </w:rPr>
        <w:t>EXPEDICION DE LICENCIA</w:t>
      </w:r>
      <w:r w:rsidRPr="003B7B79">
        <w:rPr>
          <w:rFonts w:ascii="Calibri" w:eastAsia="Calibri" w:hAnsi="Calibri" w:cs="Calibri"/>
          <w:b/>
          <w:sz w:val="24"/>
          <w:szCs w:val="24"/>
        </w:rPr>
        <w:t>S</w:t>
      </w:r>
      <w:r w:rsidR="00FC236C" w:rsidRPr="003B7B79">
        <w:rPr>
          <w:rFonts w:ascii="Calibri" w:eastAsia="Calibri" w:hAnsi="Calibri" w:cs="Calibri"/>
          <w:b/>
          <w:sz w:val="24"/>
          <w:szCs w:val="24"/>
        </w:rPr>
        <w:t xml:space="preserve"> </w:t>
      </w:r>
    </w:p>
    <w:p w14:paraId="25007B5D" w14:textId="77777777" w:rsidR="00FC236C" w:rsidRPr="003B7B79" w:rsidRDefault="00FC236C" w:rsidP="00111178">
      <w:pPr>
        <w:spacing w:after="0" w:line="276" w:lineRule="auto"/>
        <w:contextualSpacing/>
        <w:jc w:val="center"/>
        <w:rPr>
          <w:rFonts w:ascii="Calibri" w:eastAsia="Calibri" w:hAnsi="Calibri" w:cs="Calibri"/>
          <w:sz w:val="24"/>
          <w:szCs w:val="24"/>
        </w:rPr>
      </w:pPr>
      <w:r w:rsidRPr="003B7B79">
        <w:rPr>
          <w:rFonts w:ascii="Calibri" w:eastAsia="Calibri" w:hAnsi="Calibri" w:cs="Calibri"/>
          <w:b/>
          <w:sz w:val="24"/>
          <w:szCs w:val="24"/>
        </w:rPr>
        <w:t>PARA EXTRANJEROS</w:t>
      </w:r>
    </w:p>
    <w:p w14:paraId="1E895CC1" w14:textId="77777777" w:rsidR="002101D6" w:rsidRPr="003B7B79" w:rsidRDefault="002101D6" w:rsidP="00111178">
      <w:pPr>
        <w:spacing w:after="0" w:line="276" w:lineRule="auto"/>
        <w:contextualSpacing/>
        <w:jc w:val="both"/>
        <w:rPr>
          <w:rFonts w:ascii="Calibri" w:eastAsia="Calibri" w:hAnsi="Calibri" w:cs="Calibri"/>
          <w:sz w:val="24"/>
          <w:szCs w:val="24"/>
        </w:rPr>
      </w:pPr>
    </w:p>
    <w:p w14:paraId="16B813E9" w14:textId="282CFFCF" w:rsidR="00FC236C" w:rsidRPr="003B7B79" w:rsidRDefault="009C0C08"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w:t>
      </w:r>
      <w:r w:rsidR="002101D6" w:rsidRPr="003B7B79">
        <w:rPr>
          <w:rFonts w:ascii="Calibri" w:eastAsia="Calibri" w:hAnsi="Calibri" w:cs="Calibri"/>
          <w:sz w:val="24"/>
          <w:szCs w:val="24"/>
        </w:rPr>
        <w:t xml:space="preserve"> </w:t>
      </w:r>
      <w:r w:rsidR="00041C34" w:rsidRPr="003B7B79">
        <w:rPr>
          <w:rFonts w:ascii="Calibri" w:eastAsia="Calibri" w:hAnsi="Calibri" w:cs="Calibri"/>
          <w:sz w:val="24"/>
          <w:szCs w:val="24"/>
        </w:rPr>
        <w:t>39</w:t>
      </w:r>
      <w:r w:rsidR="00F358EB" w:rsidRPr="003B7B79">
        <w:rPr>
          <w:rFonts w:ascii="Calibri" w:eastAsia="Calibri" w:hAnsi="Calibri" w:cs="Calibri"/>
          <w:sz w:val="24"/>
          <w:szCs w:val="24"/>
        </w:rPr>
        <w:t>3</w:t>
      </w:r>
      <w:r w:rsidR="002101D6" w:rsidRPr="003B7B79">
        <w:rPr>
          <w:rFonts w:ascii="Calibri" w:eastAsia="Calibri" w:hAnsi="Calibri" w:cs="Calibri"/>
          <w:sz w:val="24"/>
          <w:szCs w:val="24"/>
        </w:rPr>
        <w:t xml:space="preserve">. </w:t>
      </w:r>
      <w:r w:rsidR="00372475" w:rsidRPr="003B7B79">
        <w:rPr>
          <w:rFonts w:ascii="Calibri" w:eastAsia="Calibri" w:hAnsi="Calibri" w:cs="Calibri"/>
          <w:sz w:val="24"/>
          <w:szCs w:val="24"/>
        </w:rPr>
        <w:t xml:space="preserve">Para la expedición de licencia a extranjeros, el interesado deberá presentara los siguientes requisitos </w:t>
      </w:r>
      <w:r w:rsidR="00FC236C" w:rsidRPr="003B7B79">
        <w:rPr>
          <w:rFonts w:ascii="Calibri" w:eastAsia="Calibri" w:hAnsi="Calibri" w:cs="Calibri"/>
          <w:sz w:val="24"/>
          <w:szCs w:val="24"/>
        </w:rPr>
        <w:t>en original y en buen estado:</w:t>
      </w:r>
    </w:p>
    <w:p w14:paraId="2EE0832C" w14:textId="77777777" w:rsidR="002101D6" w:rsidRPr="003B7B79" w:rsidRDefault="002101D6" w:rsidP="00111178">
      <w:pPr>
        <w:spacing w:after="0" w:line="276" w:lineRule="auto"/>
        <w:contextualSpacing/>
        <w:jc w:val="both"/>
        <w:rPr>
          <w:rFonts w:ascii="Calibri" w:eastAsia="Calibri" w:hAnsi="Calibri" w:cs="Calibri"/>
          <w:sz w:val="24"/>
          <w:szCs w:val="24"/>
        </w:rPr>
      </w:pPr>
    </w:p>
    <w:p w14:paraId="76150B4B" w14:textId="77777777" w:rsidR="00FC236C" w:rsidRPr="003B7B79" w:rsidRDefault="00FC236C" w:rsidP="00111178">
      <w:pPr>
        <w:numPr>
          <w:ilvl w:val="0"/>
          <w:numId w:val="57"/>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Acreditar el examen de ma</w:t>
      </w:r>
      <w:r w:rsidR="006D6A1B" w:rsidRPr="003B7B79">
        <w:rPr>
          <w:rFonts w:ascii="Calibri" w:eastAsia="Calibri" w:hAnsi="Calibri" w:cs="Calibri"/>
          <w:sz w:val="24"/>
          <w:szCs w:val="24"/>
        </w:rPr>
        <w:t>nejo aplicado por la Secretaría;</w:t>
      </w:r>
    </w:p>
    <w:p w14:paraId="205F340F" w14:textId="77777777" w:rsidR="001A44D8" w:rsidRPr="003B7B79" w:rsidRDefault="001A44D8" w:rsidP="00111178">
      <w:pPr>
        <w:spacing w:after="0" w:line="276" w:lineRule="auto"/>
        <w:ind w:left="720"/>
        <w:contextualSpacing/>
        <w:jc w:val="both"/>
        <w:rPr>
          <w:rFonts w:ascii="Calibri" w:eastAsia="Calibri" w:hAnsi="Calibri" w:cs="Calibri"/>
          <w:sz w:val="24"/>
          <w:szCs w:val="24"/>
        </w:rPr>
      </w:pPr>
    </w:p>
    <w:p w14:paraId="7F5CE801" w14:textId="77777777" w:rsidR="00FC236C" w:rsidRPr="003B7B79" w:rsidRDefault="00FC236C" w:rsidP="00111178">
      <w:pPr>
        <w:numPr>
          <w:ilvl w:val="0"/>
          <w:numId w:val="57"/>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Documento que acredite la estancia legal en el país (FM2 ó FM3)</w:t>
      </w:r>
      <w:r w:rsidR="006D6A1B" w:rsidRPr="003B7B79">
        <w:rPr>
          <w:rFonts w:ascii="Calibri" w:eastAsia="Calibri" w:hAnsi="Calibri" w:cs="Calibri"/>
          <w:sz w:val="24"/>
          <w:szCs w:val="24"/>
        </w:rPr>
        <w:t xml:space="preserve"> de forma temporal o definitiva;</w:t>
      </w:r>
    </w:p>
    <w:p w14:paraId="2A3D7649" w14:textId="77777777" w:rsidR="001A44D8" w:rsidRPr="003B7B79" w:rsidRDefault="001A44D8" w:rsidP="00111178">
      <w:pPr>
        <w:spacing w:after="0" w:line="276" w:lineRule="auto"/>
        <w:ind w:left="720"/>
        <w:contextualSpacing/>
        <w:jc w:val="both"/>
        <w:rPr>
          <w:rFonts w:ascii="Calibri" w:eastAsia="Calibri" w:hAnsi="Calibri" w:cs="Calibri"/>
          <w:sz w:val="24"/>
          <w:szCs w:val="24"/>
        </w:rPr>
      </w:pPr>
    </w:p>
    <w:p w14:paraId="12EF952E" w14:textId="77777777" w:rsidR="00FC236C" w:rsidRPr="003B7B79" w:rsidRDefault="00FC236C" w:rsidP="00111178">
      <w:pPr>
        <w:numPr>
          <w:ilvl w:val="0"/>
          <w:numId w:val="57"/>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Pasaport</w:t>
      </w:r>
      <w:r w:rsidR="006D6A1B" w:rsidRPr="003B7B79">
        <w:rPr>
          <w:rFonts w:ascii="Calibri" w:eastAsia="Calibri" w:hAnsi="Calibri" w:cs="Calibri"/>
          <w:sz w:val="24"/>
          <w:szCs w:val="24"/>
        </w:rPr>
        <w:t>e con vigencia mínima de 2 años;</w:t>
      </w:r>
    </w:p>
    <w:p w14:paraId="0C3AC434" w14:textId="77777777" w:rsidR="001A44D8" w:rsidRPr="003B7B79" w:rsidRDefault="001A44D8" w:rsidP="00111178">
      <w:pPr>
        <w:spacing w:after="0" w:line="276" w:lineRule="auto"/>
        <w:ind w:left="720"/>
        <w:contextualSpacing/>
        <w:jc w:val="both"/>
        <w:rPr>
          <w:rFonts w:ascii="Calibri" w:eastAsia="Calibri" w:hAnsi="Calibri" w:cs="Calibri"/>
          <w:sz w:val="24"/>
          <w:szCs w:val="24"/>
        </w:rPr>
      </w:pPr>
    </w:p>
    <w:p w14:paraId="4585C519" w14:textId="77777777" w:rsidR="00FC236C" w:rsidRPr="003B7B79" w:rsidRDefault="006D6A1B" w:rsidP="00111178">
      <w:pPr>
        <w:numPr>
          <w:ilvl w:val="0"/>
          <w:numId w:val="57"/>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Comprobante de domicilio;</w:t>
      </w:r>
    </w:p>
    <w:p w14:paraId="37E7317D" w14:textId="77777777" w:rsidR="001A44D8" w:rsidRPr="003B7B79" w:rsidRDefault="001A44D8" w:rsidP="00111178">
      <w:pPr>
        <w:spacing w:after="0" w:line="276" w:lineRule="auto"/>
        <w:ind w:left="720"/>
        <w:contextualSpacing/>
        <w:jc w:val="both"/>
        <w:rPr>
          <w:rFonts w:ascii="Calibri" w:eastAsia="Calibri" w:hAnsi="Calibri" w:cs="Calibri"/>
          <w:sz w:val="24"/>
          <w:szCs w:val="24"/>
        </w:rPr>
      </w:pPr>
    </w:p>
    <w:p w14:paraId="3B626758" w14:textId="77777777" w:rsidR="00FC236C" w:rsidRPr="003B7B79" w:rsidRDefault="00FC236C" w:rsidP="00111178">
      <w:pPr>
        <w:numPr>
          <w:ilvl w:val="0"/>
          <w:numId w:val="57"/>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Comprobante de pago de derechos correspondientes.</w:t>
      </w:r>
    </w:p>
    <w:p w14:paraId="49237A21"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711111B0" w14:textId="27E93527"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En caso de que la estancia </w:t>
      </w:r>
      <w:r w:rsidR="00D00382" w:rsidRPr="003B7B79">
        <w:rPr>
          <w:rFonts w:ascii="Calibri" w:eastAsia="Calibri" w:hAnsi="Calibri" w:cs="Calibri"/>
          <w:sz w:val="24"/>
          <w:szCs w:val="24"/>
        </w:rPr>
        <w:t xml:space="preserve">del </w:t>
      </w:r>
      <w:r w:rsidR="00D00382">
        <w:rPr>
          <w:rFonts w:ascii="Calibri" w:eastAsia="Calibri" w:hAnsi="Calibri" w:cs="Calibri"/>
          <w:sz w:val="24"/>
          <w:szCs w:val="24"/>
        </w:rPr>
        <w:t>solicitante</w:t>
      </w:r>
      <w:r w:rsidRPr="003B7B79">
        <w:rPr>
          <w:rFonts w:ascii="Calibri" w:eastAsia="Calibri" w:hAnsi="Calibri" w:cs="Calibri"/>
          <w:sz w:val="24"/>
          <w:szCs w:val="24"/>
        </w:rPr>
        <w:t xml:space="preserve"> sea temporal</w:t>
      </w:r>
      <w:r w:rsidR="00D00382" w:rsidRPr="003B7B79">
        <w:rPr>
          <w:rFonts w:ascii="Calibri" w:eastAsia="Calibri" w:hAnsi="Calibri" w:cs="Calibri"/>
          <w:sz w:val="24"/>
          <w:szCs w:val="24"/>
        </w:rPr>
        <w:t xml:space="preserve">, </w:t>
      </w:r>
      <w:r w:rsidR="00D00382">
        <w:rPr>
          <w:rFonts w:ascii="Calibri" w:eastAsia="Calibri" w:hAnsi="Calibri" w:cs="Calibri"/>
          <w:sz w:val="24"/>
          <w:szCs w:val="24"/>
        </w:rPr>
        <w:t>solo</w:t>
      </w:r>
      <w:r w:rsidRPr="003B7B79">
        <w:rPr>
          <w:rFonts w:ascii="Calibri" w:eastAsia="Calibri" w:hAnsi="Calibri" w:cs="Calibri"/>
          <w:sz w:val="24"/>
          <w:szCs w:val="24"/>
        </w:rPr>
        <w:t xml:space="preserve"> se podrá expedir la licencia por dos años de vigencia y únicamente en tipo “A” y “B”.</w:t>
      </w:r>
    </w:p>
    <w:p w14:paraId="36E074A4" w14:textId="77777777" w:rsidR="002101D6" w:rsidRPr="003B7B79" w:rsidRDefault="002101D6" w:rsidP="00111178">
      <w:pPr>
        <w:spacing w:after="0" w:line="276" w:lineRule="auto"/>
        <w:contextualSpacing/>
        <w:jc w:val="both"/>
        <w:rPr>
          <w:rFonts w:ascii="Calibri" w:eastAsia="Calibri" w:hAnsi="Calibri" w:cs="Calibri"/>
          <w:sz w:val="24"/>
          <w:szCs w:val="24"/>
        </w:rPr>
      </w:pPr>
    </w:p>
    <w:p w14:paraId="5BE77A0A" w14:textId="2B8B3FCB" w:rsidR="00FC236C" w:rsidRPr="003B7B79" w:rsidRDefault="00D00382"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En </w:t>
      </w:r>
      <w:r>
        <w:rPr>
          <w:rFonts w:ascii="Calibri" w:eastAsia="Calibri" w:hAnsi="Calibri" w:cs="Calibri"/>
          <w:sz w:val="24"/>
          <w:szCs w:val="24"/>
        </w:rPr>
        <w:t>caso</w:t>
      </w:r>
      <w:r w:rsidR="00FC236C" w:rsidRPr="003B7B79">
        <w:rPr>
          <w:rFonts w:ascii="Calibri" w:eastAsia="Calibri" w:hAnsi="Calibri" w:cs="Calibri"/>
          <w:sz w:val="24"/>
          <w:szCs w:val="24"/>
        </w:rPr>
        <w:t xml:space="preserve"> de que la estancia en el país </w:t>
      </w:r>
      <w:r w:rsidRPr="003B7B79">
        <w:rPr>
          <w:rFonts w:ascii="Calibri" w:eastAsia="Calibri" w:hAnsi="Calibri" w:cs="Calibri"/>
          <w:sz w:val="24"/>
          <w:szCs w:val="24"/>
        </w:rPr>
        <w:t xml:space="preserve">sea </w:t>
      </w:r>
      <w:r>
        <w:rPr>
          <w:rFonts w:ascii="Calibri" w:eastAsia="Calibri" w:hAnsi="Calibri" w:cs="Calibri"/>
          <w:sz w:val="24"/>
          <w:szCs w:val="24"/>
        </w:rPr>
        <w:t>permanente</w:t>
      </w:r>
      <w:r w:rsidRPr="003B7B79">
        <w:rPr>
          <w:rFonts w:ascii="Calibri" w:eastAsia="Calibri" w:hAnsi="Calibri" w:cs="Calibri"/>
          <w:sz w:val="24"/>
          <w:szCs w:val="24"/>
        </w:rPr>
        <w:t>,</w:t>
      </w:r>
      <w:r>
        <w:rPr>
          <w:rFonts w:ascii="Calibri" w:eastAsia="Calibri" w:hAnsi="Calibri" w:cs="Calibri"/>
          <w:sz w:val="24"/>
          <w:szCs w:val="24"/>
        </w:rPr>
        <w:t xml:space="preserve"> </w:t>
      </w:r>
      <w:r w:rsidRPr="003B7B79">
        <w:rPr>
          <w:rFonts w:ascii="Calibri" w:eastAsia="Calibri" w:hAnsi="Calibri" w:cs="Calibri"/>
          <w:sz w:val="24"/>
          <w:szCs w:val="24"/>
        </w:rPr>
        <w:t xml:space="preserve">se </w:t>
      </w:r>
      <w:r>
        <w:rPr>
          <w:rFonts w:ascii="Calibri" w:eastAsia="Calibri" w:hAnsi="Calibri" w:cs="Calibri"/>
          <w:sz w:val="24"/>
          <w:szCs w:val="24"/>
        </w:rPr>
        <w:t>expedirá</w:t>
      </w:r>
      <w:r w:rsidRPr="003B7B79">
        <w:rPr>
          <w:rFonts w:ascii="Calibri" w:eastAsia="Calibri" w:hAnsi="Calibri" w:cs="Calibri"/>
          <w:sz w:val="24"/>
          <w:szCs w:val="24"/>
        </w:rPr>
        <w:t xml:space="preserve"> </w:t>
      </w:r>
      <w:r>
        <w:rPr>
          <w:rFonts w:ascii="Calibri" w:eastAsia="Calibri" w:hAnsi="Calibri" w:cs="Calibri"/>
          <w:sz w:val="24"/>
          <w:szCs w:val="24"/>
        </w:rPr>
        <w:t>cualquier</w:t>
      </w:r>
      <w:r w:rsidR="00FC236C" w:rsidRPr="003B7B79">
        <w:rPr>
          <w:rFonts w:ascii="Calibri" w:eastAsia="Calibri" w:hAnsi="Calibri" w:cs="Calibri"/>
          <w:sz w:val="24"/>
          <w:szCs w:val="24"/>
        </w:rPr>
        <w:t xml:space="preserve"> tipo de licencia hasta por 5 años, excepto la licencia tipo “C” para servicio público especial de pasajeros</w:t>
      </w:r>
    </w:p>
    <w:p w14:paraId="5A41AFE4" w14:textId="77777777" w:rsidR="00C21009" w:rsidRPr="003B7B79" w:rsidRDefault="00C21009" w:rsidP="00111178">
      <w:pPr>
        <w:spacing w:after="0" w:line="276" w:lineRule="auto"/>
        <w:contextualSpacing/>
        <w:jc w:val="both"/>
        <w:rPr>
          <w:rFonts w:ascii="Calibri" w:eastAsia="Calibri" w:hAnsi="Calibri" w:cs="Calibri"/>
          <w:b/>
          <w:sz w:val="24"/>
          <w:szCs w:val="24"/>
        </w:rPr>
      </w:pPr>
    </w:p>
    <w:p w14:paraId="2505AB00" w14:textId="77777777" w:rsidR="00FC236C" w:rsidRPr="003B7B79" w:rsidRDefault="00C145BB"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En el caso de r</w:t>
      </w:r>
      <w:r w:rsidR="00372475" w:rsidRPr="003B7B79">
        <w:rPr>
          <w:rFonts w:ascii="Calibri" w:eastAsia="Calibri" w:hAnsi="Calibri" w:cs="Calibri"/>
          <w:sz w:val="24"/>
          <w:szCs w:val="24"/>
        </w:rPr>
        <w:t>enovación</w:t>
      </w:r>
      <w:r w:rsidRPr="003B7B79">
        <w:rPr>
          <w:rFonts w:ascii="Calibri" w:eastAsia="Calibri" w:hAnsi="Calibri" w:cs="Calibri"/>
          <w:sz w:val="24"/>
          <w:szCs w:val="24"/>
        </w:rPr>
        <w:t xml:space="preserve"> el interesado deberá cubrir los </w:t>
      </w:r>
      <w:r w:rsidR="00FC236C" w:rsidRPr="003B7B79">
        <w:rPr>
          <w:rFonts w:ascii="Calibri" w:eastAsia="Calibri" w:hAnsi="Calibri" w:cs="Calibri"/>
          <w:sz w:val="24"/>
          <w:szCs w:val="24"/>
        </w:rPr>
        <w:t xml:space="preserve">requisitos </w:t>
      </w:r>
      <w:r w:rsidRPr="003B7B79">
        <w:rPr>
          <w:rFonts w:ascii="Calibri" w:eastAsia="Calibri" w:hAnsi="Calibri" w:cs="Calibri"/>
          <w:sz w:val="24"/>
          <w:szCs w:val="24"/>
        </w:rPr>
        <w:t>siguientes:</w:t>
      </w:r>
    </w:p>
    <w:p w14:paraId="657DEB6D" w14:textId="77777777" w:rsidR="00C145BB" w:rsidRPr="003B7B79" w:rsidRDefault="00C145BB" w:rsidP="00111178">
      <w:pPr>
        <w:spacing w:after="0" w:line="276" w:lineRule="auto"/>
        <w:contextualSpacing/>
        <w:jc w:val="both"/>
        <w:rPr>
          <w:rFonts w:ascii="Calibri" w:eastAsia="Calibri" w:hAnsi="Calibri" w:cs="Calibri"/>
          <w:sz w:val="24"/>
          <w:szCs w:val="24"/>
        </w:rPr>
      </w:pPr>
    </w:p>
    <w:p w14:paraId="2ABD98EE" w14:textId="77777777" w:rsidR="00FC236C" w:rsidRPr="003B7B79" w:rsidRDefault="006D6A1B" w:rsidP="00111178">
      <w:pPr>
        <w:numPr>
          <w:ilvl w:val="0"/>
          <w:numId w:val="66"/>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Pasaporte vigente;</w:t>
      </w:r>
    </w:p>
    <w:p w14:paraId="46A09E41" w14:textId="77777777" w:rsidR="00301E51" w:rsidRPr="003B7B79" w:rsidRDefault="00301E51" w:rsidP="00111178">
      <w:pPr>
        <w:spacing w:after="0" w:line="276" w:lineRule="auto"/>
        <w:ind w:left="720"/>
        <w:contextualSpacing/>
        <w:jc w:val="both"/>
        <w:rPr>
          <w:rFonts w:ascii="Calibri" w:eastAsia="Calibri" w:hAnsi="Calibri" w:cs="Calibri"/>
          <w:sz w:val="24"/>
          <w:szCs w:val="24"/>
        </w:rPr>
      </w:pPr>
    </w:p>
    <w:p w14:paraId="1AE3FB82" w14:textId="77777777" w:rsidR="00FC236C" w:rsidRPr="003B7B79" w:rsidRDefault="00FC236C" w:rsidP="00111178">
      <w:pPr>
        <w:numPr>
          <w:ilvl w:val="0"/>
          <w:numId w:val="66"/>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Documento que acredita la estancia legal en el país (FM2-Permanente o Temporal y FM3-Permanente o Temporal)</w:t>
      </w:r>
      <w:r w:rsidR="006D6A1B" w:rsidRPr="003B7B79">
        <w:rPr>
          <w:rFonts w:ascii="Calibri" w:eastAsia="Calibri" w:hAnsi="Calibri" w:cs="Calibri"/>
          <w:sz w:val="24"/>
          <w:szCs w:val="24"/>
        </w:rPr>
        <w:t xml:space="preserve">; </w:t>
      </w:r>
    </w:p>
    <w:p w14:paraId="3734602D" w14:textId="77777777" w:rsidR="00301E51" w:rsidRPr="003B7B79" w:rsidRDefault="00301E51" w:rsidP="00111178">
      <w:pPr>
        <w:spacing w:after="0" w:line="276" w:lineRule="auto"/>
        <w:ind w:left="720"/>
        <w:contextualSpacing/>
        <w:jc w:val="both"/>
        <w:rPr>
          <w:rFonts w:ascii="Calibri" w:eastAsia="Calibri" w:hAnsi="Calibri" w:cs="Calibri"/>
          <w:sz w:val="24"/>
          <w:szCs w:val="24"/>
        </w:rPr>
      </w:pPr>
    </w:p>
    <w:p w14:paraId="6F5A6FCB" w14:textId="77777777" w:rsidR="00FC236C" w:rsidRPr="003B7B79" w:rsidRDefault="006D6A1B" w:rsidP="00111178">
      <w:pPr>
        <w:numPr>
          <w:ilvl w:val="0"/>
          <w:numId w:val="66"/>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Licencia vencida;</w:t>
      </w:r>
    </w:p>
    <w:p w14:paraId="7B7FA997" w14:textId="77777777" w:rsidR="00301E51" w:rsidRPr="003B7B79" w:rsidRDefault="00301E51" w:rsidP="00111178">
      <w:pPr>
        <w:spacing w:after="0" w:line="276" w:lineRule="auto"/>
        <w:ind w:left="720"/>
        <w:contextualSpacing/>
        <w:jc w:val="both"/>
        <w:rPr>
          <w:rFonts w:ascii="Calibri" w:eastAsia="Calibri" w:hAnsi="Calibri" w:cs="Calibri"/>
          <w:sz w:val="24"/>
          <w:szCs w:val="24"/>
        </w:rPr>
      </w:pPr>
    </w:p>
    <w:p w14:paraId="6B9A06F4" w14:textId="77777777" w:rsidR="00FC236C" w:rsidRPr="003B7B79" w:rsidRDefault="00FC236C" w:rsidP="00111178">
      <w:pPr>
        <w:numPr>
          <w:ilvl w:val="0"/>
          <w:numId w:val="66"/>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Comprobante de pago de derechos</w:t>
      </w:r>
      <w:r w:rsidR="006D6A1B" w:rsidRPr="003B7B79">
        <w:rPr>
          <w:rFonts w:ascii="Calibri" w:eastAsia="Calibri" w:hAnsi="Calibri" w:cs="Calibri"/>
          <w:sz w:val="24"/>
          <w:szCs w:val="24"/>
        </w:rPr>
        <w:t>;</w:t>
      </w:r>
    </w:p>
    <w:p w14:paraId="0F09BDA6" w14:textId="77777777" w:rsidR="00C21009" w:rsidRPr="003B7B79" w:rsidRDefault="00C21009" w:rsidP="00111178">
      <w:pPr>
        <w:spacing w:after="0" w:line="276" w:lineRule="auto"/>
        <w:contextualSpacing/>
        <w:jc w:val="both"/>
        <w:rPr>
          <w:rFonts w:ascii="Calibri" w:eastAsia="Calibri" w:hAnsi="Calibri" w:cs="Calibri"/>
          <w:b/>
          <w:sz w:val="24"/>
          <w:szCs w:val="24"/>
        </w:rPr>
      </w:pPr>
    </w:p>
    <w:p w14:paraId="03BD384A" w14:textId="77777777" w:rsidR="00C145BB" w:rsidRPr="003B7B79" w:rsidRDefault="00C145BB"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En el caso de reposición el interesado deberá cubrir los requisitos siguientes:</w:t>
      </w:r>
    </w:p>
    <w:p w14:paraId="0D251E17"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64001C77" w14:textId="77777777" w:rsidR="00FC236C" w:rsidRPr="003B7B79" w:rsidRDefault="006D6A1B" w:rsidP="00111178">
      <w:pPr>
        <w:numPr>
          <w:ilvl w:val="0"/>
          <w:numId w:val="67"/>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Pasaporte vigente;</w:t>
      </w:r>
    </w:p>
    <w:p w14:paraId="7350DF56" w14:textId="77777777" w:rsidR="00301E51" w:rsidRPr="003B7B79" w:rsidRDefault="00301E51" w:rsidP="00111178">
      <w:pPr>
        <w:spacing w:after="0" w:line="276" w:lineRule="auto"/>
        <w:ind w:left="720"/>
        <w:contextualSpacing/>
        <w:jc w:val="both"/>
        <w:rPr>
          <w:rFonts w:ascii="Calibri" w:eastAsia="Calibri" w:hAnsi="Calibri" w:cs="Calibri"/>
          <w:sz w:val="24"/>
          <w:szCs w:val="24"/>
        </w:rPr>
      </w:pPr>
    </w:p>
    <w:p w14:paraId="0094EBD8" w14:textId="77777777" w:rsidR="00FC236C" w:rsidRPr="003B7B79" w:rsidRDefault="00FC236C" w:rsidP="00111178">
      <w:pPr>
        <w:numPr>
          <w:ilvl w:val="0"/>
          <w:numId w:val="67"/>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Documento que acredita la estancia legal en el país (FM2-Permanente o Temporal y FM3-Permanente o Temporal)</w:t>
      </w:r>
      <w:r w:rsidR="006D6A1B" w:rsidRPr="003B7B79">
        <w:rPr>
          <w:rFonts w:ascii="Calibri" w:eastAsia="Calibri" w:hAnsi="Calibri" w:cs="Calibri"/>
          <w:sz w:val="24"/>
          <w:szCs w:val="24"/>
        </w:rPr>
        <w:t>;</w:t>
      </w:r>
    </w:p>
    <w:p w14:paraId="6C286BD9" w14:textId="77777777" w:rsidR="00301E51" w:rsidRPr="003B7B79" w:rsidRDefault="00301E51" w:rsidP="00111178">
      <w:pPr>
        <w:spacing w:after="0" w:line="276" w:lineRule="auto"/>
        <w:ind w:left="720"/>
        <w:contextualSpacing/>
        <w:jc w:val="both"/>
        <w:rPr>
          <w:rFonts w:ascii="Calibri" w:eastAsia="Calibri" w:hAnsi="Calibri" w:cs="Calibri"/>
          <w:sz w:val="24"/>
          <w:szCs w:val="24"/>
        </w:rPr>
      </w:pPr>
    </w:p>
    <w:p w14:paraId="65BE4E61" w14:textId="77777777" w:rsidR="00FC236C" w:rsidRPr="003B7B79" w:rsidRDefault="00FC236C" w:rsidP="00111178">
      <w:pPr>
        <w:numPr>
          <w:ilvl w:val="0"/>
          <w:numId w:val="67"/>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Reporte de la Licencia de Manejo (Impresa en papel), expendida por el Departa</w:t>
      </w:r>
      <w:r w:rsidR="006D6A1B" w:rsidRPr="003B7B79">
        <w:rPr>
          <w:rFonts w:ascii="Calibri" w:eastAsia="Calibri" w:hAnsi="Calibri" w:cs="Calibri"/>
          <w:sz w:val="24"/>
          <w:szCs w:val="24"/>
        </w:rPr>
        <w:t>mento de Licencias de la Secretaría;</w:t>
      </w:r>
    </w:p>
    <w:p w14:paraId="50D1CFDB" w14:textId="77777777" w:rsidR="00301E51" w:rsidRPr="003B7B79" w:rsidRDefault="00301E51" w:rsidP="00111178">
      <w:pPr>
        <w:spacing w:after="0" w:line="276" w:lineRule="auto"/>
        <w:ind w:left="720"/>
        <w:contextualSpacing/>
        <w:jc w:val="both"/>
        <w:rPr>
          <w:rFonts w:ascii="Calibri" w:eastAsia="Calibri" w:hAnsi="Calibri" w:cs="Calibri"/>
          <w:sz w:val="24"/>
          <w:szCs w:val="24"/>
        </w:rPr>
      </w:pPr>
    </w:p>
    <w:p w14:paraId="1C1FDEA0" w14:textId="77777777" w:rsidR="00FC236C" w:rsidRPr="003B7B79" w:rsidRDefault="00FC236C" w:rsidP="00111178">
      <w:pPr>
        <w:numPr>
          <w:ilvl w:val="0"/>
          <w:numId w:val="67"/>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Constancia de Inexistencia de Infracciones, expendida por la </w:t>
      </w:r>
      <w:r w:rsidR="00301E51" w:rsidRPr="003B7B79">
        <w:rPr>
          <w:rFonts w:ascii="Calibri" w:eastAsia="Calibri" w:hAnsi="Calibri" w:cs="Calibri"/>
          <w:sz w:val="24"/>
          <w:szCs w:val="24"/>
        </w:rPr>
        <w:t>P</w:t>
      </w:r>
      <w:r w:rsidRPr="003B7B79">
        <w:rPr>
          <w:rFonts w:ascii="Calibri" w:eastAsia="Calibri" w:hAnsi="Calibri" w:cs="Calibri"/>
          <w:sz w:val="24"/>
          <w:szCs w:val="24"/>
        </w:rPr>
        <w:t xml:space="preserve">olicía </w:t>
      </w:r>
      <w:r w:rsidR="00301E51" w:rsidRPr="003B7B79">
        <w:rPr>
          <w:rFonts w:ascii="Calibri" w:eastAsia="Calibri" w:hAnsi="Calibri" w:cs="Calibri"/>
          <w:sz w:val="24"/>
          <w:szCs w:val="24"/>
        </w:rPr>
        <w:t>V</w:t>
      </w:r>
      <w:r w:rsidRPr="003B7B79">
        <w:rPr>
          <w:rFonts w:ascii="Calibri" w:eastAsia="Calibri" w:hAnsi="Calibri" w:cs="Calibri"/>
          <w:sz w:val="24"/>
          <w:szCs w:val="24"/>
        </w:rPr>
        <w:t xml:space="preserve">ial del </w:t>
      </w:r>
      <w:r w:rsidR="00301E51" w:rsidRPr="003B7B79">
        <w:rPr>
          <w:rFonts w:ascii="Calibri" w:eastAsia="Calibri" w:hAnsi="Calibri" w:cs="Calibri"/>
          <w:sz w:val="24"/>
          <w:szCs w:val="24"/>
        </w:rPr>
        <w:t>E</w:t>
      </w:r>
      <w:r w:rsidRPr="003B7B79">
        <w:rPr>
          <w:rFonts w:ascii="Calibri" w:eastAsia="Calibri" w:hAnsi="Calibri" w:cs="Calibri"/>
          <w:sz w:val="24"/>
          <w:szCs w:val="24"/>
        </w:rPr>
        <w:t>stado</w:t>
      </w:r>
      <w:r w:rsidR="006D6A1B" w:rsidRPr="003B7B79">
        <w:rPr>
          <w:rFonts w:ascii="Calibri" w:eastAsia="Calibri" w:hAnsi="Calibri" w:cs="Calibri"/>
          <w:sz w:val="24"/>
          <w:szCs w:val="24"/>
        </w:rPr>
        <w:t>;</w:t>
      </w:r>
    </w:p>
    <w:p w14:paraId="0DAC6058" w14:textId="77777777" w:rsidR="00301E51" w:rsidRPr="003B7B79" w:rsidRDefault="00301E51" w:rsidP="00111178">
      <w:pPr>
        <w:spacing w:after="0" w:line="276" w:lineRule="auto"/>
        <w:ind w:left="720"/>
        <w:contextualSpacing/>
        <w:jc w:val="both"/>
        <w:rPr>
          <w:rFonts w:ascii="Calibri" w:eastAsia="Calibri" w:hAnsi="Calibri" w:cs="Calibri"/>
          <w:sz w:val="24"/>
          <w:szCs w:val="24"/>
        </w:rPr>
      </w:pPr>
    </w:p>
    <w:p w14:paraId="28F8B6A2" w14:textId="77777777" w:rsidR="00FC236C" w:rsidRPr="003B7B79" w:rsidRDefault="00FC236C" w:rsidP="00111178">
      <w:pPr>
        <w:numPr>
          <w:ilvl w:val="0"/>
          <w:numId w:val="67"/>
        </w:num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Comprobante de pago de derechos.</w:t>
      </w:r>
    </w:p>
    <w:p w14:paraId="68833433" w14:textId="77777777" w:rsidR="00C21009" w:rsidRPr="003B7B79" w:rsidRDefault="00C21009" w:rsidP="00111178">
      <w:pPr>
        <w:spacing w:after="0" w:line="276" w:lineRule="auto"/>
        <w:contextualSpacing/>
        <w:jc w:val="both"/>
        <w:rPr>
          <w:rFonts w:ascii="Calibri" w:eastAsia="Calibri" w:hAnsi="Calibri" w:cs="Calibri"/>
          <w:sz w:val="24"/>
          <w:szCs w:val="24"/>
        </w:rPr>
      </w:pPr>
    </w:p>
    <w:p w14:paraId="0C767015" w14:textId="77777777"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La reposición de la licencia de manejo en cualquiera de sus tipos, se realizará cuando sea extraviada o se encuentre en mal estado, cuando presente más de 365 días a la fecha de su vencimiento. </w:t>
      </w:r>
    </w:p>
    <w:p w14:paraId="36B68A28" w14:textId="77777777" w:rsidR="00C21009" w:rsidRPr="003B7B79" w:rsidRDefault="00C21009" w:rsidP="00111178">
      <w:pPr>
        <w:spacing w:after="0" w:line="276" w:lineRule="auto"/>
        <w:contextualSpacing/>
        <w:jc w:val="both"/>
        <w:rPr>
          <w:rFonts w:ascii="Calibri" w:eastAsia="Calibri" w:hAnsi="Calibri" w:cs="Calibri"/>
          <w:sz w:val="24"/>
          <w:szCs w:val="24"/>
        </w:rPr>
      </w:pPr>
    </w:p>
    <w:p w14:paraId="13DEE0AC" w14:textId="77777777"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La renovación procederá cuando se encuentre vencida</w:t>
      </w:r>
      <w:r w:rsidR="00C145BB" w:rsidRPr="003B7B79">
        <w:rPr>
          <w:rFonts w:ascii="Calibri" w:eastAsia="Calibri" w:hAnsi="Calibri" w:cs="Calibri"/>
          <w:sz w:val="24"/>
          <w:szCs w:val="24"/>
        </w:rPr>
        <w:t>.</w:t>
      </w:r>
    </w:p>
    <w:p w14:paraId="685DEC8A" w14:textId="77777777" w:rsidR="00C21009" w:rsidRPr="003B7B79" w:rsidRDefault="00C21009" w:rsidP="00111178">
      <w:pPr>
        <w:spacing w:after="0" w:line="276" w:lineRule="auto"/>
        <w:contextualSpacing/>
        <w:jc w:val="both"/>
        <w:rPr>
          <w:rFonts w:ascii="Calibri" w:eastAsia="Calibri" w:hAnsi="Calibri" w:cs="Calibri"/>
          <w:sz w:val="24"/>
          <w:szCs w:val="24"/>
        </w:rPr>
      </w:pPr>
    </w:p>
    <w:p w14:paraId="764863F7" w14:textId="1A4BF3F6"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301E51" w:rsidRPr="003B7B79">
        <w:rPr>
          <w:rFonts w:ascii="Calibri" w:eastAsia="Calibri" w:hAnsi="Calibri" w:cs="Calibri"/>
          <w:sz w:val="24"/>
          <w:szCs w:val="24"/>
        </w:rPr>
        <w:t>39</w:t>
      </w:r>
      <w:r w:rsidR="00F358EB" w:rsidRPr="003B7B79">
        <w:rPr>
          <w:rFonts w:ascii="Calibri" w:eastAsia="Calibri" w:hAnsi="Calibri" w:cs="Calibri"/>
          <w:sz w:val="24"/>
          <w:szCs w:val="24"/>
        </w:rPr>
        <w:t>4</w:t>
      </w:r>
      <w:r w:rsidRPr="003B7B79">
        <w:rPr>
          <w:rFonts w:ascii="Calibri" w:eastAsia="Calibri" w:hAnsi="Calibri" w:cs="Calibri"/>
          <w:sz w:val="24"/>
          <w:szCs w:val="24"/>
        </w:rPr>
        <w:t>. Para la emisión de licencias de conducir a personas de la tercera edad deberán presentar dictamen médico que manifieste su estado físico y mental para conducir vehículos de motor.</w:t>
      </w:r>
    </w:p>
    <w:p w14:paraId="522FE1E8" w14:textId="77777777" w:rsidR="00C21009" w:rsidRPr="003B7B79" w:rsidRDefault="00C21009" w:rsidP="00111178">
      <w:pPr>
        <w:spacing w:after="0" w:line="276" w:lineRule="auto"/>
        <w:contextualSpacing/>
        <w:jc w:val="both"/>
        <w:rPr>
          <w:rFonts w:ascii="Calibri" w:eastAsia="Calibri" w:hAnsi="Calibri" w:cs="Calibri"/>
          <w:sz w:val="24"/>
          <w:szCs w:val="24"/>
        </w:rPr>
      </w:pPr>
    </w:p>
    <w:p w14:paraId="11FA5FC5" w14:textId="77777777" w:rsidR="00FC236C" w:rsidRPr="003B7B79" w:rsidRDefault="003277DC"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CAPÍTULO</w:t>
      </w:r>
      <w:r w:rsidR="00FC236C" w:rsidRPr="003B7B79">
        <w:rPr>
          <w:rFonts w:ascii="Calibri" w:eastAsia="Calibri" w:hAnsi="Calibri" w:cs="Calibri"/>
          <w:b/>
          <w:sz w:val="24"/>
          <w:szCs w:val="24"/>
        </w:rPr>
        <w:t xml:space="preserve"> </w:t>
      </w:r>
      <w:r w:rsidR="005118A3" w:rsidRPr="003B7B79">
        <w:rPr>
          <w:rFonts w:ascii="Calibri" w:eastAsia="Calibri" w:hAnsi="Calibri" w:cs="Calibri"/>
          <w:b/>
          <w:sz w:val="24"/>
          <w:szCs w:val="24"/>
        </w:rPr>
        <w:t>D</w:t>
      </w:r>
      <w:r w:rsidR="00B56EF9" w:rsidRPr="003B7B79">
        <w:rPr>
          <w:rFonts w:ascii="Calibri" w:eastAsia="Calibri" w:hAnsi="Calibri" w:cs="Calibri"/>
          <w:b/>
          <w:sz w:val="24"/>
          <w:szCs w:val="24"/>
        </w:rPr>
        <w:t>É</w:t>
      </w:r>
      <w:r w:rsidR="005118A3" w:rsidRPr="003B7B79">
        <w:rPr>
          <w:rFonts w:ascii="Calibri" w:eastAsia="Calibri" w:hAnsi="Calibri" w:cs="Calibri"/>
          <w:b/>
          <w:sz w:val="24"/>
          <w:szCs w:val="24"/>
        </w:rPr>
        <w:t>CIMO</w:t>
      </w:r>
      <w:r w:rsidR="00BC5E43" w:rsidRPr="003B7B79">
        <w:rPr>
          <w:rFonts w:ascii="Calibri" w:eastAsia="Calibri" w:hAnsi="Calibri" w:cs="Calibri"/>
          <w:b/>
          <w:sz w:val="24"/>
          <w:szCs w:val="24"/>
        </w:rPr>
        <w:t xml:space="preserve"> </w:t>
      </w:r>
      <w:r w:rsidR="005118A3" w:rsidRPr="003B7B79">
        <w:rPr>
          <w:rFonts w:ascii="Calibri" w:eastAsia="Calibri" w:hAnsi="Calibri" w:cs="Calibri"/>
          <w:b/>
          <w:sz w:val="24"/>
          <w:szCs w:val="24"/>
        </w:rPr>
        <w:t>CUARTO</w:t>
      </w:r>
    </w:p>
    <w:p w14:paraId="4D38BDEA" w14:textId="77777777" w:rsidR="00FC236C" w:rsidRPr="003B7B79" w:rsidRDefault="00C21009"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DE LAS LICENCIAS ESPECIALES</w:t>
      </w:r>
    </w:p>
    <w:p w14:paraId="14DAA070" w14:textId="77777777" w:rsidR="00C21009" w:rsidRPr="003B7B79" w:rsidRDefault="00C21009" w:rsidP="00111178">
      <w:pPr>
        <w:spacing w:after="0" w:line="276" w:lineRule="auto"/>
        <w:contextualSpacing/>
        <w:jc w:val="center"/>
        <w:rPr>
          <w:rFonts w:ascii="Calibri" w:eastAsia="Calibri" w:hAnsi="Calibri" w:cs="Calibri"/>
          <w:b/>
          <w:sz w:val="24"/>
          <w:szCs w:val="24"/>
        </w:rPr>
      </w:pPr>
    </w:p>
    <w:p w14:paraId="2249A7C7" w14:textId="6EDAEE05"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301E51" w:rsidRPr="003B7B79">
        <w:rPr>
          <w:rFonts w:ascii="Calibri" w:eastAsia="Calibri" w:hAnsi="Calibri" w:cs="Calibri"/>
          <w:sz w:val="24"/>
          <w:szCs w:val="24"/>
        </w:rPr>
        <w:t>39</w:t>
      </w:r>
      <w:r w:rsidR="00F358EB" w:rsidRPr="003B7B79">
        <w:rPr>
          <w:rFonts w:ascii="Calibri" w:eastAsia="Calibri" w:hAnsi="Calibri" w:cs="Calibri"/>
          <w:sz w:val="24"/>
          <w:szCs w:val="24"/>
        </w:rPr>
        <w:t>5</w:t>
      </w:r>
      <w:r w:rsidRPr="003B7B79">
        <w:rPr>
          <w:rFonts w:ascii="Calibri" w:eastAsia="Calibri" w:hAnsi="Calibri" w:cs="Calibri"/>
          <w:sz w:val="24"/>
          <w:szCs w:val="24"/>
        </w:rPr>
        <w:t>. Licencia especial para personas con alguna discapacidad física. La Secretar</w:t>
      </w:r>
      <w:r w:rsidR="00301E51" w:rsidRPr="003B7B79">
        <w:rPr>
          <w:rFonts w:ascii="Calibri" w:eastAsia="Calibri" w:hAnsi="Calibri" w:cs="Calibri"/>
          <w:sz w:val="24"/>
          <w:szCs w:val="24"/>
        </w:rPr>
        <w:t>í</w:t>
      </w:r>
      <w:r w:rsidRPr="003B7B79">
        <w:rPr>
          <w:rFonts w:ascii="Calibri" w:eastAsia="Calibri" w:hAnsi="Calibri" w:cs="Calibri"/>
          <w:sz w:val="24"/>
          <w:szCs w:val="24"/>
        </w:rPr>
        <w:t>a expedirá licencias para conducir vehículos de motor, a personas con alguna discapacidad física, únicamente y previo al examen médico, además de los siguientes requisitos.</w:t>
      </w:r>
    </w:p>
    <w:p w14:paraId="7EB654E1" w14:textId="77777777" w:rsidR="00C21009" w:rsidRPr="003B7B79" w:rsidRDefault="00C21009" w:rsidP="00111178">
      <w:pPr>
        <w:spacing w:after="0" w:line="276" w:lineRule="auto"/>
        <w:contextualSpacing/>
        <w:jc w:val="both"/>
        <w:rPr>
          <w:rFonts w:ascii="Calibri" w:eastAsia="Calibri" w:hAnsi="Calibri" w:cs="Calibri"/>
          <w:sz w:val="24"/>
          <w:szCs w:val="24"/>
        </w:rPr>
      </w:pPr>
    </w:p>
    <w:p w14:paraId="33E348E7" w14:textId="77777777" w:rsidR="00FC236C" w:rsidRPr="003B7B79" w:rsidRDefault="00FC236C" w:rsidP="00111178">
      <w:pPr>
        <w:numPr>
          <w:ilvl w:val="0"/>
          <w:numId w:val="162"/>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Examen teórico correspondiente aplicado por la Secretar</w:t>
      </w:r>
      <w:r w:rsidR="00E24437" w:rsidRPr="003B7B79">
        <w:rPr>
          <w:rFonts w:ascii="Calibri" w:eastAsia="Calibri" w:hAnsi="Calibri" w:cs="Calibri"/>
          <w:sz w:val="24"/>
          <w:szCs w:val="24"/>
        </w:rPr>
        <w:t>í</w:t>
      </w:r>
      <w:r w:rsidRPr="003B7B79">
        <w:rPr>
          <w:rFonts w:ascii="Calibri" w:eastAsia="Calibri" w:hAnsi="Calibri" w:cs="Calibri"/>
          <w:sz w:val="24"/>
          <w:szCs w:val="24"/>
        </w:rPr>
        <w:t>a</w:t>
      </w:r>
      <w:r w:rsidR="006D6A1B" w:rsidRPr="003B7B79">
        <w:rPr>
          <w:rFonts w:ascii="Calibri" w:eastAsia="Calibri" w:hAnsi="Calibri" w:cs="Calibri"/>
          <w:sz w:val="24"/>
          <w:szCs w:val="24"/>
        </w:rPr>
        <w:t>;</w:t>
      </w:r>
    </w:p>
    <w:p w14:paraId="3170A7DA" w14:textId="77777777" w:rsidR="00E24437" w:rsidRPr="003B7B79" w:rsidRDefault="00E24437" w:rsidP="00111178">
      <w:pPr>
        <w:spacing w:after="0" w:line="276" w:lineRule="auto"/>
        <w:ind w:left="709" w:hanging="349"/>
        <w:contextualSpacing/>
        <w:jc w:val="both"/>
        <w:rPr>
          <w:rFonts w:ascii="Calibri" w:eastAsia="Calibri" w:hAnsi="Calibri" w:cs="Calibri"/>
          <w:sz w:val="24"/>
          <w:szCs w:val="24"/>
        </w:rPr>
      </w:pPr>
    </w:p>
    <w:p w14:paraId="49E4192E" w14:textId="77777777" w:rsidR="00FC236C" w:rsidRPr="003B7B79" w:rsidRDefault="00FC236C" w:rsidP="00111178">
      <w:pPr>
        <w:numPr>
          <w:ilvl w:val="0"/>
          <w:numId w:val="162"/>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Conducir vehículos especiales adaptados mecánicamente para tal fin</w:t>
      </w:r>
      <w:r w:rsidR="006D6A1B" w:rsidRPr="003B7B79">
        <w:rPr>
          <w:rFonts w:ascii="Calibri" w:eastAsia="Calibri" w:hAnsi="Calibri" w:cs="Calibri"/>
          <w:sz w:val="24"/>
          <w:szCs w:val="24"/>
        </w:rPr>
        <w:t>;</w:t>
      </w:r>
    </w:p>
    <w:p w14:paraId="4EA6E263" w14:textId="77777777" w:rsidR="00E24437" w:rsidRPr="003B7B79" w:rsidRDefault="00E24437" w:rsidP="00111178">
      <w:pPr>
        <w:spacing w:after="0" w:line="276" w:lineRule="auto"/>
        <w:ind w:left="709" w:hanging="349"/>
        <w:contextualSpacing/>
        <w:jc w:val="both"/>
        <w:rPr>
          <w:rFonts w:ascii="Calibri" w:eastAsia="Calibri" w:hAnsi="Calibri" w:cs="Calibri"/>
          <w:sz w:val="24"/>
          <w:szCs w:val="24"/>
        </w:rPr>
      </w:pPr>
    </w:p>
    <w:p w14:paraId="7347C049" w14:textId="77777777" w:rsidR="00FC236C" w:rsidRPr="003B7B79" w:rsidRDefault="00FC236C" w:rsidP="00111178">
      <w:pPr>
        <w:numPr>
          <w:ilvl w:val="0"/>
          <w:numId w:val="162"/>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Asistirse de algún acompañante cuando la situación así lo requiera</w:t>
      </w:r>
      <w:r w:rsidR="006D6A1B" w:rsidRPr="003B7B79">
        <w:rPr>
          <w:rFonts w:ascii="Calibri" w:eastAsia="Calibri" w:hAnsi="Calibri" w:cs="Calibri"/>
          <w:sz w:val="24"/>
          <w:szCs w:val="24"/>
        </w:rPr>
        <w:t>;</w:t>
      </w:r>
    </w:p>
    <w:p w14:paraId="22A8A5EF" w14:textId="77777777" w:rsidR="00E24437" w:rsidRPr="003B7B79" w:rsidRDefault="00E24437" w:rsidP="00111178">
      <w:pPr>
        <w:spacing w:after="0" w:line="276" w:lineRule="auto"/>
        <w:ind w:left="709" w:hanging="349"/>
        <w:contextualSpacing/>
        <w:jc w:val="both"/>
        <w:rPr>
          <w:rFonts w:ascii="Calibri" w:eastAsia="Calibri" w:hAnsi="Calibri" w:cs="Calibri"/>
          <w:sz w:val="24"/>
          <w:szCs w:val="24"/>
        </w:rPr>
      </w:pPr>
    </w:p>
    <w:p w14:paraId="3AF28D94" w14:textId="77777777" w:rsidR="00FC236C" w:rsidRPr="003B7B79" w:rsidRDefault="00FC236C" w:rsidP="00111178">
      <w:pPr>
        <w:numPr>
          <w:ilvl w:val="0"/>
          <w:numId w:val="162"/>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Credencial de elector vigente</w:t>
      </w:r>
      <w:r w:rsidR="006D6A1B" w:rsidRPr="003B7B79">
        <w:rPr>
          <w:rFonts w:ascii="Calibri" w:eastAsia="Calibri" w:hAnsi="Calibri" w:cs="Calibri"/>
          <w:sz w:val="24"/>
          <w:szCs w:val="24"/>
        </w:rPr>
        <w:t>;</w:t>
      </w:r>
    </w:p>
    <w:p w14:paraId="062E32BF" w14:textId="77777777" w:rsidR="00E24437" w:rsidRPr="003B7B79" w:rsidRDefault="00E24437" w:rsidP="00111178">
      <w:pPr>
        <w:spacing w:after="0" w:line="276" w:lineRule="auto"/>
        <w:ind w:left="709" w:hanging="349"/>
        <w:contextualSpacing/>
        <w:jc w:val="both"/>
        <w:rPr>
          <w:rFonts w:ascii="Calibri" w:eastAsia="Calibri" w:hAnsi="Calibri" w:cs="Calibri"/>
          <w:sz w:val="24"/>
          <w:szCs w:val="24"/>
        </w:rPr>
      </w:pPr>
    </w:p>
    <w:p w14:paraId="355D83E8" w14:textId="77777777" w:rsidR="00FC236C" w:rsidRPr="003B7B79" w:rsidRDefault="00FC236C" w:rsidP="00111178">
      <w:pPr>
        <w:numPr>
          <w:ilvl w:val="0"/>
          <w:numId w:val="162"/>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Comprobante de domicilio reciente</w:t>
      </w:r>
      <w:r w:rsidR="006D6A1B" w:rsidRPr="003B7B79">
        <w:rPr>
          <w:rFonts w:ascii="Calibri" w:eastAsia="Calibri" w:hAnsi="Calibri" w:cs="Calibri"/>
          <w:sz w:val="24"/>
          <w:szCs w:val="24"/>
        </w:rPr>
        <w:t>;</w:t>
      </w:r>
    </w:p>
    <w:p w14:paraId="5F9A2FCC" w14:textId="77777777" w:rsidR="00E24437" w:rsidRPr="003B7B79" w:rsidRDefault="00E24437" w:rsidP="00111178">
      <w:pPr>
        <w:spacing w:after="0" w:line="276" w:lineRule="auto"/>
        <w:ind w:left="709" w:hanging="349"/>
        <w:contextualSpacing/>
        <w:jc w:val="both"/>
        <w:rPr>
          <w:rFonts w:ascii="Calibri" w:eastAsia="Calibri" w:hAnsi="Calibri" w:cs="Calibri"/>
          <w:sz w:val="24"/>
          <w:szCs w:val="24"/>
        </w:rPr>
      </w:pPr>
    </w:p>
    <w:p w14:paraId="3928A11E" w14:textId="77777777" w:rsidR="00FC236C" w:rsidRPr="003B7B79" w:rsidRDefault="00FC236C" w:rsidP="00111178">
      <w:pPr>
        <w:numPr>
          <w:ilvl w:val="0"/>
          <w:numId w:val="162"/>
        </w:numPr>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Pago de derechos.</w:t>
      </w:r>
    </w:p>
    <w:bookmarkEnd w:id="24"/>
    <w:p w14:paraId="66B9C6F9" w14:textId="77777777" w:rsidR="00FC236C" w:rsidRPr="003B7B79" w:rsidRDefault="00FC236C" w:rsidP="00111178">
      <w:pPr>
        <w:spacing w:after="0" w:line="276" w:lineRule="auto"/>
        <w:contextualSpacing/>
        <w:rPr>
          <w:rFonts w:ascii="Calibri" w:eastAsia="Calibri" w:hAnsi="Calibri" w:cs="Calibri"/>
          <w:b/>
          <w:sz w:val="24"/>
          <w:szCs w:val="24"/>
        </w:rPr>
      </w:pPr>
    </w:p>
    <w:p w14:paraId="00133ED0" w14:textId="77777777" w:rsidR="00FC236C" w:rsidRPr="003B7B79" w:rsidRDefault="003277DC" w:rsidP="00111178">
      <w:pPr>
        <w:tabs>
          <w:tab w:val="left" w:pos="1276"/>
        </w:tabs>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CAPÍTULO</w:t>
      </w:r>
      <w:r w:rsidR="005118A3" w:rsidRPr="003B7B79">
        <w:rPr>
          <w:rFonts w:ascii="Calibri" w:eastAsia="Calibri" w:hAnsi="Calibri" w:cs="Calibri"/>
          <w:b/>
          <w:sz w:val="24"/>
          <w:szCs w:val="24"/>
        </w:rPr>
        <w:t xml:space="preserve"> D</w:t>
      </w:r>
      <w:r w:rsidR="00B56EF9" w:rsidRPr="003B7B79">
        <w:rPr>
          <w:rFonts w:ascii="Calibri" w:eastAsia="Calibri" w:hAnsi="Calibri" w:cs="Calibri"/>
          <w:b/>
          <w:sz w:val="24"/>
          <w:szCs w:val="24"/>
        </w:rPr>
        <w:t>É</w:t>
      </w:r>
      <w:r w:rsidR="005118A3" w:rsidRPr="003B7B79">
        <w:rPr>
          <w:rFonts w:ascii="Calibri" w:eastAsia="Calibri" w:hAnsi="Calibri" w:cs="Calibri"/>
          <w:b/>
          <w:sz w:val="24"/>
          <w:szCs w:val="24"/>
        </w:rPr>
        <w:t>CIMO</w:t>
      </w:r>
      <w:r w:rsidR="00BC5E43" w:rsidRPr="003B7B79">
        <w:rPr>
          <w:rFonts w:ascii="Calibri" w:eastAsia="Calibri" w:hAnsi="Calibri" w:cs="Calibri"/>
          <w:b/>
          <w:sz w:val="24"/>
          <w:szCs w:val="24"/>
        </w:rPr>
        <w:t xml:space="preserve"> </w:t>
      </w:r>
      <w:r w:rsidR="005118A3" w:rsidRPr="003B7B79">
        <w:rPr>
          <w:rFonts w:ascii="Calibri" w:eastAsia="Calibri" w:hAnsi="Calibri" w:cs="Calibri"/>
          <w:b/>
          <w:sz w:val="24"/>
          <w:szCs w:val="24"/>
        </w:rPr>
        <w:t>QUINTO</w:t>
      </w:r>
    </w:p>
    <w:p w14:paraId="7D5D6ACE" w14:textId="77777777" w:rsidR="00B56EF9" w:rsidRPr="003B7B79" w:rsidRDefault="00FC236C" w:rsidP="00111178">
      <w:pPr>
        <w:tabs>
          <w:tab w:val="left" w:pos="1276"/>
        </w:tabs>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DE</w:t>
      </w:r>
      <w:r w:rsidR="00B56EF9" w:rsidRPr="003B7B79">
        <w:rPr>
          <w:rFonts w:ascii="Calibri" w:eastAsia="Calibri" w:hAnsi="Calibri" w:cs="Calibri"/>
          <w:b/>
          <w:sz w:val="24"/>
          <w:szCs w:val="24"/>
        </w:rPr>
        <w:t xml:space="preserve"> LA SUSPENSIÓN DE LAS LICENCIAS</w:t>
      </w:r>
    </w:p>
    <w:p w14:paraId="03D7585A" w14:textId="77777777" w:rsidR="00FC236C" w:rsidRPr="003B7B79" w:rsidRDefault="00FC236C" w:rsidP="00111178">
      <w:pPr>
        <w:tabs>
          <w:tab w:val="left" w:pos="1276"/>
        </w:tabs>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PARA CONDUCIR</w:t>
      </w:r>
    </w:p>
    <w:p w14:paraId="77652B04" w14:textId="77777777" w:rsidR="00FC236C" w:rsidRPr="003B7B79" w:rsidRDefault="00FC236C" w:rsidP="00111178">
      <w:pPr>
        <w:tabs>
          <w:tab w:val="left" w:pos="1276"/>
        </w:tabs>
        <w:spacing w:after="0" w:line="276" w:lineRule="auto"/>
        <w:contextualSpacing/>
        <w:jc w:val="both"/>
        <w:rPr>
          <w:rFonts w:ascii="Calibri" w:eastAsia="Calibri" w:hAnsi="Calibri" w:cs="Calibri"/>
          <w:sz w:val="24"/>
          <w:szCs w:val="24"/>
        </w:rPr>
      </w:pPr>
    </w:p>
    <w:p w14:paraId="7F302CBD" w14:textId="5FEA24DC" w:rsidR="00C145BB" w:rsidRPr="003B7B79" w:rsidRDefault="00FC236C" w:rsidP="00111178">
      <w:pPr>
        <w:tabs>
          <w:tab w:val="left" w:pos="1276"/>
        </w:tabs>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7912D7" w:rsidRPr="003B7B79">
        <w:rPr>
          <w:rFonts w:ascii="Calibri" w:eastAsia="Calibri" w:hAnsi="Calibri" w:cs="Calibri"/>
          <w:sz w:val="24"/>
          <w:szCs w:val="24"/>
        </w:rPr>
        <w:t>39</w:t>
      </w:r>
      <w:r w:rsidR="00F358EB" w:rsidRPr="003B7B79">
        <w:rPr>
          <w:rFonts w:ascii="Calibri" w:eastAsia="Calibri" w:hAnsi="Calibri" w:cs="Calibri"/>
          <w:sz w:val="24"/>
          <w:szCs w:val="24"/>
        </w:rPr>
        <w:t>6</w:t>
      </w:r>
      <w:r w:rsidRPr="003B7B79">
        <w:rPr>
          <w:rFonts w:ascii="Calibri" w:eastAsia="Calibri" w:hAnsi="Calibri" w:cs="Calibri"/>
          <w:sz w:val="24"/>
          <w:szCs w:val="24"/>
        </w:rPr>
        <w:t xml:space="preserve">. La </w:t>
      </w:r>
      <w:r w:rsidR="00C145BB" w:rsidRPr="003B7B79">
        <w:rPr>
          <w:rFonts w:ascii="Calibri" w:eastAsia="Calibri" w:hAnsi="Calibri" w:cs="Calibri"/>
          <w:sz w:val="24"/>
          <w:szCs w:val="24"/>
        </w:rPr>
        <w:t>S</w:t>
      </w:r>
      <w:r w:rsidRPr="003B7B79">
        <w:rPr>
          <w:rFonts w:ascii="Calibri" w:eastAsia="Calibri" w:hAnsi="Calibri" w:cs="Calibri"/>
          <w:sz w:val="24"/>
          <w:szCs w:val="24"/>
        </w:rPr>
        <w:t>ecretaria está facultada para suspender las licencias de conducir por el tiempo que a continuación se indica, en coordinación con la Direcció</w:t>
      </w:r>
      <w:r w:rsidR="00C145BB" w:rsidRPr="003B7B79">
        <w:rPr>
          <w:rFonts w:ascii="Calibri" w:eastAsia="Calibri" w:hAnsi="Calibri" w:cs="Calibri"/>
          <w:sz w:val="24"/>
          <w:szCs w:val="24"/>
        </w:rPr>
        <w:t>n de la Policía Vial del estado.</w:t>
      </w:r>
    </w:p>
    <w:p w14:paraId="76314B43" w14:textId="77777777" w:rsidR="00C145BB" w:rsidRPr="003B7B79" w:rsidRDefault="00C145BB" w:rsidP="00111178">
      <w:pPr>
        <w:tabs>
          <w:tab w:val="left" w:pos="1276"/>
        </w:tabs>
        <w:spacing w:after="0" w:line="276" w:lineRule="auto"/>
        <w:contextualSpacing/>
        <w:jc w:val="both"/>
        <w:rPr>
          <w:rFonts w:ascii="Calibri" w:eastAsia="Calibri" w:hAnsi="Calibri" w:cs="Calibri"/>
          <w:sz w:val="24"/>
          <w:szCs w:val="24"/>
        </w:rPr>
      </w:pPr>
    </w:p>
    <w:p w14:paraId="5C214C3D" w14:textId="77777777" w:rsidR="00FC236C" w:rsidRPr="003B7B79" w:rsidRDefault="00526FB0" w:rsidP="00111178">
      <w:pPr>
        <w:tabs>
          <w:tab w:val="left" w:pos="1276"/>
        </w:tabs>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I. </w:t>
      </w:r>
      <w:r w:rsidR="00C145BB" w:rsidRPr="003B7B79">
        <w:rPr>
          <w:rFonts w:ascii="Calibri" w:eastAsia="Calibri" w:hAnsi="Calibri" w:cs="Calibri"/>
          <w:sz w:val="24"/>
          <w:szCs w:val="24"/>
        </w:rPr>
        <w:t>La suspensión será por un término de 6 meses a un año, en los siguientes casos:</w:t>
      </w:r>
    </w:p>
    <w:p w14:paraId="0476A697" w14:textId="77777777" w:rsidR="00AB7E88" w:rsidRPr="003B7B79" w:rsidRDefault="00AB7E88" w:rsidP="00111178">
      <w:pPr>
        <w:tabs>
          <w:tab w:val="left" w:pos="1276"/>
        </w:tabs>
        <w:spacing w:after="0" w:line="276" w:lineRule="auto"/>
        <w:contextualSpacing/>
        <w:jc w:val="both"/>
        <w:rPr>
          <w:rFonts w:ascii="Calibri" w:eastAsia="Calibri" w:hAnsi="Calibri" w:cs="Calibri"/>
          <w:sz w:val="24"/>
          <w:szCs w:val="24"/>
        </w:rPr>
      </w:pPr>
    </w:p>
    <w:p w14:paraId="56E1ADF2" w14:textId="77777777" w:rsidR="00FC236C" w:rsidRPr="003B7B79" w:rsidRDefault="00FC236C" w:rsidP="00111178">
      <w:pPr>
        <w:numPr>
          <w:ilvl w:val="0"/>
          <w:numId w:val="78"/>
        </w:numPr>
        <w:tabs>
          <w:tab w:val="left" w:pos="709"/>
        </w:tabs>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 xml:space="preserve">Si el conductor </w:t>
      </w:r>
      <w:r w:rsidR="00862CDF" w:rsidRPr="003B7B79">
        <w:rPr>
          <w:rFonts w:ascii="Calibri" w:eastAsia="Calibri" w:hAnsi="Calibri" w:cs="Calibri"/>
          <w:sz w:val="24"/>
          <w:szCs w:val="24"/>
        </w:rPr>
        <w:t>acumula tres infracciones a la L</w:t>
      </w:r>
      <w:r w:rsidRPr="003B7B79">
        <w:rPr>
          <w:rFonts w:ascii="Calibri" w:eastAsia="Calibri" w:hAnsi="Calibri" w:cs="Calibri"/>
          <w:sz w:val="24"/>
          <w:szCs w:val="24"/>
        </w:rPr>
        <w:t>ey y su reglame</w:t>
      </w:r>
      <w:r w:rsidR="006D6A1B" w:rsidRPr="003B7B79">
        <w:rPr>
          <w:rFonts w:ascii="Calibri" w:eastAsia="Calibri" w:hAnsi="Calibri" w:cs="Calibri"/>
          <w:sz w:val="24"/>
          <w:szCs w:val="24"/>
        </w:rPr>
        <w:t>nto, en el transcurso de un año;</w:t>
      </w:r>
    </w:p>
    <w:p w14:paraId="2CE2DFAB" w14:textId="77777777" w:rsidR="00FC236C" w:rsidRPr="003B7B79" w:rsidRDefault="00FC236C" w:rsidP="00111178">
      <w:pPr>
        <w:numPr>
          <w:ilvl w:val="0"/>
          <w:numId w:val="78"/>
        </w:numPr>
        <w:tabs>
          <w:tab w:val="left" w:pos="709"/>
        </w:tabs>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Cuando el titular de la misma haya causado algún daño a terceros o a sus bienes y se niega a pagar.</w:t>
      </w:r>
    </w:p>
    <w:p w14:paraId="16AB5EB1" w14:textId="77777777" w:rsidR="00FC236C" w:rsidRPr="003B7B79" w:rsidRDefault="00FC236C" w:rsidP="00111178">
      <w:pPr>
        <w:tabs>
          <w:tab w:val="left" w:pos="1276"/>
        </w:tabs>
        <w:spacing w:after="0" w:line="276" w:lineRule="auto"/>
        <w:contextualSpacing/>
        <w:jc w:val="both"/>
        <w:rPr>
          <w:rFonts w:ascii="Calibri" w:eastAsia="Calibri" w:hAnsi="Calibri" w:cs="Calibri"/>
          <w:sz w:val="24"/>
          <w:szCs w:val="24"/>
        </w:rPr>
      </w:pPr>
    </w:p>
    <w:p w14:paraId="475C6F49" w14:textId="77777777" w:rsidR="00C145BB" w:rsidRPr="003B7B79" w:rsidRDefault="00526FB0" w:rsidP="00111178">
      <w:pPr>
        <w:tabs>
          <w:tab w:val="left" w:pos="1276"/>
        </w:tabs>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II. </w:t>
      </w:r>
      <w:r w:rsidR="00C145BB" w:rsidRPr="003B7B79">
        <w:rPr>
          <w:rFonts w:ascii="Calibri" w:eastAsia="Calibri" w:hAnsi="Calibri" w:cs="Calibri"/>
          <w:sz w:val="24"/>
          <w:szCs w:val="24"/>
        </w:rPr>
        <w:t>La suspensión será por un término de uno a dos años, en los siguientes casos:</w:t>
      </w:r>
    </w:p>
    <w:p w14:paraId="40262C32" w14:textId="77777777" w:rsidR="005118A3" w:rsidRPr="003B7B79" w:rsidRDefault="005118A3" w:rsidP="00111178">
      <w:pPr>
        <w:tabs>
          <w:tab w:val="left" w:pos="1276"/>
        </w:tabs>
        <w:spacing w:after="0" w:line="276" w:lineRule="auto"/>
        <w:contextualSpacing/>
        <w:jc w:val="both"/>
        <w:rPr>
          <w:rFonts w:ascii="Calibri" w:eastAsia="Calibri" w:hAnsi="Calibri" w:cs="Calibri"/>
          <w:sz w:val="24"/>
          <w:szCs w:val="24"/>
        </w:rPr>
      </w:pPr>
    </w:p>
    <w:p w14:paraId="137A4A7E" w14:textId="77777777" w:rsidR="00FC236C" w:rsidRPr="003B7B79" w:rsidRDefault="00FC236C" w:rsidP="00111178">
      <w:pPr>
        <w:numPr>
          <w:ilvl w:val="0"/>
          <w:numId w:val="79"/>
        </w:numPr>
        <w:tabs>
          <w:tab w:val="left" w:pos="1276"/>
        </w:tabs>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Cuando el titular sea sancionado por primera ocasión por conducir un vehículo de motor en estado de ebriedad, quedando obligado a someterse a un tratamiento de combate a las adicciones que determine su rehabilitación en una institución especializada pública o privada</w:t>
      </w:r>
      <w:r w:rsidR="00AB7E88" w:rsidRPr="003B7B79">
        <w:rPr>
          <w:rFonts w:ascii="Calibri" w:eastAsia="Calibri" w:hAnsi="Calibri" w:cs="Calibri"/>
          <w:sz w:val="24"/>
          <w:szCs w:val="24"/>
        </w:rPr>
        <w:t>.</w:t>
      </w:r>
    </w:p>
    <w:p w14:paraId="55886C75" w14:textId="77777777" w:rsidR="00AB7E88" w:rsidRPr="003B7B79" w:rsidRDefault="00AB7E88" w:rsidP="00111178">
      <w:pPr>
        <w:tabs>
          <w:tab w:val="left" w:pos="1276"/>
        </w:tabs>
        <w:spacing w:after="0" w:line="276" w:lineRule="auto"/>
        <w:ind w:left="1080"/>
        <w:contextualSpacing/>
        <w:jc w:val="both"/>
        <w:rPr>
          <w:rFonts w:ascii="Calibri" w:eastAsia="Calibri" w:hAnsi="Calibri" w:cs="Calibri"/>
          <w:sz w:val="24"/>
          <w:szCs w:val="24"/>
        </w:rPr>
      </w:pPr>
    </w:p>
    <w:p w14:paraId="6DB5B68B" w14:textId="77777777" w:rsidR="00C145BB" w:rsidRPr="003B7B79" w:rsidRDefault="00526FB0" w:rsidP="00111178">
      <w:pPr>
        <w:tabs>
          <w:tab w:val="left" w:pos="1276"/>
        </w:tabs>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III. </w:t>
      </w:r>
      <w:r w:rsidR="00C145BB" w:rsidRPr="003B7B79">
        <w:rPr>
          <w:rFonts w:ascii="Calibri" w:eastAsia="Calibri" w:hAnsi="Calibri" w:cs="Calibri"/>
          <w:sz w:val="24"/>
          <w:szCs w:val="24"/>
        </w:rPr>
        <w:t>La suspensión será por un término 3 años, en los siguientes casos:</w:t>
      </w:r>
    </w:p>
    <w:p w14:paraId="6F28DDDE" w14:textId="77777777" w:rsidR="00AB7E88" w:rsidRPr="003B7B79" w:rsidRDefault="00AB7E88" w:rsidP="00111178">
      <w:pPr>
        <w:tabs>
          <w:tab w:val="left" w:pos="1276"/>
        </w:tabs>
        <w:spacing w:after="0" w:line="276" w:lineRule="auto"/>
        <w:contextualSpacing/>
        <w:jc w:val="both"/>
        <w:rPr>
          <w:rFonts w:ascii="Calibri" w:eastAsia="Calibri" w:hAnsi="Calibri" w:cs="Calibri"/>
          <w:sz w:val="24"/>
          <w:szCs w:val="24"/>
        </w:rPr>
      </w:pPr>
    </w:p>
    <w:p w14:paraId="0DD472BB" w14:textId="77777777" w:rsidR="00FC236C" w:rsidRPr="003B7B79" w:rsidRDefault="00FC236C" w:rsidP="00111178">
      <w:pPr>
        <w:numPr>
          <w:ilvl w:val="0"/>
          <w:numId w:val="80"/>
        </w:numPr>
        <w:tabs>
          <w:tab w:val="left" w:pos="1276"/>
        </w:tabs>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Cuando el titular sea sancionado por segunda ocasión en un periodo mayor a un año, contado a partir de la primera sanción por conducir un vehículo en estado de ebriedad, quedando obligado a someterse a un tratamiento de combate a las adicciones que determine su rehabilitación en una institución pública o privada.</w:t>
      </w:r>
    </w:p>
    <w:p w14:paraId="2A4224C2" w14:textId="77777777" w:rsidR="00FC236C" w:rsidRDefault="00FC236C" w:rsidP="00111178">
      <w:pPr>
        <w:tabs>
          <w:tab w:val="left" w:pos="1276"/>
        </w:tabs>
        <w:spacing w:after="0" w:line="276" w:lineRule="auto"/>
        <w:contextualSpacing/>
        <w:jc w:val="both"/>
        <w:rPr>
          <w:rFonts w:ascii="Calibri" w:eastAsia="Calibri" w:hAnsi="Calibri" w:cs="Calibri"/>
          <w:sz w:val="24"/>
          <w:szCs w:val="24"/>
        </w:rPr>
      </w:pPr>
    </w:p>
    <w:p w14:paraId="75D721E0" w14:textId="77777777" w:rsidR="00E35A2B" w:rsidRPr="003B7B79" w:rsidRDefault="00E35A2B" w:rsidP="00111178">
      <w:pPr>
        <w:tabs>
          <w:tab w:val="left" w:pos="1276"/>
        </w:tabs>
        <w:spacing w:after="0" w:line="276" w:lineRule="auto"/>
        <w:contextualSpacing/>
        <w:jc w:val="both"/>
        <w:rPr>
          <w:rFonts w:ascii="Calibri" w:eastAsia="Calibri" w:hAnsi="Calibri" w:cs="Calibri"/>
          <w:sz w:val="24"/>
          <w:szCs w:val="24"/>
        </w:rPr>
      </w:pPr>
    </w:p>
    <w:p w14:paraId="544C858D" w14:textId="77777777" w:rsidR="002F442E" w:rsidRPr="003B7B79" w:rsidRDefault="002F442E" w:rsidP="00111178">
      <w:pPr>
        <w:tabs>
          <w:tab w:val="left" w:pos="1276"/>
        </w:tabs>
        <w:spacing w:after="0" w:line="276" w:lineRule="auto"/>
        <w:contextualSpacing/>
        <w:jc w:val="center"/>
        <w:rPr>
          <w:rFonts w:ascii="Calibri" w:eastAsia="Calibri" w:hAnsi="Calibri" w:cs="Calibri"/>
          <w:b/>
          <w:sz w:val="24"/>
          <w:szCs w:val="24"/>
        </w:rPr>
      </w:pPr>
    </w:p>
    <w:p w14:paraId="4689027D" w14:textId="77777777" w:rsidR="00FC236C" w:rsidRPr="003B7B79" w:rsidRDefault="003277DC" w:rsidP="00111178">
      <w:pPr>
        <w:tabs>
          <w:tab w:val="left" w:pos="1276"/>
        </w:tabs>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CAPÍTULO</w:t>
      </w:r>
      <w:r w:rsidR="005118A3" w:rsidRPr="003B7B79">
        <w:rPr>
          <w:rFonts w:ascii="Calibri" w:eastAsia="Calibri" w:hAnsi="Calibri" w:cs="Calibri"/>
          <w:b/>
          <w:sz w:val="24"/>
          <w:szCs w:val="24"/>
        </w:rPr>
        <w:t xml:space="preserve"> D</w:t>
      </w:r>
      <w:r w:rsidR="00B56EF9" w:rsidRPr="003B7B79">
        <w:rPr>
          <w:rFonts w:ascii="Calibri" w:eastAsia="Calibri" w:hAnsi="Calibri" w:cs="Calibri"/>
          <w:b/>
          <w:sz w:val="24"/>
          <w:szCs w:val="24"/>
        </w:rPr>
        <w:t>É</w:t>
      </w:r>
      <w:r w:rsidR="005118A3" w:rsidRPr="003B7B79">
        <w:rPr>
          <w:rFonts w:ascii="Calibri" w:eastAsia="Calibri" w:hAnsi="Calibri" w:cs="Calibri"/>
          <w:b/>
          <w:sz w:val="24"/>
          <w:szCs w:val="24"/>
        </w:rPr>
        <w:t>CIMO</w:t>
      </w:r>
      <w:r w:rsidR="00BC5E43" w:rsidRPr="003B7B79">
        <w:rPr>
          <w:rFonts w:ascii="Calibri" w:eastAsia="Calibri" w:hAnsi="Calibri" w:cs="Calibri"/>
          <w:b/>
          <w:sz w:val="24"/>
          <w:szCs w:val="24"/>
        </w:rPr>
        <w:t xml:space="preserve"> </w:t>
      </w:r>
      <w:r w:rsidR="005118A3" w:rsidRPr="003B7B79">
        <w:rPr>
          <w:rFonts w:ascii="Calibri" w:eastAsia="Calibri" w:hAnsi="Calibri" w:cs="Calibri"/>
          <w:b/>
          <w:sz w:val="24"/>
          <w:szCs w:val="24"/>
        </w:rPr>
        <w:t>SEXTO</w:t>
      </w:r>
    </w:p>
    <w:p w14:paraId="1131515A" w14:textId="77777777" w:rsidR="00B56EF9" w:rsidRPr="003B7B79" w:rsidRDefault="00FC236C" w:rsidP="00111178">
      <w:pPr>
        <w:tabs>
          <w:tab w:val="left" w:pos="1276"/>
        </w:tabs>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 xml:space="preserve">DE LA CANCELACION DE LAS LICENCIAS </w:t>
      </w:r>
    </w:p>
    <w:p w14:paraId="2C0A984D" w14:textId="77777777" w:rsidR="00FC236C" w:rsidRPr="003B7B79" w:rsidRDefault="00AB7E88" w:rsidP="00111178">
      <w:pPr>
        <w:tabs>
          <w:tab w:val="left" w:pos="1276"/>
        </w:tabs>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 xml:space="preserve">Y PERMISOS </w:t>
      </w:r>
      <w:r w:rsidR="00FC236C" w:rsidRPr="003B7B79">
        <w:rPr>
          <w:rFonts w:ascii="Calibri" w:eastAsia="Calibri" w:hAnsi="Calibri" w:cs="Calibri"/>
          <w:b/>
          <w:sz w:val="24"/>
          <w:szCs w:val="24"/>
        </w:rPr>
        <w:t>PARA CONDUCIR</w:t>
      </w:r>
    </w:p>
    <w:p w14:paraId="2D819B10" w14:textId="77777777" w:rsidR="00FC236C" w:rsidRPr="003B7B79" w:rsidRDefault="00FC236C" w:rsidP="00111178">
      <w:pPr>
        <w:tabs>
          <w:tab w:val="left" w:pos="1276"/>
        </w:tabs>
        <w:spacing w:after="0" w:line="276" w:lineRule="auto"/>
        <w:contextualSpacing/>
        <w:jc w:val="both"/>
        <w:rPr>
          <w:rFonts w:ascii="Calibri" w:eastAsia="Calibri" w:hAnsi="Calibri" w:cs="Calibri"/>
          <w:sz w:val="24"/>
          <w:szCs w:val="24"/>
        </w:rPr>
      </w:pPr>
    </w:p>
    <w:p w14:paraId="60268D87" w14:textId="3494ED41" w:rsidR="00FC236C" w:rsidRPr="003B7B79" w:rsidRDefault="00FC236C" w:rsidP="00111178">
      <w:pPr>
        <w:tabs>
          <w:tab w:val="left" w:pos="1276"/>
        </w:tabs>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7912D7" w:rsidRPr="003B7B79">
        <w:rPr>
          <w:rFonts w:ascii="Calibri" w:eastAsia="Calibri" w:hAnsi="Calibri" w:cs="Calibri"/>
          <w:sz w:val="24"/>
          <w:szCs w:val="24"/>
        </w:rPr>
        <w:t>39</w:t>
      </w:r>
      <w:r w:rsidR="00F358EB" w:rsidRPr="003B7B79">
        <w:rPr>
          <w:rFonts w:ascii="Calibri" w:eastAsia="Calibri" w:hAnsi="Calibri" w:cs="Calibri"/>
          <w:sz w:val="24"/>
          <w:szCs w:val="24"/>
        </w:rPr>
        <w:t>7</w:t>
      </w:r>
      <w:r w:rsidRPr="003B7B79">
        <w:rPr>
          <w:rFonts w:ascii="Calibri" w:eastAsia="Calibri" w:hAnsi="Calibri" w:cs="Calibri"/>
          <w:sz w:val="24"/>
          <w:szCs w:val="24"/>
        </w:rPr>
        <w:t xml:space="preserve">. La </w:t>
      </w:r>
      <w:r w:rsidR="00AB7E88" w:rsidRPr="003B7B79">
        <w:rPr>
          <w:rFonts w:ascii="Calibri" w:eastAsia="Calibri" w:hAnsi="Calibri" w:cs="Calibri"/>
          <w:sz w:val="24"/>
          <w:szCs w:val="24"/>
        </w:rPr>
        <w:t>S</w:t>
      </w:r>
      <w:r w:rsidRPr="003B7B79">
        <w:rPr>
          <w:rFonts w:ascii="Calibri" w:eastAsia="Calibri" w:hAnsi="Calibri" w:cs="Calibri"/>
          <w:sz w:val="24"/>
          <w:szCs w:val="24"/>
        </w:rPr>
        <w:t>ecretaria de Movilidad está facultada para cancelar de forma definitiva las licencias para conducir, en coordinación con la Dirección General de la Policía Vial del Estado, por las siguientes causas.</w:t>
      </w:r>
    </w:p>
    <w:p w14:paraId="42105048" w14:textId="77777777" w:rsidR="00AB7E88" w:rsidRPr="003B7B79" w:rsidRDefault="00AB7E88" w:rsidP="00111178">
      <w:pPr>
        <w:tabs>
          <w:tab w:val="left" w:pos="1276"/>
        </w:tabs>
        <w:spacing w:after="0" w:line="276" w:lineRule="auto"/>
        <w:contextualSpacing/>
        <w:jc w:val="both"/>
        <w:rPr>
          <w:rFonts w:ascii="Calibri" w:eastAsia="Calibri" w:hAnsi="Calibri" w:cs="Calibri"/>
          <w:sz w:val="24"/>
          <w:szCs w:val="24"/>
        </w:rPr>
      </w:pPr>
    </w:p>
    <w:p w14:paraId="06E4A4A4" w14:textId="77777777" w:rsidR="00FC236C" w:rsidRPr="003B7B79" w:rsidRDefault="00FC236C" w:rsidP="00111178">
      <w:pPr>
        <w:numPr>
          <w:ilvl w:val="0"/>
          <w:numId w:val="75"/>
        </w:numPr>
        <w:tabs>
          <w:tab w:val="left" w:pos="1276"/>
        </w:tabs>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Cuando el titular sea sancionado por segunda vez en un periodo de un año, por conducir un vehículo</w:t>
      </w:r>
      <w:r w:rsidR="006D6A1B" w:rsidRPr="003B7B79">
        <w:rPr>
          <w:rFonts w:ascii="Calibri" w:eastAsia="Calibri" w:hAnsi="Calibri" w:cs="Calibri"/>
          <w:sz w:val="24"/>
          <w:szCs w:val="24"/>
        </w:rPr>
        <w:t xml:space="preserve"> de motor en estado de ebriedad;</w:t>
      </w:r>
    </w:p>
    <w:p w14:paraId="0C8CC9D3" w14:textId="77777777" w:rsidR="007912D7" w:rsidRPr="003B7B79" w:rsidRDefault="007912D7" w:rsidP="00111178">
      <w:pPr>
        <w:tabs>
          <w:tab w:val="left" w:pos="1276"/>
        </w:tabs>
        <w:spacing w:after="0" w:line="276" w:lineRule="auto"/>
        <w:ind w:left="709" w:hanging="425"/>
        <w:contextualSpacing/>
        <w:jc w:val="both"/>
        <w:rPr>
          <w:rFonts w:ascii="Calibri" w:eastAsia="Calibri" w:hAnsi="Calibri" w:cs="Calibri"/>
          <w:sz w:val="24"/>
          <w:szCs w:val="24"/>
        </w:rPr>
      </w:pPr>
    </w:p>
    <w:p w14:paraId="10275782" w14:textId="77777777" w:rsidR="00FC236C" w:rsidRPr="003B7B79" w:rsidRDefault="00FC236C" w:rsidP="00111178">
      <w:pPr>
        <w:numPr>
          <w:ilvl w:val="0"/>
          <w:numId w:val="75"/>
        </w:numPr>
        <w:tabs>
          <w:tab w:val="left" w:pos="1276"/>
        </w:tabs>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Cuando el titular sea sancionado por tercera ocasión en un periodo de tres o más años por conducir un vehículo</w:t>
      </w:r>
      <w:r w:rsidR="006D6A1B" w:rsidRPr="003B7B79">
        <w:rPr>
          <w:rFonts w:ascii="Calibri" w:eastAsia="Calibri" w:hAnsi="Calibri" w:cs="Calibri"/>
          <w:sz w:val="24"/>
          <w:szCs w:val="24"/>
        </w:rPr>
        <w:t xml:space="preserve"> de motor en estado de ebriedad;</w:t>
      </w:r>
    </w:p>
    <w:p w14:paraId="5054BE03" w14:textId="77777777" w:rsidR="007912D7" w:rsidRPr="003B7B79" w:rsidRDefault="007912D7" w:rsidP="00111178">
      <w:pPr>
        <w:tabs>
          <w:tab w:val="left" w:pos="1276"/>
        </w:tabs>
        <w:spacing w:after="0" w:line="276" w:lineRule="auto"/>
        <w:ind w:left="709" w:hanging="425"/>
        <w:contextualSpacing/>
        <w:jc w:val="both"/>
        <w:rPr>
          <w:rFonts w:ascii="Calibri" w:eastAsia="Calibri" w:hAnsi="Calibri" w:cs="Calibri"/>
          <w:sz w:val="24"/>
          <w:szCs w:val="24"/>
        </w:rPr>
      </w:pPr>
    </w:p>
    <w:p w14:paraId="5E0A643C" w14:textId="77777777" w:rsidR="00FC236C" w:rsidRPr="003B7B79" w:rsidRDefault="00FC236C" w:rsidP="00111178">
      <w:pPr>
        <w:numPr>
          <w:ilvl w:val="0"/>
          <w:numId w:val="75"/>
        </w:numPr>
        <w:tabs>
          <w:tab w:val="left" w:pos="1276"/>
        </w:tabs>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Cuando el titular</w:t>
      </w:r>
      <w:r w:rsidR="00862CDF" w:rsidRPr="003B7B79">
        <w:rPr>
          <w:rFonts w:ascii="Calibri" w:eastAsia="Calibri" w:hAnsi="Calibri" w:cs="Calibri"/>
          <w:sz w:val="24"/>
          <w:szCs w:val="24"/>
        </w:rPr>
        <w:t xml:space="preserve"> cometa alguna infracción a la L</w:t>
      </w:r>
      <w:r w:rsidRPr="003B7B79">
        <w:rPr>
          <w:rFonts w:ascii="Calibri" w:eastAsia="Calibri" w:hAnsi="Calibri" w:cs="Calibri"/>
          <w:sz w:val="24"/>
          <w:szCs w:val="24"/>
        </w:rPr>
        <w:t>ey o sus reglamentos, bajo la influencia de estupefacientes, psicotróp</w:t>
      </w:r>
      <w:r w:rsidR="006D6A1B" w:rsidRPr="003B7B79">
        <w:rPr>
          <w:rFonts w:ascii="Calibri" w:eastAsia="Calibri" w:hAnsi="Calibri" w:cs="Calibri"/>
          <w:sz w:val="24"/>
          <w:szCs w:val="24"/>
        </w:rPr>
        <w:t>icos u otras sustancias toxicas;</w:t>
      </w:r>
    </w:p>
    <w:p w14:paraId="4FB44842" w14:textId="77777777" w:rsidR="007912D7" w:rsidRPr="003B7B79" w:rsidRDefault="007912D7" w:rsidP="00111178">
      <w:pPr>
        <w:tabs>
          <w:tab w:val="left" w:pos="1276"/>
        </w:tabs>
        <w:spacing w:after="0" w:line="276" w:lineRule="auto"/>
        <w:ind w:left="709" w:hanging="425"/>
        <w:contextualSpacing/>
        <w:jc w:val="both"/>
        <w:rPr>
          <w:rFonts w:ascii="Calibri" w:eastAsia="Calibri" w:hAnsi="Calibri" w:cs="Calibri"/>
          <w:sz w:val="24"/>
          <w:szCs w:val="24"/>
        </w:rPr>
      </w:pPr>
    </w:p>
    <w:p w14:paraId="5244EC7C" w14:textId="77777777" w:rsidR="00FC236C" w:rsidRPr="003B7B79" w:rsidRDefault="00FC236C" w:rsidP="00111178">
      <w:pPr>
        <w:numPr>
          <w:ilvl w:val="0"/>
          <w:numId w:val="75"/>
        </w:numPr>
        <w:tabs>
          <w:tab w:val="left" w:pos="1276"/>
        </w:tabs>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Cuando el titular se le sancione en dos ocasiones con la suspensi</w:t>
      </w:r>
      <w:r w:rsidR="006D6A1B" w:rsidRPr="003B7B79">
        <w:rPr>
          <w:rFonts w:ascii="Calibri" w:eastAsia="Calibri" w:hAnsi="Calibri" w:cs="Calibri"/>
          <w:sz w:val="24"/>
          <w:szCs w:val="24"/>
        </w:rPr>
        <w:t>ón de la licencia para conducir;</w:t>
      </w:r>
    </w:p>
    <w:p w14:paraId="39312917" w14:textId="77777777" w:rsidR="007912D7" w:rsidRPr="003B7B79" w:rsidRDefault="007912D7" w:rsidP="00111178">
      <w:pPr>
        <w:tabs>
          <w:tab w:val="left" w:pos="1276"/>
        </w:tabs>
        <w:spacing w:after="0" w:line="276" w:lineRule="auto"/>
        <w:ind w:left="709" w:hanging="425"/>
        <w:contextualSpacing/>
        <w:jc w:val="both"/>
        <w:rPr>
          <w:rFonts w:ascii="Calibri" w:eastAsia="Calibri" w:hAnsi="Calibri" w:cs="Calibri"/>
          <w:sz w:val="24"/>
          <w:szCs w:val="24"/>
        </w:rPr>
      </w:pPr>
    </w:p>
    <w:p w14:paraId="2E021B3E" w14:textId="77777777" w:rsidR="00FC236C" w:rsidRPr="003B7B79" w:rsidRDefault="00FC236C" w:rsidP="00111178">
      <w:pPr>
        <w:numPr>
          <w:ilvl w:val="0"/>
          <w:numId w:val="75"/>
        </w:numPr>
        <w:tabs>
          <w:tab w:val="left" w:pos="1276"/>
        </w:tabs>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Cuando se compruebe que la información proporcionada para su expedición es falsa</w:t>
      </w:r>
      <w:r w:rsidR="007912D7" w:rsidRPr="003B7B79">
        <w:rPr>
          <w:rFonts w:ascii="Calibri" w:eastAsia="Calibri" w:hAnsi="Calibri" w:cs="Calibri"/>
          <w:sz w:val="24"/>
          <w:szCs w:val="24"/>
        </w:rPr>
        <w:t>,</w:t>
      </w:r>
      <w:r w:rsidRPr="003B7B79">
        <w:rPr>
          <w:rFonts w:ascii="Calibri" w:eastAsia="Calibri" w:hAnsi="Calibri" w:cs="Calibri"/>
          <w:sz w:val="24"/>
          <w:szCs w:val="24"/>
        </w:rPr>
        <w:t xml:space="preserve"> o bien que alguno de los documentos presentados es falso o se encuentre alterado, en cuyo caso se dará </w:t>
      </w:r>
      <w:r w:rsidR="006D6A1B" w:rsidRPr="003B7B79">
        <w:rPr>
          <w:rFonts w:ascii="Calibri" w:eastAsia="Calibri" w:hAnsi="Calibri" w:cs="Calibri"/>
          <w:sz w:val="24"/>
          <w:szCs w:val="24"/>
        </w:rPr>
        <w:t>aviso a la autoridad competente;</w:t>
      </w:r>
    </w:p>
    <w:p w14:paraId="21DBE2BB" w14:textId="77777777" w:rsidR="007912D7" w:rsidRPr="003B7B79" w:rsidRDefault="007912D7" w:rsidP="00111178">
      <w:pPr>
        <w:tabs>
          <w:tab w:val="left" w:pos="1276"/>
        </w:tabs>
        <w:spacing w:after="0" w:line="276" w:lineRule="auto"/>
        <w:ind w:left="709" w:hanging="425"/>
        <w:contextualSpacing/>
        <w:jc w:val="both"/>
        <w:rPr>
          <w:rFonts w:ascii="Calibri" w:eastAsia="Calibri" w:hAnsi="Calibri" w:cs="Calibri"/>
          <w:sz w:val="24"/>
          <w:szCs w:val="24"/>
        </w:rPr>
      </w:pPr>
    </w:p>
    <w:p w14:paraId="0B95E52C" w14:textId="77777777" w:rsidR="00FC236C" w:rsidRPr="003B7B79" w:rsidRDefault="00FC236C" w:rsidP="00111178">
      <w:pPr>
        <w:numPr>
          <w:ilvl w:val="0"/>
          <w:numId w:val="75"/>
        </w:numPr>
        <w:tabs>
          <w:tab w:val="left" w:pos="1276"/>
        </w:tabs>
        <w:spacing w:after="0" w:line="276" w:lineRule="auto"/>
        <w:ind w:left="709" w:hanging="425"/>
        <w:contextualSpacing/>
        <w:jc w:val="both"/>
        <w:rPr>
          <w:rFonts w:ascii="Calibri" w:eastAsia="Calibri" w:hAnsi="Calibri" w:cs="Calibri"/>
          <w:sz w:val="24"/>
          <w:szCs w:val="24"/>
        </w:rPr>
      </w:pPr>
      <w:r w:rsidRPr="003B7B79">
        <w:rPr>
          <w:rFonts w:ascii="Calibri" w:eastAsia="Calibri" w:hAnsi="Calibri" w:cs="Calibri"/>
          <w:sz w:val="24"/>
          <w:szCs w:val="24"/>
        </w:rPr>
        <w:t xml:space="preserve">Cuando por motivo de su negligencia, impericia, falta de precaución o irresponsabilidad, el titular cause lesiones que pongan en peligro la seguridad o la </w:t>
      </w:r>
      <w:r w:rsidR="006D6A1B" w:rsidRPr="003B7B79">
        <w:rPr>
          <w:rFonts w:ascii="Calibri" w:eastAsia="Calibri" w:hAnsi="Calibri" w:cs="Calibri"/>
          <w:sz w:val="24"/>
          <w:szCs w:val="24"/>
        </w:rPr>
        <w:t>vida de los usuarios y peatones;</w:t>
      </w:r>
    </w:p>
    <w:p w14:paraId="1085762B" w14:textId="77777777" w:rsidR="00FC236C" w:rsidRPr="003B7B79" w:rsidRDefault="00FC236C" w:rsidP="00111178">
      <w:pPr>
        <w:tabs>
          <w:tab w:val="left" w:pos="1276"/>
        </w:tabs>
        <w:spacing w:after="0" w:line="276" w:lineRule="auto"/>
        <w:contextualSpacing/>
        <w:jc w:val="both"/>
        <w:rPr>
          <w:rFonts w:ascii="Calibri" w:eastAsia="Calibri" w:hAnsi="Calibri" w:cs="Calibri"/>
          <w:sz w:val="24"/>
          <w:szCs w:val="24"/>
        </w:rPr>
      </w:pPr>
    </w:p>
    <w:p w14:paraId="6B131766" w14:textId="505EAE94" w:rsidR="00FC236C" w:rsidRPr="003B7B79" w:rsidRDefault="00FC236C" w:rsidP="00111178">
      <w:pPr>
        <w:tabs>
          <w:tab w:val="left" w:pos="1276"/>
        </w:tabs>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7912D7" w:rsidRPr="003B7B79">
        <w:rPr>
          <w:rFonts w:ascii="Calibri" w:eastAsia="Calibri" w:hAnsi="Calibri" w:cs="Calibri"/>
          <w:sz w:val="24"/>
          <w:szCs w:val="24"/>
        </w:rPr>
        <w:t>39</w:t>
      </w:r>
      <w:r w:rsidR="00F358EB" w:rsidRPr="003B7B79">
        <w:rPr>
          <w:rFonts w:ascii="Calibri" w:eastAsia="Calibri" w:hAnsi="Calibri" w:cs="Calibri"/>
          <w:sz w:val="24"/>
          <w:szCs w:val="24"/>
        </w:rPr>
        <w:t>8</w:t>
      </w:r>
      <w:r w:rsidRPr="003B7B79">
        <w:rPr>
          <w:rFonts w:ascii="Calibri" w:eastAsia="Calibri" w:hAnsi="Calibri" w:cs="Calibri"/>
          <w:sz w:val="24"/>
          <w:szCs w:val="24"/>
        </w:rPr>
        <w:t>.  El titular de la licencia cancelada, quedara impedido para conducir vehículos de motor en el territorio del estado, aun contando con licencia para conducir expedida en o</w:t>
      </w:r>
      <w:r w:rsidR="006D6A1B" w:rsidRPr="003B7B79">
        <w:rPr>
          <w:rFonts w:ascii="Calibri" w:eastAsia="Calibri" w:hAnsi="Calibri" w:cs="Calibri"/>
          <w:sz w:val="24"/>
          <w:szCs w:val="24"/>
        </w:rPr>
        <w:t>tra entidad federativa del país.</w:t>
      </w:r>
    </w:p>
    <w:p w14:paraId="5675A4B5" w14:textId="77777777" w:rsidR="00AB7E88" w:rsidRPr="003B7B79" w:rsidRDefault="00AB7E88" w:rsidP="00111178">
      <w:pPr>
        <w:tabs>
          <w:tab w:val="left" w:pos="1276"/>
        </w:tabs>
        <w:spacing w:after="0" w:line="276" w:lineRule="auto"/>
        <w:contextualSpacing/>
        <w:jc w:val="both"/>
        <w:rPr>
          <w:rFonts w:ascii="Calibri" w:eastAsia="Calibri" w:hAnsi="Calibri" w:cs="Calibri"/>
          <w:sz w:val="24"/>
          <w:szCs w:val="24"/>
        </w:rPr>
      </w:pPr>
    </w:p>
    <w:p w14:paraId="7A3C88F2" w14:textId="5B5C470B" w:rsidR="00FC236C" w:rsidRPr="003B7B79" w:rsidRDefault="00FC236C" w:rsidP="00111178">
      <w:pPr>
        <w:tabs>
          <w:tab w:val="left" w:pos="1276"/>
        </w:tabs>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F358EB" w:rsidRPr="003B7B79">
        <w:rPr>
          <w:rFonts w:ascii="Calibri" w:eastAsia="Calibri" w:hAnsi="Calibri" w:cs="Calibri"/>
          <w:sz w:val="24"/>
          <w:szCs w:val="24"/>
        </w:rPr>
        <w:t>399</w:t>
      </w:r>
      <w:r w:rsidR="007912D7" w:rsidRPr="003B7B79">
        <w:rPr>
          <w:rFonts w:ascii="Calibri" w:eastAsia="Calibri" w:hAnsi="Calibri" w:cs="Calibri"/>
          <w:sz w:val="24"/>
          <w:szCs w:val="24"/>
        </w:rPr>
        <w:t>.</w:t>
      </w:r>
      <w:r w:rsidRPr="003B7B79">
        <w:rPr>
          <w:rFonts w:ascii="Calibri" w:eastAsia="Calibri" w:hAnsi="Calibri" w:cs="Calibri"/>
          <w:sz w:val="24"/>
          <w:szCs w:val="24"/>
        </w:rPr>
        <w:t xml:space="preserve"> A ninguna persona se le reexpedirá una licencia o permiso para conducir vehículos motorizados en los siguientes casos</w:t>
      </w:r>
      <w:r w:rsidR="00AB7E88" w:rsidRPr="003B7B79">
        <w:rPr>
          <w:rFonts w:ascii="Calibri" w:eastAsia="Calibri" w:hAnsi="Calibri" w:cs="Calibri"/>
          <w:sz w:val="24"/>
          <w:szCs w:val="24"/>
        </w:rPr>
        <w:t>:</w:t>
      </w:r>
    </w:p>
    <w:p w14:paraId="7F5E99E8" w14:textId="77777777" w:rsidR="00AB7E88" w:rsidRPr="003B7B79" w:rsidRDefault="00AB7E88" w:rsidP="00111178">
      <w:pPr>
        <w:tabs>
          <w:tab w:val="left" w:pos="1276"/>
        </w:tabs>
        <w:spacing w:after="0" w:line="276" w:lineRule="auto"/>
        <w:contextualSpacing/>
        <w:jc w:val="both"/>
        <w:rPr>
          <w:rFonts w:ascii="Calibri" w:eastAsia="Calibri" w:hAnsi="Calibri" w:cs="Calibri"/>
          <w:sz w:val="24"/>
          <w:szCs w:val="24"/>
        </w:rPr>
      </w:pPr>
    </w:p>
    <w:p w14:paraId="6B434BFF" w14:textId="77777777" w:rsidR="00FC236C" w:rsidRPr="003B7B79" w:rsidRDefault="00FC236C" w:rsidP="00111178">
      <w:pPr>
        <w:numPr>
          <w:ilvl w:val="0"/>
          <w:numId w:val="76"/>
        </w:numPr>
        <w:tabs>
          <w:tab w:val="left" w:pos="1276"/>
        </w:tabs>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Si la licencia o permiso para conducir está suspendida o cancelada</w:t>
      </w:r>
      <w:r w:rsidR="006D6A1B" w:rsidRPr="003B7B79">
        <w:rPr>
          <w:rFonts w:ascii="Calibri" w:eastAsia="Calibri" w:hAnsi="Calibri" w:cs="Calibri"/>
          <w:sz w:val="24"/>
          <w:szCs w:val="24"/>
        </w:rPr>
        <w:t>;</w:t>
      </w:r>
    </w:p>
    <w:p w14:paraId="0FC75313" w14:textId="77777777" w:rsidR="007912D7" w:rsidRPr="003B7B79" w:rsidRDefault="007912D7" w:rsidP="00111178">
      <w:pPr>
        <w:tabs>
          <w:tab w:val="left" w:pos="1276"/>
        </w:tabs>
        <w:spacing w:after="0" w:line="276" w:lineRule="auto"/>
        <w:ind w:left="709" w:hanging="349"/>
        <w:contextualSpacing/>
        <w:jc w:val="both"/>
        <w:rPr>
          <w:rFonts w:ascii="Calibri" w:eastAsia="Calibri" w:hAnsi="Calibri" w:cs="Calibri"/>
          <w:sz w:val="24"/>
          <w:szCs w:val="24"/>
        </w:rPr>
      </w:pPr>
    </w:p>
    <w:p w14:paraId="6CCAC6DB" w14:textId="2A4DCC78" w:rsidR="00FC236C" w:rsidRPr="003B7B79" w:rsidRDefault="00FC236C" w:rsidP="00111178">
      <w:pPr>
        <w:numPr>
          <w:ilvl w:val="0"/>
          <w:numId w:val="76"/>
        </w:numPr>
        <w:tabs>
          <w:tab w:val="left" w:pos="1276"/>
        </w:tabs>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 xml:space="preserve">Cuando </w:t>
      </w:r>
      <w:r w:rsidR="00D00382" w:rsidRPr="003B7B79">
        <w:rPr>
          <w:rFonts w:ascii="Calibri" w:eastAsia="Calibri" w:hAnsi="Calibri" w:cs="Calibri"/>
          <w:sz w:val="24"/>
          <w:szCs w:val="24"/>
        </w:rPr>
        <w:t xml:space="preserve">la </w:t>
      </w:r>
      <w:r w:rsidR="00D00382">
        <w:rPr>
          <w:rFonts w:ascii="Calibri" w:eastAsia="Calibri" w:hAnsi="Calibri" w:cs="Calibri"/>
          <w:sz w:val="24"/>
          <w:szCs w:val="24"/>
        </w:rPr>
        <w:t>Secretaria</w:t>
      </w:r>
      <w:r w:rsidR="00D00382" w:rsidRPr="003B7B79">
        <w:rPr>
          <w:rFonts w:ascii="Calibri" w:eastAsia="Calibri" w:hAnsi="Calibri" w:cs="Calibri"/>
          <w:sz w:val="24"/>
          <w:szCs w:val="24"/>
        </w:rPr>
        <w:t xml:space="preserve"> </w:t>
      </w:r>
      <w:r w:rsidR="00D00382">
        <w:rPr>
          <w:rFonts w:ascii="Calibri" w:eastAsia="Calibri" w:hAnsi="Calibri" w:cs="Calibri"/>
          <w:sz w:val="24"/>
          <w:szCs w:val="24"/>
        </w:rPr>
        <w:t>compruebe</w:t>
      </w:r>
      <w:r w:rsidR="00D00382" w:rsidRPr="003B7B79">
        <w:rPr>
          <w:rFonts w:ascii="Calibri" w:eastAsia="Calibri" w:hAnsi="Calibri" w:cs="Calibri"/>
          <w:sz w:val="24"/>
          <w:szCs w:val="24"/>
        </w:rPr>
        <w:t xml:space="preserve"> </w:t>
      </w:r>
      <w:r w:rsidR="00D00382">
        <w:rPr>
          <w:rFonts w:ascii="Calibri" w:eastAsia="Calibri" w:hAnsi="Calibri" w:cs="Calibri"/>
          <w:sz w:val="24"/>
          <w:szCs w:val="24"/>
        </w:rPr>
        <w:t>que</w:t>
      </w:r>
      <w:r w:rsidRPr="003B7B79">
        <w:rPr>
          <w:rFonts w:ascii="Calibri" w:eastAsia="Calibri" w:hAnsi="Calibri" w:cs="Calibri"/>
          <w:sz w:val="24"/>
          <w:szCs w:val="24"/>
        </w:rPr>
        <w:t xml:space="preserve"> </w:t>
      </w:r>
      <w:r w:rsidR="00D00382" w:rsidRPr="003B7B79">
        <w:rPr>
          <w:rFonts w:ascii="Calibri" w:eastAsia="Calibri" w:hAnsi="Calibri" w:cs="Calibri"/>
          <w:sz w:val="24"/>
          <w:szCs w:val="24"/>
        </w:rPr>
        <w:t xml:space="preserve">el </w:t>
      </w:r>
      <w:r w:rsidR="00D00382">
        <w:rPr>
          <w:rFonts w:ascii="Calibri" w:eastAsia="Calibri" w:hAnsi="Calibri" w:cs="Calibri"/>
          <w:sz w:val="24"/>
          <w:szCs w:val="24"/>
        </w:rPr>
        <w:t>solicitante</w:t>
      </w:r>
      <w:r w:rsidRPr="003B7B79">
        <w:rPr>
          <w:rFonts w:ascii="Calibri" w:eastAsia="Calibri" w:hAnsi="Calibri" w:cs="Calibri"/>
          <w:sz w:val="24"/>
          <w:szCs w:val="24"/>
        </w:rPr>
        <w:t xml:space="preserve"> ha sido calificado de incapacidad mental o física, que le impida conducir vehículos motorizados y no compruebe </w:t>
      </w:r>
      <w:r w:rsidR="00D00382" w:rsidRPr="003B7B79">
        <w:rPr>
          <w:rFonts w:ascii="Calibri" w:eastAsia="Calibri" w:hAnsi="Calibri" w:cs="Calibri"/>
          <w:sz w:val="24"/>
          <w:szCs w:val="24"/>
        </w:rPr>
        <w:t xml:space="preserve">mediante </w:t>
      </w:r>
      <w:r w:rsidR="00D00382">
        <w:rPr>
          <w:rFonts w:ascii="Calibri" w:eastAsia="Calibri" w:hAnsi="Calibri" w:cs="Calibri"/>
          <w:sz w:val="24"/>
          <w:szCs w:val="24"/>
        </w:rPr>
        <w:t>certificado</w:t>
      </w:r>
      <w:r w:rsidRPr="003B7B79">
        <w:rPr>
          <w:rFonts w:ascii="Calibri" w:eastAsia="Calibri" w:hAnsi="Calibri" w:cs="Calibri"/>
          <w:sz w:val="24"/>
          <w:szCs w:val="24"/>
        </w:rPr>
        <w:t xml:space="preserve"> médico </w:t>
      </w:r>
      <w:r w:rsidR="00D00382" w:rsidRPr="003B7B79">
        <w:rPr>
          <w:rFonts w:ascii="Calibri" w:eastAsia="Calibri" w:hAnsi="Calibri" w:cs="Calibri"/>
          <w:sz w:val="24"/>
          <w:szCs w:val="24"/>
        </w:rPr>
        <w:t xml:space="preserve">haberse </w:t>
      </w:r>
      <w:r w:rsidR="00D00382">
        <w:rPr>
          <w:rFonts w:ascii="Calibri" w:eastAsia="Calibri" w:hAnsi="Calibri" w:cs="Calibri"/>
          <w:sz w:val="24"/>
          <w:szCs w:val="24"/>
        </w:rPr>
        <w:t>rehabilitado</w:t>
      </w:r>
      <w:r w:rsidRPr="003B7B79">
        <w:rPr>
          <w:rFonts w:ascii="Calibri" w:eastAsia="Calibri" w:hAnsi="Calibri" w:cs="Calibri"/>
          <w:sz w:val="24"/>
          <w:szCs w:val="24"/>
        </w:rPr>
        <w:t>, entendiendo que en caso de discapacidad física, la movilidad en vehículos motorizados podrá superarse con adaptaciones de diversa índole que permita conducirles de forma segura y eficiente. La incapacidad mental solo podrá avalarse por la autoridad c</w:t>
      </w:r>
      <w:r w:rsidR="006D6A1B" w:rsidRPr="003B7B79">
        <w:rPr>
          <w:rFonts w:ascii="Calibri" w:eastAsia="Calibri" w:hAnsi="Calibri" w:cs="Calibri"/>
          <w:sz w:val="24"/>
          <w:szCs w:val="24"/>
        </w:rPr>
        <w:t>ompetente y facultada para ello;</w:t>
      </w:r>
    </w:p>
    <w:p w14:paraId="3A3BC049" w14:textId="77777777" w:rsidR="007912D7" w:rsidRPr="003B7B79" w:rsidRDefault="007912D7" w:rsidP="00111178">
      <w:pPr>
        <w:tabs>
          <w:tab w:val="left" w:pos="1276"/>
        </w:tabs>
        <w:spacing w:after="0" w:line="276" w:lineRule="auto"/>
        <w:ind w:left="709" w:hanging="349"/>
        <w:contextualSpacing/>
        <w:jc w:val="both"/>
        <w:rPr>
          <w:rFonts w:ascii="Calibri" w:eastAsia="Calibri" w:hAnsi="Calibri" w:cs="Calibri"/>
          <w:sz w:val="24"/>
          <w:szCs w:val="24"/>
        </w:rPr>
      </w:pPr>
    </w:p>
    <w:p w14:paraId="214C8CC2" w14:textId="77777777" w:rsidR="00FC236C" w:rsidRPr="003B7B79" w:rsidRDefault="00FC236C" w:rsidP="00111178">
      <w:pPr>
        <w:numPr>
          <w:ilvl w:val="0"/>
          <w:numId w:val="76"/>
        </w:numPr>
        <w:tabs>
          <w:tab w:val="left" w:pos="1276"/>
        </w:tabs>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Cuando presente documentos falsos o alterados y proporcione datos falsos, en la solicitud correspondiente</w:t>
      </w:r>
      <w:r w:rsidR="006D6A1B" w:rsidRPr="003B7B79">
        <w:rPr>
          <w:rFonts w:ascii="Calibri" w:eastAsia="Calibri" w:hAnsi="Calibri" w:cs="Calibri"/>
          <w:sz w:val="24"/>
          <w:szCs w:val="24"/>
        </w:rPr>
        <w:t>;</w:t>
      </w:r>
    </w:p>
    <w:p w14:paraId="10C0B8F5" w14:textId="77777777" w:rsidR="007912D7" w:rsidRPr="003B7B79" w:rsidRDefault="007912D7" w:rsidP="00111178">
      <w:pPr>
        <w:tabs>
          <w:tab w:val="left" w:pos="1276"/>
        </w:tabs>
        <w:spacing w:after="0" w:line="276" w:lineRule="auto"/>
        <w:ind w:left="709" w:hanging="349"/>
        <w:contextualSpacing/>
        <w:jc w:val="both"/>
        <w:rPr>
          <w:rFonts w:ascii="Calibri" w:eastAsia="Calibri" w:hAnsi="Calibri" w:cs="Calibri"/>
          <w:sz w:val="24"/>
          <w:szCs w:val="24"/>
        </w:rPr>
      </w:pPr>
    </w:p>
    <w:p w14:paraId="4C84579C" w14:textId="77777777" w:rsidR="00FC236C" w:rsidRPr="003B7B79" w:rsidRDefault="00FC236C" w:rsidP="00111178">
      <w:pPr>
        <w:numPr>
          <w:ilvl w:val="0"/>
          <w:numId w:val="76"/>
        </w:numPr>
        <w:tabs>
          <w:tab w:val="left" w:pos="1276"/>
        </w:tabs>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Cuando le haya cancelado un permiso especial o concesión por</w:t>
      </w:r>
      <w:r w:rsidR="006D6A1B" w:rsidRPr="003B7B79">
        <w:rPr>
          <w:rFonts w:ascii="Calibri" w:eastAsia="Calibri" w:hAnsi="Calibri" w:cs="Calibri"/>
          <w:sz w:val="24"/>
          <w:szCs w:val="24"/>
        </w:rPr>
        <w:t xml:space="preserve"> causas imputables a su persona;</w:t>
      </w:r>
    </w:p>
    <w:p w14:paraId="0C21D5E4" w14:textId="77777777" w:rsidR="007912D7" w:rsidRPr="003B7B79" w:rsidRDefault="007912D7" w:rsidP="00111178">
      <w:pPr>
        <w:tabs>
          <w:tab w:val="left" w:pos="1276"/>
        </w:tabs>
        <w:spacing w:after="0" w:line="276" w:lineRule="auto"/>
        <w:ind w:left="709" w:hanging="349"/>
        <w:contextualSpacing/>
        <w:jc w:val="both"/>
        <w:rPr>
          <w:rFonts w:ascii="Calibri" w:eastAsia="Calibri" w:hAnsi="Calibri" w:cs="Calibri"/>
          <w:sz w:val="24"/>
          <w:szCs w:val="24"/>
        </w:rPr>
      </w:pPr>
    </w:p>
    <w:p w14:paraId="0917339E" w14:textId="77777777" w:rsidR="00FC236C" w:rsidRPr="003B7B79" w:rsidRDefault="00FC236C" w:rsidP="00111178">
      <w:pPr>
        <w:numPr>
          <w:ilvl w:val="0"/>
          <w:numId w:val="76"/>
        </w:numPr>
        <w:tabs>
          <w:tab w:val="left" w:pos="1276"/>
        </w:tabs>
        <w:spacing w:after="0" w:line="276" w:lineRule="auto"/>
        <w:ind w:left="709" w:hanging="349"/>
        <w:contextualSpacing/>
        <w:jc w:val="both"/>
        <w:rPr>
          <w:rFonts w:ascii="Calibri" w:eastAsia="Calibri" w:hAnsi="Calibri" w:cs="Calibri"/>
          <w:sz w:val="24"/>
          <w:szCs w:val="24"/>
        </w:rPr>
      </w:pPr>
      <w:r w:rsidRPr="003B7B79">
        <w:rPr>
          <w:rFonts w:ascii="Calibri" w:eastAsia="Calibri" w:hAnsi="Calibri" w:cs="Calibri"/>
          <w:sz w:val="24"/>
          <w:szCs w:val="24"/>
        </w:rPr>
        <w:t>Cuando así lo ordene la auto</w:t>
      </w:r>
      <w:r w:rsidR="006D6A1B" w:rsidRPr="003B7B79">
        <w:rPr>
          <w:rFonts w:ascii="Calibri" w:eastAsia="Calibri" w:hAnsi="Calibri" w:cs="Calibri"/>
          <w:sz w:val="24"/>
          <w:szCs w:val="24"/>
        </w:rPr>
        <w:t>ridad judicial o administrativa.</w:t>
      </w:r>
    </w:p>
    <w:p w14:paraId="5A23F92E" w14:textId="77777777" w:rsidR="00FC236C" w:rsidRPr="003B7B79" w:rsidRDefault="00FC236C" w:rsidP="00111178">
      <w:pPr>
        <w:tabs>
          <w:tab w:val="left" w:pos="1276"/>
        </w:tabs>
        <w:spacing w:after="0" w:line="276" w:lineRule="auto"/>
        <w:contextualSpacing/>
        <w:jc w:val="both"/>
        <w:rPr>
          <w:rFonts w:ascii="Calibri" w:eastAsia="Calibri" w:hAnsi="Calibri" w:cs="Calibri"/>
          <w:sz w:val="24"/>
          <w:szCs w:val="24"/>
        </w:rPr>
      </w:pPr>
    </w:p>
    <w:p w14:paraId="311B502C" w14:textId="6B4A4C83" w:rsidR="00FC236C" w:rsidRPr="003B7B79" w:rsidRDefault="00FC236C" w:rsidP="00111178">
      <w:pPr>
        <w:tabs>
          <w:tab w:val="left" w:pos="1276"/>
        </w:tabs>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7912D7" w:rsidRPr="003B7B79">
        <w:rPr>
          <w:rFonts w:ascii="Calibri" w:eastAsia="Calibri" w:hAnsi="Calibri" w:cs="Calibri"/>
          <w:sz w:val="24"/>
          <w:szCs w:val="24"/>
        </w:rPr>
        <w:t>40</w:t>
      </w:r>
      <w:r w:rsidR="00F358EB" w:rsidRPr="003B7B79">
        <w:rPr>
          <w:rFonts w:ascii="Calibri" w:eastAsia="Calibri" w:hAnsi="Calibri" w:cs="Calibri"/>
          <w:sz w:val="24"/>
          <w:szCs w:val="24"/>
        </w:rPr>
        <w:t>0</w:t>
      </w:r>
      <w:r w:rsidRPr="003B7B79">
        <w:rPr>
          <w:rFonts w:ascii="Calibri" w:eastAsia="Calibri" w:hAnsi="Calibri" w:cs="Calibri"/>
          <w:sz w:val="24"/>
          <w:szCs w:val="24"/>
        </w:rPr>
        <w:t xml:space="preserve">. </w:t>
      </w:r>
      <w:r w:rsidR="00E35A2B">
        <w:rPr>
          <w:rFonts w:ascii="Calibri" w:eastAsia="Calibri" w:hAnsi="Calibri" w:cs="Calibri"/>
          <w:sz w:val="24"/>
          <w:szCs w:val="24"/>
        </w:rPr>
        <w:t xml:space="preserve"> </w:t>
      </w:r>
      <w:r w:rsidRPr="003B7B79">
        <w:rPr>
          <w:rFonts w:ascii="Calibri" w:eastAsia="Calibri" w:hAnsi="Calibri" w:cs="Calibri"/>
          <w:sz w:val="24"/>
          <w:szCs w:val="24"/>
        </w:rPr>
        <w:t xml:space="preserve">A ninguna persona que porte una licencia </w:t>
      </w:r>
      <w:r w:rsidR="00D00382" w:rsidRPr="003B7B79">
        <w:rPr>
          <w:rFonts w:ascii="Calibri" w:eastAsia="Calibri" w:hAnsi="Calibri" w:cs="Calibri"/>
          <w:sz w:val="24"/>
          <w:szCs w:val="24"/>
        </w:rPr>
        <w:t>o</w:t>
      </w:r>
      <w:r w:rsidR="00D00382">
        <w:rPr>
          <w:rFonts w:ascii="Calibri" w:eastAsia="Calibri" w:hAnsi="Calibri" w:cs="Calibri"/>
          <w:sz w:val="24"/>
          <w:szCs w:val="24"/>
        </w:rPr>
        <w:t xml:space="preserve"> </w:t>
      </w:r>
      <w:r w:rsidR="00D00382" w:rsidRPr="003B7B79">
        <w:rPr>
          <w:rFonts w:ascii="Calibri" w:eastAsia="Calibri" w:hAnsi="Calibri" w:cs="Calibri"/>
          <w:sz w:val="24"/>
          <w:szCs w:val="24"/>
        </w:rPr>
        <w:t>permiso</w:t>
      </w:r>
      <w:r w:rsidRPr="003B7B79">
        <w:rPr>
          <w:rFonts w:ascii="Calibri" w:eastAsia="Calibri" w:hAnsi="Calibri" w:cs="Calibri"/>
          <w:sz w:val="24"/>
          <w:szCs w:val="24"/>
        </w:rPr>
        <w:t xml:space="preserve"> para conducir expedido en el extranjero, se le permitirá conducir vehículos de servicio público en cualquier parte del estado.</w:t>
      </w:r>
    </w:p>
    <w:p w14:paraId="7FDF887D" w14:textId="77777777" w:rsidR="00AB7E88" w:rsidRPr="003B7B79" w:rsidRDefault="00AB7E88" w:rsidP="00111178">
      <w:pPr>
        <w:tabs>
          <w:tab w:val="left" w:pos="1276"/>
        </w:tabs>
        <w:spacing w:after="0" w:line="276" w:lineRule="auto"/>
        <w:contextualSpacing/>
        <w:jc w:val="both"/>
        <w:rPr>
          <w:rFonts w:ascii="Calibri" w:eastAsia="Calibri" w:hAnsi="Calibri" w:cs="Calibri"/>
          <w:sz w:val="24"/>
          <w:szCs w:val="24"/>
        </w:rPr>
      </w:pPr>
    </w:p>
    <w:p w14:paraId="3D8421D1" w14:textId="6F0978CB" w:rsidR="00FC236C" w:rsidRPr="003B7B79" w:rsidRDefault="00FC236C" w:rsidP="00111178">
      <w:pPr>
        <w:tabs>
          <w:tab w:val="left" w:pos="1276"/>
        </w:tabs>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F358EB" w:rsidRPr="003B7B79">
        <w:rPr>
          <w:rFonts w:ascii="Calibri" w:eastAsia="Calibri" w:hAnsi="Calibri" w:cs="Calibri"/>
          <w:sz w:val="24"/>
          <w:szCs w:val="24"/>
        </w:rPr>
        <w:t>401</w:t>
      </w:r>
      <w:r w:rsidRPr="003B7B79">
        <w:rPr>
          <w:rFonts w:ascii="Calibri" w:eastAsia="Calibri" w:hAnsi="Calibri" w:cs="Calibri"/>
          <w:sz w:val="24"/>
          <w:szCs w:val="24"/>
        </w:rPr>
        <w:t>. Las licencias de conducir expedidas en otra entidad federativa u otro país, que se encuentren vigentes y sean utilizadas en el territorio nacional, serán válidas y admitidas para conducir en el estado de Oaxaca, durante la permanencia del titular, conforme a las disposiciones nacionales e internacionales sobre la materia, pero no serán aceptadas para el servicio público de transporte en el estado.</w:t>
      </w:r>
    </w:p>
    <w:p w14:paraId="111212E4" w14:textId="77777777" w:rsidR="00AB7E88" w:rsidRPr="003B7B79" w:rsidRDefault="00AB7E88" w:rsidP="00111178">
      <w:pPr>
        <w:tabs>
          <w:tab w:val="left" w:pos="1276"/>
        </w:tabs>
        <w:spacing w:after="0" w:line="276" w:lineRule="auto"/>
        <w:contextualSpacing/>
        <w:jc w:val="both"/>
        <w:rPr>
          <w:rFonts w:ascii="Calibri" w:eastAsia="Calibri" w:hAnsi="Calibri" w:cs="Calibri"/>
          <w:sz w:val="24"/>
          <w:szCs w:val="24"/>
        </w:rPr>
      </w:pPr>
    </w:p>
    <w:p w14:paraId="7D6B5EA2" w14:textId="596C0140" w:rsidR="00FC236C" w:rsidRPr="003B7B79" w:rsidRDefault="00FC236C" w:rsidP="00111178">
      <w:pPr>
        <w:tabs>
          <w:tab w:val="left" w:pos="1276"/>
        </w:tabs>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F358EB" w:rsidRPr="003B7B79">
        <w:rPr>
          <w:rFonts w:ascii="Calibri" w:eastAsia="Calibri" w:hAnsi="Calibri" w:cs="Calibri"/>
          <w:sz w:val="24"/>
          <w:szCs w:val="24"/>
        </w:rPr>
        <w:t>402</w:t>
      </w:r>
      <w:r w:rsidRPr="003B7B79">
        <w:rPr>
          <w:rFonts w:ascii="Calibri" w:eastAsia="Calibri" w:hAnsi="Calibri" w:cs="Calibri"/>
          <w:sz w:val="24"/>
          <w:szCs w:val="24"/>
        </w:rPr>
        <w:t>. Es obligación de los conductores que manejen vehículos de motor, obtener y portar la licencia de conducir vigente, a si contar con los demás do</w:t>
      </w:r>
      <w:r w:rsidR="00862CDF" w:rsidRPr="003B7B79">
        <w:rPr>
          <w:rFonts w:ascii="Calibri" w:eastAsia="Calibri" w:hAnsi="Calibri" w:cs="Calibri"/>
          <w:sz w:val="24"/>
          <w:szCs w:val="24"/>
        </w:rPr>
        <w:t>cumentos establecidos por esta L</w:t>
      </w:r>
      <w:r w:rsidRPr="003B7B79">
        <w:rPr>
          <w:rFonts w:ascii="Calibri" w:eastAsia="Calibri" w:hAnsi="Calibri" w:cs="Calibri"/>
          <w:sz w:val="24"/>
          <w:szCs w:val="24"/>
        </w:rPr>
        <w:t>ey, su reglamento y otras disposiciones normativas aplicables.</w:t>
      </w:r>
    </w:p>
    <w:p w14:paraId="1B1A7AB2" w14:textId="77777777" w:rsidR="00AB7E88" w:rsidRPr="003B7B79" w:rsidRDefault="00AB7E88" w:rsidP="00111178">
      <w:pPr>
        <w:tabs>
          <w:tab w:val="left" w:pos="1276"/>
        </w:tabs>
        <w:spacing w:after="0" w:line="276" w:lineRule="auto"/>
        <w:contextualSpacing/>
        <w:jc w:val="both"/>
        <w:rPr>
          <w:rFonts w:ascii="Calibri" w:eastAsia="Calibri" w:hAnsi="Calibri" w:cs="Calibri"/>
          <w:sz w:val="24"/>
          <w:szCs w:val="24"/>
        </w:rPr>
      </w:pPr>
    </w:p>
    <w:p w14:paraId="61E1AC4B" w14:textId="1F78D7AF" w:rsidR="00FC236C" w:rsidRPr="003B7B79" w:rsidRDefault="00FC236C" w:rsidP="00111178">
      <w:pPr>
        <w:tabs>
          <w:tab w:val="left" w:pos="1276"/>
        </w:tabs>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F358EB" w:rsidRPr="003B7B79">
        <w:rPr>
          <w:rFonts w:ascii="Calibri" w:eastAsia="Calibri" w:hAnsi="Calibri" w:cs="Calibri"/>
          <w:sz w:val="24"/>
          <w:szCs w:val="24"/>
        </w:rPr>
        <w:t>403</w:t>
      </w:r>
      <w:r w:rsidRPr="003B7B79">
        <w:rPr>
          <w:rFonts w:ascii="Calibri" w:eastAsia="Calibri" w:hAnsi="Calibri" w:cs="Calibri"/>
          <w:sz w:val="24"/>
          <w:szCs w:val="24"/>
        </w:rPr>
        <w:t xml:space="preserve">. Las licencias para conducir vehículos de motor de todos los tipos, se continuarán autorizando a los conductores mayores de setenta años de edad, siempre y cuando presenten su certificado médico correspondiente para conocer su aptitud física y mental para manejar. </w:t>
      </w:r>
    </w:p>
    <w:p w14:paraId="299BAAD7" w14:textId="77777777" w:rsidR="00AB7E88" w:rsidRPr="003B7B79" w:rsidRDefault="00AB7E88" w:rsidP="00111178">
      <w:pPr>
        <w:tabs>
          <w:tab w:val="left" w:pos="1276"/>
        </w:tabs>
        <w:spacing w:after="0" w:line="276" w:lineRule="auto"/>
        <w:contextualSpacing/>
        <w:jc w:val="both"/>
        <w:rPr>
          <w:rFonts w:ascii="Calibri" w:eastAsia="Calibri" w:hAnsi="Calibri" w:cs="Calibri"/>
          <w:sz w:val="24"/>
          <w:szCs w:val="24"/>
        </w:rPr>
      </w:pPr>
    </w:p>
    <w:p w14:paraId="53F5BBAB" w14:textId="77777777" w:rsidR="00FC236C" w:rsidRPr="003B7B79" w:rsidRDefault="00B56EF9"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CAPÍTULO DÉCIMO SÉPTIMO</w:t>
      </w:r>
    </w:p>
    <w:p w14:paraId="152D667E" w14:textId="77777777" w:rsidR="00FC236C" w:rsidRPr="003B7B79" w:rsidRDefault="00B56EF9" w:rsidP="00111178">
      <w:pPr>
        <w:spacing w:after="0" w:line="276" w:lineRule="auto"/>
        <w:contextualSpacing/>
        <w:jc w:val="center"/>
        <w:rPr>
          <w:rFonts w:ascii="Calibri" w:eastAsia="Calibri" w:hAnsi="Calibri" w:cs="Calibri"/>
          <w:b/>
          <w:sz w:val="24"/>
          <w:szCs w:val="24"/>
        </w:rPr>
      </w:pPr>
      <w:r w:rsidRPr="003B7B79">
        <w:rPr>
          <w:rFonts w:ascii="Calibri" w:eastAsia="Calibri" w:hAnsi="Calibri" w:cs="Calibri"/>
          <w:b/>
          <w:sz w:val="24"/>
          <w:szCs w:val="24"/>
        </w:rPr>
        <w:t>DE LA VERIFICACIÓN Y SUPERVISIÓN VEHICULAR</w:t>
      </w:r>
    </w:p>
    <w:p w14:paraId="09C19B4F" w14:textId="77777777" w:rsidR="00AB7E88" w:rsidRPr="003B7B79" w:rsidRDefault="00AB7E88" w:rsidP="00111178">
      <w:pPr>
        <w:spacing w:after="0" w:line="276" w:lineRule="auto"/>
        <w:contextualSpacing/>
        <w:jc w:val="both"/>
        <w:rPr>
          <w:rFonts w:ascii="Calibri" w:eastAsia="Calibri" w:hAnsi="Calibri" w:cs="Calibri"/>
          <w:sz w:val="24"/>
          <w:szCs w:val="24"/>
        </w:rPr>
      </w:pPr>
    </w:p>
    <w:p w14:paraId="636FEDA1" w14:textId="79F70978"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F358EB" w:rsidRPr="003B7B79">
        <w:rPr>
          <w:rFonts w:ascii="Calibri" w:eastAsia="Calibri" w:hAnsi="Calibri" w:cs="Calibri"/>
          <w:sz w:val="24"/>
          <w:szCs w:val="24"/>
        </w:rPr>
        <w:t>404</w:t>
      </w:r>
      <w:r w:rsidRPr="003B7B79">
        <w:rPr>
          <w:rFonts w:ascii="Calibri" w:eastAsia="Calibri" w:hAnsi="Calibri" w:cs="Calibri"/>
          <w:sz w:val="24"/>
          <w:szCs w:val="24"/>
        </w:rPr>
        <w:t>. La Secretaría a efecto de fomentar la reducción del impacto al medio ambiente, coordinará las acciones necesarias con las instancias federales, estatales y municipales, cuya actividad sea la protección al medio ambiente, para implementar el programa de verificación vehicular sobre emisiones contaminantes, mediante el intercambio de información derivada de sus atribuciones en materia de control vehicular; lo anterior apegado a lo que disponen los artículos 18, 37, 162 y 184 de la Ley.</w:t>
      </w:r>
    </w:p>
    <w:p w14:paraId="57FC21B6"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7EA6365A" w14:textId="153349F1"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F358EB" w:rsidRPr="003B7B79">
        <w:rPr>
          <w:rFonts w:ascii="Calibri" w:eastAsia="Calibri" w:hAnsi="Calibri" w:cs="Calibri"/>
          <w:sz w:val="24"/>
          <w:szCs w:val="24"/>
        </w:rPr>
        <w:t>405</w:t>
      </w:r>
      <w:r w:rsidRPr="003B7B79">
        <w:rPr>
          <w:rFonts w:ascii="Calibri" w:eastAsia="Calibri" w:hAnsi="Calibri" w:cs="Calibri"/>
          <w:sz w:val="24"/>
          <w:szCs w:val="24"/>
        </w:rPr>
        <w:t>. Los propietarios, poseedores o conductores de las unidades de motor, deberán presentarlas en los centros autorizados por las autoridades competentes, para la práctica de la verificación vehicular, debiendo presentar la tarjeta de circulación y comprobante de pago de derechos.</w:t>
      </w:r>
    </w:p>
    <w:p w14:paraId="498028D6" w14:textId="77777777" w:rsidR="00FC236C" w:rsidRPr="003B7B79" w:rsidRDefault="00FC236C" w:rsidP="00111178">
      <w:pPr>
        <w:autoSpaceDE w:val="0"/>
        <w:autoSpaceDN w:val="0"/>
        <w:adjustRightInd w:val="0"/>
        <w:spacing w:after="0" w:line="276" w:lineRule="auto"/>
        <w:contextualSpacing/>
        <w:rPr>
          <w:rFonts w:ascii="Calibri" w:hAnsi="Calibri" w:cs="Calibri"/>
          <w:b/>
          <w:bCs/>
          <w:sz w:val="24"/>
          <w:szCs w:val="24"/>
        </w:rPr>
      </w:pPr>
    </w:p>
    <w:p w14:paraId="54AB633F" w14:textId="6BA85413" w:rsidR="00FC236C" w:rsidRPr="003B7B79" w:rsidRDefault="00FC236C" w:rsidP="00111178">
      <w:pPr>
        <w:autoSpaceDE w:val="0"/>
        <w:autoSpaceDN w:val="0"/>
        <w:adjustRightInd w:val="0"/>
        <w:spacing w:after="0" w:line="276" w:lineRule="auto"/>
        <w:contextualSpacing/>
        <w:jc w:val="both"/>
        <w:rPr>
          <w:rFonts w:ascii="Calibri" w:hAnsi="Calibri" w:cs="Calibri"/>
          <w:sz w:val="24"/>
          <w:szCs w:val="24"/>
        </w:rPr>
      </w:pPr>
      <w:r w:rsidRPr="003B7B79">
        <w:rPr>
          <w:rFonts w:ascii="Calibri" w:hAnsi="Calibri" w:cs="Calibri"/>
          <w:bCs/>
          <w:sz w:val="24"/>
          <w:szCs w:val="24"/>
        </w:rPr>
        <w:t xml:space="preserve">ARTÍCULO </w:t>
      </w:r>
      <w:r w:rsidR="00F358EB" w:rsidRPr="003B7B79">
        <w:rPr>
          <w:rFonts w:ascii="Calibri" w:hAnsi="Calibri" w:cs="Calibri"/>
          <w:bCs/>
          <w:sz w:val="24"/>
          <w:szCs w:val="24"/>
        </w:rPr>
        <w:t>406</w:t>
      </w:r>
      <w:r w:rsidRPr="003B7B79">
        <w:rPr>
          <w:rFonts w:ascii="Calibri" w:hAnsi="Calibri" w:cs="Calibri"/>
          <w:bCs/>
          <w:sz w:val="24"/>
          <w:szCs w:val="24"/>
        </w:rPr>
        <w:t>.</w:t>
      </w:r>
      <w:r w:rsidRPr="003B7B79">
        <w:rPr>
          <w:rFonts w:ascii="Calibri" w:hAnsi="Calibri" w:cs="Calibri"/>
          <w:b/>
          <w:bCs/>
          <w:sz w:val="24"/>
          <w:szCs w:val="24"/>
        </w:rPr>
        <w:t xml:space="preserve"> </w:t>
      </w:r>
      <w:r w:rsidRPr="003B7B79">
        <w:rPr>
          <w:rFonts w:ascii="Calibri" w:hAnsi="Calibri" w:cs="Calibri"/>
          <w:sz w:val="24"/>
          <w:szCs w:val="24"/>
        </w:rPr>
        <w:t>Todo vehículo que preste el Servicio de Transporte está obligado a aprobar el proceso anual de inspección vehicular, en el cual se realizará la inspección documental, físico mecánica, imagen cromática y equipamiento auxiliar de las unidades, a fin de comprobar el cumplimiento de las disposiciones en materia de instalaciones, equipo, aditamentos, sistemas y en general, las condiciones de operación y especificaciones técnicas para la óptima prestación del servicio al que es destinado.</w:t>
      </w:r>
    </w:p>
    <w:p w14:paraId="4E0B48FE"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21FC21B3" w14:textId="33AE5F94" w:rsidR="00FC236C" w:rsidRPr="003B7B79" w:rsidRDefault="00FC236C" w:rsidP="00111178">
      <w:pPr>
        <w:autoSpaceDE w:val="0"/>
        <w:autoSpaceDN w:val="0"/>
        <w:adjustRightInd w:val="0"/>
        <w:spacing w:after="0" w:line="276" w:lineRule="auto"/>
        <w:contextualSpacing/>
        <w:jc w:val="both"/>
        <w:rPr>
          <w:rFonts w:ascii="Calibri" w:hAnsi="Calibri" w:cs="Calibri"/>
          <w:sz w:val="24"/>
          <w:szCs w:val="24"/>
        </w:rPr>
      </w:pPr>
      <w:r w:rsidRPr="003B7B79">
        <w:rPr>
          <w:rFonts w:ascii="Calibri" w:hAnsi="Calibri" w:cs="Calibri"/>
          <w:bCs/>
          <w:sz w:val="24"/>
          <w:szCs w:val="24"/>
        </w:rPr>
        <w:t xml:space="preserve">ARTÍCULO </w:t>
      </w:r>
      <w:r w:rsidR="00F358EB" w:rsidRPr="003B7B79">
        <w:rPr>
          <w:rFonts w:ascii="Calibri" w:hAnsi="Calibri" w:cs="Calibri"/>
          <w:bCs/>
          <w:sz w:val="24"/>
          <w:szCs w:val="24"/>
        </w:rPr>
        <w:t>407</w:t>
      </w:r>
      <w:r w:rsidRPr="003B7B79">
        <w:rPr>
          <w:rFonts w:ascii="Calibri" w:hAnsi="Calibri" w:cs="Calibri"/>
          <w:bCs/>
          <w:sz w:val="24"/>
          <w:szCs w:val="24"/>
        </w:rPr>
        <w:t>.</w:t>
      </w:r>
      <w:r w:rsidRPr="003B7B79">
        <w:rPr>
          <w:rFonts w:ascii="Calibri" w:hAnsi="Calibri" w:cs="Calibri"/>
          <w:b/>
          <w:bCs/>
          <w:sz w:val="24"/>
          <w:szCs w:val="24"/>
        </w:rPr>
        <w:t xml:space="preserve"> </w:t>
      </w:r>
      <w:r w:rsidRPr="003B7B79">
        <w:rPr>
          <w:rFonts w:ascii="Calibri" w:hAnsi="Calibri" w:cs="Calibri"/>
          <w:sz w:val="24"/>
          <w:szCs w:val="24"/>
        </w:rPr>
        <w:t>La verificación vehicular referida en el presente Capítulo, obligatoriamente deberá realizarse en los lugares determinados por la Secretar</w:t>
      </w:r>
      <w:r w:rsidR="00A5568B" w:rsidRPr="003B7B79">
        <w:rPr>
          <w:rFonts w:ascii="Calibri" w:hAnsi="Calibri" w:cs="Calibri"/>
          <w:sz w:val="24"/>
          <w:szCs w:val="24"/>
        </w:rPr>
        <w:t>í</w:t>
      </w:r>
      <w:r w:rsidRPr="003B7B79">
        <w:rPr>
          <w:rFonts w:ascii="Calibri" w:hAnsi="Calibri" w:cs="Calibri"/>
          <w:sz w:val="24"/>
          <w:szCs w:val="24"/>
        </w:rPr>
        <w:t>a. Sin la verificación vehicular, queda prohibida la prestación del Servicio de Transporte.</w:t>
      </w:r>
    </w:p>
    <w:p w14:paraId="60A5994E" w14:textId="77777777" w:rsidR="00FC236C" w:rsidRPr="003B7B79" w:rsidRDefault="00FC236C" w:rsidP="00111178">
      <w:pPr>
        <w:spacing w:after="0" w:line="276" w:lineRule="auto"/>
        <w:contextualSpacing/>
        <w:jc w:val="both"/>
        <w:rPr>
          <w:rFonts w:ascii="Calibri" w:eastAsia="Calibri" w:hAnsi="Calibri" w:cs="Calibri"/>
          <w:b/>
          <w:sz w:val="24"/>
          <w:szCs w:val="24"/>
        </w:rPr>
      </w:pPr>
    </w:p>
    <w:p w14:paraId="4BF737E7" w14:textId="7C5FE879" w:rsidR="00FC236C" w:rsidRPr="003B7B79" w:rsidRDefault="009C0C08"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w:t>
      </w:r>
      <w:r w:rsidR="00FC236C" w:rsidRPr="003B7B79">
        <w:rPr>
          <w:rFonts w:ascii="Calibri" w:eastAsia="Calibri" w:hAnsi="Calibri" w:cs="Calibri"/>
          <w:sz w:val="24"/>
          <w:szCs w:val="24"/>
        </w:rPr>
        <w:t xml:space="preserve"> </w:t>
      </w:r>
      <w:r w:rsidR="00F358EB" w:rsidRPr="003B7B79">
        <w:rPr>
          <w:rFonts w:ascii="Calibri" w:eastAsia="Calibri" w:hAnsi="Calibri" w:cs="Calibri"/>
          <w:sz w:val="24"/>
          <w:szCs w:val="24"/>
        </w:rPr>
        <w:t>408</w:t>
      </w:r>
      <w:r w:rsidR="00A5568B" w:rsidRPr="003B7B79">
        <w:rPr>
          <w:rFonts w:ascii="Calibri" w:eastAsia="Calibri" w:hAnsi="Calibri" w:cs="Calibri"/>
          <w:sz w:val="24"/>
          <w:szCs w:val="24"/>
        </w:rPr>
        <w:t>.</w:t>
      </w:r>
      <w:r w:rsidR="00FC236C" w:rsidRPr="003B7B79">
        <w:rPr>
          <w:rFonts w:ascii="Calibri" w:eastAsia="Calibri" w:hAnsi="Calibri" w:cs="Calibri"/>
          <w:sz w:val="24"/>
          <w:szCs w:val="24"/>
        </w:rPr>
        <w:t xml:space="preserve"> Los requisitos para el pase de la revista físico mecánica a los vehículos del servicio público concesionados son los siguientes, mismos que deberán presentarse en original:</w:t>
      </w:r>
    </w:p>
    <w:p w14:paraId="66286857"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3737C020" w14:textId="77777777" w:rsidR="00FC236C" w:rsidRPr="003B7B79" w:rsidRDefault="00FC236C" w:rsidP="00111178">
      <w:pPr>
        <w:numPr>
          <w:ilvl w:val="0"/>
          <w:numId w:val="51"/>
        </w:numPr>
        <w:spacing w:after="0" w:line="276" w:lineRule="auto"/>
        <w:ind w:left="709"/>
        <w:contextualSpacing/>
        <w:jc w:val="both"/>
        <w:rPr>
          <w:rFonts w:ascii="Calibri" w:eastAsia="Calibri" w:hAnsi="Calibri" w:cs="Calibri"/>
          <w:sz w:val="24"/>
          <w:szCs w:val="24"/>
        </w:rPr>
      </w:pPr>
      <w:r w:rsidRPr="003B7B79">
        <w:rPr>
          <w:rFonts w:ascii="Calibri" w:eastAsia="Calibri" w:hAnsi="Calibri" w:cs="Calibri"/>
          <w:sz w:val="24"/>
          <w:szCs w:val="24"/>
        </w:rPr>
        <w:t>Tarjeta de circulación vigente</w:t>
      </w:r>
      <w:r w:rsidR="006D6A1B" w:rsidRPr="003B7B79">
        <w:rPr>
          <w:rFonts w:ascii="Calibri" w:eastAsia="Calibri" w:hAnsi="Calibri" w:cs="Calibri"/>
          <w:sz w:val="24"/>
          <w:szCs w:val="24"/>
        </w:rPr>
        <w:t>;</w:t>
      </w:r>
    </w:p>
    <w:p w14:paraId="70D26264" w14:textId="77777777" w:rsidR="00A5568B" w:rsidRPr="003B7B79" w:rsidRDefault="00A5568B" w:rsidP="00111178">
      <w:pPr>
        <w:spacing w:after="0" w:line="276" w:lineRule="auto"/>
        <w:ind w:left="709"/>
        <w:contextualSpacing/>
        <w:jc w:val="both"/>
        <w:rPr>
          <w:rFonts w:ascii="Calibri" w:eastAsia="Calibri" w:hAnsi="Calibri" w:cs="Calibri"/>
          <w:sz w:val="24"/>
          <w:szCs w:val="24"/>
        </w:rPr>
      </w:pPr>
    </w:p>
    <w:p w14:paraId="52157D34" w14:textId="77777777" w:rsidR="00FC236C" w:rsidRPr="003B7B79" w:rsidRDefault="00FC236C" w:rsidP="00111178">
      <w:pPr>
        <w:numPr>
          <w:ilvl w:val="0"/>
          <w:numId w:val="51"/>
        </w:numPr>
        <w:spacing w:after="0" w:line="276" w:lineRule="auto"/>
        <w:ind w:left="709"/>
        <w:contextualSpacing/>
        <w:jc w:val="both"/>
        <w:rPr>
          <w:rFonts w:ascii="Calibri" w:eastAsia="Calibri" w:hAnsi="Calibri" w:cs="Calibri"/>
          <w:sz w:val="24"/>
          <w:szCs w:val="24"/>
        </w:rPr>
      </w:pPr>
      <w:r w:rsidRPr="003B7B79">
        <w:rPr>
          <w:rFonts w:ascii="Calibri" w:eastAsia="Calibri" w:hAnsi="Calibri" w:cs="Calibri"/>
          <w:sz w:val="24"/>
          <w:szCs w:val="24"/>
        </w:rPr>
        <w:t>Licencia de conducir del concesionario y/o chofer vigente</w:t>
      </w:r>
      <w:r w:rsidR="006D6A1B" w:rsidRPr="003B7B79">
        <w:rPr>
          <w:rFonts w:ascii="Calibri" w:eastAsia="Calibri" w:hAnsi="Calibri" w:cs="Calibri"/>
          <w:sz w:val="24"/>
          <w:szCs w:val="24"/>
        </w:rPr>
        <w:t>;</w:t>
      </w:r>
    </w:p>
    <w:p w14:paraId="1D711CDE" w14:textId="77777777" w:rsidR="00A5568B" w:rsidRPr="003B7B79" w:rsidRDefault="00A5568B" w:rsidP="00111178">
      <w:pPr>
        <w:spacing w:after="0" w:line="276" w:lineRule="auto"/>
        <w:ind w:left="709"/>
        <w:contextualSpacing/>
        <w:jc w:val="both"/>
        <w:rPr>
          <w:rFonts w:ascii="Calibri" w:eastAsia="Calibri" w:hAnsi="Calibri" w:cs="Calibri"/>
          <w:sz w:val="24"/>
          <w:szCs w:val="24"/>
        </w:rPr>
      </w:pPr>
    </w:p>
    <w:p w14:paraId="176D367C" w14:textId="77777777" w:rsidR="00FC236C" w:rsidRPr="003B7B79" w:rsidRDefault="00FC236C" w:rsidP="00111178">
      <w:pPr>
        <w:numPr>
          <w:ilvl w:val="0"/>
          <w:numId w:val="51"/>
        </w:numPr>
        <w:spacing w:after="0" w:line="276" w:lineRule="auto"/>
        <w:ind w:left="709"/>
        <w:contextualSpacing/>
        <w:jc w:val="both"/>
        <w:rPr>
          <w:rFonts w:ascii="Calibri" w:eastAsia="Calibri" w:hAnsi="Calibri" w:cs="Calibri"/>
          <w:sz w:val="24"/>
          <w:szCs w:val="24"/>
        </w:rPr>
      </w:pPr>
      <w:r w:rsidRPr="003B7B79">
        <w:rPr>
          <w:rFonts w:ascii="Calibri" w:eastAsia="Calibri" w:hAnsi="Calibri" w:cs="Calibri"/>
          <w:sz w:val="24"/>
          <w:szCs w:val="24"/>
        </w:rPr>
        <w:t>Presentar físicamente el vehículo en óptimas condiciones tanto físicas como mecánicas</w:t>
      </w:r>
      <w:r w:rsidR="006D6A1B" w:rsidRPr="003B7B79">
        <w:rPr>
          <w:rFonts w:ascii="Calibri" w:eastAsia="Calibri" w:hAnsi="Calibri" w:cs="Calibri"/>
          <w:sz w:val="24"/>
          <w:szCs w:val="24"/>
        </w:rPr>
        <w:t>;</w:t>
      </w:r>
    </w:p>
    <w:p w14:paraId="53CFF19C" w14:textId="77777777" w:rsidR="00A5568B" w:rsidRPr="003B7B79" w:rsidRDefault="00A5568B" w:rsidP="00111178">
      <w:pPr>
        <w:spacing w:after="0" w:line="276" w:lineRule="auto"/>
        <w:ind w:left="709"/>
        <w:contextualSpacing/>
        <w:jc w:val="both"/>
        <w:rPr>
          <w:rFonts w:ascii="Calibri" w:eastAsia="Calibri" w:hAnsi="Calibri" w:cs="Calibri"/>
          <w:sz w:val="24"/>
          <w:szCs w:val="24"/>
        </w:rPr>
      </w:pPr>
    </w:p>
    <w:p w14:paraId="6B74E135" w14:textId="77777777" w:rsidR="00FC236C" w:rsidRPr="003B7B79" w:rsidRDefault="00FC236C" w:rsidP="00111178">
      <w:pPr>
        <w:numPr>
          <w:ilvl w:val="0"/>
          <w:numId w:val="51"/>
        </w:numPr>
        <w:spacing w:after="0" w:line="276" w:lineRule="auto"/>
        <w:ind w:left="709"/>
        <w:contextualSpacing/>
        <w:jc w:val="both"/>
        <w:rPr>
          <w:rFonts w:ascii="Calibri" w:eastAsia="Calibri" w:hAnsi="Calibri" w:cs="Calibri"/>
          <w:sz w:val="24"/>
          <w:szCs w:val="24"/>
        </w:rPr>
      </w:pPr>
      <w:r w:rsidRPr="003B7B79">
        <w:rPr>
          <w:rFonts w:ascii="Calibri" w:eastAsia="Calibri" w:hAnsi="Calibri" w:cs="Calibri"/>
          <w:sz w:val="24"/>
          <w:szCs w:val="24"/>
        </w:rPr>
        <w:t xml:space="preserve">Formato de autorización en papel seguridad para el Alta de vehículos, Reemplacamiento, cambio de vehículo, concesión expedida por el área correspondiente </w:t>
      </w:r>
      <w:r w:rsidR="006D6A1B" w:rsidRPr="003B7B79">
        <w:rPr>
          <w:rFonts w:ascii="Calibri" w:eastAsia="Calibri" w:hAnsi="Calibri" w:cs="Calibri"/>
          <w:sz w:val="24"/>
          <w:szCs w:val="24"/>
        </w:rPr>
        <w:t>de la Dirección de Concesiones.;</w:t>
      </w:r>
    </w:p>
    <w:p w14:paraId="7DF0B1E6" w14:textId="77777777" w:rsidR="00A5568B" w:rsidRPr="003B7B79" w:rsidRDefault="00A5568B" w:rsidP="00111178">
      <w:pPr>
        <w:spacing w:after="0" w:line="276" w:lineRule="auto"/>
        <w:ind w:left="709"/>
        <w:contextualSpacing/>
        <w:jc w:val="both"/>
        <w:rPr>
          <w:rFonts w:ascii="Calibri" w:eastAsia="Calibri" w:hAnsi="Calibri" w:cs="Calibri"/>
          <w:sz w:val="24"/>
          <w:szCs w:val="24"/>
        </w:rPr>
      </w:pPr>
    </w:p>
    <w:p w14:paraId="15E5CA4E" w14:textId="77777777" w:rsidR="00FC236C" w:rsidRPr="003B7B79" w:rsidRDefault="00FC236C" w:rsidP="00111178">
      <w:pPr>
        <w:numPr>
          <w:ilvl w:val="0"/>
          <w:numId w:val="51"/>
        </w:numPr>
        <w:spacing w:after="0" w:line="276" w:lineRule="auto"/>
        <w:ind w:left="709"/>
        <w:contextualSpacing/>
        <w:jc w:val="both"/>
        <w:rPr>
          <w:rFonts w:ascii="Calibri" w:eastAsia="Calibri" w:hAnsi="Calibri" w:cs="Calibri"/>
          <w:sz w:val="24"/>
          <w:szCs w:val="24"/>
        </w:rPr>
      </w:pPr>
      <w:r w:rsidRPr="003B7B79">
        <w:rPr>
          <w:rFonts w:ascii="Calibri" w:eastAsia="Calibri" w:hAnsi="Calibri" w:cs="Calibri"/>
          <w:sz w:val="24"/>
          <w:szCs w:val="24"/>
        </w:rPr>
        <w:t>Póliza de seguro vigente</w:t>
      </w:r>
      <w:r w:rsidR="006D6A1B" w:rsidRPr="003B7B79">
        <w:rPr>
          <w:rFonts w:ascii="Calibri" w:eastAsia="Calibri" w:hAnsi="Calibri" w:cs="Calibri"/>
          <w:sz w:val="24"/>
          <w:szCs w:val="24"/>
        </w:rPr>
        <w:t>.</w:t>
      </w:r>
    </w:p>
    <w:p w14:paraId="2B8ECEA8" w14:textId="77777777" w:rsidR="00FC236C" w:rsidRPr="003B7B79" w:rsidRDefault="00FC236C" w:rsidP="00111178">
      <w:pPr>
        <w:spacing w:after="0" w:line="276" w:lineRule="auto"/>
        <w:contextualSpacing/>
        <w:jc w:val="both"/>
        <w:rPr>
          <w:rFonts w:ascii="Calibri" w:eastAsia="Calibri" w:hAnsi="Calibri" w:cs="Calibri"/>
          <w:sz w:val="24"/>
          <w:szCs w:val="24"/>
        </w:rPr>
      </w:pPr>
    </w:p>
    <w:p w14:paraId="209ABEFA" w14:textId="77777777" w:rsidR="00FC236C" w:rsidRPr="003B7B79" w:rsidRDefault="00FC236C"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En caso de que un tercero realice el trámite</w:t>
      </w:r>
      <w:r w:rsidR="006D6A1B" w:rsidRPr="003B7B79">
        <w:rPr>
          <w:rFonts w:ascii="Calibri" w:eastAsia="Calibri" w:hAnsi="Calibri" w:cs="Calibri"/>
          <w:sz w:val="24"/>
          <w:szCs w:val="24"/>
        </w:rPr>
        <w:t>,</w:t>
      </w:r>
      <w:r w:rsidRPr="003B7B79">
        <w:rPr>
          <w:rFonts w:ascii="Calibri" w:eastAsia="Calibri" w:hAnsi="Calibri" w:cs="Calibri"/>
          <w:sz w:val="24"/>
          <w:szCs w:val="24"/>
        </w:rPr>
        <w:t xml:space="preserve"> deberá presentar</w:t>
      </w:r>
      <w:r w:rsidR="006D6A1B" w:rsidRPr="003B7B79">
        <w:rPr>
          <w:rFonts w:ascii="Calibri" w:eastAsia="Calibri" w:hAnsi="Calibri" w:cs="Calibri"/>
          <w:sz w:val="24"/>
          <w:szCs w:val="24"/>
        </w:rPr>
        <w:t xml:space="preserve"> c</w:t>
      </w:r>
      <w:r w:rsidRPr="003B7B79">
        <w:rPr>
          <w:rFonts w:ascii="Calibri" w:eastAsia="Calibri" w:hAnsi="Calibri" w:cs="Calibri"/>
          <w:sz w:val="24"/>
          <w:szCs w:val="24"/>
        </w:rPr>
        <w:t>arta poder con copia de la identificación de los involucrados de la misma.</w:t>
      </w:r>
    </w:p>
    <w:p w14:paraId="6B9D3C48" w14:textId="77777777" w:rsidR="00FC236C" w:rsidRPr="003B7B79" w:rsidRDefault="00FC236C" w:rsidP="00111178">
      <w:pPr>
        <w:spacing w:after="0" w:line="276" w:lineRule="auto"/>
        <w:rPr>
          <w:rFonts w:ascii="Calibri" w:eastAsia="Calibri" w:hAnsi="Calibri" w:cs="Calibri"/>
          <w:b/>
          <w:sz w:val="24"/>
          <w:szCs w:val="24"/>
        </w:rPr>
      </w:pPr>
    </w:p>
    <w:p w14:paraId="0A1E9098" w14:textId="77777777" w:rsidR="00FC236C" w:rsidRPr="003B7B79" w:rsidRDefault="003277DC"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TÍTULO</w:t>
      </w:r>
      <w:r w:rsidR="00BC5E43" w:rsidRPr="003B7B79">
        <w:rPr>
          <w:rFonts w:ascii="Calibri" w:eastAsia="Calibri" w:hAnsi="Calibri" w:cs="Calibri"/>
          <w:b/>
          <w:sz w:val="24"/>
          <w:szCs w:val="24"/>
        </w:rPr>
        <w:t xml:space="preserve"> </w:t>
      </w:r>
      <w:r w:rsidR="00F64C42" w:rsidRPr="003B7B79">
        <w:rPr>
          <w:rFonts w:ascii="Calibri" w:eastAsia="Calibri" w:hAnsi="Calibri" w:cs="Calibri"/>
          <w:b/>
          <w:sz w:val="24"/>
          <w:szCs w:val="24"/>
        </w:rPr>
        <w:t>DÉCIMO</w:t>
      </w:r>
    </w:p>
    <w:p w14:paraId="519DC333" w14:textId="77777777" w:rsidR="00FC236C" w:rsidRPr="003B7B79" w:rsidRDefault="00FC236C"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DEL SISTEMA SANCIONATORIO</w:t>
      </w:r>
    </w:p>
    <w:p w14:paraId="2C566D45" w14:textId="77777777" w:rsidR="00F205E8" w:rsidRPr="003B7B79" w:rsidRDefault="00F205E8" w:rsidP="00111178">
      <w:pPr>
        <w:spacing w:after="0" w:line="276" w:lineRule="auto"/>
        <w:jc w:val="center"/>
        <w:rPr>
          <w:rFonts w:ascii="Calibri" w:eastAsia="Calibri" w:hAnsi="Calibri" w:cs="Calibri"/>
          <w:b/>
          <w:sz w:val="24"/>
          <w:szCs w:val="24"/>
        </w:rPr>
      </w:pPr>
    </w:p>
    <w:p w14:paraId="0AAABF92" w14:textId="77777777" w:rsidR="00F555DA" w:rsidRPr="003B7B79" w:rsidRDefault="00F555DA"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 xml:space="preserve">CAPÍTULO </w:t>
      </w:r>
      <w:r w:rsidR="00FC236C" w:rsidRPr="003B7B79">
        <w:rPr>
          <w:rFonts w:ascii="Calibri" w:eastAsia="Calibri" w:hAnsi="Calibri" w:cs="Calibri"/>
          <w:b/>
          <w:sz w:val="24"/>
          <w:szCs w:val="24"/>
        </w:rPr>
        <w:t>PRIMERO</w:t>
      </w:r>
    </w:p>
    <w:p w14:paraId="5383ECCD" w14:textId="1C4BBDDA" w:rsidR="00F555DA" w:rsidRPr="003B7B79" w:rsidRDefault="003B334A" w:rsidP="00111178">
      <w:pPr>
        <w:spacing w:line="276" w:lineRule="auto"/>
        <w:jc w:val="center"/>
        <w:rPr>
          <w:rFonts w:ascii="Calibri" w:eastAsia="Calibri" w:hAnsi="Calibri" w:cs="Calibri"/>
          <w:b/>
          <w:sz w:val="24"/>
          <w:szCs w:val="24"/>
          <w:lang w:val="es-ES"/>
        </w:rPr>
      </w:pPr>
      <w:r w:rsidRPr="003B7B79">
        <w:rPr>
          <w:rFonts w:ascii="Calibri" w:eastAsia="Calibri" w:hAnsi="Calibri" w:cs="Calibri"/>
          <w:b/>
          <w:sz w:val="24"/>
          <w:szCs w:val="24"/>
          <w:lang w:val="es-ES"/>
        </w:rPr>
        <w:t xml:space="preserve">DE LAS CAUSALES DE </w:t>
      </w:r>
      <w:r w:rsidR="00F555DA" w:rsidRPr="003B7B79">
        <w:rPr>
          <w:rFonts w:ascii="Calibri" w:eastAsia="Calibri" w:hAnsi="Calibri" w:cs="Calibri"/>
          <w:b/>
          <w:sz w:val="24"/>
          <w:szCs w:val="24"/>
          <w:lang w:val="es-ES"/>
        </w:rPr>
        <w:t>EXTINCIÓN</w:t>
      </w:r>
    </w:p>
    <w:p w14:paraId="0720471F" w14:textId="59B13C77" w:rsidR="00A5568B" w:rsidRPr="003B7B79" w:rsidRDefault="00F555DA" w:rsidP="00111178">
      <w:pPr>
        <w:spacing w:line="276" w:lineRule="auto"/>
        <w:jc w:val="both"/>
        <w:rPr>
          <w:rFonts w:ascii="Calibri" w:eastAsia="Calibri" w:hAnsi="Calibri" w:cs="Calibri"/>
          <w:sz w:val="24"/>
          <w:szCs w:val="24"/>
          <w:lang w:val="es-ES"/>
        </w:rPr>
      </w:pPr>
      <w:r w:rsidRPr="003B7B79">
        <w:rPr>
          <w:rFonts w:ascii="Calibri" w:eastAsia="Calibri" w:hAnsi="Calibri" w:cs="Calibri"/>
          <w:sz w:val="24"/>
          <w:szCs w:val="24"/>
          <w:lang w:val="es-ES"/>
        </w:rPr>
        <w:t xml:space="preserve">ARTÍCULO </w:t>
      </w:r>
      <w:r w:rsidR="00F358EB" w:rsidRPr="003B7B79">
        <w:rPr>
          <w:rFonts w:ascii="Calibri" w:eastAsia="Calibri" w:hAnsi="Calibri" w:cs="Calibri"/>
          <w:sz w:val="24"/>
          <w:szCs w:val="24"/>
          <w:lang w:val="es-ES"/>
        </w:rPr>
        <w:t>409</w:t>
      </w:r>
      <w:r w:rsidRPr="003B7B79">
        <w:rPr>
          <w:rFonts w:ascii="Calibri" w:eastAsia="Calibri" w:hAnsi="Calibri" w:cs="Calibri"/>
          <w:sz w:val="24"/>
          <w:szCs w:val="24"/>
          <w:lang w:val="es-ES"/>
        </w:rPr>
        <w:t>. Las concesiones y permisos se extinguirán previo procedimiento previsto en la Ley, además de las causal</w:t>
      </w:r>
      <w:r w:rsidR="00E70B55" w:rsidRPr="003B7B79">
        <w:rPr>
          <w:rFonts w:ascii="Calibri" w:eastAsia="Calibri" w:hAnsi="Calibri" w:cs="Calibri"/>
          <w:sz w:val="24"/>
          <w:szCs w:val="24"/>
          <w:lang w:val="es-ES"/>
        </w:rPr>
        <w:t>es señaladas en la Ley, podrán ser revocadas por</w:t>
      </w:r>
      <w:r w:rsidRPr="003B7B79">
        <w:rPr>
          <w:rFonts w:ascii="Calibri" w:eastAsia="Calibri" w:hAnsi="Calibri" w:cs="Calibri"/>
          <w:sz w:val="24"/>
          <w:szCs w:val="24"/>
          <w:lang w:val="es-ES"/>
        </w:rPr>
        <w:t xml:space="preserve"> las siguientes causas:</w:t>
      </w:r>
    </w:p>
    <w:p w14:paraId="7C553125" w14:textId="77777777" w:rsidR="00F555DA" w:rsidRPr="003B7B79" w:rsidRDefault="00F555DA" w:rsidP="00111178">
      <w:pPr>
        <w:numPr>
          <w:ilvl w:val="0"/>
          <w:numId w:val="68"/>
        </w:numPr>
        <w:spacing w:line="276" w:lineRule="auto"/>
        <w:contextualSpacing/>
        <w:jc w:val="both"/>
        <w:rPr>
          <w:rFonts w:ascii="Calibri" w:eastAsia="Calibri" w:hAnsi="Calibri" w:cs="Calibri"/>
          <w:sz w:val="24"/>
          <w:szCs w:val="24"/>
          <w:lang w:val="es-ES"/>
        </w:rPr>
      </w:pPr>
      <w:r w:rsidRPr="003B7B79">
        <w:rPr>
          <w:rFonts w:ascii="Calibri" w:eastAsia="Calibri" w:hAnsi="Calibri" w:cs="Calibri"/>
          <w:sz w:val="24"/>
          <w:szCs w:val="24"/>
          <w:lang w:val="es-ES"/>
        </w:rPr>
        <w:t>Cuando tengan más de dos concesiones en cualquiera de sus modalidades, sin que se haya realizado la trasferencia de alguna de ellas dentro del plazo concedido por la Ley;</w:t>
      </w:r>
    </w:p>
    <w:p w14:paraId="6B4B642E" w14:textId="77777777" w:rsidR="00A5568B" w:rsidRPr="003B7B79" w:rsidRDefault="00A5568B" w:rsidP="00111178">
      <w:pPr>
        <w:spacing w:line="276" w:lineRule="auto"/>
        <w:ind w:left="720"/>
        <w:contextualSpacing/>
        <w:jc w:val="both"/>
        <w:rPr>
          <w:rFonts w:ascii="Calibri" w:eastAsia="Calibri" w:hAnsi="Calibri" w:cs="Calibri"/>
          <w:sz w:val="24"/>
          <w:szCs w:val="24"/>
          <w:lang w:val="es-ES"/>
        </w:rPr>
      </w:pPr>
    </w:p>
    <w:p w14:paraId="464F2FC6" w14:textId="77777777" w:rsidR="00F555DA" w:rsidRPr="003B7B79" w:rsidRDefault="00F555DA" w:rsidP="00111178">
      <w:pPr>
        <w:numPr>
          <w:ilvl w:val="0"/>
          <w:numId w:val="68"/>
        </w:numPr>
        <w:spacing w:line="276" w:lineRule="auto"/>
        <w:contextualSpacing/>
        <w:jc w:val="both"/>
        <w:rPr>
          <w:rFonts w:ascii="Calibri" w:eastAsia="Calibri" w:hAnsi="Calibri" w:cs="Calibri"/>
          <w:sz w:val="24"/>
          <w:szCs w:val="24"/>
          <w:lang w:val="es-ES"/>
        </w:rPr>
      </w:pPr>
      <w:r w:rsidRPr="003B7B79">
        <w:rPr>
          <w:rFonts w:ascii="Calibri" w:eastAsia="Calibri" w:hAnsi="Calibri" w:cs="Calibri"/>
          <w:sz w:val="24"/>
          <w:szCs w:val="24"/>
          <w:lang w:val="es-ES"/>
        </w:rPr>
        <w:t>Por venta de</w:t>
      </w:r>
      <w:r w:rsidR="002B4818" w:rsidRPr="003B7B79">
        <w:rPr>
          <w:rFonts w:ascii="Calibri" w:eastAsia="Calibri" w:hAnsi="Calibri" w:cs="Calibri"/>
          <w:sz w:val="24"/>
          <w:szCs w:val="24"/>
          <w:lang w:val="es-ES"/>
        </w:rPr>
        <w:t>l</w:t>
      </w:r>
      <w:r w:rsidRPr="003B7B79">
        <w:rPr>
          <w:rFonts w:ascii="Calibri" w:eastAsia="Calibri" w:hAnsi="Calibri" w:cs="Calibri"/>
          <w:sz w:val="24"/>
          <w:szCs w:val="24"/>
          <w:lang w:val="es-ES"/>
        </w:rPr>
        <w:t xml:space="preserve"> vehículo </w:t>
      </w:r>
      <w:r w:rsidR="002B4818" w:rsidRPr="003B7B79">
        <w:rPr>
          <w:rFonts w:ascii="Calibri" w:eastAsia="Calibri" w:hAnsi="Calibri" w:cs="Calibri"/>
          <w:sz w:val="24"/>
          <w:szCs w:val="24"/>
          <w:lang w:val="es-ES"/>
        </w:rPr>
        <w:t xml:space="preserve">dado de alta en el servicio público </w:t>
      </w:r>
      <w:r w:rsidRPr="003B7B79">
        <w:rPr>
          <w:rFonts w:ascii="Calibri" w:eastAsia="Calibri" w:hAnsi="Calibri" w:cs="Calibri"/>
          <w:sz w:val="24"/>
          <w:szCs w:val="24"/>
          <w:lang w:val="es-ES"/>
        </w:rPr>
        <w:t>o cambio de éste sin la autorización correspondiente;</w:t>
      </w:r>
    </w:p>
    <w:p w14:paraId="66E88A88" w14:textId="77777777" w:rsidR="00A5568B" w:rsidRPr="003B7B79" w:rsidRDefault="00A5568B" w:rsidP="00111178">
      <w:pPr>
        <w:spacing w:line="276" w:lineRule="auto"/>
        <w:ind w:left="720"/>
        <w:contextualSpacing/>
        <w:jc w:val="both"/>
        <w:rPr>
          <w:rFonts w:ascii="Calibri" w:eastAsia="Calibri" w:hAnsi="Calibri" w:cs="Calibri"/>
          <w:sz w:val="24"/>
          <w:szCs w:val="24"/>
          <w:lang w:val="es-ES"/>
        </w:rPr>
      </w:pPr>
    </w:p>
    <w:p w14:paraId="021767D0" w14:textId="77777777" w:rsidR="00F555DA" w:rsidRPr="003B7B79" w:rsidRDefault="00F555DA" w:rsidP="00111178">
      <w:pPr>
        <w:numPr>
          <w:ilvl w:val="0"/>
          <w:numId w:val="68"/>
        </w:numPr>
        <w:spacing w:line="276" w:lineRule="auto"/>
        <w:contextualSpacing/>
        <w:jc w:val="both"/>
        <w:rPr>
          <w:rFonts w:ascii="Calibri" w:eastAsia="Calibri" w:hAnsi="Calibri" w:cs="Calibri"/>
          <w:sz w:val="24"/>
          <w:szCs w:val="24"/>
          <w:lang w:val="es-ES"/>
        </w:rPr>
      </w:pPr>
      <w:r w:rsidRPr="003B7B79">
        <w:rPr>
          <w:rFonts w:ascii="Calibri" w:eastAsia="Calibri" w:hAnsi="Calibri" w:cs="Calibri"/>
          <w:sz w:val="24"/>
          <w:szCs w:val="24"/>
          <w:lang w:val="es-ES"/>
        </w:rPr>
        <w:t>Por suspensión del servicio sin autorización previa, cuando dicha suspensión sea imputable al concesionario.</w:t>
      </w:r>
    </w:p>
    <w:p w14:paraId="56F65953" w14:textId="77777777" w:rsidR="00A5568B" w:rsidRPr="003B7B79" w:rsidRDefault="00A5568B" w:rsidP="00111178">
      <w:pPr>
        <w:spacing w:line="276" w:lineRule="auto"/>
        <w:ind w:left="720"/>
        <w:contextualSpacing/>
        <w:jc w:val="both"/>
        <w:rPr>
          <w:rFonts w:ascii="Calibri" w:eastAsia="Calibri" w:hAnsi="Calibri" w:cs="Calibri"/>
          <w:sz w:val="24"/>
          <w:szCs w:val="24"/>
          <w:lang w:val="es-ES"/>
        </w:rPr>
      </w:pPr>
    </w:p>
    <w:p w14:paraId="43CD98ED" w14:textId="2D0EBB57" w:rsidR="00F555DA" w:rsidRPr="003B7B79" w:rsidRDefault="00F555DA" w:rsidP="00111178">
      <w:pPr>
        <w:numPr>
          <w:ilvl w:val="0"/>
          <w:numId w:val="68"/>
        </w:numPr>
        <w:spacing w:line="276" w:lineRule="auto"/>
        <w:contextualSpacing/>
        <w:jc w:val="both"/>
        <w:rPr>
          <w:rFonts w:ascii="Calibri" w:eastAsia="Calibri" w:hAnsi="Calibri" w:cs="Calibri"/>
          <w:sz w:val="24"/>
          <w:szCs w:val="24"/>
          <w:lang w:val="es-ES"/>
        </w:rPr>
      </w:pPr>
      <w:r w:rsidRPr="003B7B79">
        <w:rPr>
          <w:rFonts w:ascii="Calibri" w:eastAsia="Calibri" w:hAnsi="Calibri" w:cs="Calibri"/>
          <w:sz w:val="24"/>
          <w:szCs w:val="24"/>
          <w:lang w:val="es-ES"/>
        </w:rPr>
        <w:t>Por la comisión de algún delito doloso de parte del concesionario, o trabajador a su servicio</w:t>
      </w:r>
      <w:r w:rsidR="00D00382" w:rsidRPr="003B7B79">
        <w:rPr>
          <w:rFonts w:ascii="Calibri" w:eastAsia="Calibri" w:hAnsi="Calibri" w:cs="Calibri"/>
          <w:sz w:val="24"/>
          <w:szCs w:val="24"/>
          <w:lang w:val="es-ES"/>
        </w:rPr>
        <w:t xml:space="preserve">, </w:t>
      </w:r>
      <w:r w:rsidR="00D00382">
        <w:rPr>
          <w:rFonts w:ascii="Calibri" w:eastAsia="Calibri" w:hAnsi="Calibri" w:cs="Calibri"/>
          <w:sz w:val="24"/>
          <w:szCs w:val="24"/>
          <w:lang w:val="es-ES"/>
        </w:rPr>
        <w:t>cuando</w:t>
      </w:r>
      <w:r w:rsidRPr="003B7B79">
        <w:rPr>
          <w:rFonts w:ascii="Calibri" w:eastAsia="Calibri" w:hAnsi="Calibri" w:cs="Calibri"/>
          <w:sz w:val="24"/>
          <w:szCs w:val="24"/>
          <w:lang w:val="es-ES"/>
        </w:rPr>
        <w:t xml:space="preserve"> el ilícito se cometa con el vehículo destinado al servicio público, con motivo o durante la prestación del servicio, que merezca pena privativa de libertad, y la sentencia haya causado ejecutoria. En este caso la Secretaría podrá decretar la suspensión de la concesión con base en el auto firme de formal prisión y de sujeción a proceso;</w:t>
      </w:r>
    </w:p>
    <w:p w14:paraId="4170896D" w14:textId="77777777" w:rsidR="00A5568B" w:rsidRPr="003B7B79" w:rsidRDefault="00A5568B" w:rsidP="00111178">
      <w:pPr>
        <w:spacing w:line="276" w:lineRule="auto"/>
        <w:contextualSpacing/>
        <w:jc w:val="both"/>
        <w:rPr>
          <w:rFonts w:ascii="Calibri" w:eastAsia="Calibri" w:hAnsi="Calibri" w:cs="Calibri"/>
          <w:sz w:val="24"/>
          <w:szCs w:val="24"/>
          <w:lang w:val="es-ES"/>
        </w:rPr>
      </w:pPr>
    </w:p>
    <w:p w14:paraId="1554DF76" w14:textId="77777777" w:rsidR="00F555DA" w:rsidRPr="003B7B79" w:rsidRDefault="00F555DA" w:rsidP="00111178">
      <w:pPr>
        <w:numPr>
          <w:ilvl w:val="0"/>
          <w:numId w:val="68"/>
        </w:numPr>
        <w:spacing w:line="276" w:lineRule="auto"/>
        <w:contextualSpacing/>
        <w:jc w:val="both"/>
        <w:rPr>
          <w:rFonts w:ascii="Calibri" w:eastAsia="Calibri" w:hAnsi="Calibri" w:cs="Calibri"/>
          <w:sz w:val="24"/>
          <w:szCs w:val="24"/>
          <w:lang w:val="es-ES"/>
        </w:rPr>
      </w:pPr>
      <w:r w:rsidRPr="003B7B79">
        <w:rPr>
          <w:rFonts w:ascii="Calibri" w:eastAsia="Calibri" w:hAnsi="Calibri" w:cs="Calibri"/>
          <w:sz w:val="24"/>
          <w:szCs w:val="24"/>
          <w:lang w:val="es-ES"/>
        </w:rPr>
        <w:t>Cuando exista la falsedad en los informes o documentos que se anexen a la solicitud de concesión o permiso;</w:t>
      </w:r>
    </w:p>
    <w:p w14:paraId="740D6291" w14:textId="77777777" w:rsidR="00A5568B" w:rsidRPr="003B7B79" w:rsidRDefault="00A5568B" w:rsidP="00111178">
      <w:pPr>
        <w:spacing w:line="276" w:lineRule="auto"/>
        <w:ind w:left="720"/>
        <w:contextualSpacing/>
        <w:jc w:val="both"/>
        <w:rPr>
          <w:rFonts w:ascii="Calibri" w:eastAsia="Calibri" w:hAnsi="Calibri" w:cs="Calibri"/>
          <w:sz w:val="24"/>
          <w:szCs w:val="24"/>
          <w:lang w:val="es-ES"/>
        </w:rPr>
      </w:pPr>
    </w:p>
    <w:p w14:paraId="408B576D" w14:textId="05D75C4F" w:rsidR="00F555DA" w:rsidRPr="003B7B79" w:rsidRDefault="00F555DA" w:rsidP="00111178">
      <w:pPr>
        <w:numPr>
          <w:ilvl w:val="0"/>
          <w:numId w:val="68"/>
        </w:numPr>
        <w:spacing w:line="276" w:lineRule="auto"/>
        <w:contextualSpacing/>
        <w:jc w:val="both"/>
        <w:rPr>
          <w:rFonts w:ascii="Calibri" w:eastAsia="Calibri" w:hAnsi="Calibri" w:cs="Calibri"/>
          <w:sz w:val="24"/>
          <w:szCs w:val="24"/>
          <w:lang w:val="es-ES"/>
        </w:rPr>
      </w:pPr>
      <w:r w:rsidRPr="003B7B79">
        <w:rPr>
          <w:rFonts w:ascii="Calibri" w:eastAsia="Calibri" w:hAnsi="Calibri" w:cs="Calibri"/>
          <w:sz w:val="24"/>
          <w:szCs w:val="24"/>
          <w:lang w:val="es-ES"/>
        </w:rPr>
        <w:t xml:space="preserve">Cuando el titular de la concesión haya transferido los derechos ante autoridad distinta a la </w:t>
      </w:r>
      <w:r w:rsidR="00CB57D7">
        <w:rPr>
          <w:rFonts w:ascii="Calibri" w:eastAsia="Calibri" w:hAnsi="Calibri" w:cs="Calibri"/>
          <w:sz w:val="24"/>
          <w:szCs w:val="24"/>
          <w:lang w:val="es-ES"/>
        </w:rPr>
        <w:t xml:space="preserve"> </w:t>
      </w:r>
      <w:r w:rsidRPr="003B7B79">
        <w:rPr>
          <w:rFonts w:ascii="Calibri" w:eastAsia="Calibri" w:hAnsi="Calibri" w:cs="Calibri"/>
          <w:sz w:val="24"/>
          <w:szCs w:val="24"/>
          <w:lang w:val="es-ES"/>
        </w:rPr>
        <w:t xml:space="preserve">Secretaría </w:t>
      </w:r>
      <w:r w:rsidR="00CB57D7">
        <w:rPr>
          <w:rFonts w:ascii="Calibri" w:eastAsia="Calibri" w:hAnsi="Calibri" w:cs="Calibri"/>
          <w:sz w:val="24"/>
          <w:szCs w:val="24"/>
          <w:lang w:val="es-ES"/>
        </w:rPr>
        <w:t xml:space="preserve"> </w:t>
      </w:r>
      <w:r w:rsidRPr="003B7B79">
        <w:rPr>
          <w:rFonts w:ascii="Calibri" w:eastAsia="Calibri" w:hAnsi="Calibri" w:cs="Calibri"/>
          <w:sz w:val="24"/>
          <w:szCs w:val="24"/>
          <w:lang w:val="es-ES"/>
        </w:rPr>
        <w:t xml:space="preserve">mediante </w:t>
      </w:r>
      <w:r w:rsidR="00CB57D7">
        <w:rPr>
          <w:rFonts w:ascii="Calibri" w:eastAsia="Calibri" w:hAnsi="Calibri" w:cs="Calibri"/>
          <w:sz w:val="24"/>
          <w:szCs w:val="24"/>
          <w:lang w:val="es-ES"/>
        </w:rPr>
        <w:t xml:space="preserve"> </w:t>
      </w:r>
      <w:r w:rsidRPr="003B7B79">
        <w:rPr>
          <w:rFonts w:ascii="Calibri" w:eastAsia="Calibri" w:hAnsi="Calibri" w:cs="Calibri"/>
          <w:sz w:val="24"/>
          <w:szCs w:val="24"/>
          <w:lang w:val="es-ES"/>
        </w:rPr>
        <w:t xml:space="preserve">contrato </w:t>
      </w:r>
      <w:r w:rsidR="00CB57D7">
        <w:rPr>
          <w:rFonts w:ascii="Calibri" w:eastAsia="Calibri" w:hAnsi="Calibri" w:cs="Calibri"/>
          <w:sz w:val="24"/>
          <w:szCs w:val="24"/>
          <w:lang w:val="es-ES"/>
        </w:rPr>
        <w:t xml:space="preserve"> </w:t>
      </w:r>
      <w:r w:rsidRPr="003B7B79">
        <w:rPr>
          <w:rFonts w:ascii="Calibri" w:eastAsia="Calibri" w:hAnsi="Calibri" w:cs="Calibri"/>
          <w:sz w:val="24"/>
          <w:szCs w:val="24"/>
          <w:lang w:val="es-ES"/>
        </w:rPr>
        <w:t>privado o instrumento público, sin contar con la previa autorización de la Secretaría;</w:t>
      </w:r>
    </w:p>
    <w:p w14:paraId="3CA5C917" w14:textId="77777777" w:rsidR="00A5568B" w:rsidRPr="003B7B79" w:rsidRDefault="00A5568B" w:rsidP="00111178">
      <w:pPr>
        <w:spacing w:line="276" w:lineRule="auto"/>
        <w:ind w:left="720"/>
        <w:contextualSpacing/>
        <w:jc w:val="both"/>
        <w:rPr>
          <w:rFonts w:ascii="Calibri" w:eastAsia="Calibri" w:hAnsi="Calibri" w:cs="Calibri"/>
          <w:sz w:val="24"/>
          <w:szCs w:val="24"/>
          <w:lang w:val="es-ES"/>
        </w:rPr>
      </w:pPr>
    </w:p>
    <w:p w14:paraId="3F203EB0" w14:textId="51EB5BFD" w:rsidR="00614F9E" w:rsidRPr="003B7B79" w:rsidRDefault="00F555DA" w:rsidP="00111178">
      <w:pPr>
        <w:numPr>
          <w:ilvl w:val="0"/>
          <w:numId w:val="68"/>
        </w:numPr>
        <w:spacing w:line="276" w:lineRule="auto"/>
        <w:contextualSpacing/>
        <w:jc w:val="both"/>
        <w:rPr>
          <w:rFonts w:ascii="Calibri" w:eastAsia="Calibri" w:hAnsi="Calibri" w:cs="Calibri"/>
          <w:sz w:val="24"/>
          <w:szCs w:val="24"/>
          <w:lang w:val="es-ES"/>
        </w:rPr>
      </w:pPr>
      <w:r w:rsidRPr="003B7B79">
        <w:rPr>
          <w:rFonts w:ascii="Calibri" w:eastAsia="Calibri" w:hAnsi="Calibri" w:cs="Calibri"/>
          <w:sz w:val="24"/>
          <w:szCs w:val="24"/>
          <w:lang w:val="es-ES"/>
        </w:rPr>
        <w:t>Cuando se haya realizado la transferencia de una concesión sin haber transcurrido e</w:t>
      </w:r>
      <w:r w:rsidR="00614F9E" w:rsidRPr="003B7B79">
        <w:rPr>
          <w:rFonts w:ascii="Calibri" w:eastAsia="Calibri" w:hAnsi="Calibri" w:cs="Calibri"/>
          <w:sz w:val="24"/>
          <w:szCs w:val="24"/>
          <w:lang w:val="es-ES"/>
        </w:rPr>
        <w:t xml:space="preserve">l plazo a que se refiere la Ley </w:t>
      </w:r>
      <w:r w:rsidR="00CB57D7">
        <w:rPr>
          <w:rFonts w:ascii="Calibri" w:eastAsia="Calibri" w:hAnsi="Calibri" w:cs="Calibri"/>
          <w:sz w:val="24"/>
          <w:szCs w:val="24"/>
          <w:lang w:val="es-ES"/>
        </w:rPr>
        <w:t xml:space="preserve"> </w:t>
      </w:r>
      <w:r w:rsidR="00614F9E" w:rsidRPr="003B7B79">
        <w:rPr>
          <w:rFonts w:ascii="Calibri" w:eastAsia="Calibri" w:hAnsi="Calibri" w:cs="Calibri"/>
          <w:sz w:val="24"/>
          <w:szCs w:val="24"/>
          <w:lang w:val="es-ES"/>
        </w:rPr>
        <w:t xml:space="preserve">o </w:t>
      </w:r>
      <w:r w:rsidR="00CB57D7">
        <w:rPr>
          <w:rFonts w:ascii="Calibri" w:eastAsia="Calibri" w:hAnsi="Calibri" w:cs="Calibri"/>
          <w:sz w:val="24"/>
          <w:szCs w:val="24"/>
          <w:lang w:val="es-ES"/>
        </w:rPr>
        <w:t xml:space="preserve"> </w:t>
      </w:r>
      <w:r w:rsidR="00614F9E" w:rsidRPr="003B7B79">
        <w:rPr>
          <w:rFonts w:ascii="Calibri" w:eastAsia="Calibri" w:hAnsi="Calibri" w:cs="Calibri"/>
          <w:sz w:val="24"/>
          <w:szCs w:val="24"/>
          <w:lang w:val="es-ES"/>
        </w:rPr>
        <w:t xml:space="preserve">por no haber dado aviso </w:t>
      </w:r>
      <w:r w:rsidR="00CB57D7">
        <w:rPr>
          <w:rFonts w:ascii="Calibri" w:eastAsia="Calibri" w:hAnsi="Calibri" w:cs="Calibri"/>
          <w:sz w:val="24"/>
          <w:szCs w:val="24"/>
          <w:lang w:val="es-ES"/>
        </w:rPr>
        <w:t xml:space="preserve"> </w:t>
      </w:r>
      <w:r w:rsidR="00614F9E" w:rsidRPr="003B7B79">
        <w:rPr>
          <w:rFonts w:ascii="Calibri" w:eastAsia="Calibri" w:hAnsi="Calibri" w:cs="Calibri"/>
          <w:sz w:val="24"/>
          <w:szCs w:val="24"/>
          <w:lang w:val="es-ES"/>
        </w:rPr>
        <w:t>del fallecimiento del titular dentro del plazo de 90 días naturales;</w:t>
      </w:r>
    </w:p>
    <w:p w14:paraId="5311BCC7" w14:textId="77777777" w:rsidR="00614F9E" w:rsidRPr="003B7B79" w:rsidRDefault="00614F9E" w:rsidP="00111178">
      <w:pPr>
        <w:spacing w:line="276" w:lineRule="auto"/>
        <w:ind w:left="720"/>
        <w:contextualSpacing/>
        <w:jc w:val="both"/>
        <w:rPr>
          <w:rFonts w:ascii="Calibri" w:eastAsia="Calibri" w:hAnsi="Calibri" w:cs="Calibri"/>
          <w:sz w:val="24"/>
          <w:szCs w:val="24"/>
          <w:lang w:val="es-ES"/>
        </w:rPr>
      </w:pPr>
    </w:p>
    <w:p w14:paraId="6A840C23" w14:textId="77777777" w:rsidR="00F555DA" w:rsidRPr="003B7B79" w:rsidRDefault="00614F9E" w:rsidP="00111178">
      <w:pPr>
        <w:numPr>
          <w:ilvl w:val="0"/>
          <w:numId w:val="68"/>
        </w:numPr>
        <w:spacing w:line="276" w:lineRule="auto"/>
        <w:contextualSpacing/>
        <w:jc w:val="both"/>
        <w:rPr>
          <w:rFonts w:ascii="Calibri" w:eastAsia="Calibri" w:hAnsi="Calibri" w:cs="Calibri"/>
          <w:sz w:val="24"/>
          <w:szCs w:val="24"/>
          <w:lang w:val="es-ES"/>
        </w:rPr>
      </w:pPr>
      <w:r w:rsidRPr="003B7B79">
        <w:rPr>
          <w:rFonts w:ascii="Calibri" w:eastAsia="Calibri" w:hAnsi="Calibri" w:cs="Calibri"/>
          <w:sz w:val="24"/>
          <w:szCs w:val="24"/>
          <w:lang w:val="es-ES"/>
        </w:rPr>
        <w:t xml:space="preserve">Por la disputa de la concesión entre beneficiarios o por terceros que manifiesten tener derecho sobre la misma; </w:t>
      </w:r>
    </w:p>
    <w:p w14:paraId="66D27F7E" w14:textId="77777777" w:rsidR="00A5568B" w:rsidRPr="003B7B79" w:rsidRDefault="00A5568B" w:rsidP="00111178">
      <w:pPr>
        <w:spacing w:line="276" w:lineRule="auto"/>
        <w:contextualSpacing/>
        <w:jc w:val="both"/>
        <w:rPr>
          <w:rFonts w:ascii="Calibri" w:eastAsia="Calibri" w:hAnsi="Calibri" w:cs="Calibri"/>
          <w:sz w:val="24"/>
          <w:szCs w:val="24"/>
          <w:lang w:val="es-ES"/>
        </w:rPr>
      </w:pPr>
    </w:p>
    <w:p w14:paraId="3471EA61" w14:textId="77777777" w:rsidR="00F555DA" w:rsidRPr="003B7B79" w:rsidRDefault="00F555DA" w:rsidP="00111178">
      <w:pPr>
        <w:numPr>
          <w:ilvl w:val="0"/>
          <w:numId w:val="68"/>
        </w:numPr>
        <w:spacing w:line="276" w:lineRule="auto"/>
        <w:contextualSpacing/>
        <w:jc w:val="both"/>
        <w:rPr>
          <w:rFonts w:ascii="Calibri" w:eastAsia="Calibri" w:hAnsi="Calibri" w:cs="Calibri"/>
          <w:sz w:val="24"/>
          <w:szCs w:val="24"/>
          <w:lang w:val="es-ES"/>
        </w:rPr>
      </w:pPr>
      <w:r w:rsidRPr="003B7B79">
        <w:rPr>
          <w:rFonts w:ascii="Calibri" w:eastAsia="Calibri" w:hAnsi="Calibri" w:cs="Calibri"/>
          <w:sz w:val="24"/>
          <w:szCs w:val="24"/>
          <w:lang w:val="es-ES"/>
        </w:rPr>
        <w:t>Porque el concesionario cambie su nacionalidad mexicana;</w:t>
      </w:r>
    </w:p>
    <w:p w14:paraId="11394A68" w14:textId="77777777" w:rsidR="00A5568B" w:rsidRPr="003B7B79" w:rsidRDefault="00A5568B" w:rsidP="00111178">
      <w:pPr>
        <w:spacing w:line="276" w:lineRule="auto"/>
        <w:ind w:left="720"/>
        <w:contextualSpacing/>
        <w:jc w:val="both"/>
        <w:rPr>
          <w:rFonts w:ascii="Calibri" w:eastAsia="Calibri" w:hAnsi="Calibri" w:cs="Calibri"/>
          <w:sz w:val="24"/>
          <w:szCs w:val="24"/>
          <w:lang w:val="es-ES"/>
        </w:rPr>
      </w:pPr>
    </w:p>
    <w:p w14:paraId="5DE82FFA" w14:textId="77777777" w:rsidR="00F555DA" w:rsidRPr="003B7B79" w:rsidRDefault="00F555DA" w:rsidP="00111178">
      <w:pPr>
        <w:numPr>
          <w:ilvl w:val="0"/>
          <w:numId w:val="68"/>
        </w:numPr>
        <w:spacing w:line="276" w:lineRule="auto"/>
        <w:contextualSpacing/>
        <w:jc w:val="both"/>
        <w:rPr>
          <w:rFonts w:ascii="Calibri" w:eastAsia="Calibri" w:hAnsi="Calibri" w:cs="Calibri"/>
          <w:sz w:val="24"/>
          <w:szCs w:val="24"/>
          <w:lang w:val="es-ES"/>
        </w:rPr>
      </w:pPr>
      <w:r w:rsidRPr="003B7B79">
        <w:rPr>
          <w:rFonts w:ascii="Calibri" w:eastAsia="Calibri" w:hAnsi="Calibri" w:cs="Calibri"/>
          <w:sz w:val="24"/>
          <w:szCs w:val="24"/>
          <w:lang w:val="es-ES"/>
        </w:rPr>
        <w:t>Por hacerse cargo el Gobierno del Estado de la prestación del servicio público de transporte en una ruta o zona directamente o a través de empresas descentralizadas, cuando lo exija así el interés social;</w:t>
      </w:r>
    </w:p>
    <w:p w14:paraId="2F856C81" w14:textId="77777777" w:rsidR="00A5568B" w:rsidRPr="003B7B79" w:rsidRDefault="00A5568B" w:rsidP="00111178">
      <w:pPr>
        <w:spacing w:line="276" w:lineRule="auto"/>
        <w:ind w:left="720"/>
        <w:contextualSpacing/>
        <w:jc w:val="both"/>
        <w:rPr>
          <w:rFonts w:ascii="Calibri" w:eastAsia="Calibri" w:hAnsi="Calibri" w:cs="Calibri"/>
          <w:sz w:val="24"/>
          <w:szCs w:val="24"/>
          <w:lang w:val="es-ES"/>
        </w:rPr>
      </w:pPr>
    </w:p>
    <w:p w14:paraId="2CA04CCF" w14:textId="77777777" w:rsidR="00F555DA" w:rsidRPr="003B7B79" w:rsidRDefault="00F555DA" w:rsidP="00111178">
      <w:pPr>
        <w:numPr>
          <w:ilvl w:val="0"/>
          <w:numId w:val="68"/>
        </w:numPr>
        <w:spacing w:line="276" w:lineRule="auto"/>
        <w:contextualSpacing/>
        <w:jc w:val="both"/>
        <w:rPr>
          <w:rFonts w:ascii="Calibri" w:eastAsia="Calibri" w:hAnsi="Calibri" w:cs="Calibri"/>
          <w:sz w:val="24"/>
          <w:szCs w:val="24"/>
          <w:lang w:val="es-ES"/>
        </w:rPr>
      </w:pPr>
      <w:r w:rsidRPr="003B7B79">
        <w:rPr>
          <w:rFonts w:ascii="Calibri" w:eastAsia="Calibri" w:hAnsi="Calibri" w:cs="Calibri"/>
          <w:sz w:val="24"/>
          <w:szCs w:val="24"/>
          <w:lang w:val="es-ES"/>
        </w:rPr>
        <w:t>Por transportar bebidas alcohólicas, estupefacientes, sustancias psicotrópicas o sustancias peligrosas sin autorización de autoridad competente;</w:t>
      </w:r>
    </w:p>
    <w:p w14:paraId="1CAF60AA" w14:textId="77777777" w:rsidR="00A5568B" w:rsidRPr="003B7B79" w:rsidRDefault="00A5568B" w:rsidP="00111178">
      <w:pPr>
        <w:spacing w:line="276" w:lineRule="auto"/>
        <w:ind w:left="720"/>
        <w:contextualSpacing/>
        <w:jc w:val="both"/>
        <w:rPr>
          <w:rFonts w:ascii="Calibri" w:eastAsia="Calibri" w:hAnsi="Calibri" w:cs="Calibri"/>
          <w:sz w:val="24"/>
          <w:szCs w:val="24"/>
          <w:lang w:val="es-ES"/>
        </w:rPr>
      </w:pPr>
    </w:p>
    <w:p w14:paraId="0F1C2DD5" w14:textId="77777777" w:rsidR="00F152FC" w:rsidRPr="003B7B79" w:rsidRDefault="00F555DA" w:rsidP="00111178">
      <w:pPr>
        <w:numPr>
          <w:ilvl w:val="0"/>
          <w:numId w:val="68"/>
        </w:numPr>
        <w:spacing w:line="276" w:lineRule="auto"/>
        <w:contextualSpacing/>
        <w:jc w:val="both"/>
        <w:rPr>
          <w:rFonts w:ascii="Calibri" w:eastAsia="Calibri" w:hAnsi="Calibri" w:cs="Calibri"/>
          <w:sz w:val="24"/>
          <w:szCs w:val="24"/>
          <w:lang w:val="es-ES"/>
        </w:rPr>
      </w:pPr>
      <w:r w:rsidRPr="003B7B79">
        <w:rPr>
          <w:rFonts w:ascii="Calibri" w:eastAsia="Calibri" w:hAnsi="Calibri" w:cs="Calibri"/>
          <w:sz w:val="24"/>
          <w:szCs w:val="24"/>
          <w:lang w:val="es-ES"/>
        </w:rPr>
        <w:t>Cuando los concesionarios o permisionarios no sustituyan los vehículos que deban ser retirados del servicio por orden de la autoridad competente, en virtud de no reunir los r</w:t>
      </w:r>
      <w:r w:rsidR="00F152FC" w:rsidRPr="003B7B79">
        <w:rPr>
          <w:rFonts w:ascii="Calibri" w:eastAsia="Calibri" w:hAnsi="Calibri" w:cs="Calibri"/>
          <w:sz w:val="24"/>
          <w:szCs w:val="24"/>
          <w:lang w:val="es-ES"/>
        </w:rPr>
        <w:t>equisitos exigidos por esta Ley;</w:t>
      </w:r>
    </w:p>
    <w:p w14:paraId="4716F036" w14:textId="77777777" w:rsidR="00F152FC" w:rsidRPr="003B7B79" w:rsidRDefault="00F152FC" w:rsidP="00111178">
      <w:pPr>
        <w:spacing w:line="276" w:lineRule="auto"/>
        <w:ind w:left="720"/>
        <w:contextualSpacing/>
        <w:jc w:val="both"/>
        <w:rPr>
          <w:rFonts w:ascii="Calibri" w:eastAsia="Calibri" w:hAnsi="Calibri" w:cs="Calibri"/>
          <w:sz w:val="24"/>
          <w:szCs w:val="24"/>
          <w:lang w:val="es-ES"/>
        </w:rPr>
      </w:pPr>
    </w:p>
    <w:p w14:paraId="560A2B6C" w14:textId="77777777" w:rsidR="00F555DA" w:rsidRPr="003B7B79" w:rsidRDefault="00F152FC" w:rsidP="00111178">
      <w:pPr>
        <w:numPr>
          <w:ilvl w:val="0"/>
          <w:numId w:val="68"/>
        </w:numPr>
        <w:spacing w:line="276" w:lineRule="auto"/>
        <w:contextualSpacing/>
        <w:jc w:val="both"/>
        <w:rPr>
          <w:rFonts w:ascii="Calibri" w:eastAsia="Calibri" w:hAnsi="Calibri" w:cs="Calibri"/>
          <w:sz w:val="24"/>
          <w:szCs w:val="24"/>
          <w:lang w:val="es-ES"/>
        </w:rPr>
      </w:pPr>
      <w:r w:rsidRPr="003B7B79">
        <w:rPr>
          <w:rFonts w:ascii="Calibri" w:eastAsia="Calibri" w:hAnsi="Calibri" w:cs="Calibri"/>
          <w:sz w:val="24"/>
          <w:szCs w:val="24"/>
          <w:lang w:val="es-ES"/>
        </w:rPr>
        <w:t>Por exceder el número máximo de pasajeros previsto en el presente reglamento en los casos de taxi y mototaxi; y</w:t>
      </w:r>
    </w:p>
    <w:p w14:paraId="5F30A5F9" w14:textId="77777777" w:rsidR="00A5568B" w:rsidRPr="003B7B79" w:rsidRDefault="00A5568B" w:rsidP="00111178">
      <w:pPr>
        <w:spacing w:line="276" w:lineRule="auto"/>
        <w:ind w:left="720"/>
        <w:contextualSpacing/>
        <w:jc w:val="both"/>
        <w:rPr>
          <w:rFonts w:ascii="Calibri" w:eastAsia="Calibri" w:hAnsi="Calibri" w:cs="Calibri"/>
          <w:sz w:val="24"/>
          <w:szCs w:val="24"/>
          <w:lang w:val="es-ES"/>
        </w:rPr>
      </w:pPr>
    </w:p>
    <w:p w14:paraId="685C3631" w14:textId="77777777" w:rsidR="00F555DA" w:rsidRPr="003B7B79" w:rsidRDefault="00F555DA" w:rsidP="00111178">
      <w:pPr>
        <w:numPr>
          <w:ilvl w:val="0"/>
          <w:numId w:val="68"/>
        </w:numPr>
        <w:spacing w:line="276" w:lineRule="auto"/>
        <w:contextualSpacing/>
        <w:jc w:val="both"/>
        <w:rPr>
          <w:rFonts w:ascii="Calibri" w:eastAsia="Calibri" w:hAnsi="Calibri" w:cs="Calibri"/>
          <w:sz w:val="24"/>
          <w:szCs w:val="24"/>
          <w:lang w:val="es-ES"/>
        </w:rPr>
      </w:pPr>
      <w:r w:rsidRPr="003B7B79">
        <w:rPr>
          <w:rFonts w:ascii="Calibri" w:eastAsia="Calibri" w:hAnsi="Calibri" w:cs="Calibri"/>
          <w:sz w:val="24"/>
          <w:szCs w:val="24"/>
          <w:lang w:val="es-ES"/>
        </w:rPr>
        <w:t>Por realizar el concesionario o permisionarios actos de compraventa o arrendamiento de los derechos emanados de la concesión.</w:t>
      </w:r>
    </w:p>
    <w:p w14:paraId="3497F5DB" w14:textId="77777777" w:rsidR="009D1612" w:rsidRPr="003B7B79" w:rsidRDefault="009D1612" w:rsidP="00111178">
      <w:pPr>
        <w:spacing w:after="0" w:line="276" w:lineRule="auto"/>
        <w:jc w:val="both"/>
        <w:rPr>
          <w:rFonts w:ascii="Calibri" w:eastAsia="Calibri" w:hAnsi="Calibri" w:cs="Calibri"/>
          <w:sz w:val="24"/>
          <w:szCs w:val="24"/>
        </w:rPr>
      </w:pPr>
    </w:p>
    <w:p w14:paraId="44BF964B" w14:textId="77777777" w:rsidR="009D6B36" w:rsidRPr="003B7B79" w:rsidRDefault="009D6B36" w:rsidP="00111178">
      <w:pPr>
        <w:tabs>
          <w:tab w:val="left" w:pos="1134"/>
        </w:tabs>
        <w:spacing w:after="0" w:line="276" w:lineRule="auto"/>
        <w:contextualSpacing/>
        <w:jc w:val="center"/>
        <w:rPr>
          <w:rFonts w:ascii="Calibri" w:eastAsia="Calibri" w:hAnsi="Calibri" w:cs="Calibri"/>
          <w:b/>
          <w:sz w:val="24"/>
          <w:szCs w:val="24"/>
          <w:lang w:val="es-ES"/>
        </w:rPr>
      </w:pPr>
      <w:r w:rsidRPr="003B7B79">
        <w:rPr>
          <w:rFonts w:ascii="Calibri" w:eastAsia="Calibri" w:hAnsi="Calibri" w:cs="Calibri"/>
          <w:b/>
          <w:sz w:val="24"/>
          <w:szCs w:val="24"/>
          <w:lang w:val="es-ES"/>
        </w:rPr>
        <w:t xml:space="preserve">CAPÍTULO </w:t>
      </w:r>
      <w:r w:rsidR="00F205E8" w:rsidRPr="003B7B79">
        <w:rPr>
          <w:rFonts w:ascii="Calibri" w:eastAsia="Calibri" w:hAnsi="Calibri" w:cs="Calibri"/>
          <w:b/>
          <w:sz w:val="24"/>
          <w:szCs w:val="24"/>
          <w:lang w:val="es-ES"/>
        </w:rPr>
        <w:t>SEGUNDO</w:t>
      </w:r>
    </w:p>
    <w:p w14:paraId="04F59CE2" w14:textId="77777777" w:rsidR="009D6B36" w:rsidRPr="003B7B79" w:rsidRDefault="009D6B36" w:rsidP="00111178">
      <w:pPr>
        <w:tabs>
          <w:tab w:val="left" w:pos="1134"/>
        </w:tabs>
        <w:spacing w:after="0" w:line="276" w:lineRule="auto"/>
        <w:contextualSpacing/>
        <w:jc w:val="center"/>
        <w:rPr>
          <w:rFonts w:ascii="Calibri" w:eastAsia="Calibri" w:hAnsi="Calibri" w:cs="Calibri"/>
          <w:b/>
          <w:sz w:val="24"/>
          <w:szCs w:val="24"/>
          <w:lang w:val="es-ES"/>
        </w:rPr>
      </w:pPr>
      <w:r w:rsidRPr="003B7B79">
        <w:rPr>
          <w:rFonts w:ascii="Calibri" w:eastAsia="Calibri" w:hAnsi="Calibri" w:cs="Calibri"/>
          <w:b/>
          <w:sz w:val="24"/>
          <w:szCs w:val="24"/>
          <w:lang w:val="es-ES"/>
        </w:rPr>
        <w:t>DE LOS PROCEDIMIENTOS ADMINISTRATIVOS</w:t>
      </w:r>
    </w:p>
    <w:p w14:paraId="5D903136" w14:textId="77777777" w:rsidR="008F3896" w:rsidRPr="003B7B79" w:rsidRDefault="008F3896" w:rsidP="00111178">
      <w:pPr>
        <w:tabs>
          <w:tab w:val="left" w:pos="1134"/>
        </w:tabs>
        <w:spacing w:line="276" w:lineRule="auto"/>
        <w:jc w:val="both"/>
        <w:rPr>
          <w:rFonts w:ascii="Calibri" w:eastAsia="Calibri" w:hAnsi="Calibri" w:cs="Calibri"/>
          <w:sz w:val="24"/>
          <w:szCs w:val="24"/>
          <w:lang w:val="es-ES"/>
        </w:rPr>
      </w:pPr>
    </w:p>
    <w:p w14:paraId="7FBCDDC6" w14:textId="7F697BD1" w:rsidR="009D6B36" w:rsidRPr="003B7B79" w:rsidRDefault="009D6B36" w:rsidP="00111178">
      <w:pPr>
        <w:tabs>
          <w:tab w:val="left" w:pos="1134"/>
        </w:tabs>
        <w:spacing w:line="276" w:lineRule="auto"/>
        <w:jc w:val="both"/>
        <w:rPr>
          <w:rFonts w:ascii="Calibri" w:eastAsia="Calibri" w:hAnsi="Calibri" w:cs="Calibri"/>
          <w:sz w:val="24"/>
          <w:szCs w:val="24"/>
        </w:rPr>
      </w:pPr>
      <w:bookmarkStart w:id="33" w:name="_Hlk9603698"/>
      <w:r w:rsidRPr="003B7B79">
        <w:rPr>
          <w:rFonts w:ascii="Calibri" w:eastAsia="Calibri" w:hAnsi="Calibri" w:cs="Calibri"/>
          <w:sz w:val="24"/>
          <w:szCs w:val="24"/>
          <w:lang w:val="es-ES"/>
        </w:rPr>
        <w:t>A</w:t>
      </w:r>
      <w:r w:rsidR="00657004" w:rsidRPr="003B7B79">
        <w:rPr>
          <w:rFonts w:ascii="Calibri" w:eastAsia="Calibri" w:hAnsi="Calibri" w:cs="Calibri"/>
          <w:sz w:val="24"/>
          <w:szCs w:val="24"/>
          <w:lang w:val="es-ES"/>
        </w:rPr>
        <w:t>RTÍCULO</w:t>
      </w:r>
      <w:r w:rsidRPr="003B7B79">
        <w:rPr>
          <w:rFonts w:ascii="Calibri" w:eastAsia="Calibri" w:hAnsi="Calibri" w:cs="Calibri"/>
          <w:sz w:val="24"/>
          <w:szCs w:val="24"/>
          <w:lang w:val="es-ES"/>
        </w:rPr>
        <w:t xml:space="preserve"> </w:t>
      </w:r>
      <w:r w:rsidR="00F358EB" w:rsidRPr="003B7B79">
        <w:rPr>
          <w:rFonts w:ascii="Calibri" w:eastAsia="Calibri" w:hAnsi="Calibri" w:cs="Calibri"/>
          <w:sz w:val="24"/>
          <w:szCs w:val="24"/>
          <w:lang w:val="es-ES"/>
        </w:rPr>
        <w:t>410</w:t>
      </w:r>
      <w:r w:rsidRPr="003B7B79">
        <w:rPr>
          <w:rFonts w:ascii="Calibri" w:eastAsia="Calibri" w:hAnsi="Calibri" w:cs="Calibri"/>
          <w:sz w:val="24"/>
          <w:szCs w:val="24"/>
          <w:lang w:val="es-ES"/>
        </w:rPr>
        <w:t xml:space="preserve">. </w:t>
      </w:r>
      <w:bookmarkEnd w:id="33"/>
      <w:r w:rsidR="006D6A1B" w:rsidRPr="003B7B79">
        <w:rPr>
          <w:rFonts w:ascii="Calibri" w:eastAsia="Calibri" w:hAnsi="Calibri" w:cs="Calibri"/>
          <w:sz w:val="24"/>
          <w:szCs w:val="24"/>
        </w:rPr>
        <w:t>Los actos y procedimientos administrativos que instaure se regirán por los principios de legalidad, sencillez, celeridad, oficiosidad, eficacia, publicidad, transparencia, gratuidad, buena fe e informalidad a favor del administrado.</w:t>
      </w:r>
    </w:p>
    <w:p w14:paraId="0B94EA1F" w14:textId="77777777" w:rsidR="006D6A1B" w:rsidRPr="003B7B79" w:rsidRDefault="006D6A1B" w:rsidP="00111178">
      <w:pPr>
        <w:numPr>
          <w:ilvl w:val="0"/>
          <w:numId w:val="69"/>
        </w:numPr>
        <w:tabs>
          <w:tab w:val="left" w:pos="1134"/>
        </w:tabs>
        <w:spacing w:line="276" w:lineRule="auto"/>
        <w:contextualSpacing/>
        <w:jc w:val="both"/>
        <w:rPr>
          <w:rFonts w:ascii="Calibri" w:eastAsia="Calibri" w:hAnsi="Calibri" w:cs="Calibri"/>
          <w:sz w:val="24"/>
          <w:szCs w:val="24"/>
        </w:rPr>
      </w:pPr>
      <w:r w:rsidRPr="003B7B79">
        <w:rPr>
          <w:rFonts w:ascii="Calibri" w:eastAsia="Calibri" w:hAnsi="Calibri" w:cs="Calibri"/>
          <w:sz w:val="24"/>
          <w:szCs w:val="24"/>
        </w:rPr>
        <w:t>Principio de legalidad: Bajo este principio los administrados gozaran de todos los derechos y garantías inherentes al debido procedimiento administrativo, que comprende el derecho a exponer sus argumentos, a ofrecer y producir pruebas y a obtener una decisión motivada y fundada en derecho. La institución del debido procedimiento administrativo se rige por los principios del Derecho Administrativo;</w:t>
      </w:r>
    </w:p>
    <w:p w14:paraId="6AE65E08" w14:textId="77777777" w:rsidR="006D6A1B" w:rsidRPr="003B7B79" w:rsidRDefault="006D6A1B" w:rsidP="00111178">
      <w:pPr>
        <w:tabs>
          <w:tab w:val="left" w:pos="1134"/>
        </w:tabs>
        <w:spacing w:after="200" w:line="276" w:lineRule="auto"/>
        <w:ind w:left="1080"/>
        <w:contextualSpacing/>
        <w:jc w:val="both"/>
        <w:rPr>
          <w:rFonts w:ascii="Calibri" w:eastAsia="Calibri" w:hAnsi="Calibri" w:cs="Calibri"/>
          <w:sz w:val="24"/>
          <w:szCs w:val="24"/>
        </w:rPr>
      </w:pPr>
    </w:p>
    <w:p w14:paraId="22B250A5" w14:textId="77777777" w:rsidR="006D6A1B" w:rsidRPr="003B7B79" w:rsidRDefault="006D6A1B" w:rsidP="00111178">
      <w:pPr>
        <w:numPr>
          <w:ilvl w:val="0"/>
          <w:numId w:val="69"/>
        </w:numPr>
        <w:tabs>
          <w:tab w:val="left" w:pos="1134"/>
        </w:tabs>
        <w:spacing w:line="276" w:lineRule="auto"/>
        <w:contextualSpacing/>
        <w:jc w:val="both"/>
        <w:rPr>
          <w:rFonts w:ascii="Calibri" w:eastAsia="Calibri" w:hAnsi="Calibri" w:cs="Calibri"/>
          <w:sz w:val="24"/>
          <w:szCs w:val="24"/>
        </w:rPr>
      </w:pPr>
      <w:r w:rsidRPr="003B7B79">
        <w:rPr>
          <w:rFonts w:ascii="Calibri" w:eastAsia="Calibri" w:hAnsi="Calibri" w:cs="Calibri"/>
          <w:sz w:val="24"/>
          <w:szCs w:val="24"/>
        </w:rPr>
        <w:t>Principio de sencillez: Los trámites establecidos por la Secretaría deberán ser sencillos, debiendo eliminarse toda complejidad innecesaria;</w:t>
      </w:r>
    </w:p>
    <w:p w14:paraId="2DCC879C" w14:textId="77777777" w:rsidR="006D6A1B" w:rsidRPr="003B7B79" w:rsidRDefault="006D6A1B" w:rsidP="00111178">
      <w:pPr>
        <w:spacing w:after="200" w:line="276" w:lineRule="auto"/>
        <w:ind w:left="720"/>
        <w:contextualSpacing/>
        <w:rPr>
          <w:rFonts w:ascii="Calibri" w:eastAsia="Calibri" w:hAnsi="Calibri" w:cs="Calibri"/>
          <w:sz w:val="24"/>
          <w:szCs w:val="24"/>
        </w:rPr>
      </w:pPr>
    </w:p>
    <w:p w14:paraId="1A7B31F5" w14:textId="77777777" w:rsidR="006D6A1B" w:rsidRPr="003B7B79" w:rsidRDefault="006D6A1B" w:rsidP="00111178">
      <w:pPr>
        <w:numPr>
          <w:ilvl w:val="0"/>
          <w:numId w:val="69"/>
        </w:numPr>
        <w:tabs>
          <w:tab w:val="left" w:pos="1134"/>
        </w:tabs>
        <w:spacing w:line="276" w:lineRule="auto"/>
        <w:contextualSpacing/>
        <w:jc w:val="both"/>
        <w:rPr>
          <w:rFonts w:ascii="Calibri" w:eastAsia="Calibri" w:hAnsi="Calibri" w:cs="Calibri"/>
          <w:sz w:val="24"/>
          <w:szCs w:val="24"/>
        </w:rPr>
      </w:pPr>
      <w:r w:rsidRPr="003B7B79">
        <w:rPr>
          <w:rFonts w:ascii="Calibri" w:eastAsia="Calibri" w:hAnsi="Calibri" w:cs="Calibri"/>
          <w:sz w:val="24"/>
          <w:szCs w:val="24"/>
        </w:rPr>
        <w:t>Principio de celeridad: Quienes participan en el procedimiento deben ajustar su actuación de tal modo que se dote al trámite de la máxima dinámica posible, evitando actuaciones procesales que dificulten su desenvolvimiento o constituyan meros formalismos, a fin de alcanzar una decisión en tiempo legal y razonable, sin que ello releve a las autoridades del respeto al debido procedimiento o vulnere el ordenamiento;</w:t>
      </w:r>
    </w:p>
    <w:p w14:paraId="03384605" w14:textId="77777777" w:rsidR="006D6A1B" w:rsidRPr="003B7B79" w:rsidRDefault="006D6A1B" w:rsidP="00111178">
      <w:pPr>
        <w:spacing w:after="200" w:line="276" w:lineRule="auto"/>
        <w:ind w:left="720"/>
        <w:contextualSpacing/>
        <w:rPr>
          <w:rFonts w:ascii="Calibri" w:eastAsia="Calibri" w:hAnsi="Calibri" w:cs="Calibri"/>
          <w:sz w:val="24"/>
          <w:szCs w:val="24"/>
        </w:rPr>
      </w:pPr>
    </w:p>
    <w:p w14:paraId="20E2E245" w14:textId="77777777" w:rsidR="006D6A1B" w:rsidRPr="003B7B79" w:rsidRDefault="006D6A1B" w:rsidP="00111178">
      <w:pPr>
        <w:numPr>
          <w:ilvl w:val="0"/>
          <w:numId w:val="69"/>
        </w:numPr>
        <w:tabs>
          <w:tab w:val="left" w:pos="1134"/>
        </w:tabs>
        <w:spacing w:line="276" w:lineRule="auto"/>
        <w:contextualSpacing/>
        <w:jc w:val="both"/>
        <w:rPr>
          <w:rFonts w:ascii="Calibri" w:eastAsia="Calibri" w:hAnsi="Calibri" w:cs="Calibri"/>
          <w:sz w:val="24"/>
          <w:szCs w:val="24"/>
        </w:rPr>
      </w:pPr>
      <w:r w:rsidRPr="003B7B79">
        <w:rPr>
          <w:rFonts w:ascii="Calibri" w:eastAsia="Calibri" w:hAnsi="Calibri" w:cs="Calibri"/>
          <w:sz w:val="24"/>
          <w:szCs w:val="24"/>
        </w:rPr>
        <w:t>Principio oficiosidad: La Secretaria deberá dirigir e impulsar de oficio el procedimiento y ordenar la realización o práctica de los actos que resulten convenientes para el esclarecimiento y resolución de las cuestiones necesarias;</w:t>
      </w:r>
    </w:p>
    <w:p w14:paraId="3B0F2A3D" w14:textId="77777777" w:rsidR="006D6A1B" w:rsidRPr="003B7B79" w:rsidRDefault="006D6A1B" w:rsidP="00111178">
      <w:pPr>
        <w:spacing w:after="200" w:line="276" w:lineRule="auto"/>
        <w:ind w:left="720"/>
        <w:contextualSpacing/>
        <w:rPr>
          <w:rFonts w:ascii="Calibri" w:eastAsia="Calibri" w:hAnsi="Calibri" w:cs="Calibri"/>
          <w:sz w:val="24"/>
          <w:szCs w:val="24"/>
        </w:rPr>
      </w:pPr>
    </w:p>
    <w:p w14:paraId="4FD44757" w14:textId="77777777" w:rsidR="006D6A1B" w:rsidRPr="003B7B79" w:rsidRDefault="006D6A1B" w:rsidP="00111178">
      <w:pPr>
        <w:numPr>
          <w:ilvl w:val="0"/>
          <w:numId w:val="69"/>
        </w:numPr>
        <w:tabs>
          <w:tab w:val="left" w:pos="1134"/>
        </w:tabs>
        <w:spacing w:line="276" w:lineRule="auto"/>
        <w:contextualSpacing/>
        <w:jc w:val="both"/>
        <w:rPr>
          <w:rFonts w:ascii="Calibri" w:eastAsia="Calibri" w:hAnsi="Calibri" w:cs="Calibri"/>
          <w:sz w:val="24"/>
          <w:szCs w:val="24"/>
        </w:rPr>
      </w:pPr>
      <w:r w:rsidRPr="003B7B79">
        <w:rPr>
          <w:rFonts w:ascii="Calibri" w:eastAsia="Calibri" w:hAnsi="Calibri" w:cs="Calibri"/>
          <w:sz w:val="24"/>
          <w:szCs w:val="24"/>
        </w:rPr>
        <w:t>Principio de eficacia: Concebido como principio jurídico ineludible, que proporciona a los administrados la garantía a un correcto procedimiento;</w:t>
      </w:r>
    </w:p>
    <w:p w14:paraId="1DC1C500" w14:textId="77777777" w:rsidR="006D6A1B" w:rsidRPr="003B7B79" w:rsidRDefault="006D6A1B" w:rsidP="00111178">
      <w:pPr>
        <w:spacing w:after="200" w:line="276" w:lineRule="auto"/>
        <w:ind w:left="720"/>
        <w:contextualSpacing/>
        <w:rPr>
          <w:rFonts w:ascii="Calibri" w:eastAsia="Calibri" w:hAnsi="Calibri" w:cs="Calibri"/>
          <w:sz w:val="24"/>
          <w:szCs w:val="24"/>
        </w:rPr>
      </w:pPr>
    </w:p>
    <w:p w14:paraId="2DAF5629" w14:textId="77777777" w:rsidR="006D6A1B" w:rsidRPr="003B7B79" w:rsidRDefault="006D6A1B" w:rsidP="00111178">
      <w:pPr>
        <w:numPr>
          <w:ilvl w:val="0"/>
          <w:numId w:val="69"/>
        </w:numPr>
        <w:tabs>
          <w:tab w:val="left" w:pos="1134"/>
        </w:tabs>
        <w:spacing w:line="276" w:lineRule="auto"/>
        <w:contextualSpacing/>
        <w:jc w:val="both"/>
        <w:rPr>
          <w:rFonts w:ascii="Calibri" w:eastAsia="Calibri" w:hAnsi="Calibri" w:cs="Calibri"/>
          <w:sz w:val="24"/>
          <w:szCs w:val="24"/>
        </w:rPr>
      </w:pPr>
      <w:r w:rsidRPr="003B7B79">
        <w:rPr>
          <w:rFonts w:ascii="Calibri" w:eastAsia="Calibri" w:hAnsi="Calibri" w:cs="Calibri"/>
          <w:sz w:val="24"/>
          <w:szCs w:val="24"/>
        </w:rPr>
        <w:t>Principio de </w:t>
      </w:r>
      <w:hyperlink r:id="rId8" w:history="1">
        <w:r w:rsidRPr="003B7B79">
          <w:rPr>
            <w:rFonts w:ascii="Calibri" w:eastAsia="Calibri" w:hAnsi="Calibri" w:cs="Calibri"/>
            <w:sz w:val="24"/>
            <w:szCs w:val="24"/>
          </w:rPr>
          <w:t>publicidad</w:t>
        </w:r>
      </w:hyperlink>
      <w:r w:rsidRPr="003B7B79">
        <w:rPr>
          <w:rFonts w:ascii="Calibri" w:eastAsia="Calibri" w:hAnsi="Calibri" w:cs="Calibri"/>
          <w:sz w:val="24"/>
          <w:szCs w:val="24"/>
        </w:rPr>
        <w:t>: La Secretaria deberá garantizar al administrado y hacer del conocimiento de éste del estado de la tramitación de los procedimientos en los que tengan interés jurídico, y a proporcionar la información que requiera el administrado para su legítima defensa;</w:t>
      </w:r>
    </w:p>
    <w:p w14:paraId="3A892F79" w14:textId="77777777" w:rsidR="006D6A1B" w:rsidRPr="003B7B79" w:rsidRDefault="006D6A1B" w:rsidP="00111178">
      <w:pPr>
        <w:spacing w:after="200" w:line="276" w:lineRule="auto"/>
        <w:ind w:left="720"/>
        <w:contextualSpacing/>
        <w:rPr>
          <w:rFonts w:ascii="Calibri" w:eastAsia="Calibri" w:hAnsi="Calibri" w:cs="Calibri"/>
          <w:sz w:val="24"/>
          <w:szCs w:val="24"/>
        </w:rPr>
      </w:pPr>
    </w:p>
    <w:p w14:paraId="3BEF00DC" w14:textId="77777777" w:rsidR="006D6A1B" w:rsidRPr="003B7B79" w:rsidRDefault="006D6A1B" w:rsidP="00111178">
      <w:pPr>
        <w:numPr>
          <w:ilvl w:val="0"/>
          <w:numId w:val="69"/>
        </w:numPr>
        <w:tabs>
          <w:tab w:val="left" w:pos="1134"/>
        </w:tabs>
        <w:spacing w:line="276" w:lineRule="auto"/>
        <w:contextualSpacing/>
        <w:jc w:val="both"/>
        <w:rPr>
          <w:rFonts w:ascii="Calibri" w:eastAsia="Calibri" w:hAnsi="Calibri" w:cs="Calibri"/>
          <w:sz w:val="24"/>
          <w:szCs w:val="24"/>
        </w:rPr>
      </w:pPr>
      <w:r w:rsidRPr="003B7B79">
        <w:rPr>
          <w:rFonts w:ascii="Calibri" w:eastAsia="Calibri" w:hAnsi="Calibri" w:cs="Calibri"/>
          <w:sz w:val="24"/>
          <w:szCs w:val="24"/>
        </w:rPr>
        <w:t>Principio de gratuidad: Las actuaciones promovidas para la impugnación de decisiones administrativas que emita la secretaría no serán objeto de contribución o gravamen alguno. No habrá condena en costas por las peticiones, denuncias y recursos;</w:t>
      </w:r>
    </w:p>
    <w:p w14:paraId="5B00D1D6" w14:textId="77777777" w:rsidR="006D6A1B" w:rsidRPr="003B7B79" w:rsidRDefault="006D6A1B" w:rsidP="00111178">
      <w:pPr>
        <w:spacing w:after="200" w:line="276" w:lineRule="auto"/>
        <w:ind w:left="720"/>
        <w:contextualSpacing/>
        <w:rPr>
          <w:rFonts w:ascii="Calibri" w:eastAsia="Calibri" w:hAnsi="Calibri" w:cs="Calibri"/>
          <w:sz w:val="24"/>
          <w:szCs w:val="24"/>
        </w:rPr>
      </w:pPr>
    </w:p>
    <w:p w14:paraId="497ED762" w14:textId="77777777" w:rsidR="006D6A1B" w:rsidRPr="003B7B79" w:rsidRDefault="006D6A1B" w:rsidP="00111178">
      <w:pPr>
        <w:numPr>
          <w:ilvl w:val="0"/>
          <w:numId w:val="69"/>
        </w:numPr>
        <w:tabs>
          <w:tab w:val="left" w:pos="1134"/>
        </w:tabs>
        <w:spacing w:line="276" w:lineRule="auto"/>
        <w:contextualSpacing/>
        <w:jc w:val="both"/>
        <w:rPr>
          <w:rFonts w:ascii="Calibri" w:eastAsia="Calibri" w:hAnsi="Calibri" w:cs="Calibri"/>
          <w:sz w:val="24"/>
          <w:szCs w:val="24"/>
        </w:rPr>
      </w:pPr>
      <w:r w:rsidRPr="003B7B79">
        <w:rPr>
          <w:rFonts w:ascii="Calibri" w:eastAsia="Calibri" w:hAnsi="Calibri" w:cs="Calibri"/>
          <w:sz w:val="24"/>
          <w:szCs w:val="24"/>
        </w:rPr>
        <w:t>Principio de buena fe: La autoridad administrativa, los administrados, sus representantes o abogados y, en general, todos los partícipes del procedimiento administrativo, deberán realizar sus respectivos actos procedimentales guiados por la buena fe, el respeto mutuo y la colaboración. Ninguna regulación del procedimiento administrativo puede interpretarse de modo tal que ampare alguna conducta contra la buena fe procesal;</w:t>
      </w:r>
    </w:p>
    <w:p w14:paraId="22199FDF" w14:textId="77777777" w:rsidR="006D6A1B" w:rsidRPr="003B7B79" w:rsidRDefault="006D6A1B" w:rsidP="00111178">
      <w:pPr>
        <w:spacing w:after="200" w:line="276" w:lineRule="auto"/>
        <w:ind w:left="720"/>
        <w:contextualSpacing/>
        <w:rPr>
          <w:rFonts w:ascii="Calibri" w:eastAsia="Calibri" w:hAnsi="Calibri" w:cs="Calibri"/>
          <w:sz w:val="24"/>
          <w:szCs w:val="24"/>
        </w:rPr>
      </w:pPr>
    </w:p>
    <w:p w14:paraId="4C16FC9C" w14:textId="77777777" w:rsidR="006D6A1B" w:rsidRPr="003B7B79" w:rsidRDefault="006D6A1B" w:rsidP="00111178">
      <w:pPr>
        <w:numPr>
          <w:ilvl w:val="0"/>
          <w:numId w:val="69"/>
        </w:numPr>
        <w:tabs>
          <w:tab w:val="left" w:pos="1134"/>
        </w:tabs>
        <w:spacing w:line="276" w:lineRule="auto"/>
        <w:contextualSpacing/>
        <w:jc w:val="both"/>
        <w:rPr>
          <w:rFonts w:ascii="Calibri" w:eastAsia="Calibri" w:hAnsi="Calibri" w:cs="Calibri"/>
          <w:sz w:val="24"/>
          <w:szCs w:val="24"/>
        </w:rPr>
      </w:pPr>
      <w:r w:rsidRPr="003B7B79">
        <w:rPr>
          <w:rFonts w:ascii="Calibri" w:eastAsia="Calibri" w:hAnsi="Calibri" w:cs="Calibri"/>
          <w:sz w:val="24"/>
          <w:szCs w:val="24"/>
        </w:rPr>
        <w:t>Principio de informalidad: Las normas de procedimiento deben ser interpretadas en forma favorable a la admisión y decisión final de las pretensiones de los administrados, de modo que sus derechos e intereses no sean afectados por la exigencia de aspectos formales que puedan ser subsanados dentro del procedimiento, siempre que dicha excusa no afecte derechos de terceros o el interés público;</w:t>
      </w:r>
    </w:p>
    <w:p w14:paraId="28E5DB45" w14:textId="77777777" w:rsidR="00BE3F19" w:rsidRPr="003B7B79" w:rsidRDefault="00BE3F19" w:rsidP="00111178">
      <w:pPr>
        <w:tabs>
          <w:tab w:val="left" w:pos="1134"/>
        </w:tabs>
        <w:spacing w:line="276" w:lineRule="auto"/>
        <w:jc w:val="both"/>
        <w:rPr>
          <w:rFonts w:ascii="Calibri" w:eastAsia="Calibri" w:hAnsi="Calibri" w:cs="Calibri"/>
          <w:sz w:val="24"/>
          <w:szCs w:val="24"/>
        </w:rPr>
      </w:pPr>
    </w:p>
    <w:p w14:paraId="15199D71" w14:textId="0CBFF1EC" w:rsidR="009D6B36" w:rsidRPr="003B7B79" w:rsidRDefault="000711C2" w:rsidP="00111178">
      <w:pPr>
        <w:tabs>
          <w:tab w:val="left" w:pos="1134"/>
        </w:tabs>
        <w:spacing w:line="276" w:lineRule="auto"/>
        <w:jc w:val="both"/>
        <w:rPr>
          <w:rFonts w:ascii="Calibri" w:eastAsia="Calibri" w:hAnsi="Calibri" w:cs="Calibri"/>
          <w:sz w:val="24"/>
          <w:szCs w:val="24"/>
          <w:lang w:val="es-ES"/>
        </w:rPr>
      </w:pPr>
      <w:r w:rsidRPr="003B7B79">
        <w:rPr>
          <w:rFonts w:ascii="Calibri" w:eastAsia="Calibri" w:hAnsi="Calibri" w:cs="Calibri"/>
          <w:sz w:val="24"/>
          <w:szCs w:val="24"/>
          <w:lang w:val="es-ES"/>
        </w:rPr>
        <w:t xml:space="preserve">ARTÍCULO </w:t>
      </w:r>
      <w:r w:rsidR="00F358EB" w:rsidRPr="003B7B79">
        <w:rPr>
          <w:rFonts w:ascii="Calibri" w:eastAsia="Calibri" w:hAnsi="Calibri" w:cs="Calibri"/>
          <w:sz w:val="24"/>
          <w:szCs w:val="24"/>
          <w:lang w:val="es-ES"/>
        </w:rPr>
        <w:t>411</w:t>
      </w:r>
      <w:r w:rsidRPr="003B7B79">
        <w:rPr>
          <w:rFonts w:ascii="Calibri" w:eastAsia="Calibri" w:hAnsi="Calibri" w:cs="Calibri"/>
          <w:sz w:val="24"/>
          <w:szCs w:val="24"/>
          <w:lang w:val="es-ES"/>
        </w:rPr>
        <w:t xml:space="preserve">. </w:t>
      </w:r>
      <w:r w:rsidR="009D6B36" w:rsidRPr="003B7B79">
        <w:rPr>
          <w:rFonts w:ascii="Calibri" w:eastAsia="Calibri" w:hAnsi="Calibri" w:cs="Calibri"/>
          <w:sz w:val="24"/>
          <w:szCs w:val="24"/>
          <w:lang w:val="es-ES"/>
        </w:rPr>
        <w:t>La Secretaría instaurará el procedimiento que tenga lugar para regular los siguientes casos:</w:t>
      </w:r>
    </w:p>
    <w:p w14:paraId="12B9B472" w14:textId="77777777" w:rsidR="006D6A1B" w:rsidRPr="003B7B79" w:rsidRDefault="006D6A1B" w:rsidP="00111178">
      <w:pPr>
        <w:numPr>
          <w:ilvl w:val="0"/>
          <w:numId w:val="70"/>
        </w:numPr>
        <w:tabs>
          <w:tab w:val="left" w:pos="1134"/>
        </w:tabs>
        <w:spacing w:line="276" w:lineRule="auto"/>
        <w:contextualSpacing/>
        <w:jc w:val="both"/>
        <w:rPr>
          <w:rFonts w:ascii="Calibri" w:eastAsia="Calibri" w:hAnsi="Calibri" w:cs="Calibri"/>
          <w:sz w:val="24"/>
          <w:szCs w:val="24"/>
        </w:rPr>
      </w:pPr>
      <w:r w:rsidRPr="003B7B79">
        <w:rPr>
          <w:rFonts w:ascii="Calibri" w:eastAsia="Calibri" w:hAnsi="Calibri" w:cs="Calibri"/>
          <w:sz w:val="24"/>
          <w:szCs w:val="24"/>
        </w:rPr>
        <w:t>Suspensión y cancelación de licencias y permisos para conducir de particulares, licencias de conductores u operadores del transporte público en todas sus modalidades contempladas en la Ley;</w:t>
      </w:r>
    </w:p>
    <w:p w14:paraId="794C3C52" w14:textId="77777777" w:rsidR="006D6A1B" w:rsidRPr="003B7B79" w:rsidRDefault="006D6A1B" w:rsidP="00111178">
      <w:pPr>
        <w:tabs>
          <w:tab w:val="left" w:pos="1134"/>
        </w:tabs>
        <w:spacing w:after="200" w:line="276" w:lineRule="auto"/>
        <w:ind w:left="1080"/>
        <w:contextualSpacing/>
        <w:jc w:val="both"/>
        <w:rPr>
          <w:rFonts w:ascii="Calibri" w:eastAsia="Calibri" w:hAnsi="Calibri" w:cs="Calibri"/>
          <w:sz w:val="24"/>
          <w:szCs w:val="24"/>
        </w:rPr>
      </w:pPr>
    </w:p>
    <w:p w14:paraId="7CB31DDB" w14:textId="77777777" w:rsidR="006D6A1B" w:rsidRPr="003B7B79" w:rsidRDefault="006D6A1B" w:rsidP="00111178">
      <w:pPr>
        <w:numPr>
          <w:ilvl w:val="0"/>
          <w:numId w:val="70"/>
        </w:numPr>
        <w:tabs>
          <w:tab w:val="left" w:pos="1134"/>
        </w:tabs>
        <w:spacing w:line="276" w:lineRule="auto"/>
        <w:contextualSpacing/>
        <w:jc w:val="both"/>
        <w:rPr>
          <w:rFonts w:ascii="Calibri" w:eastAsia="Calibri" w:hAnsi="Calibri" w:cs="Calibri"/>
          <w:sz w:val="24"/>
          <w:szCs w:val="24"/>
        </w:rPr>
      </w:pPr>
      <w:r w:rsidRPr="003B7B79">
        <w:rPr>
          <w:rFonts w:ascii="Calibri" w:eastAsia="Calibri" w:hAnsi="Calibri" w:cs="Calibri"/>
          <w:sz w:val="24"/>
          <w:szCs w:val="24"/>
        </w:rPr>
        <w:t>Procedimiento de Aplicación de Sanciones en contra de los concesionarios por el incumplimiento a la ley, al presente Reglamento y demás normas que regulan la prestación del servicio de transporte público en cualquiera de sus modalidades y en contra de quien preste el servicio público de transporte señalado en Ley, en cualquiera de sus modalidades, sin contar con concesión legalmente expedida por el Gobernador del Estado o por la Secretaría, cuyos procedimientos de podrán iniciar, de oficio o a petición de parte</w:t>
      </w:r>
    </w:p>
    <w:p w14:paraId="7E8D555D" w14:textId="77777777" w:rsidR="006D6A1B" w:rsidRPr="003B7B79" w:rsidRDefault="006D6A1B" w:rsidP="00111178">
      <w:pPr>
        <w:tabs>
          <w:tab w:val="left" w:pos="1134"/>
        </w:tabs>
        <w:spacing w:line="276" w:lineRule="auto"/>
        <w:ind w:left="1080"/>
        <w:contextualSpacing/>
        <w:jc w:val="both"/>
        <w:rPr>
          <w:rFonts w:ascii="Calibri" w:eastAsia="Calibri" w:hAnsi="Calibri" w:cs="Calibri"/>
          <w:sz w:val="24"/>
          <w:szCs w:val="24"/>
        </w:rPr>
      </w:pPr>
    </w:p>
    <w:p w14:paraId="0F10C5E7" w14:textId="77777777" w:rsidR="00BE3F19" w:rsidRPr="003B7B79" w:rsidRDefault="006D6A1B" w:rsidP="00111178">
      <w:pPr>
        <w:numPr>
          <w:ilvl w:val="0"/>
          <w:numId w:val="70"/>
        </w:numPr>
        <w:tabs>
          <w:tab w:val="left" w:pos="1134"/>
        </w:tabs>
        <w:spacing w:line="276" w:lineRule="auto"/>
        <w:contextualSpacing/>
        <w:jc w:val="both"/>
        <w:rPr>
          <w:rFonts w:ascii="Calibri" w:eastAsia="Calibri" w:hAnsi="Calibri" w:cs="Calibri"/>
          <w:sz w:val="24"/>
          <w:szCs w:val="24"/>
        </w:rPr>
      </w:pPr>
      <w:r w:rsidRPr="003B7B79">
        <w:rPr>
          <w:rFonts w:ascii="Calibri" w:eastAsia="Calibri" w:hAnsi="Calibri" w:cs="Calibri"/>
          <w:sz w:val="24"/>
          <w:szCs w:val="24"/>
        </w:rPr>
        <w:t>Otorgamiento y extinción concesiones y permisos especiales para la prestación del servicio de transporte público en las modalidades descritas por la Ley.</w:t>
      </w:r>
    </w:p>
    <w:p w14:paraId="1184DECD" w14:textId="77777777" w:rsidR="00901956" w:rsidRPr="003B7B79" w:rsidRDefault="00901956" w:rsidP="00111178">
      <w:pPr>
        <w:spacing w:after="0" w:line="276" w:lineRule="auto"/>
        <w:contextualSpacing/>
        <w:jc w:val="both"/>
        <w:rPr>
          <w:rFonts w:ascii="Calibri" w:eastAsia="Calibri" w:hAnsi="Calibri" w:cs="Calibri"/>
          <w:sz w:val="24"/>
          <w:szCs w:val="24"/>
        </w:rPr>
      </w:pPr>
    </w:p>
    <w:p w14:paraId="31641492" w14:textId="3AB09AEA" w:rsidR="006D6A1B" w:rsidRPr="003B7B79" w:rsidRDefault="00F358EB"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 412</w:t>
      </w:r>
      <w:r w:rsidR="006D6A1B" w:rsidRPr="003B7B79">
        <w:rPr>
          <w:rFonts w:ascii="Calibri" w:eastAsia="Calibri" w:hAnsi="Calibri" w:cs="Calibri"/>
          <w:sz w:val="24"/>
          <w:szCs w:val="24"/>
        </w:rPr>
        <w:t>.  Además de las causales establecidas en la Ley, las concesiones o permisos especiales, se extinguirán por las causas siguientes:</w:t>
      </w:r>
    </w:p>
    <w:p w14:paraId="6776046C" w14:textId="77777777" w:rsidR="006D6A1B" w:rsidRDefault="006D6A1B" w:rsidP="00111178">
      <w:pPr>
        <w:spacing w:after="0" w:line="276" w:lineRule="auto"/>
        <w:contextualSpacing/>
        <w:jc w:val="both"/>
        <w:rPr>
          <w:rFonts w:ascii="Calibri" w:eastAsia="Calibri" w:hAnsi="Calibri" w:cs="Calibri"/>
          <w:sz w:val="24"/>
          <w:szCs w:val="24"/>
        </w:rPr>
      </w:pPr>
    </w:p>
    <w:p w14:paraId="4D34DFDC" w14:textId="77777777" w:rsidR="00CB57D7" w:rsidRPr="003B7B79" w:rsidRDefault="00CB57D7" w:rsidP="00111178">
      <w:pPr>
        <w:spacing w:after="0" w:line="276" w:lineRule="auto"/>
        <w:contextualSpacing/>
        <w:jc w:val="both"/>
        <w:rPr>
          <w:rFonts w:ascii="Calibri" w:eastAsia="Calibri" w:hAnsi="Calibri" w:cs="Calibri"/>
          <w:sz w:val="24"/>
          <w:szCs w:val="24"/>
        </w:rPr>
      </w:pPr>
    </w:p>
    <w:p w14:paraId="359485D7" w14:textId="77777777" w:rsidR="006D6A1B" w:rsidRPr="003B7B79" w:rsidRDefault="006D6A1B" w:rsidP="00111178">
      <w:pPr>
        <w:numPr>
          <w:ilvl w:val="0"/>
          <w:numId w:val="184"/>
        </w:numPr>
        <w:spacing w:line="276" w:lineRule="auto"/>
        <w:ind w:left="1134" w:hanging="708"/>
        <w:contextualSpacing/>
        <w:jc w:val="both"/>
        <w:rPr>
          <w:rFonts w:ascii="Calibri" w:eastAsia="Calibri" w:hAnsi="Calibri" w:cs="Calibri"/>
          <w:sz w:val="24"/>
          <w:szCs w:val="24"/>
        </w:rPr>
      </w:pPr>
      <w:r w:rsidRPr="003B7B79">
        <w:rPr>
          <w:rFonts w:ascii="Calibri" w:eastAsia="Calibri" w:hAnsi="Calibri" w:cs="Calibri"/>
          <w:sz w:val="24"/>
          <w:szCs w:val="24"/>
        </w:rPr>
        <w:t>Porque el servicio sea notoriamente deficiente o carezcan de vehículos de los requisitos mínimos de seguridad, comodidad e higiene o no esté en condiciones mecánicas adecuadas, previstos en la presente Ley y su Reglamento;</w:t>
      </w:r>
    </w:p>
    <w:p w14:paraId="1DDF6472" w14:textId="77777777" w:rsidR="006D6A1B" w:rsidRPr="003B7B79" w:rsidRDefault="006D6A1B" w:rsidP="00111178">
      <w:pPr>
        <w:numPr>
          <w:ilvl w:val="0"/>
          <w:numId w:val="184"/>
        </w:numPr>
        <w:spacing w:line="276" w:lineRule="auto"/>
        <w:ind w:left="1134" w:hanging="567"/>
        <w:contextualSpacing/>
        <w:jc w:val="both"/>
        <w:rPr>
          <w:rFonts w:ascii="Calibri" w:eastAsia="Calibri" w:hAnsi="Calibri" w:cs="Calibri"/>
          <w:sz w:val="24"/>
          <w:szCs w:val="24"/>
        </w:rPr>
      </w:pPr>
      <w:r w:rsidRPr="003B7B79">
        <w:rPr>
          <w:rFonts w:ascii="Calibri" w:eastAsia="Calibri" w:hAnsi="Calibri" w:cs="Calibri"/>
          <w:sz w:val="24"/>
          <w:szCs w:val="24"/>
        </w:rPr>
        <w:t>Cuando tengan más de dos concesiones en cualquiera de sus modalidades, sin que se haya realizado la trasferencia de alguna de ellas dentro del plazo concedido por la Ley;</w:t>
      </w:r>
    </w:p>
    <w:p w14:paraId="1E1D2D00" w14:textId="77777777" w:rsidR="006D6A1B" w:rsidRPr="003B7B79" w:rsidRDefault="006D6A1B" w:rsidP="00111178">
      <w:pPr>
        <w:numPr>
          <w:ilvl w:val="0"/>
          <w:numId w:val="184"/>
        </w:numPr>
        <w:spacing w:line="276" w:lineRule="auto"/>
        <w:ind w:left="1134" w:hanging="708"/>
        <w:contextualSpacing/>
        <w:jc w:val="both"/>
        <w:rPr>
          <w:rFonts w:ascii="Calibri" w:eastAsia="Calibri" w:hAnsi="Calibri" w:cs="Calibri"/>
          <w:sz w:val="24"/>
          <w:szCs w:val="24"/>
        </w:rPr>
      </w:pPr>
      <w:r w:rsidRPr="003B7B79">
        <w:rPr>
          <w:rFonts w:ascii="Calibri" w:eastAsia="Calibri" w:hAnsi="Calibri" w:cs="Calibri"/>
          <w:sz w:val="24"/>
          <w:szCs w:val="24"/>
        </w:rPr>
        <w:t>Por la venta de vehículo o cambio de éste sin la autorización correspondiente;</w:t>
      </w:r>
    </w:p>
    <w:p w14:paraId="60542CB1" w14:textId="77777777" w:rsidR="006D6A1B" w:rsidRPr="003B7B79" w:rsidRDefault="006D6A1B" w:rsidP="00111178">
      <w:pPr>
        <w:numPr>
          <w:ilvl w:val="0"/>
          <w:numId w:val="184"/>
        </w:numPr>
        <w:spacing w:line="276" w:lineRule="auto"/>
        <w:ind w:left="1134" w:hanging="708"/>
        <w:contextualSpacing/>
        <w:jc w:val="both"/>
        <w:rPr>
          <w:rFonts w:ascii="Calibri" w:eastAsia="Calibri" w:hAnsi="Calibri" w:cs="Calibri"/>
          <w:sz w:val="24"/>
          <w:szCs w:val="24"/>
        </w:rPr>
      </w:pPr>
      <w:r w:rsidRPr="003B7B79">
        <w:rPr>
          <w:rFonts w:ascii="Calibri" w:eastAsia="Calibri" w:hAnsi="Calibri" w:cs="Calibri"/>
          <w:sz w:val="24"/>
          <w:szCs w:val="24"/>
        </w:rPr>
        <w:t>Por suspensión del servicio sin autorización previa, cuando dicha suspensión sea imputable al concesionario.</w:t>
      </w:r>
    </w:p>
    <w:p w14:paraId="18437E63" w14:textId="77777777" w:rsidR="006D6A1B" w:rsidRPr="003B7B79" w:rsidRDefault="006D6A1B" w:rsidP="00111178">
      <w:pPr>
        <w:numPr>
          <w:ilvl w:val="0"/>
          <w:numId w:val="184"/>
        </w:numPr>
        <w:spacing w:line="276" w:lineRule="auto"/>
        <w:ind w:left="1134" w:hanging="708"/>
        <w:contextualSpacing/>
        <w:jc w:val="both"/>
        <w:rPr>
          <w:rFonts w:ascii="Calibri" w:eastAsia="Calibri" w:hAnsi="Calibri" w:cs="Calibri"/>
          <w:sz w:val="24"/>
          <w:szCs w:val="24"/>
        </w:rPr>
      </w:pPr>
      <w:r w:rsidRPr="003B7B79">
        <w:rPr>
          <w:rFonts w:ascii="Calibri" w:eastAsia="Calibri" w:hAnsi="Calibri" w:cs="Calibri"/>
          <w:sz w:val="24"/>
          <w:szCs w:val="24"/>
        </w:rPr>
        <w:t>Por la comisión de algún delito doloso de parte del concesionario, o trabajador a su servicio, cuando el ilícito se cometa con el vehículo destinado al servicio público, con motivo o durante la prestación del servicio, que merezca pena privativa de libertad, y la sentencia haya causado ejecutoria. En este caso la Secretaría podrá decretar la suspensión de la concesión con base en el auto firme de formal prisión y de sujeción a proceso;</w:t>
      </w:r>
    </w:p>
    <w:p w14:paraId="705447A5" w14:textId="77777777" w:rsidR="006D6A1B" w:rsidRPr="003B7B79" w:rsidRDefault="006D6A1B" w:rsidP="00111178">
      <w:pPr>
        <w:numPr>
          <w:ilvl w:val="0"/>
          <w:numId w:val="184"/>
        </w:numPr>
        <w:spacing w:line="276" w:lineRule="auto"/>
        <w:ind w:left="1134" w:hanging="708"/>
        <w:contextualSpacing/>
        <w:jc w:val="both"/>
        <w:rPr>
          <w:rFonts w:ascii="Calibri" w:eastAsia="Calibri" w:hAnsi="Calibri" w:cs="Calibri"/>
          <w:sz w:val="24"/>
          <w:szCs w:val="24"/>
        </w:rPr>
      </w:pPr>
      <w:r w:rsidRPr="003B7B79">
        <w:rPr>
          <w:rFonts w:ascii="Calibri" w:eastAsia="Calibri" w:hAnsi="Calibri" w:cs="Calibri"/>
          <w:sz w:val="24"/>
          <w:szCs w:val="24"/>
        </w:rPr>
        <w:t>Se utilicen los vehículos destinados al servicio público y especial de transporte, para el cierre de oficinas gubernamentales y el bloqueo de vialidades, por parte de los concesionarios, permisionarios y operadores;</w:t>
      </w:r>
    </w:p>
    <w:p w14:paraId="6C4D812C" w14:textId="77777777" w:rsidR="006D6A1B" w:rsidRPr="003B7B79" w:rsidRDefault="006D6A1B" w:rsidP="00111178">
      <w:pPr>
        <w:numPr>
          <w:ilvl w:val="0"/>
          <w:numId w:val="184"/>
        </w:numPr>
        <w:spacing w:line="276" w:lineRule="auto"/>
        <w:ind w:left="1134" w:hanging="708"/>
        <w:contextualSpacing/>
        <w:jc w:val="both"/>
        <w:rPr>
          <w:rFonts w:ascii="Calibri" w:eastAsia="Calibri" w:hAnsi="Calibri" w:cs="Calibri"/>
          <w:sz w:val="24"/>
          <w:szCs w:val="24"/>
        </w:rPr>
      </w:pPr>
      <w:r w:rsidRPr="003B7B79">
        <w:rPr>
          <w:rFonts w:ascii="Calibri" w:eastAsia="Calibri" w:hAnsi="Calibri" w:cs="Calibri"/>
          <w:sz w:val="24"/>
          <w:szCs w:val="24"/>
        </w:rPr>
        <w:t>Cuando exista la falsedad en los informes o documentos que se anexen a la solicitud de concesión o permiso;</w:t>
      </w:r>
    </w:p>
    <w:p w14:paraId="7461551D" w14:textId="77777777" w:rsidR="006D6A1B" w:rsidRPr="003B7B79" w:rsidRDefault="006D6A1B" w:rsidP="00111178">
      <w:pPr>
        <w:numPr>
          <w:ilvl w:val="0"/>
          <w:numId w:val="184"/>
        </w:numPr>
        <w:spacing w:line="276" w:lineRule="auto"/>
        <w:ind w:left="1134" w:hanging="708"/>
        <w:contextualSpacing/>
        <w:jc w:val="both"/>
        <w:rPr>
          <w:rFonts w:ascii="Calibri" w:eastAsia="Calibri" w:hAnsi="Calibri" w:cs="Calibri"/>
          <w:sz w:val="24"/>
          <w:szCs w:val="24"/>
        </w:rPr>
      </w:pPr>
      <w:r w:rsidRPr="003B7B79">
        <w:rPr>
          <w:rFonts w:ascii="Calibri" w:eastAsia="Calibri" w:hAnsi="Calibri" w:cs="Calibri"/>
          <w:sz w:val="24"/>
          <w:szCs w:val="24"/>
        </w:rPr>
        <w:t>Cuando el titular de la concesión haya transferido los derechos ante autoridad distinta a la Secretaría mediante contrato privado o instrumento público, sin contar con la previa autorización de la Secretaría;</w:t>
      </w:r>
    </w:p>
    <w:p w14:paraId="550B3B89" w14:textId="77777777" w:rsidR="006D6A1B" w:rsidRPr="003B7B79" w:rsidRDefault="006D6A1B" w:rsidP="00111178">
      <w:pPr>
        <w:numPr>
          <w:ilvl w:val="0"/>
          <w:numId w:val="184"/>
        </w:numPr>
        <w:spacing w:line="276" w:lineRule="auto"/>
        <w:ind w:left="1134" w:hanging="774"/>
        <w:contextualSpacing/>
        <w:jc w:val="both"/>
        <w:rPr>
          <w:rFonts w:ascii="Calibri" w:eastAsia="Calibri" w:hAnsi="Calibri" w:cs="Calibri"/>
          <w:sz w:val="24"/>
          <w:szCs w:val="24"/>
        </w:rPr>
      </w:pPr>
      <w:r w:rsidRPr="003B7B79">
        <w:rPr>
          <w:rFonts w:ascii="Calibri" w:eastAsia="Calibri" w:hAnsi="Calibri" w:cs="Calibri"/>
          <w:sz w:val="24"/>
          <w:szCs w:val="24"/>
        </w:rPr>
        <w:t>Cuando se haya realizado la transferencia de una concesión sin haber transcurrido el plazo a que se refiere la Ley.</w:t>
      </w:r>
    </w:p>
    <w:p w14:paraId="2AF7D64E" w14:textId="77777777" w:rsidR="006D6A1B" w:rsidRPr="003B7B79" w:rsidRDefault="006D6A1B" w:rsidP="00111178">
      <w:pPr>
        <w:numPr>
          <w:ilvl w:val="0"/>
          <w:numId w:val="184"/>
        </w:numPr>
        <w:spacing w:line="276" w:lineRule="auto"/>
        <w:ind w:left="1134" w:hanging="774"/>
        <w:contextualSpacing/>
        <w:jc w:val="both"/>
        <w:rPr>
          <w:rFonts w:ascii="Calibri" w:eastAsia="Calibri" w:hAnsi="Calibri" w:cs="Calibri"/>
          <w:sz w:val="24"/>
          <w:szCs w:val="24"/>
        </w:rPr>
      </w:pPr>
      <w:r w:rsidRPr="003B7B79">
        <w:rPr>
          <w:rFonts w:ascii="Calibri" w:eastAsia="Calibri" w:hAnsi="Calibri" w:cs="Calibri"/>
          <w:sz w:val="24"/>
          <w:szCs w:val="24"/>
        </w:rPr>
        <w:t>Porque la concesión o permiso hayan sido autorizados sin cumplir los requisitos que establece la Ley y su Reglamento;</w:t>
      </w:r>
    </w:p>
    <w:p w14:paraId="00E53885" w14:textId="77777777" w:rsidR="006D6A1B" w:rsidRPr="003B7B79" w:rsidRDefault="006D6A1B" w:rsidP="00111178">
      <w:pPr>
        <w:numPr>
          <w:ilvl w:val="0"/>
          <w:numId w:val="184"/>
        </w:numPr>
        <w:spacing w:line="276" w:lineRule="auto"/>
        <w:ind w:left="1134" w:hanging="774"/>
        <w:contextualSpacing/>
        <w:jc w:val="both"/>
        <w:rPr>
          <w:rFonts w:ascii="Calibri" w:eastAsia="Calibri" w:hAnsi="Calibri" w:cs="Calibri"/>
          <w:sz w:val="24"/>
          <w:szCs w:val="24"/>
        </w:rPr>
      </w:pPr>
      <w:r w:rsidRPr="003B7B79">
        <w:rPr>
          <w:rFonts w:ascii="Calibri" w:eastAsia="Calibri" w:hAnsi="Calibri" w:cs="Calibri"/>
          <w:sz w:val="24"/>
          <w:szCs w:val="24"/>
        </w:rPr>
        <w:t>Porque el concesionario cambie su nacionalidad mexicana;</w:t>
      </w:r>
    </w:p>
    <w:p w14:paraId="74B5F30C" w14:textId="77777777" w:rsidR="006D6A1B" w:rsidRPr="003B7B79" w:rsidRDefault="006D6A1B" w:rsidP="00111178">
      <w:pPr>
        <w:numPr>
          <w:ilvl w:val="0"/>
          <w:numId w:val="184"/>
        </w:numPr>
        <w:spacing w:line="276" w:lineRule="auto"/>
        <w:ind w:left="1134" w:hanging="774"/>
        <w:contextualSpacing/>
        <w:jc w:val="both"/>
        <w:rPr>
          <w:rFonts w:ascii="Calibri" w:eastAsia="Calibri" w:hAnsi="Calibri" w:cs="Calibri"/>
          <w:sz w:val="24"/>
          <w:szCs w:val="24"/>
        </w:rPr>
      </w:pPr>
      <w:r w:rsidRPr="003B7B79">
        <w:rPr>
          <w:rFonts w:ascii="Calibri" w:eastAsia="Calibri" w:hAnsi="Calibri" w:cs="Calibri"/>
          <w:sz w:val="24"/>
          <w:szCs w:val="24"/>
        </w:rPr>
        <w:t>Por hacerse cargo el Gobierno del Estado de la prestación del servicio público de transporte en una ruta o zona directamente o a través de empresas descentralizadas, cuando lo exija así el interés social;</w:t>
      </w:r>
    </w:p>
    <w:p w14:paraId="0339FE10" w14:textId="77777777" w:rsidR="006D6A1B" w:rsidRPr="003B7B79" w:rsidRDefault="006D6A1B" w:rsidP="00111178">
      <w:pPr>
        <w:numPr>
          <w:ilvl w:val="0"/>
          <w:numId w:val="184"/>
        </w:numPr>
        <w:spacing w:line="276" w:lineRule="auto"/>
        <w:ind w:left="1134" w:hanging="774"/>
        <w:contextualSpacing/>
        <w:jc w:val="both"/>
        <w:rPr>
          <w:rFonts w:ascii="Calibri" w:eastAsia="Calibri" w:hAnsi="Calibri" w:cs="Calibri"/>
          <w:sz w:val="24"/>
          <w:szCs w:val="24"/>
        </w:rPr>
      </w:pPr>
      <w:r w:rsidRPr="003B7B79">
        <w:rPr>
          <w:rFonts w:ascii="Calibri" w:eastAsia="Calibri" w:hAnsi="Calibri" w:cs="Calibri"/>
          <w:sz w:val="24"/>
          <w:szCs w:val="24"/>
        </w:rPr>
        <w:t>Por transportar bebidas alcohólicas, estupefacientes, sustancias psicotrópicas o sustancias peligrosas sin autorización de autoridad competente;</w:t>
      </w:r>
    </w:p>
    <w:p w14:paraId="62D45DA3" w14:textId="77777777" w:rsidR="006D6A1B" w:rsidRPr="003B7B79" w:rsidRDefault="006D6A1B" w:rsidP="00111178">
      <w:pPr>
        <w:numPr>
          <w:ilvl w:val="0"/>
          <w:numId w:val="184"/>
        </w:numPr>
        <w:spacing w:line="276" w:lineRule="auto"/>
        <w:ind w:left="1134" w:hanging="774"/>
        <w:contextualSpacing/>
        <w:jc w:val="both"/>
        <w:rPr>
          <w:rFonts w:ascii="Calibri" w:eastAsia="Calibri" w:hAnsi="Calibri" w:cs="Calibri"/>
          <w:sz w:val="24"/>
          <w:szCs w:val="24"/>
        </w:rPr>
      </w:pPr>
      <w:r w:rsidRPr="003B7B79">
        <w:rPr>
          <w:rFonts w:ascii="Calibri" w:eastAsia="Calibri" w:hAnsi="Calibri" w:cs="Calibri"/>
          <w:sz w:val="24"/>
          <w:szCs w:val="24"/>
        </w:rPr>
        <w:t xml:space="preserve">Cuando los concesionarios o permisionarios no sustituyan los vehículos que deban ser retirados del servicio por orden de la autoridad competente, en virtud de no reunir los requisitos exigidos por esta Ley, y </w:t>
      </w:r>
    </w:p>
    <w:p w14:paraId="08192E68" w14:textId="77777777" w:rsidR="006D6A1B" w:rsidRPr="003B7B79" w:rsidRDefault="006D6A1B" w:rsidP="00111178">
      <w:pPr>
        <w:numPr>
          <w:ilvl w:val="0"/>
          <w:numId w:val="184"/>
        </w:numPr>
        <w:spacing w:line="276" w:lineRule="auto"/>
        <w:ind w:left="1134" w:hanging="774"/>
        <w:contextualSpacing/>
        <w:jc w:val="both"/>
        <w:rPr>
          <w:rFonts w:ascii="Calibri" w:eastAsia="Calibri" w:hAnsi="Calibri" w:cs="Calibri"/>
          <w:sz w:val="24"/>
          <w:szCs w:val="24"/>
        </w:rPr>
      </w:pPr>
      <w:r w:rsidRPr="003B7B79">
        <w:rPr>
          <w:rFonts w:ascii="Calibri" w:eastAsia="Calibri" w:hAnsi="Calibri" w:cs="Calibri"/>
          <w:sz w:val="24"/>
          <w:szCs w:val="24"/>
        </w:rPr>
        <w:t>Por realizar el concesionario o permisionarios actos de compraventa o arrendamiento de los derechos emanados de la concesión.</w:t>
      </w:r>
    </w:p>
    <w:p w14:paraId="4915FD62" w14:textId="77777777" w:rsidR="006D6A1B" w:rsidRPr="003B7B79" w:rsidRDefault="006D6A1B" w:rsidP="00111178">
      <w:pPr>
        <w:spacing w:after="0" w:line="276" w:lineRule="auto"/>
        <w:contextualSpacing/>
        <w:jc w:val="both"/>
        <w:rPr>
          <w:rFonts w:ascii="Calibri" w:eastAsia="Calibri" w:hAnsi="Calibri" w:cs="Calibri"/>
          <w:sz w:val="24"/>
          <w:szCs w:val="24"/>
        </w:rPr>
      </w:pPr>
    </w:p>
    <w:p w14:paraId="6BA67BE1" w14:textId="2433D4FB" w:rsidR="006D6A1B" w:rsidRPr="003B7B79" w:rsidRDefault="006D6A1B"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F358EB" w:rsidRPr="003B7B79">
        <w:rPr>
          <w:rFonts w:ascii="Calibri" w:eastAsia="Calibri" w:hAnsi="Calibri" w:cs="Calibri"/>
          <w:sz w:val="24"/>
          <w:szCs w:val="24"/>
        </w:rPr>
        <w:t>413</w:t>
      </w:r>
      <w:r w:rsidRPr="003B7B79">
        <w:rPr>
          <w:rFonts w:ascii="Calibri" w:eastAsia="Calibri" w:hAnsi="Calibri" w:cs="Calibri"/>
          <w:b/>
          <w:sz w:val="24"/>
          <w:szCs w:val="24"/>
        </w:rPr>
        <w:t>.</w:t>
      </w:r>
      <w:r w:rsidRPr="003B7B79">
        <w:rPr>
          <w:rFonts w:ascii="Calibri" w:eastAsia="Calibri" w:hAnsi="Calibri" w:cs="Calibri"/>
          <w:sz w:val="24"/>
          <w:szCs w:val="24"/>
        </w:rPr>
        <w:t xml:space="preserve">  El procedimiento de extinción se sujetara a lo siguiente:</w:t>
      </w:r>
    </w:p>
    <w:p w14:paraId="6CEB5A6D" w14:textId="77777777" w:rsidR="006D6A1B" w:rsidRPr="003B7B79" w:rsidRDefault="006D6A1B" w:rsidP="00111178">
      <w:pPr>
        <w:spacing w:after="0" w:line="276" w:lineRule="auto"/>
        <w:contextualSpacing/>
        <w:jc w:val="both"/>
        <w:rPr>
          <w:rFonts w:ascii="Calibri" w:eastAsia="Calibri" w:hAnsi="Calibri" w:cs="Calibri"/>
          <w:sz w:val="24"/>
          <w:szCs w:val="24"/>
        </w:rPr>
      </w:pPr>
    </w:p>
    <w:p w14:paraId="1BF8F2D3" w14:textId="77777777" w:rsidR="006D6A1B" w:rsidRPr="003B7B79" w:rsidRDefault="006D6A1B"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La Secretaría notificará por escrito al concesionario los motivos de extinción en que a su juicio haya incurrido y fijará un plazo de diez días hábiles para que presente pruebas y manifieste lo que a su derecho convenga.</w:t>
      </w:r>
    </w:p>
    <w:p w14:paraId="3888396E" w14:textId="77777777" w:rsidR="006D6A1B" w:rsidRPr="003B7B79" w:rsidRDefault="006D6A1B" w:rsidP="00111178">
      <w:pPr>
        <w:spacing w:after="0" w:line="276" w:lineRule="auto"/>
        <w:contextualSpacing/>
        <w:jc w:val="both"/>
        <w:rPr>
          <w:rFonts w:ascii="Calibri" w:eastAsia="Calibri" w:hAnsi="Calibri" w:cs="Calibri"/>
          <w:sz w:val="24"/>
          <w:szCs w:val="24"/>
        </w:rPr>
      </w:pPr>
    </w:p>
    <w:p w14:paraId="5D101450" w14:textId="77777777" w:rsidR="006D6A1B" w:rsidRPr="003B7B79" w:rsidRDefault="006D6A1B"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Transcurrido dicho plazo, la Secretaría emitirá acuerdo señalando fecha y hora dentro de los diez días hábiles siguientes para el desahogo de las pruebas que así lo ameriten.</w:t>
      </w:r>
    </w:p>
    <w:p w14:paraId="4CE83BB8" w14:textId="77777777" w:rsidR="006D6A1B" w:rsidRPr="003B7B79" w:rsidRDefault="006D6A1B" w:rsidP="00111178">
      <w:pPr>
        <w:spacing w:after="0" w:line="276" w:lineRule="auto"/>
        <w:contextualSpacing/>
        <w:jc w:val="both"/>
        <w:rPr>
          <w:rFonts w:ascii="Calibri" w:eastAsia="Calibri" w:hAnsi="Calibri" w:cs="Calibri"/>
          <w:sz w:val="24"/>
          <w:szCs w:val="24"/>
        </w:rPr>
      </w:pPr>
    </w:p>
    <w:p w14:paraId="0447E8F3" w14:textId="77777777" w:rsidR="006D6A1B" w:rsidRPr="003B7B79" w:rsidRDefault="006D6A1B"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Concluido el periodo probatorio, otorgará un plazo de tres días hábiles para formular alegatos. Una vez formulados los alegatos la Secretaría contará con un plazo de quince días hábiles para dictar resolución, la cual deberá notificarse personalmente al concesionario o a su representante legal.</w:t>
      </w:r>
    </w:p>
    <w:p w14:paraId="55C0635B" w14:textId="77777777" w:rsidR="006D6A1B" w:rsidRPr="003B7B79" w:rsidRDefault="006D6A1B" w:rsidP="00111178">
      <w:pPr>
        <w:spacing w:after="0" w:line="276" w:lineRule="auto"/>
        <w:contextualSpacing/>
        <w:jc w:val="both"/>
        <w:rPr>
          <w:rFonts w:ascii="Calibri" w:eastAsia="Calibri" w:hAnsi="Calibri" w:cs="Calibri"/>
          <w:sz w:val="24"/>
          <w:szCs w:val="24"/>
        </w:rPr>
      </w:pPr>
    </w:p>
    <w:p w14:paraId="50B072EC" w14:textId="77777777" w:rsidR="006D6A1B" w:rsidRPr="003B7B79" w:rsidRDefault="006D6A1B" w:rsidP="00111178">
      <w:pPr>
        <w:spacing w:after="0" w:line="276" w:lineRule="auto"/>
        <w:contextualSpacing/>
        <w:jc w:val="both"/>
        <w:rPr>
          <w:rFonts w:ascii="Calibri" w:eastAsia="Calibri" w:hAnsi="Calibri" w:cs="Calibri"/>
          <w:b/>
          <w:sz w:val="24"/>
          <w:szCs w:val="24"/>
        </w:rPr>
      </w:pPr>
      <w:r w:rsidRPr="003B7B79">
        <w:rPr>
          <w:rFonts w:ascii="Calibri" w:eastAsia="Calibri" w:hAnsi="Calibri" w:cs="Calibri"/>
          <w:sz w:val="24"/>
          <w:szCs w:val="24"/>
        </w:rPr>
        <w:t>En lo no previsto en el presente artículo, será aplicado en lo conducente la Ley de Procedimiento y Justicia Administrativa del Estado de Oaxaca</w:t>
      </w:r>
      <w:r w:rsidRPr="003B7B79">
        <w:rPr>
          <w:rFonts w:ascii="Calibri" w:eastAsia="Calibri" w:hAnsi="Calibri" w:cs="Calibri"/>
          <w:b/>
          <w:sz w:val="24"/>
          <w:szCs w:val="24"/>
        </w:rPr>
        <w:t>.</w:t>
      </w:r>
    </w:p>
    <w:p w14:paraId="1C35B1E9" w14:textId="77777777" w:rsidR="006D6A1B" w:rsidRPr="003B7B79" w:rsidRDefault="006D6A1B" w:rsidP="00111178">
      <w:pPr>
        <w:tabs>
          <w:tab w:val="left" w:pos="1728"/>
        </w:tabs>
        <w:spacing w:after="0" w:line="276" w:lineRule="auto"/>
        <w:contextualSpacing/>
        <w:jc w:val="both"/>
        <w:rPr>
          <w:rFonts w:ascii="Calibri" w:eastAsia="Calibri" w:hAnsi="Calibri" w:cs="Calibri"/>
          <w:sz w:val="24"/>
          <w:szCs w:val="24"/>
        </w:rPr>
      </w:pPr>
    </w:p>
    <w:p w14:paraId="52F6F9E1" w14:textId="77777777" w:rsidR="006D6A1B" w:rsidRPr="003B7B79" w:rsidRDefault="006D6A1B"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Declarada la extinción de la concesión, realizara los trámites administrativos correspondiente para extinguir todo registro de la misma.</w:t>
      </w:r>
    </w:p>
    <w:p w14:paraId="67DD1C74" w14:textId="77777777" w:rsidR="006D6A1B" w:rsidRPr="003B7B79" w:rsidRDefault="006D6A1B" w:rsidP="00111178">
      <w:pPr>
        <w:tabs>
          <w:tab w:val="left" w:pos="1728"/>
        </w:tabs>
        <w:spacing w:after="0" w:line="276" w:lineRule="auto"/>
        <w:contextualSpacing/>
        <w:jc w:val="both"/>
        <w:rPr>
          <w:rFonts w:ascii="Calibri" w:eastAsia="Calibri" w:hAnsi="Calibri" w:cs="Calibri"/>
          <w:sz w:val="24"/>
          <w:szCs w:val="24"/>
        </w:rPr>
      </w:pPr>
    </w:p>
    <w:p w14:paraId="289987AD" w14:textId="77777777" w:rsidR="006D6A1B" w:rsidRPr="003B7B79" w:rsidRDefault="006D6A1B"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La Secretaría, en el ámbito de su competencia, está facultada para abstenerse de revocar las concesiones, por una sola vez al titular, cuando lo estime pertinente y se justifique de manera fehaciente que se trata de hechos que no revisten gravedad, no constituyen delito y no se afecta la prestación del servicio.</w:t>
      </w:r>
    </w:p>
    <w:p w14:paraId="24F6C327" w14:textId="77777777" w:rsidR="006D6A1B" w:rsidRPr="003B7B79" w:rsidRDefault="006D6A1B" w:rsidP="00111178">
      <w:pPr>
        <w:spacing w:after="0" w:line="276" w:lineRule="auto"/>
        <w:contextualSpacing/>
        <w:jc w:val="both"/>
        <w:rPr>
          <w:rFonts w:ascii="Calibri" w:eastAsia="Calibri" w:hAnsi="Calibri" w:cs="Calibri"/>
          <w:sz w:val="24"/>
          <w:szCs w:val="24"/>
        </w:rPr>
      </w:pPr>
    </w:p>
    <w:p w14:paraId="29A977B3" w14:textId="77777777" w:rsidR="006D6A1B" w:rsidRPr="003B7B79" w:rsidRDefault="006D6A1B"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En este caso, la Secretaría tomando en cuenta los antecedentes y condiciones del concesionario o permisionario, el daño causado y las circunstancias de ejecución de la conducta infractora, aplicará una suspensión de la concesión por un término de tres meses un año.</w:t>
      </w:r>
    </w:p>
    <w:p w14:paraId="6561E145" w14:textId="77777777" w:rsidR="006D6A1B" w:rsidRPr="003B7B79" w:rsidRDefault="006D6A1B" w:rsidP="00111178">
      <w:pPr>
        <w:spacing w:after="0" w:line="276" w:lineRule="auto"/>
        <w:contextualSpacing/>
        <w:jc w:val="both"/>
        <w:rPr>
          <w:rFonts w:ascii="Calibri" w:eastAsia="Calibri" w:hAnsi="Calibri" w:cs="Calibri"/>
          <w:sz w:val="24"/>
          <w:szCs w:val="24"/>
        </w:rPr>
      </w:pPr>
    </w:p>
    <w:p w14:paraId="770C0CB3" w14:textId="737E7015" w:rsidR="006D6A1B" w:rsidRPr="003B7B79" w:rsidRDefault="00F358EB"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ARTÍCULO 414</w:t>
      </w:r>
      <w:r w:rsidR="006D6A1B" w:rsidRPr="003B7B79">
        <w:rPr>
          <w:rFonts w:ascii="Calibri" w:eastAsia="Calibri" w:hAnsi="Calibri" w:cs="Calibri"/>
          <w:b/>
          <w:sz w:val="24"/>
          <w:szCs w:val="24"/>
        </w:rPr>
        <w:t>.</w:t>
      </w:r>
      <w:r w:rsidR="006D6A1B" w:rsidRPr="003B7B79">
        <w:rPr>
          <w:rFonts w:ascii="Calibri" w:eastAsia="Calibri" w:hAnsi="Calibri" w:cs="Calibri"/>
          <w:sz w:val="24"/>
          <w:szCs w:val="24"/>
        </w:rPr>
        <w:t xml:space="preserve"> La Secretaría en el desahogo de los procedimientos administrativos antes citados podrá:</w:t>
      </w:r>
    </w:p>
    <w:p w14:paraId="245019CD" w14:textId="77777777" w:rsidR="006D6A1B" w:rsidRPr="003B7B79" w:rsidRDefault="006D6A1B" w:rsidP="00111178">
      <w:pPr>
        <w:spacing w:after="0" w:line="276" w:lineRule="auto"/>
        <w:contextualSpacing/>
        <w:jc w:val="both"/>
        <w:rPr>
          <w:rFonts w:ascii="Calibri" w:eastAsia="Calibri" w:hAnsi="Calibri" w:cs="Calibri"/>
          <w:sz w:val="24"/>
          <w:szCs w:val="24"/>
        </w:rPr>
      </w:pPr>
    </w:p>
    <w:p w14:paraId="2FFAA12B" w14:textId="77777777" w:rsidR="006D6A1B" w:rsidRPr="003B7B79" w:rsidRDefault="006D6A1B" w:rsidP="00111178">
      <w:pPr>
        <w:numPr>
          <w:ilvl w:val="0"/>
          <w:numId w:val="71"/>
        </w:numPr>
        <w:tabs>
          <w:tab w:val="left" w:pos="1134"/>
        </w:tabs>
        <w:spacing w:line="276" w:lineRule="auto"/>
        <w:contextualSpacing/>
        <w:jc w:val="both"/>
        <w:rPr>
          <w:rFonts w:ascii="Calibri" w:eastAsia="Calibri" w:hAnsi="Calibri" w:cs="Calibri"/>
          <w:sz w:val="24"/>
          <w:szCs w:val="24"/>
        </w:rPr>
      </w:pPr>
      <w:r w:rsidRPr="003B7B79">
        <w:rPr>
          <w:rFonts w:ascii="Calibri" w:eastAsia="Calibri" w:hAnsi="Calibri" w:cs="Calibri"/>
          <w:sz w:val="24"/>
          <w:szCs w:val="24"/>
        </w:rPr>
        <w:t>Solicitar la comparecencia de los administrados, previa citación en la que se hará constar expresamente el lugar, fecha, hora y objeto de la comparecencia, así como las consecuencias de no atenderla;</w:t>
      </w:r>
    </w:p>
    <w:p w14:paraId="3D05C457" w14:textId="77777777" w:rsidR="006D6A1B" w:rsidRPr="003B7B79" w:rsidRDefault="006D6A1B" w:rsidP="00111178">
      <w:pPr>
        <w:tabs>
          <w:tab w:val="left" w:pos="1134"/>
        </w:tabs>
        <w:spacing w:after="200" w:line="276" w:lineRule="auto"/>
        <w:ind w:left="1080"/>
        <w:contextualSpacing/>
        <w:jc w:val="both"/>
        <w:rPr>
          <w:rFonts w:ascii="Calibri" w:eastAsia="Calibri" w:hAnsi="Calibri" w:cs="Calibri"/>
          <w:sz w:val="24"/>
          <w:szCs w:val="24"/>
        </w:rPr>
      </w:pPr>
    </w:p>
    <w:p w14:paraId="214A0FA7" w14:textId="77777777" w:rsidR="006D6A1B" w:rsidRPr="003B7B79" w:rsidRDefault="006D6A1B" w:rsidP="00111178">
      <w:pPr>
        <w:numPr>
          <w:ilvl w:val="0"/>
          <w:numId w:val="71"/>
        </w:numPr>
        <w:tabs>
          <w:tab w:val="left" w:pos="1134"/>
        </w:tabs>
        <w:spacing w:line="276" w:lineRule="auto"/>
        <w:contextualSpacing/>
        <w:jc w:val="both"/>
        <w:rPr>
          <w:rFonts w:ascii="Calibri" w:eastAsia="Calibri" w:hAnsi="Calibri" w:cs="Calibri"/>
          <w:sz w:val="24"/>
          <w:szCs w:val="24"/>
        </w:rPr>
      </w:pPr>
      <w:r w:rsidRPr="003B7B79">
        <w:rPr>
          <w:rFonts w:ascii="Calibri" w:eastAsia="Calibri" w:hAnsi="Calibri" w:cs="Calibri"/>
          <w:sz w:val="24"/>
          <w:szCs w:val="24"/>
        </w:rPr>
        <w:t>Requerir informes y documentos y otros datos inherentes al procedimiento;</w:t>
      </w:r>
    </w:p>
    <w:p w14:paraId="31474F89" w14:textId="77777777" w:rsidR="006D6A1B" w:rsidRPr="003B7B79" w:rsidRDefault="006D6A1B" w:rsidP="00111178">
      <w:pPr>
        <w:spacing w:after="200" w:line="276" w:lineRule="auto"/>
        <w:ind w:left="720"/>
        <w:contextualSpacing/>
        <w:rPr>
          <w:rFonts w:ascii="Calibri" w:eastAsia="Calibri" w:hAnsi="Calibri" w:cs="Calibri"/>
          <w:sz w:val="24"/>
          <w:szCs w:val="24"/>
        </w:rPr>
      </w:pPr>
    </w:p>
    <w:p w14:paraId="17C31AC1" w14:textId="77777777" w:rsidR="006D6A1B" w:rsidRPr="003B7B79" w:rsidRDefault="006D6A1B" w:rsidP="00111178">
      <w:pPr>
        <w:numPr>
          <w:ilvl w:val="0"/>
          <w:numId w:val="71"/>
        </w:numPr>
        <w:tabs>
          <w:tab w:val="left" w:pos="1134"/>
        </w:tabs>
        <w:spacing w:line="276" w:lineRule="auto"/>
        <w:contextualSpacing/>
        <w:jc w:val="both"/>
        <w:rPr>
          <w:rFonts w:ascii="Calibri" w:eastAsia="Calibri" w:hAnsi="Calibri" w:cs="Calibri"/>
          <w:sz w:val="24"/>
          <w:szCs w:val="24"/>
        </w:rPr>
      </w:pPr>
      <w:r w:rsidRPr="003B7B79">
        <w:rPr>
          <w:rFonts w:ascii="Calibri" w:eastAsia="Calibri" w:hAnsi="Calibri" w:cs="Calibri"/>
          <w:sz w:val="24"/>
          <w:szCs w:val="24"/>
        </w:rPr>
        <w:t>Requerir informes a todo tipo de Autoridades, Organismos o Institutos para la substanciación del procedimiento;</w:t>
      </w:r>
    </w:p>
    <w:p w14:paraId="32E62BBD" w14:textId="77777777" w:rsidR="006D6A1B" w:rsidRPr="003B7B79" w:rsidRDefault="006D6A1B" w:rsidP="00111178">
      <w:pPr>
        <w:spacing w:after="200" w:line="276" w:lineRule="auto"/>
        <w:ind w:left="720"/>
        <w:contextualSpacing/>
        <w:rPr>
          <w:rFonts w:ascii="Calibri" w:eastAsia="Calibri" w:hAnsi="Calibri" w:cs="Calibri"/>
          <w:sz w:val="24"/>
          <w:szCs w:val="24"/>
        </w:rPr>
      </w:pPr>
    </w:p>
    <w:p w14:paraId="4328D265" w14:textId="77777777" w:rsidR="006D6A1B" w:rsidRPr="003B7B79" w:rsidRDefault="006D6A1B" w:rsidP="00111178">
      <w:pPr>
        <w:numPr>
          <w:ilvl w:val="0"/>
          <w:numId w:val="71"/>
        </w:numPr>
        <w:tabs>
          <w:tab w:val="left" w:pos="1134"/>
        </w:tabs>
        <w:spacing w:line="276" w:lineRule="auto"/>
        <w:contextualSpacing/>
        <w:jc w:val="both"/>
        <w:rPr>
          <w:rFonts w:ascii="Calibri" w:eastAsia="Calibri" w:hAnsi="Calibri" w:cs="Calibri"/>
          <w:sz w:val="24"/>
          <w:szCs w:val="24"/>
        </w:rPr>
      </w:pPr>
      <w:r w:rsidRPr="003B7B79">
        <w:rPr>
          <w:rFonts w:ascii="Calibri" w:eastAsia="Calibri" w:hAnsi="Calibri" w:cs="Calibri"/>
          <w:sz w:val="24"/>
          <w:szCs w:val="24"/>
        </w:rPr>
        <w:t>Hacer del conocimiento de los administrados en cualquier momento, el estado de la tramitación de los procedimientos;</w:t>
      </w:r>
    </w:p>
    <w:p w14:paraId="101C3347" w14:textId="77777777" w:rsidR="006D6A1B" w:rsidRPr="003B7B79" w:rsidRDefault="006D6A1B" w:rsidP="00111178">
      <w:pPr>
        <w:spacing w:after="200" w:line="276" w:lineRule="auto"/>
        <w:ind w:left="720"/>
        <w:contextualSpacing/>
        <w:rPr>
          <w:rFonts w:ascii="Calibri" w:eastAsia="Calibri" w:hAnsi="Calibri" w:cs="Calibri"/>
          <w:sz w:val="24"/>
          <w:szCs w:val="24"/>
        </w:rPr>
      </w:pPr>
    </w:p>
    <w:p w14:paraId="24E7E251" w14:textId="77777777" w:rsidR="006D6A1B" w:rsidRPr="003B7B79" w:rsidRDefault="006D6A1B" w:rsidP="00111178">
      <w:pPr>
        <w:numPr>
          <w:ilvl w:val="0"/>
          <w:numId w:val="71"/>
        </w:numPr>
        <w:tabs>
          <w:tab w:val="left" w:pos="1134"/>
        </w:tabs>
        <w:spacing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Hacer constar los actos o hechos de relevancia para el procedimiento; y </w:t>
      </w:r>
    </w:p>
    <w:p w14:paraId="6EE207C1" w14:textId="77777777" w:rsidR="006D6A1B" w:rsidRPr="003B7B79" w:rsidRDefault="006D6A1B" w:rsidP="00111178">
      <w:pPr>
        <w:spacing w:after="200" w:line="276" w:lineRule="auto"/>
        <w:ind w:left="720"/>
        <w:contextualSpacing/>
        <w:rPr>
          <w:rFonts w:ascii="Calibri" w:eastAsia="Calibri" w:hAnsi="Calibri" w:cs="Calibri"/>
          <w:sz w:val="24"/>
          <w:szCs w:val="24"/>
        </w:rPr>
      </w:pPr>
    </w:p>
    <w:p w14:paraId="70505825" w14:textId="77777777" w:rsidR="006D6A1B" w:rsidRPr="003B7B79" w:rsidRDefault="006D6A1B" w:rsidP="00111178">
      <w:pPr>
        <w:numPr>
          <w:ilvl w:val="0"/>
          <w:numId w:val="71"/>
        </w:numPr>
        <w:tabs>
          <w:tab w:val="left" w:pos="1134"/>
        </w:tabs>
        <w:spacing w:line="276" w:lineRule="auto"/>
        <w:contextualSpacing/>
        <w:jc w:val="both"/>
        <w:rPr>
          <w:rFonts w:ascii="Calibri" w:eastAsia="Calibri" w:hAnsi="Calibri" w:cs="Calibri"/>
          <w:sz w:val="24"/>
          <w:szCs w:val="24"/>
        </w:rPr>
      </w:pPr>
      <w:r w:rsidRPr="003B7B79">
        <w:rPr>
          <w:rFonts w:ascii="Calibri" w:eastAsia="Calibri" w:hAnsi="Calibri" w:cs="Calibri"/>
          <w:sz w:val="24"/>
          <w:szCs w:val="24"/>
        </w:rPr>
        <w:t>Expedir las certificaciones o constancias que así se le soliciten, cuando no se afecte el interés público o los derechos de terceros.</w:t>
      </w:r>
    </w:p>
    <w:p w14:paraId="555265F9" w14:textId="77777777" w:rsidR="00077126" w:rsidRPr="003B7B79" w:rsidRDefault="00077126" w:rsidP="00111178">
      <w:pPr>
        <w:tabs>
          <w:tab w:val="left" w:pos="1134"/>
        </w:tabs>
        <w:spacing w:line="276" w:lineRule="auto"/>
        <w:jc w:val="both"/>
        <w:rPr>
          <w:rFonts w:ascii="Calibri" w:eastAsia="Calibri" w:hAnsi="Calibri" w:cs="Calibri"/>
          <w:b/>
          <w:sz w:val="24"/>
          <w:szCs w:val="24"/>
        </w:rPr>
      </w:pPr>
    </w:p>
    <w:p w14:paraId="551ED5E6" w14:textId="549EB9BB" w:rsidR="006D6A1B" w:rsidRPr="003B7B79" w:rsidRDefault="00F358EB" w:rsidP="00111178">
      <w:pPr>
        <w:tabs>
          <w:tab w:val="left" w:pos="1134"/>
        </w:tabs>
        <w:spacing w:line="276" w:lineRule="auto"/>
        <w:jc w:val="both"/>
        <w:rPr>
          <w:rFonts w:ascii="Calibri" w:eastAsia="Calibri" w:hAnsi="Calibri" w:cs="Calibri"/>
          <w:sz w:val="24"/>
          <w:szCs w:val="24"/>
        </w:rPr>
      </w:pPr>
      <w:r w:rsidRPr="003B7B79">
        <w:rPr>
          <w:rFonts w:ascii="Calibri" w:eastAsia="Calibri" w:hAnsi="Calibri" w:cs="Calibri"/>
          <w:sz w:val="24"/>
          <w:szCs w:val="24"/>
        </w:rPr>
        <w:t>ARTÍCULO 415</w:t>
      </w:r>
      <w:r w:rsidR="006D6A1B" w:rsidRPr="003B7B79">
        <w:rPr>
          <w:rFonts w:ascii="Calibri" w:eastAsia="Calibri" w:hAnsi="Calibri" w:cs="Calibri"/>
          <w:sz w:val="24"/>
          <w:szCs w:val="24"/>
        </w:rPr>
        <w:t>. Los administrados con capacidad de ejercicio podrán actuar en el procedimiento administrativo, por sí o por medio de apoderado o representante legal.</w:t>
      </w:r>
    </w:p>
    <w:p w14:paraId="1B00CD98" w14:textId="77777777" w:rsidR="006D6A1B" w:rsidRPr="003B7B79" w:rsidRDefault="006D6A1B" w:rsidP="00111178">
      <w:pPr>
        <w:tabs>
          <w:tab w:val="left" w:pos="1134"/>
        </w:tabs>
        <w:spacing w:line="276" w:lineRule="auto"/>
        <w:jc w:val="both"/>
        <w:rPr>
          <w:rFonts w:ascii="Calibri" w:eastAsia="Calibri" w:hAnsi="Calibri" w:cs="Calibri"/>
          <w:sz w:val="24"/>
          <w:szCs w:val="24"/>
        </w:rPr>
      </w:pPr>
      <w:r w:rsidRPr="003B7B79">
        <w:rPr>
          <w:rFonts w:ascii="Calibri" w:eastAsia="Calibri" w:hAnsi="Calibri" w:cs="Calibri"/>
          <w:sz w:val="24"/>
          <w:szCs w:val="24"/>
        </w:rPr>
        <w:t>La representación de las personas físicas, deberá acreditarse mediante instrumento público o privado, tratándose de personas morales, invariablemente será por instrumento público vigente.</w:t>
      </w:r>
    </w:p>
    <w:p w14:paraId="08DC0F6C" w14:textId="68482E8C" w:rsidR="006D6A1B" w:rsidRPr="003B7B79" w:rsidRDefault="00F358EB" w:rsidP="00111178">
      <w:pPr>
        <w:tabs>
          <w:tab w:val="left" w:pos="1134"/>
        </w:tabs>
        <w:spacing w:line="276" w:lineRule="auto"/>
        <w:jc w:val="both"/>
        <w:rPr>
          <w:rFonts w:ascii="Calibri" w:eastAsia="Calibri" w:hAnsi="Calibri" w:cs="Calibri"/>
          <w:sz w:val="24"/>
          <w:szCs w:val="24"/>
        </w:rPr>
      </w:pPr>
      <w:r w:rsidRPr="003B7B79">
        <w:rPr>
          <w:rFonts w:ascii="Calibri" w:eastAsia="Calibri" w:hAnsi="Calibri" w:cs="Calibri"/>
          <w:sz w:val="24"/>
          <w:szCs w:val="24"/>
        </w:rPr>
        <w:t>ARTÍCULO 416</w:t>
      </w:r>
      <w:r w:rsidR="006D6A1B" w:rsidRPr="003B7B79">
        <w:rPr>
          <w:rFonts w:ascii="Calibri" w:eastAsia="Calibri" w:hAnsi="Calibri" w:cs="Calibri"/>
          <w:sz w:val="24"/>
          <w:szCs w:val="24"/>
        </w:rPr>
        <w:t>. Las actuaciones y diligencias se practicarán en días y horas hábiles; sin embargo, la autoridad en ejercicio de sus funciones podrá habilitar días y horas inhábiles cuando así lo requiera el asunto y esté debidamente justificado.</w:t>
      </w:r>
    </w:p>
    <w:p w14:paraId="7D48557B" w14:textId="77777777" w:rsidR="006D6A1B" w:rsidRPr="003B7B79" w:rsidRDefault="006D6A1B" w:rsidP="00111178">
      <w:pPr>
        <w:tabs>
          <w:tab w:val="left" w:pos="1134"/>
        </w:tabs>
        <w:spacing w:line="276" w:lineRule="auto"/>
        <w:jc w:val="both"/>
        <w:rPr>
          <w:rFonts w:ascii="Calibri" w:eastAsia="Calibri" w:hAnsi="Calibri" w:cs="Calibri"/>
          <w:sz w:val="24"/>
          <w:szCs w:val="24"/>
        </w:rPr>
      </w:pPr>
      <w:r w:rsidRPr="003B7B79">
        <w:rPr>
          <w:rFonts w:ascii="Calibri" w:eastAsia="Calibri" w:hAnsi="Calibri" w:cs="Calibri"/>
          <w:sz w:val="24"/>
          <w:szCs w:val="24"/>
        </w:rPr>
        <w:t>Para efectos de la aplicación de la Ley y el Reglamento, no serán considerados días hábiles los establecidos en la Ley de Procedimiento y Justicia Administrativa para el Estado de Oaxaca; así como los días que determine la Secretaría mediante acuerdo respectivo.</w:t>
      </w:r>
    </w:p>
    <w:p w14:paraId="5B04592D" w14:textId="65FA482D" w:rsidR="006D6A1B" w:rsidRPr="003B7B79" w:rsidRDefault="00F358EB" w:rsidP="00111178">
      <w:pPr>
        <w:tabs>
          <w:tab w:val="left" w:pos="1134"/>
        </w:tabs>
        <w:spacing w:line="276" w:lineRule="auto"/>
        <w:jc w:val="both"/>
        <w:rPr>
          <w:rFonts w:ascii="Calibri" w:eastAsia="Calibri" w:hAnsi="Calibri" w:cs="Calibri"/>
          <w:sz w:val="24"/>
          <w:szCs w:val="24"/>
        </w:rPr>
      </w:pPr>
      <w:r w:rsidRPr="003B7B79">
        <w:rPr>
          <w:rFonts w:ascii="Calibri" w:eastAsia="Calibri" w:hAnsi="Calibri" w:cs="Calibri"/>
          <w:sz w:val="24"/>
          <w:szCs w:val="24"/>
        </w:rPr>
        <w:t>ARTÍCULO 417</w:t>
      </w:r>
      <w:r w:rsidR="006D6A1B" w:rsidRPr="003B7B79">
        <w:rPr>
          <w:rFonts w:ascii="Calibri" w:eastAsia="Calibri" w:hAnsi="Calibri" w:cs="Calibri"/>
          <w:sz w:val="24"/>
          <w:szCs w:val="24"/>
        </w:rPr>
        <w:t xml:space="preserve">. </w:t>
      </w:r>
      <w:r w:rsidR="00CB57D7">
        <w:rPr>
          <w:rFonts w:ascii="Calibri" w:eastAsia="Calibri" w:hAnsi="Calibri" w:cs="Calibri"/>
          <w:sz w:val="24"/>
          <w:szCs w:val="24"/>
        </w:rPr>
        <w:t xml:space="preserve"> </w:t>
      </w:r>
      <w:r w:rsidR="006D6A1B" w:rsidRPr="003B7B79">
        <w:rPr>
          <w:rFonts w:ascii="Calibri" w:eastAsia="Calibri" w:hAnsi="Calibri" w:cs="Calibri"/>
          <w:sz w:val="24"/>
          <w:szCs w:val="24"/>
        </w:rPr>
        <w:t xml:space="preserve">En </w:t>
      </w:r>
      <w:r w:rsidR="00D00382" w:rsidRPr="003B7B79">
        <w:rPr>
          <w:rFonts w:ascii="Calibri" w:eastAsia="Calibri" w:hAnsi="Calibri" w:cs="Calibri"/>
          <w:sz w:val="24"/>
          <w:szCs w:val="24"/>
        </w:rPr>
        <w:t xml:space="preserve">el </w:t>
      </w:r>
      <w:r w:rsidR="00D00382">
        <w:rPr>
          <w:rFonts w:ascii="Calibri" w:eastAsia="Calibri" w:hAnsi="Calibri" w:cs="Calibri"/>
          <w:sz w:val="24"/>
          <w:szCs w:val="24"/>
        </w:rPr>
        <w:t>procedimiento</w:t>
      </w:r>
      <w:r w:rsidR="00D00382" w:rsidRPr="003B7B79">
        <w:rPr>
          <w:rFonts w:ascii="Calibri" w:eastAsia="Calibri" w:hAnsi="Calibri" w:cs="Calibri"/>
          <w:sz w:val="24"/>
          <w:szCs w:val="24"/>
        </w:rPr>
        <w:t xml:space="preserve"> </w:t>
      </w:r>
      <w:r w:rsidR="00D00382">
        <w:rPr>
          <w:rFonts w:ascii="Calibri" w:eastAsia="Calibri" w:hAnsi="Calibri" w:cs="Calibri"/>
          <w:sz w:val="24"/>
          <w:szCs w:val="24"/>
        </w:rPr>
        <w:t>administrativo</w:t>
      </w:r>
      <w:r w:rsidR="006D6A1B" w:rsidRPr="003B7B79">
        <w:rPr>
          <w:rFonts w:ascii="Calibri" w:eastAsia="Calibri" w:hAnsi="Calibri" w:cs="Calibri"/>
          <w:sz w:val="24"/>
          <w:szCs w:val="24"/>
        </w:rPr>
        <w:t xml:space="preserve"> serán admisibles toda clase de pruebas, excepto la confesional a cargo de las autoridades</w:t>
      </w:r>
      <w:r w:rsidR="00D00382" w:rsidRPr="003B7B79">
        <w:rPr>
          <w:rFonts w:ascii="Calibri" w:eastAsia="Calibri" w:hAnsi="Calibri" w:cs="Calibri"/>
          <w:sz w:val="24"/>
          <w:szCs w:val="24"/>
        </w:rPr>
        <w:t>;</w:t>
      </w:r>
      <w:r w:rsidR="00D00382">
        <w:rPr>
          <w:rFonts w:ascii="Calibri" w:eastAsia="Calibri" w:hAnsi="Calibri" w:cs="Calibri"/>
          <w:sz w:val="24"/>
          <w:szCs w:val="24"/>
        </w:rPr>
        <w:t xml:space="preserve"> </w:t>
      </w:r>
      <w:r w:rsidR="00D00382" w:rsidRPr="003B7B79">
        <w:rPr>
          <w:rFonts w:ascii="Calibri" w:eastAsia="Calibri" w:hAnsi="Calibri" w:cs="Calibri"/>
          <w:sz w:val="24"/>
          <w:szCs w:val="24"/>
        </w:rPr>
        <w:t>las</w:t>
      </w:r>
      <w:r w:rsidR="006D6A1B" w:rsidRPr="003B7B79">
        <w:rPr>
          <w:rFonts w:ascii="Calibri" w:eastAsia="Calibri" w:hAnsi="Calibri" w:cs="Calibri"/>
          <w:sz w:val="24"/>
          <w:szCs w:val="24"/>
        </w:rPr>
        <w:t xml:space="preserve"> que no tengan relación con los hechos controvertidos y las que sean contrarias a la moral y al derecho. La autoridad podrá allegarse de los medios de prueba que considere necesarios</w:t>
      </w:r>
      <w:r w:rsidR="00D00382" w:rsidRPr="003B7B79">
        <w:rPr>
          <w:rFonts w:ascii="Calibri" w:eastAsia="Calibri" w:hAnsi="Calibri" w:cs="Calibri"/>
          <w:sz w:val="24"/>
          <w:szCs w:val="24"/>
        </w:rPr>
        <w:t xml:space="preserve">, </w:t>
      </w:r>
      <w:r w:rsidR="00D00382">
        <w:rPr>
          <w:rFonts w:ascii="Calibri" w:eastAsia="Calibri" w:hAnsi="Calibri" w:cs="Calibri"/>
          <w:sz w:val="24"/>
          <w:szCs w:val="24"/>
        </w:rPr>
        <w:t>sin</w:t>
      </w:r>
      <w:r w:rsidR="006D6A1B" w:rsidRPr="003B7B79">
        <w:rPr>
          <w:rFonts w:ascii="Calibri" w:eastAsia="Calibri" w:hAnsi="Calibri" w:cs="Calibri"/>
          <w:sz w:val="24"/>
          <w:szCs w:val="24"/>
        </w:rPr>
        <w:t xml:space="preserve"> más limitaciones que las establecidas en la Ley. </w:t>
      </w:r>
    </w:p>
    <w:p w14:paraId="50DDF92D" w14:textId="058E1939" w:rsidR="006D6A1B" w:rsidRPr="003B7B79" w:rsidRDefault="00F358EB" w:rsidP="00111178">
      <w:pPr>
        <w:tabs>
          <w:tab w:val="left" w:pos="1134"/>
        </w:tabs>
        <w:spacing w:line="276" w:lineRule="auto"/>
        <w:jc w:val="both"/>
        <w:rPr>
          <w:rFonts w:ascii="Calibri" w:eastAsia="Calibri" w:hAnsi="Calibri" w:cs="Calibri"/>
          <w:sz w:val="24"/>
          <w:szCs w:val="24"/>
        </w:rPr>
      </w:pPr>
      <w:r w:rsidRPr="003B7B79">
        <w:rPr>
          <w:rFonts w:ascii="Calibri" w:eastAsia="Calibri" w:hAnsi="Calibri" w:cs="Calibri"/>
          <w:sz w:val="24"/>
          <w:szCs w:val="24"/>
        </w:rPr>
        <w:t>ARTÍCULO 418</w:t>
      </w:r>
      <w:r w:rsidR="006D6A1B" w:rsidRPr="003B7B79">
        <w:rPr>
          <w:rFonts w:ascii="Calibri" w:eastAsia="Calibri" w:hAnsi="Calibri" w:cs="Calibri"/>
          <w:sz w:val="24"/>
          <w:szCs w:val="24"/>
        </w:rPr>
        <w:t>. La resolución que ponga fin al procedimiento se dictará debidamente fundada y motivada y examinará todos y cada uno de los puntos controvertidos, así como las pruebas que obren en el expediente, teniendo la autoridad que vaya a resolver, la facultad de invocar hechos notorios.</w:t>
      </w:r>
    </w:p>
    <w:p w14:paraId="6EAD076A" w14:textId="376A5548" w:rsidR="006D6A1B" w:rsidRPr="003B7B79" w:rsidRDefault="00F358EB" w:rsidP="00111178">
      <w:pPr>
        <w:tabs>
          <w:tab w:val="left" w:pos="1134"/>
        </w:tabs>
        <w:spacing w:line="276" w:lineRule="auto"/>
        <w:jc w:val="both"/>
        <w:rPr>
          <w:rFonts w:ascii="Calibri" w:eastAsia="Calibri" w:hAnsi="Calibri" w:cs="Calibri"/>
          <w:sz w:val="24"/>
          <w:szCs w:val="24"/>
        </w:rPr>
      </w:pPr>
      <w:r w:rsidRPr="003B7B79">
        <w:rPr>
          <w:rFonts w:ascii="Calibri" w:eastAsia="Calibri" w:hAnsi="Calibri" w:cs="Calibri"/>
          <w:sz w:val="24"/>
          <w:szCs w:val="24"/>
        </w:rPr>
        <w:t>ARTÍCULO 419</w:t>
      </w:r>
      <w:r w:rsidR="006D6A1B" w:rsidRPr="003B7B79">
        <w:rPr>
          <w:rFonts w:ascii="Calibri" w:eastAsia="Calibri" w:hAnsi="Calibri" w:cs="Calibri"/>
          <w:sz w:val="24"/>
          <w:szCs w:val="24"/>
        </w:rPr>
        <w:t>. Las resoluciones que se dicten con motivo de éstos procedimientos, y que tengan como consecuencia la pérdida de un derecho o la imposición de una sanción al particular, serán objeto de registro en los sistemas que lleva la Secretaría y comunicadas a las autoridades federales, estatales y municipales para su debido cumplimiento.</w:t>
      </w:r>
    </w:p>
    <w:p w14:paraId="19B192CD" w14:textId="77777777" w:rsidR="008156EF" w:rsidRPr="003B7B79" w:rsidRDefault="008156EF" w:rsidP="00111178">
      <w:pPr>
        <w:tabs>
          <w:tab w:val="left" w:pos="1134"/>
        </w:tabs>
        <w:spacing w:line="276" w:lineRule="auto"/>
        <w:jc w:val="center"/>
        <w:rPr>
          <w:rFonts w:ascii="Calibri" w:eastAsia="Calibri" w:hAnsi="Calibri" w:cs="Calibri"/>
          <w:b/>
          <w:sz w:val="24"/>
          <w:szCs w:val="24"/>
        </w:rPr>
      </w:pPr>
      <w:r w:rsidRPr="003B7B79">
        <w:rPr>
          <w:rFonts w:ascii="Calibri" w:eastAsia="Calibri" w:hAnsi="Calibri" w:cs="Calibri"/>
          <w:b/>
          <w:sz w:val="24"/>
          <w:szCs w:val="24"/>
        </w:rPr>
        <w:t>CAPÍTULO TERCERO</w:t>
      </w:r>
    </w:p>
    <w:p w14:paraId="4E950C00" w14:textId="4E34A1F3" w:rsidR="008156EF" w:rsidRPr="003B7B79" w:rsidRDefault="008156EF" w:rsidP="00111178">
      <w:pPr>
        <w:tabs>
          <w:tab w:val="left" w:pos="1134"/>
        </w:tabs>
        <w:spacing w:line="276" w:lineRule="auto"/>
        <w:jc w:val="center"/>
        <w:rPr>
          <w:rFonts w:ascii="Calibri" w:eastAsia="Calibri" w:hAnsi="Calibri" w:cs="Calibri"/>
          <w:b/>
          <w:sz w:val="24"/>
          <w:szCs w:val="24"/>
        </w:rPr>
      </w:pPr>
      <w:r w:rsidRPr="003B7B79">
        <w:rPr>
          <w:rFonts w:ascii="Calibri" w:eastAsia="Calibri" w:hAnsi="Calibri" w:cs="Calibri"/>
          <w:b/>
          <w:sz w:val="24"/>
          <w:szCs w:val="24"/>
        </w:rPr>
        <w:t xml:space="preserve">DEL PROCEDIMIENTO ESPECIAL DE APLICACIÒN DE SANCIONES PARA QUIENES </w:t>
      </w:r>
      <w:r w:rsidR="003B334A" w:rsidRPr="003B7B79">
        <w:rPr>
          <w:rFonts w:ascii="Calibri" w:eastAsia="Calibri" w:hAnsi="Calibri" w:cs="Calibri"/>
          <w:b/>
          <w:sz w:val="24"/>
          <w:szCs w:val="24"/>
        </w:rPr>
        <w:t xml:space="preserve">NO </w:t>
      </w:r>
      <w:r w:rsidRPr="003B7B79">
        <w:rPr>
          <w:rFonts w:ascii="Calibri" w:eastAsia="Calibri" w:hAnsi="Calibri" w:cs="Calibri"/>
          <w:b/>
          <w:sz w:val="24"/>
          <w:szCs w:val="24"/>
        </w:rPr>
        <w:t>C</w:t>
      </w:r>
      <w:r w:rsidR="003B334A" w:rsidRPr="003B7B79">
        <w:rPr>
          <w:rFonts w:ascii="Calibri" w:eastAsia="Calibri" w:hAnsi="Calibri" w:cs="Calibri"/>
          <w:b/>
          <w:sz w:val="24"/>
          <w:szCs w:val="24"/>
        </w:rPr>
        <w:t xml:space="preserve">UENTAN </w:t>
      </w:r>
      <w:r w:rsidRPr="003B7B79">
        <w:rPr>
          <w:rFonts w:ascii="Calibri" w:eastAsia="Calibri" w:hAnsi="Calibri" w:cs="Calibri"/>
          <w:b/>
          <w:sz w:val="24"/>
          <w:szCs w:val="24"/>
        </w:rPr>
        <w:t>CON LA CONCESIÓN O PERMISO CORRESPONDIENTE.</w:t>
      </w:r>
    </w:p>
    <w:p w14:paraId="1E23078E" w14:textId="673C7571" w:rsidR="008156EF" w:rsidRPr="003B7B79" w:rsidRDefault="009C0C08" w:rsidP="00111178">
      <w:pPr>
        <w:tabs>
          <w:tab w:val="left" w:pos="1134"/>
        </w:tabs>
        <w:spacing w:line="276" w:lineRule="auto"/>
        <w:jc w:val="both"/>
        <w:rPr>
          <w:rFonts w:ascii="Calibri" w:eastAsia="Calibri" w:hAnsi="Calibri" w:cs="Calibri"/>
          <w:sz w:val="24"/>
          <w:szCs w:val="24"/>
        </w:rPr>
      </w:pPr>
      <w:r w:rsidRPr="003B7B79">
        <w:rPr>
          <w:rFonts w:ascii="Calibri" w:eastAsia="Calibri" w:hAnsi="Calibri" w:cs="Calibri"/>
          <w:sz w:val="24"/>
          <w:szCs w:val="24"/>
        </w:rPr>
        <w:t>ARTÍCULO</w:t>
      </w:r>
      <w:r w:rsidR="008156EF" w:rsidRPr="003B7B79">
        <w:rPr>
          <w:rFonts w:ascii="Calibri" w:eastAsia="Calibri" w:hAnsi="Calibri" w:cs="Calibri"/>
          <w:sz w:val="24"/>
          <w:szCs w:val="24"/>
        </w:rPr>
        <w:t xml:space="preserve"> 420. El</w:t>
      </w:r>
      <w:r w:rsidR="002F442E" w:rsidRPr="003B7B79">
        <w:rPr>
          <w:rFonts w:ascii="Calibri" w:eastAsia="Calibri" w:hAnsi="Calibri" w:cs="Calibri"/>
          <w:sz w:val="24"/>
          <w:szCs w:val="24"/>
        </w:rPr>
        <w:t xml:space="preserve"> </w:t>
      </w:r>
      <w:r w:rsidR="008156EF" w:rsidRPr="003B7B79">
        <w:rPr>
          <w:rFonts w:ascii="Calibri" w:eastAsia="Calibri" w:hAnsi="Calibri" w:cs="Calibri"/>
          <w:sz w:val="24"/>
          <w:szCs w:val="24"/>
        </w:rPr>
        <w:t xml:space="preserve">Procedimiento de Aplicación de Sanciones en contra de quien preste el servicio público de transporte señalado en la Ley, en cualquiera de sus modalidades, sin contar con </w:t>
      </w:r>
      <w:r w:rsidR="00D00382" w:rsidRPr="003B7B79">
        <w:rPr>
          <w:rFonts w:ascii="Calibri" w:eastAsia="Calibri" w:hAnsi="Calibri" w:cs="Calibri"/>
          <w:sz w:val="24"/>
          <w:szCs w:val="24"/>
        </w:rPr>
        <w:t>concesión</w:t>
      </w:r>
      <w:r w:rsidR="00D00382">
        <w:rPr>
          <w:rFonts w:ascii="Calibri" w:eastAsia="Calibri" w:hAnsi="Calibri" w:cs="Calibri"/>
          <w:sz w:val="24"/>
          <w:szCs w:val="24"/>
        </w:rPr>
        <w:t xml:space="preserve"> </w:t>
      </w:r>
      <w:r w:rsidR="00D00382" w:rsidRPr="003B7B79">
        <w:rPr>
          <w:rFonts w:ascii="Calibri" w:eastAsia="Calibri" w:hAnsi="Calibri" w:cs="Calibri"/>
          <w:sz w:val="24"/>
          <w:szCs w:val="24"/>
        </w:rPr>
        <w:t>legalmente</w:t>
      </w:r>
      <w:r w:rsidR="008156EF" w:rsidRPr="003B7B79">
        <w:rPr>
          <w:rFonts w:ascii="Calibri" w:eastAsia="Calibri" w:hAnsi="Calibri" w:cs="Calibri"/>
          <w:sz w:val="24"/>
          <w:szCs w:val="24"/>
        </w:rPr>
        <w:t xml:space="preserve"> expedida por el Gobernador del Estado o por la Secretaría, se podrá iniciar de oficio o a petición de parte.</w:t>
      </w:r>
    </w:p>
    <w:p w14:paraId="44E9B0B8" w14:textId="77777777" w:rsidR="008156EF" w:rsidRPr="003B7B79" w:rsidRDefault="008156EF" w:rsidP="00111178">
      <w:pPr>
        <w:tabs>
          <w:tab w:val="left" w:pos="1134"/>
        </w:tabs>
        <w:spacing w:line="276" w:lineRule="auto"/>
        <w:jc w:val="both"/>
        <w:rPr>
          <w:rFonts w:ascii="Calibri" w:eastAsia="Calibri" w:hAnsi="Calibri" w:cs="Calibri"/>
          <w:sz w:val="24"/>
          <w:szCs w:val="24"/>
        </w:rPr>
      </w:pPr>
    </w:p>
    <w:p w14:paraId="07AB4DE3" w14:textId="11341185" w:rsidR="008156EF" w:rsidRPr="003B7B79" w:rsidRDefault="009C0C08" w:rsidP="00111178">
      <w:pPr>
        <w:tabs>
          <w:tab w:val="left" w:pos="1134"/>
        </w:tabs>
        <w:spacing w:line="276" w:lineRule="auto"/>
        <w:jc w:val="both"/>
        <w:rPr>
          <w:rFonts w:ascii="Calibri" w:eastAsia="Calibri" w:hAnsi="Calibri" w:cs="Calibri"/>
          <w:sz w:val="24"/>
          <w:szCs w:val="24"/>
        </w:rPr>
      </w:pPr>
      <w:r w:rsidRPr="003B7B79">
        <w:rPr>
          <w:rFonts w:ascii="Calibri" w:eastAsia="Calibri" w:hAnsi="Calibri" w:cs="Calibri"/>
          <w:sz w:val="24"/>
          <w:szCs w:val="24"/>
        </w:rPr>
        <w:t>ARTÍCULO</w:t>
      </w:r>
      <w:r w:rsidR="008156EF" w:rsidRPr="003B7B79">
        <w:rPr>
          <w:rFonts w:ascii="Calibri" w:eastAsia="Calibri" w:hAnsi="Calibri" w:cs="Calibri"/>
          <w:sz w:val="24"/>
          <w:szCs w:val="24"/>
        </w:rPr>
        <w:t xml:space="preserve"> 421. Las autoridades de movilidad, vialidad y tránsito, estatales y municipales, en el ámbito de sus atribuciones, al detectar vehículos que se encuentren prestando servicio de transporte sin contar con la concesión o permiso legalmente expedido por el Gobernador del Estado o la Secretaría, tienen la obligación de detenerlos, asegurarlos y ponerlos a disposición de la Secretaría, mediante parte informativo en donde se narren las circunstancias de los hechos, con las pruebas recabadas.</w:t>
      </w:r>
    </w:p>
    <w:p w14:paraId="582DBBEF" w14:textId="68DAAB4B" w:rsidR="008156EF" w:rsidRPr="003B7B79" w:rsidRDefault="008156EF" w:rsidP="00111178">
      <w:pPr>
        <w:tabs>
          <w:tab w:val="left" w:pos="1134"/>
        </w:tabs>
        <w:spacing w:line="276" w:lineRule="auto"/>
        <w:jc w:val="both"/>
        <w:rPr>
          <w:rFonts w:ascii="Calibri" w:eastAsia="Calibri" w:hAnsi="Calibri" w:cs="Calibri"/>
          <w:sz w:val="24"/>
          <w:szCs w:val="24"/>
        </w:rPr>
      </w:pPr>
      <w:r w:rsidRPr="003B7B79">
        <w:rPr>
          <w:rFonts w:ascii="Calibri" w:eastAsia="Calibri" w:hAnsi="Calibri" w:cs="Calibri"/>
          <w:sz w:val="24"/>
          <w:szCs w:val="24"/>
        </w:rPr>
        <w:t>ARTÍCULO 422.</w:t>
      </w:r>
      <w:r w:rsidR="00CB57D7">
        <w:rPr>
          <w:rFonts w:ascii="Calibri" w:eastAsia="Calibri" w:hAnsi="Calibri" w:cs="Calibri"/>
          <w:sz w:val="24"/>
          <w:szCs w:val="24"/>
        </w:rPr>
        <w:t xml:space="preserve"> </w:t>
      </w:r>
      <w:r w:rsidRPr="003B7B79">
        <w:rPr>
          <w:rFonts w:ascii="Calibri" w:eastAsia="Calibri" w:hAnsi="Calibri" w:cs="Calibri"/>
          <w:sz w:val="24"/>
          <w:szCs w:val="24"/>
        </w:rPr>
        <w:t xml:space="preserve"> </w:t>
      </w:r>
      <w:r w:rsidR="003B334A" w:rsidRPr="003B7B79">
        <w:rPr>
          <w:rFonts w:ascii="Calibri" w:eastAsia="Calibri" w:hAnsi="Calibri" w:cs="Calibri"/>
          <w:sz w:val="24"/>
          <w:szCs w:val="24"/>
        </w:rPr>
        <w:t>L</w:t>
      </w:r>
      <w:r w:rsidRPr="003B7B79">
        <w:rPr>
          <w:rFonts w:ascii="Calibri" w:eastAsia="Calibri" w:hAnsi="Calibri" w:cs="Calibri"/>
          <w:sz w:val="24"/>
          <w:szCs w:val="24"/>
        </w:rPr>
        <w:t xml:space="preserve">as autoridades de movilidad, vialidad y tránsito, estatales y municipales, </w:t>
      </w:r>
      <w:r w:rsidR="003B334A" w:rsidRPr="003B7B79">
        <w:rPr>
          <w:rFonts w:ascii="Calibri" w:eastAsia="Calibri" w:hAnsi="Calibri" w:cs="Calibri"/>
          <w:sz w:val="24"/>
          <w:szCs w:val="24"/>
        </w:rPr>
        <w:t xml:space="preserve">al momento de efectuar la detención del vehículo que no </w:t>
      </w:r>
      <w:r w:rsidR="006D4B6F" w:rsidRPr="003B7B79">
        <w:rPr>
          <w:rFonts w:ascii="Calibri" w:eastAsia="Calibri" w:hAnsi="Calibri" w:cs="Calibri"/>
          <w:sz w:val="24"/>
          <w:szCs w:val="24"/>
        </w:rPr>
        <w:t>esté vinculado a u</w:t>
      </w:r>
      <w:r w:rsidR="003B334A" w:rsidRPr="003B7B79">
        <w:rPr>
          <w:rFonts w:ascii="Calibri" w:eastAsia="Calibri" w:hAnsi="Calibri" w:cs="Calibri"/>
          <w:sz w:val="24"/>
          <w:szCs w:val="24"/>
        </w:rPr>
        <w:t>n título de concesión o permiso correspondiente</w:t>
      </w:r>
      <w:r w:rsidR="006D4B6F" w:rsidRPr="003B7B79">
        <w:rPr>
          <w:rFonts w:ascii="Calibri" w:eastAsia="Calibri" w:hAnsi="Calibri" w:cs="Calibri"/>
          <w:sz w:val="24"/>
          <w:szCs w:val="24"/>
        </w:rPr>
        <w:t xml:space="preserve">, </w:t>
      </w:r>
      <w:r w:rsidRPr="003B7B79">
        <w:rPr>
          <w:rFonts w:ascii="Calibri" w:eastAsia="Calibri" w:hAnsi="Calibri" w:cs="Calibri"/>
          <w:sz w:val="24"/>
          <w:szCs w:val="24"/>
        </w:rPr>
        <w:t xml:space="preserve">deberán recabar </w:t>
      </w:r>
      <w:r w:rsidR="006D4B6F" w:rsidRPr="003B7B79">
        <w:rPr>
          <w:rFonts w:ascii="Calibri" w:eastAsia="Calibri" w:hAnsi="Calibri" w:cs="Calibri"/>
          <w:sz w:val="24"/>
          <w:szCs w:val="24"/>
        </w:rPr>
        <w:t xml:space="preserve">datos de la identificación del vehículo, </w:t>
      </w:r>
      <w:r w:rsidRPr="003B7B79">
        <w:rPr>
          <w:rFonts w:ascii="Calibri" w:eastAsia="Calibri" w:hAnsi="Calibri" w:cs="Calibri"/>
          <w:sz w:val="24"/>
          <w:szCs w:val="24"/>
        </w:rPr>
        <w:t>de</w:t>
      </w:r>
      <w:r w:rsidR="006D4B6F" w:rsidRPr="003B7B79">
        <w:rPr>
          <w:rFonts w:ascii="Calibri" w:eastAsia="Calibri" w:hAnsi="Calibri" w:cs="Calibri"/>
          <w:sz w:val="24"/>
          <w:szCs w:val="24"/>
        </w:rPr>
        <w:t>l</w:t>
      </w:r>
      <w:r w:rsidRPr="003B7B79">
        <w:rPr>
          <w:rFonts w:ascii="Calibri" w:eastAsia="Calibri" w:hAnsi="Calibri" w:cs="Calibri"/>
          <w:sz w:val="24"/>
          <w:szCs w:val="24"/>
        </w:rPr>
        <w:t xml:space="preserve"> propietario de</w:t>
      </w:r>
      <w:r w:rsidR="006D4B6F" w:rsidRPr="003B7B79">
        <w:rPr>
          <w:rFonts w:ascii="Calibri" w:eastAsia="Calibri" w:hAnsi="Calibri" w:cs="Calibri"/>
          <w:sz w:val="24"/>
          <w:szCs w:val="24"/>
        </w:rPr>
        <w:t>l</w:t>
      </w:r>
      <w:r w:rsidRPr="003B7B79">
        <w:rPr>
          <w:rFonts w:ascii="Calibri" w:eastAsia="Calibri" w:hAnsi="Calibri" w:cs="Calibri"/>
          <w:sz w:val="24"/>
          <w:szCs w:val="24"/>
        </w:rPr>
        <w:t xml:space="preserve"> vehículo, </w:t>
      </w:r>
      <w:r w:rsidR="00CB57D7">
        <w:rPr>
          <w:rFonts w:ascii="Calibri" w:eastAsia="Calibri" w:hAnsi="Calibri" w:cs="Calibri"/>
          <w:sz w:val="24"/>
          <w:szCs w:val="24"/>
        </w:rPr>
        <w:t xml:space="preserve"> </w:t>
      </w:r>
      <w:r w:rsidRPr="003B7B79">
        <w:rPr>
          <w:rFonts w:ascii="Calibri" w:eastAsia="Calibri" w:hAnsi="Calibri" w:cs="Calibri"/>
          <w:sz w:val="24"/>
          <w:szCs w:val="24"/>
        </w:rPr>
        <w:t xml:space="preserve">del conductor  </w:t>
      </w:r>
      <w:r w:rsidR="00CB57D7">
        <w:rPr>
          <w:rFonts w:ascii="Calibri" w:eastAsia="Calibri" w:hAnsi="Calibri" w:cs="Calibri"/>
          <w:sz w:val="24"/>
          <w:szCs w:val="24"/>
        </w:rPr>
        <w:t xml:space="preserve"> </w:t>
      </w:r>
      <w:r w:rsidRPr="003B7B79">
        <w:rPr>
          <w:rFonts w:ascii="Calibri" w:eastAsia="Calibri" w:hAnsi="Calibri" w:cs="Calibri"/>
          <w:sz w:val="24"/>
          <w:szCs w:val="24"/>
        </w:rPr>
        <w:t xml:space="preserve">y </w:t>
      </w:r>
      <w:r w:rsidR="00CB57D7">
        <w:rPr>
          <w:rFonts w:ascii="Calibri" w:eastAsia="Calibri" w:hAnsi="Calibri" w:cs="Calibri"/>
          <w:sz w:val="24"/>
          <w:szCs w:val="24"/>
        </w:rPr>
        <w:t xml:space="preserve"> </w:t>
      </w:r>
      <w:r w:rsidR="00264274" w:rsidRPr="003B7B79">
        <w:rPr>
          <w:rFonts w:ascii="Calibri" w:eastAsia="Calibri" w:hAnsi="Calibri" w:cs="Calibri"/>
          <w:sz w:val="24"/>
          <w:szCs w:val="24"/>
        </w:rPr>
        <w:t xml:space="preserve">en su caso </w:t>
      </w:r>
      <w:r w:rsidRPr="003B7B79">
        <w:rPr>
          <w:rFonts w:ascii="Calibri" w:eastAsia="Calibri" w:hAnsi="Calibri" w:cs="Calibri"/>
          <w:sz w:val="24"/>
          <w:szCs w:val="24"/>
        </w:rPr>
        <w:t>de quienes se encuentren en el interior de los mismos al momento de la detención, y propo</w:t>
      </w:r>
      <w:r w:rsidR="003B334A" w:rsidRPr="003B7B79">
        <w:rPr>
          <w:rFonts w:ascii="Calibri" w:eastAsia="Calibri" w:hAnsi="Calibri" w:cs="Calibri"/>
          <w:sz w:val="24"/>
          <w:szCs w:val="24"/>
        </w:rPr>
        <w:t>rcionarla a la Secretaría, para efectos de iniciar el procedimiento de aplicación de sanciones respectivo</w:t>
      </w:r>
      <w:r w:rsidRPr="003B7B79">
        <w:rPr>
          <w:rFonts w:ascii="Calibri" w:eastAsia="Calibri" w:hAnsi="Calibri" w:cs="Calibri"/>
          <w:sz w:val="24"/>
          <w:szCs w:val="24"/>
        </w:rPr>
        <w:t>.</w:t>
      </w:r>
    </w:p>
    <w:p w14:paraId="233C72A8" w14:textId="5FAE5D4A" w:rsidR="00450DF2" w:rsidRPr="003B7B79" w:rsidRDefault="008156EF" w:rsidP="00111178">
      <w:pPr>
        <w:tabs>
          <w:tab w:val="left" w:pos="1134"/>
        </w:tabs>
        <w:spacing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423. </w:t>
      </w:r>
      <w:r w:rsidR="00450DF2" w:rsidRPr="003B7B79">
        <w:rPr>
          <w:rFonts w:ascii="Calibri" w:eastAsia="Calibri" w:hAnsi="Calibri" w:cs="Calibri"/>
          <w:sz w:val="24"/>
          <w:szCs w:val="24"/>
        </w:rPr>
        <w:t xml:space="preserve">Habiéndose puesto a disposición de la Secretaría el </w:t>
      </w:r>
      <w:r w:rsidR="00D00382" w:rsidRPr="003B7B79">
        <w:rPr>
          <w:rFonts w:ascii="Calibri" w:eastAsia="Calibri" w:hAnsi="Calibri" w:cs="Calibri"/>
          <w:sz w:val="24"/>
          <w:szCs w:val="24"/>
        </w:rPr>
        <w:t>vehículo involucrado</w:t>
      </w:r>
      <w:r w:rsidR="00450DF2" w:rsidRPr="003B7B79">
        <w:rPr>
          <w:rFonts w:ascii="Calibri" w:eastAsia="Calibri" w:hAnsi="Calibri" w:cs="Calibri"/>
          <w:sz w:val="24"/>
          <w:szCs w:val="24"/>
        </w:rPr>
        <w:t xml:space="preserve">, se procederá a recabar los informes de la Dirección de Concesiones y del área a cargo del Sistema de Control y Administración de Concesiones (SICAC), para verificar si cuenta o no con </w:t>
      </w:r>
      <w:r w:rsidR="006D4B6F" w:rsidRPr="003B7B79">
        <w:rPr>
          <w:rFonts w:ascii="Calibri" w:eastAsia="Calibri" w:hAnsi="Calibri" w:cs="Calibri"/>
          <w:sz w:val="24"/>
          <w:szCs w:val="24"/>
        </w:rPr>
        <w:t xml:space="preserve">el título de </w:t>
      </w:r>
      <w:r w:rsidR="00450DF2" w:rsidRPr="003B7B79">
        <w:rPr>
          <w:rFonts w:ascii="Calibri" w:eastAsia="Calibri" w:hAnsi="Calibri" w:cs="Calibri"/>
          <w:sz w:val="24"/>
          <w:szCs w:val="24"/>
        </w:rPr>
        <w:t>la concesión o permiso legalmente expedido.</w:t>
      </w:r>
    </w:p>
    <w:p w14:paraId="0462F156" w14:textId="02F41276" w:rsidR="008156EF" w:rsidRPr="003B7B79" w:rsidRDefault="00450DF2" w:rsidP="00111178">
      <w:pPr>
        <w:tabs>
          <w:tab w:val="left" w:pos="1134"/>
        </w:tabs>
        <w:spacing w:line="276" w:lineRule="auto"/>
        <w:jc w:val="both"/>
        <w:rPr>
          <w:rFonts w:ascii="Calibri" w:eastAsia="Calibri" w:hAnsi="Calibri" w:cs="Calibri"/>
          <w:sz w:val="24"/>
          <w:szCs w:val="24"/>
        </w:rPr>
      </w:pPr>
      <w:r w:rsidRPr="003B7B79">
        <w:rPr>
          <w:rFonts w:ascii="Calibri" w:eastAsia="Calibri" w:hAnsi="Calibri" w:cs="Calibri"/>
          <w:sz w:val="24"/>
          <w:szCs w:val="24"/>
        </w:rPr>
        <w:t xml:space="preserve">Si de los informes recabados, se determina que el vehículo no se encuentra dado de alta para prestar el servicio público de transporte en cualquiera de sus modalidades, por no contar su propietario con el título de concesión o el permiso correspondiente, se le </w:t>
      </w:r>
      <w:r w:rsidR="008156EF" w:rsidRPr="003B7B79">
        <w:rPr>
          <w:rFonts w:ascii="Calibri" w:eastAsia="Calibri" w:hAnsi="Calibri" w:cs="Calibri"/>
          <w:sz w:val="24"/>
          <w:szCs w:val="24"/>
        </w:rPr>
        <w:t>notificará a</w:t>
      </w:r>
      <w:r w:rsidRPr="003B7B79">
        <w:rPr>
          <w:rFonts w:ascii="Calibri" w:eastAsia="Calibri" w:hAnsi="Calibri" w:cs="Calibri"/>
          <w:sz w:val="24"/>
          <w:szCs w:val="24"/>
        </w:rPr>
        <w:t xml:space="preserve">l propietario, al representante legal en su caso, así como a la persona que conducía la unidad al momento de la detención, para que en </w:t>
      </w:r>
      <w:r w:rsidR="008156EF" w:rsidRPr="003B7B79">
        <w:rPr>
          <w:rFonts w:ascii="Calibri" w:eastAsia="Calibri" w:hAnsi="Calibri" w:cs="Calibri"/>
          <w:sz w:val="24"/>
          <w:szCs w:val="24"/>
        </w:rPr>
        <w:t>un plazo de diez días hábiles presenten pruebas y manifiesten lo que a su derecho convenga.</w:t>
      </w:r>
    </w:p>
    <w:p w14:paraId="0C87D931" w14:textId="77777777" w:rsidR="008156EF" w:rsidRPr="003B7B79" w:rsidRDefault="008156EF" w:rsidP="00111178">
      <w:pPr>
        <w:tabs>
          <w:tab w:val="left" w:pos="1134"/>
        </w:tabs>
        <w:spacing w:line="276" w:lineRule="auto"/>
        <w:jc w:val="both"/>
        <w:rPr>
          <w:rFonts w:ascii="Calibri" w:eastAsia="Calibri" w:hAnsi="Calibri" w:cs="Calibri"/>
          <w:sz w:val="24"/>
          <w:szCs w:val="24"/>
        </w:rPr>
      </w:pPr>
      <w:r w:rsidRPr="003B7B79">
        <w:rPr>
          <w:rFonts w:ascii="Calibri" w:eastAsia="Calibri" w:hAnsi="Calibri" w:cs="Calibri"/>
          <w:sz w:val="24"/>
          <w:szCs w:val="24"/>
        </w:rPr>
        <w:t>Transcurrido dicho plazo, la Secretaría emitirá acuerdo señalando fecha y hora dentro de los diez días hábiles siguientes para el desahogo de las pruebas que así lo ameriten.</w:t>
      </w:r>
    </w:p>
    <w:p w14:paraId="4192A65D" w14:textId="4F3E901A" w:rsidR="003A40EC" w:rsidRPr="003B7B79" w:rsidRDefault="008156EF" w:rsidP="00111178">
      <w:pPr>
        <w:tabs>
          <w:tab w:val="left" w:pos="1134"/>
        </w:tabs>
        <w:spacing w:line="276" w:lineRule="auto"/>
        <w:jc w:val="both"/>
        <w:rPr>
          <w:rFonts w:ascii="Calibri" w:eastAsia="Calibri" w:hAnsi="Calibri" w:cs="Calibri"/>
          <w:sz w:val="24"/>
          <w:szCs w:val="24"/>
        </w:rPr>
      </w:pPr>
      <w:r w:rsidRPr="003B7B79">
        <w:rPr>
          <w:rFonts w:ascii="Calibri" w:eastAsia="Calibri" w:hAnsi="Calibri" w:cs="Calibri"/>
          <w:sz w:val="24"/>
          <w:szCs w:val="24"/>
        </w:rPr>
        <w:t xml:space="preserve">Concluido el periodo probatorio, otorgará un plazo de tres días hábiles para formular alegatos. </w:t>
      </w:r>
      <w:r w:rsidR="00CB57D7">
        <w:rPr>
          <w:rFonts w:ascii="Calibri" w:eastAsia="Calibri" w:hAnsi="Calibri" w:cs="Calibri"/>
          <w:sz w:val="24"/>
          <w:szCs w:val="24"/>
        </w:rPr>
        <w:t xml:space="preserve"> </w:t>
      </w:r>
      <w:r w:rsidRPr="003B7B79">
        <w:rPr>
          <w:rFonts w:ascii="Calibri" w:eastAsia="Calibri" w:hAnsi="Calibri" w:cs="Calibri"/>
          <w:sz w:val="24"/>
          <w:szCs w:val="24"/>
        </w:rPr>
        <w:t xml:space="preserve">Una vez </w:t>
      </w:r>
      <w:r w:rsidR="00CB57D7">
        <w:rPr>
          <w:rFonts w:ascii="Calibri" w:eastAsia="Calibri" w:hAnsi="Calibri" w:cs="Calibri"/>
          <w:sz w:val="24"/>
          <w:szCs w:val="24"/>
        </w:rPr>
        <w:t xml:space="preserve"> </w:t>
      </w:r>
      <w:r w:rsidRPr="003B7B79">
        <w:rPr>
          <w:rFonts w:ascii="Calibri" w:eastAsia="Calibri" w:hAnsi="Calibri" w:cs="Calibri"/>
          <w:sz w:val="24"/>
          <w:szCs w:val="24"/>
        </w:rPr>
        <w:t xml:space="preserve">formulados </w:t>
      </w:r>
      <w:r w:rsidR="00CB57D7">
        <w:rPr>
          <w:rFonts w:ascii="Calibri" w:eastAsia="Calibri" w:hAnsi="Calibri" w:cs="Calibri"/>
          <w:sz w:val="24"/>
          <w:szCs w:val="24"/>
        </w:rPr>
        <w:t xml:space="preserve"> </w:t>
      </w:r>
      <w:r w:rsidRPr="003B7B79">
        <w:rPr>
          <w:rFonts w:ascii="Calibri" w:eastAsia="Calibri" w:hAnsi="Calibri" w:cs="Calibri"/>
          <w:sz w:val="24"/>
          <w:szCs w:val="24"/>
        </w:rPr>
        <w:t xml:space="preserve">los alegatos la Secretaría contará con un plazo de quince días hábiles para dictar resolución, </w:t>
      </w:r>
      <w:r w:rsidR="008412E3" w:rsidRPr="003B7B79">
        <w:rPr>
          <w:rFonts w:ascii="Calibri" w:eastAsia="Calibri" w:hAnsi="Calibri" w:cs="Calibri"/>
          <w:sz w:val="24"/>
          <w:szCs w:val="24"/>
        </w:rPr>
        <w:t xml:space="preserve">en la cual se determinará si </w:t>
      </w:r>
      <w:r w:rsidR="006D4B6F" w:rsidRPr="003B7B79">
        <w:rPr>
          <w:rFonts w:ascii="Calibri" w:eastAsia="Calibri" w:hAnsi="Calibri" w:cs="Calibri"/>
          <w:sz w:val="24"/>
          <w:szCs w:val="24"/>
        </w:rPr>
        <w:t xml:space="preserve">el propietario del vehículo </w:t>
      </w:r>
      <w:r w:rsidR="008412E3" w:rsidRPr="003B7B79">
        <w:rPr>
          <w:rFonts w:ascii="Calibri" w:eastAsia="Calibri" w:hAnsi="Calibri" w:cs="Calibri"/>
          <w:sz w:val="24"/>
          <w:szCs w:val="24"/>
        </w:rPr>
        <w:t xml:space="preserve">cuenta o no con </w:t>
      </w:r>
      <w:r w:rsidR="006D4B6F" w:rsidRPr="003B7B79">
        <w:rPr>
          <w:rFonts w:ascii="Calibri" w:eastAsia="Calibri" w:hAnsi="Calibri" w:cs="Calibri"/>
          <w:sz w:val="24"/>
          <w:szCs w:val="24"/>
        </w:rPr>
        <w:t xml:space="preserve">el título de </w:t>
      </w:r>
      <w:r w:rsidR="008412E3" w:rsidRPr="003B7B79">
        <w:rPr>
          <w:rFonts w:ascii="Calibri" w:eastAsia="Calibri" w:hAnsi="Calibri" w:cs="Calibri"/>
          <w:sz w:val="24"/>
          <w:szCs w:val="24"/>
        </w:rPr>
        <w:t>concesión o permiso legalmente ex</w:t>
      </w:r>
      <w:r w:rsidR="003A40EC" w:rsidRPr="003B7B79">
        <w:rPr>
          <w:rFonts w:ascii="Calibri" w:eastAsia="Calibri" w:hAnsi="Calibri" w:cs="Calibri"/>
          <w:sz w:val="24"/>
          <w:szCs w:val="24"/>
        </w:rPr>
        <w:t>pedido, la imposición de multas e infracciones, la pérdida de</w:t>
      </w:r>
      <w:r w:rsidR="006D4B6F" w:rsidRPr="003B7B79">
        <w:rPr>
          <w:rFonts w:ascii="Calibri" w:eastAsia="Calibri" w:hAnsi="Calibri" w:cs="Calibri"/>
          <w:sz w:val="24"/>
          <w:szCs w:val="24"/>
        </w:rPr>
        <w:t xml:space="preserve"> derechos para beneficiarse en un futuro de alguna concesión</w:t>
      </w:r>
      <w:r w:rsidR="003A40EC" w:rsidRPr="003B7B79">
        <w:rPr>
          <w:rFonts w:ascii="Calibri" w:eastAsia="Calibri" w:hAnsi="Calibri" w:cs="Calibri"/>
          <w:sz w:val="24"/>
          <w:szCs w:val="24"/>
        </w:rPr>
        <w:t xml:space="preserve"> y </w:t>
      </w:r>
      <w:r w:rsidR="006D4B6F" w:rsidRPr="003B7B79">
        <w:rPr>
          <w:rFonts w:ascii="Calibri" w:eastAsia="Calibri" w:hAnsi="Calibri" w:cs="Calibri"/>
          <w:sz w:val="24"/>
          <w:szCs w:val="24"/>
        </w:rPr>
        <w:t xml:space="preserve">el </w:t>
      </w:r>
      <w:r w:rsidR="003A40EC" w:rsidRPr="003B7B79">
        <w:rPr>
          <w:rFonts w:ascii="Calibri" w:eastAsia="Calibri" w:hAnsi="Calibri" w:cs="Calibri"/>
          <w:sz w:val="24"/>
          <w:szCs w:val="24"/>
        </w:rPr>
        <w:t>registro en los sistemas que lleva la Secretaría, las que deberán ser comunicada en su caso a las autoridades federales, estatales y municipales para su debido cumplimiento.</w:t>
      </w:r>
    </w:p>
    <w:p w14:paraId="34217AA1" w14:textId="751BFD1C" w:rsidR="008156EF" w:rsidRPr="003B7B79" w:rsidRDefault="008156EF" w:rsidP="00111178">
      <w:pPr>
        <w:tabs>
          <w:tab w:val="left" w:pos="1134"/>
        </w:tabs>
        <w:spacing w:line="276" w:lineRule="auto"/>
        <w:jc w:val="both"/>
        <w:rPr>
          <w:rFonts w:ascii="Calibri" w:eastAsia="Calibri" w:hAnsi="Calibri" w:cs="Calibri"/>
          <w:sz w:val="24"/>
          <w:szCs w:val="24"/>
        </w:rPr>
      </w:pPr>
      <w:r w:rsidRPr="003B7B79">
        <w:rPr>
          <w:rFonts w:ascii="Calibri" w:eastAsia="Calibri" w:hAnsi="Calibri" w:cs="Calibri"/>
          <w:sz w:val="24"/>
          <w:szCs w:val="24"/>
        </w:rPr>
        <w:t>ARTÍCULO 4</w:t>
      </w:r>
      <w:r w:rsidR="00497440" w:rsidRPr="003B7B79">
        <w:rPr>
          <w:rFonts w:ascii="Calibri" w:eastAsia="Calibri" w:hAnsi="Calibri" w:cs="Calibri"/>
          <w:sz w:val="24"/>
          <w:szCs w:val="24"/>
        </w:rPr>
        <w:t>24</w:t>
      </w:r>
      <w:r w:rsidRPr="003B7B79">
        <w:rPr>
          <w:rFonts w:ascii="Calibri" w:eastAsia="Calibri" w:hAnsi="Calibri" w:cs="Calibri"/>
          <w:sz w:val="24"/>
          <w:szCs w:val="24"/>
        </w:rPr>
        <w:t xml:space="preserve">. </w:t>
      </w:r>
      <w:r w:rsidR="00983EDA">
        <w:rPr>
          <w:rFonts w:ascii="Calibri" w:eastAsia="Calibri" w:hAnsi="Calibri" w:cs="Calibri"/>
          <w:sz w:val="24"/>
          <w:szCs w:val="24"/>
        </w:rPr>
        <w:t xml:space="preserve"> </w:t>
      </w:r>
      <w:r w:rsidRPr="003B7B79">
        <w:rPr>
          <w:rFonts w:ascii="Calibri" w:eastAsia="Calibri" w:hAnsi="Calibri" w:cs="Calibri"/>
          <w:sz w:val="24"/>
          <w:szCs w:val="24"/>
        </w:rPr>
        <w:t xml:space="preserve">Si de la investigación que realice la Secretaría, aparece que el vehículo afecto </w:t>
      </w:r>
      <w:r w:rsidR="003A40EC" w:rsidRPr="003B7B79">
        <w:rPr>
          <w:rFonts w:ascii="Calibri" w:eastAsia="Calibri" w:hAnsi="Calibri" w:cs="Calibri"/>
          <w:sz w:val="24"/>
          <w:szCs w:val="24"/>
        </w:rPr>
        <w:t xml:space="preserve">cuenta con título de </w:t>
      </w:r>
      <w:r w:rsidRPr="003B7B79">
        <w:rPr>
          <w:rFonts w:ascii="Calibri" w:eastAsia="Calibri" w:hAnsi="Calibri" w:cs="Calibri"/>
          <w:sz w:val="24"/>
          <w:szCs w:val="24"/>
        </w:rPr>
        <w:t xml:space="preserve">concesión </w:t>
      </w:r>
      <w:r w:rsidR="008412E3" w:rsidRPr="003B7B79">
        <w:rPr>
          <w:rFonts w:ascii="Calibri" w:eastAsia="Calibri" w:hAnsi="Calibri" w:cs="Calibri"/>
          <w:sz w:val="24"/>
          <w:szCs w:val="24"/>
        </w:rPr>
        <w:t xml:space="preserve">o permiso y </w:t>
      </w:r>
      <w:r w:rsidR="003A40EC" w:rsidRPr="003B7B79">
        <w:rPr>
          <w:rFonts w:ascii="Calibri" w:eastAsia="Calibri" w:hAnsi="Calibri" w:cs="Calibri"/>
          <w:sz w:val="24"/>
          <w:szCs w:val="24"/>
        </w:rPr>
        <w:t>éste</w:t>
      </w:r>
      <w:r w:rsidR="008412E3" w:rsidRPr="003B7B79">
        <w:rPr>
          <w:rFonts w:ascii="Calibri" w:eastAsia="Calibri" w:hAnsi="Calibri" w:cs="Calibri"/>
          <w:sz w:val="24"/>
          <w:szCs w:val="24"/>
        </w:rPr>
        <w:t xml:space="preserve"> se encuentre vencid</w:t>
      </w:r>
      <w:r w:rsidR="003A40EC" w:rsidRPr="003B7B79">
        <w:rPr>
          <w:rFonts w:ascii="Calibri" w:eastAsia="Calibri" w:hAnsi="Calibri" w:cs="Calibri"/>
          <w:sz w:val="24"/>
          <w:szCs w:val="24"/>
        </w:rPr>
        <w:t>o</w:t>
      </w:r>
      <w:r w:rsidR="008412E3" w:rsidRPr="003B7B79">
        <w:rPr>
          <w:rFonts w:ascii="Calibri" w:eastAsia="Calibri" w:hAnsi="Calibri" w:cs="Calibri"/>
          <w:sz w:val="24"/>
          <w:szCs w:val="24"/>
        </w:rPr>
        <w:t xml:space="preserve">, </w:t>
      </w:r>
      <w:r w:rsidRPr="003B7B79">
        <w:rPr>
          <w:rFonts w:ascii="Calibri" w:eastAsia="Calibri" w:hAnsi="Calibri" w:cs="Calibri"/>
          <w:sz w:val="24"/>
          <w:szCs w:val="24"/>
        </w:rPr>
        <w:t>se proveerá, según el caso a la actualización de los trámites a costa del interesado hasta su conclusión, y la imposición de las sanciones pecuniarias señaladas en la Ley y este Reglamento, por las infracciones cometidas.</w:t>
      </w:r>
    </w:p>
    <w:p w14:paraId="65C8B1A6" w14:textId="4DCA1ED2" w:rsidR="008156EF" w:rsidRPr="003B7B79" w:rsidRDefault="008156EF" w:rsidP="00111178">
      <w:pPr>
        <w:tabs>
          <w:tab w:val="left" w:pos="1134"/>
        </w:tabs>
        <w:spacing w:line="276" w:lineRule="auto"/>
        <w:jc w:val="both"/>
        <w:rPr>
          <w:rFonts w:ascii="Calibri" w:eastAsia="Calibri" w:hAnsi="Calibri" w:cs="Calibri"/>
          <w:sz w:val="24"/>
          <w:szCs w:val="24"/>
        </w:rPr>
      </w:pPr>
      <w:r w:rsidRPr="003B7B79">
        <w:rPr>
          <w:rFonts w:ascii="Calibri" w:eastAsia="Calibri" w:hAnsi="Calibri" w:cs="Calibri"/>
          <w:sz w:val="24"/>
          <w:szCs w:val="24"/>
        </w:rPr>
        <w:t>ARTÍCULO 4</w:t>
      </w:r>
      <w:r w:rsidR="00497440" w:rsidRPr="003B7B79">
        <w:rPr>
          <w:rFonts w:ascii="Calibri" w:eastAsia="Calibri" w:hAnsi="Calibri" w:cs="Calibri"/>
          <w:sz w:val="24"/>
          <w:szCs w:val="24"/>
        </w:rPr>
        <w:t>25</w:t>
      </w:r>
      <w:r w:rsidRPr="003B7B79">
        <w:rPr>
          <w:rFonts w:ascii="Calibri" w:eastAsia="Calibri" w:hAnsi="Calibri" w:cs="Calibri"/>
          <w:sz w:val="24"/>
          <w:szCs w:val="24"/>
        </w:rPr>
        <w:t xml:space="preserve">. De no </w:t>
      </w:r>
      <w:r w:rsidR="006D4B6F" w:rsidRPr="003B7B79">
        <w:rPr>
          <w:rFonts w:ascii="Calibri" w:eastAsia="Calibri" w:hAnsi="Calibri" w:cs="Calibri"/>
          <w:sz w:val="24"/>
          <w:szCs w:val="24"/>
        </w:rPr>
        <w:t>contar el propietario del vehículo con el título de concesión o permiso legalmente expedido,</w:t>
      </w:r>
      <w:r w:rsidR="008412E3" w:rsidRPr="003B7B79">
        <w:rPr>
          <w:rFonts w:ascii="Calibri" w:eastAsia="Calibri" w:hAnsi="Calibri" w:cs="Calibri"/>
          <w:sz w:val="24"/>
          <w:szCs w:val="24"/>
        </w:rPr>
        <w:t xml:space="preserve"> </w:t>
      </w:r>
      <w:r w:rsidRPr="003B7B79">
        <w:rPr>
          <w:rFonts w:ascii="Calibri" w:eastAsia="Calibri" w:hAnsi="Calibri" w:cs="Calibri"/>
          <w:sz w:val="24"/>
          <w:szCs w:val="24"/>
        </w:rPr>
        <w:t xml:space="preserve">la Secretaría </w:t>
      </w:r>
      <w:r w:rsidR="00497440" w:rsidRPr="003B7B79">
        <w:rPr>
          <w:rFonts w:ascii="Calibri" w:eastAsia="Calibri" w:hAnsi="Calibri" w:cs="Calibri"/>
          <w:sz w:val="24"/>
          <w:szCs w:val="24"/>
        </w:rPr>
        <w:t xml:space="preserve">dará vista al </w:t>
      </w:r>
      <w:r w:rsidR="006D4B6F" w:rsidRPr="003B7B79">
        <w:rPr>
          <w:rFonts w:ascii="Calibri" w:eastAsia="Calibri" w:hAnsi="Calibri" w:cs="Calibri"/>
          <w:sz w:val="24"/>
          <w:szCs w:val="24"/>
        </w:rPr>
        <w:t>M</w:t>
      </w:r>
      <w:r w:rsidR="00497440" w:rsidRPr="003B7B79">
        <w:rPr>
          <w:rFonts w:ascii="Calibri" w:eastAsia="Calibri" w:hAnsi="Calibri" w:cs="Calibri"/>
          <w:sz w:val="24"/>
          <w:szCs w:val="24"/>
        </w:rPr>
        <w:t xml:space="preserve">inisterio </w:t>
      </w:r>
      <w:r w:rsidR="006D4B6F" w:rsidRPr="003B7B79">
        <w:rPr>
          <w:rFonts w:ascii="Calibri" w:eastAsia="Calibri" w:hAnsi="Calibri" w:cs="Calibri"/>
          <w:sz w:val="24"/>
          <w:szCs w:val="24"/>
        </w:rPr>
        <w:t>P</w:t>
      </w:r>
      <w:r w:rsidR="00497440" w:rsidRPr="003B7B79">
        <w:rPr>
          <w:rFonts w:ascii="Calibri" w:eastAsia="Calibri" w:hAnsi="Calibri" w:cs="Calibri"/>
          <w:sz w:val="24"/>
          <w:szCs w:val="24"/>
        </w:rPr>
        <w:t>úblico</w:t>
      </w:r>
      <w:r w:rsidR="006D4B6F" w:rsidRPr="003B7B79">
        <w:rPr>
          <w:rFonts w:ascii="Calibri" w:eastAsia="Calibri" w:hAnsi="Calibri" w:cs="Calibri"/>
          <w:sz w:val="24"/>
          <w:szCs w:val="24"/>
        </w:rPr>
        <w:t xml:space="preserve"> por la probable responsabilidad en la comisión de</w:t>
      </w:r>
      <w:r w:rsidR="003F71AE" w:rsidRPr="003B7B79">
        <w:rPr>
          <w:rFonts w:ascii="Calibri" w:eastAsia="Calibri" w:hAnsi="Calibri" w:cs="Calibri"/>
          <w:sz w:val="24"/>
          <w:szCs w:val="24"/>
        </w:rPr>
        <w:t xml:space="preserve"> algún</w:t>
      </w:r>
      <w:r w:rsidR="006D4B6F" w:rsidRPr="003B7B79">
        <w:rPr>
          <w:rFonts w:ascii="Calibri" w:eastAsia="Calibri" w:hAnsi="Calibri" w:cs="Calibri"/>
          <w:sz w:val="24"/>
          <w:szCs w:val="24"/>
        </w:rPr>
        <w:t xml:space="preserve"> delito </w:t>
      </w:r>
      <w:r w:rsidR="00497440" w:rsidRPr="003B7B79">
        <w:rPr>
          <w:rFonts w:ascii="Calibri" w:eastAsia="Calibri" w:hAnsi="Calibri" w:cs="Calibri"/>
          <w:sz w:val="24"/>
          <w:szCs w:val="24"/>
        </w:rPr>
        <w:t xml:space="preserve">y pondrá a disposición la unidad de motor </w:t>
      </w:r>
      <w:r w:rsidR="006D4B6F" w:rsidRPr="003B7B79">
        <w:rPr>
          <w:rFonts w:ascii="Calibri" w:eastAsia="Calibri" w:hAnsi="Calibri" w:cs="Calibri"/>
          <w:sz w:val="24"/>
          <w:szCs w:val="24"/>
        </w:rPr>
        <w:t xml:space="preserve">asegurada, </w:t>
      </w:r>
      <w:r w:rsidR="00346C83">
        <w:rPr>
          <w:rFonts w:ascii="Calibri" w:eastAsia="Calibri" w:hAnsi="Calibri" w:cs="Calibri"/>
          <w:sz w:val="24"/>
          <w:szCs w:val="24"/>
        </w:rPr>
        <w:t xml:space="preserve">remitiendo </w:t>
      </w:r>
      <w:r w:rsidR="006D4B6F" w:rsidRPr="003B7B79">
        <w:rPr>
          <w:rFonts w:ascii="Calibri" w:eastAsia="Calibri" w:hAnsi="Calibri" w:cs="Calibri"/>
          <w:sz w:val="24"/>
          <w:szCs w:val="24"/>
        </w:rPr>
        <w:t xml:space="preserve">copia certificada de las constancias que obren en el procedimiento administrativo y demás elementos de prueba, </w:t>
      </w:r>
      <w:r w:rsidR="00983EDA">
        <w:rPr>
          <w:rFonts w:ascii="Calibri" w:eastAsia="Calibri" w:hAnsi="Calibri" w:cs="Calibri"/>
          <w:sz w:val="24"/>
          <w:szCs w:val="24"/>
        </w:rPr>
        <w:t xml:space="preserve"> </w:t>
      </w:r>
      <w:r w:rsidR="00497440" w:rsidRPr="003B7B79">
        <w:rPr>
          <w:rFonts w:ascii="Calibri" w:eastAsia="Calibri" w:hAnsi="Calibri" w:cs="Calibri"/>
          <w:sz w:val="24"/>
          <w:szCs w:val="24"/>
        </w:rPr>
        <w:t>a efecto d</w:t>
      </w:r>
      <w:r w:rsidR="006D4B6F" w:rsidRPr="003B7B79">
        <w:rPr>
          <w:rFonts w:ascii="Calibri" w:eastAsia="Calibri" w:hAnsi="Calibri" w:cs="Calibri"/>
          <w:sz w:val="24"/>
          <w:szCs w:val="24"/>
        </w:rPr>
        <w:t xml:space="preserve">e que </w:t>
      </w:r>
      <w:r w:rsidR="00497440" w:rsidRPr="003B7B79">
        <w:rPr>
          <w:rFonts w:ascii="Calibri" w:eastAsia="Calibri" w:hAnsi="Calibri" w:cs="Calibri"/>
          <w:sz w:val="24"/>
          <w:szCs w:val="24"/>
        </w:rPr>
        <w:t xml:space="preserve">dicha autoridad </w:t>
      </w:r>
      <w:r w:rsidR="006D4B6F" w:rsidRPr="003B7B79">
        <w:rPr>
          <w:rFonts w:ascii="Calibri" w:eastAsia="Calibri" w:hAnsi="Calibri" w:cs="Calibri"/>
          <w:sz w:val="24"/>
          <w:szCs w:val="24"/>
        </w:rPr>
        <w:t xml:space="preserve">investigadora </w:t>
      </w:r>
      <w:r w:rsidR="00497440" w:rsidRPr="003B7B79">
        <w:rPr>
          <w:rFonts w:ascii="Calibri" w:eastAsia="Calibri" w:hAnsi="Calibri" w:cs="Calibri"/>
          <w:sz w:val="24"/>
          <w:szCs w:val="24"/>
        </w:rPr>
        <w:t xml:space="preserve">inicie el procedimiento </w:t>
      </w:r>
      <w:r w:rsidR="006D4B6F" w:rsidRPr="003B7B79">
        <w:rPr>
          <w:rFonts w:ascii="Calibri" w:eastAsia="Calibri" w:hAnsi="Calibri" w:cs="Calibri"/>
          <w:sz w:val="24"/>
          <w:szCs w:val="24"/>
        </w:rPr>
        <w:t xml:space="preserve">penal </w:t>
      </w:r>
      <w:r w:rsidR="00497440" w:rsidRPr="003B7B79">
        <w:rPr>
          <w:rFonts w:ascii="Calibri" w:eastAsia="Calibri" w:hAnsi="Calibri" w:cs="Calibri"/>
          <w:sz w:val="24"/>
          <w:szCs w:val="24"/>
        </w:rPr>
        <w:t>correspondiente</w:t>
      </w:r>
      <w:r w:rsidR="003F71AE" w:rsidRPr="003B7B79">
        <w:rPr>
          <w:rFonts w:ascii="Calibri" w:eastAsia="Calibri" w:hAnsi="Calibri" w:cs="Calibri"/>
          <w:sz w:val="24"/>
          <w:szCs w:val="24"/>
        </w:rPr>
        <w:t xml:space="preserve"> y en su caso realice el procedimiento de extinción de dominio en los términos de la Ley respectiva.</w:t>
      </w:r>
    </w:p>
    <w:p w14:paraId="7F026610" w14:textId="4F696BE4" w:rsidR="006D6A1B" w:rsidRPr="003B7B79" w:rsidRDefault="006D6A1B" w:rsidP="00111178">
      <w:pPr>
        <w:tabs>
          <w:tab w:val="left" w:pos="1134"/>
        </w:tabs>
        <w:spacing w:line="276" w:lineRule="auto"/>
        <w:jc w:val="both"/>
        <w:rPr>
          <w:rFonts w:ascii="Calibri" w:eastAsia="Calibri" w:hAnsi="Calibri" w:cs="Calibri"/>
          <w:sz w:val="24"/>
          <w:szCs w:val="24"/>
        </w:rPr>
      </w:pPr>
      <w:r w:rsidRPr="003B7B79">
        <w:rPr>
          <w:rFonts w:ascii="Calibri" w:eastAsia="Calibri" w:hAnsi="Calibri" w:cs="Calibri"/>
          <w:sz w:val="24"/>
          <w:szCs w:val="24"/>
        </w:rPr>
        <w:t>En lo relativo al procedimiento antes enunciado se estará a lo dispuesto en la Ley de Procedimiento y Justicia Administrativa para el Estado de Oaxaca</w:t>
      </w:r>
      <w:r w:rsidR="00191C94" w:rsidRPr="003B7B79">
        <w:rPr>
          <w:rFonts w:ascii="Calibri" w:eastAsia="Calibri" w:hAnsi="Calibri" w:cs="Calibri"/>
          <w:sz w:val="24"/>
          <w:szCs w:val="24"/>
        </w:rPr>
        <w:t xml:space="preserve"> y supletoriamente al Código de Procedimientos Civiles para el Estado de Oaxaca</w:t>
      </w:r>
      <w:r w:rsidRPr="003B7B79">
        <w:rPr>
          <w:rFonts w:ascii="Calibri" w:eastAsia="Calibri" w:hAnsi="Calibri" w:cs="Calibri"/>
          <w:sz w:val="24"/>
          <w:szCs w:val="24"/>
        </w:rPr>
        <w:t>.</w:t>
      </w:r>
    </w:p>
    <w:p w14:paraId="527ABDDF" w14:textId="7BC02C26" w:rsidR="00F205E8" w:rsidRPr="003B7B79" w:rsidRDefault="00B11704"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CAPÍTULO CUART</w:t>
      </w:r>
      <w:r w:rsidR="00F205E8" w:rsidRPr="003B7B79">
        <w:rPr>
          <w:rFonts w:ascii="Calibri" w:eastAsia="Calibri" w:hAnsi="Calibri" w:cs="Calibri"/>
          <w:b/>
          <w:sz w:val="24"/>
          <w:szCs w:val="24"/>
        </w:rPr>
        <w:t>O</w:t>
      </w:r>
    </w:p>
    <w:p w14:paraId="49D2E53C" w14:textId="77777777" w:rsidR="00F205E8" w:rsidRPr="003B7B79" w:rsidRDefault="00F205E8" w:rsidP="00111178">
      <w:pPr>
        <w:spacing w:line="276" w:lineRule="auto"/>
        <w:jc w:val="center"/>
        <w:rPr>
          <w:rFonts w:ascii="Calibri" w:eastAsia="Calibri" w:hAnsi="Calibri" w:cs="Calibri"/>
          <w:sz w:val="24"/>
          <w:szCs w:val="24"/>
        </w:rPr>
      </w:pPr>
      <w:r w:rsidRPr="003B7B79">
        <w:rPr>
          <w:rFonts w:ascii="Calibri" w:eastAsia="Calibri" w:hAnsi="Calibri" w:cs="Calibri"/>
          <w:b/>
          <w:sz w:val="24"/>
          <w:szCs w:val="24"/>
        </w:rPr>
        <w:t>DE LA SUPERVISIÓN, INSPECCIÓN Y VIGILANCIA.</w:t>
      </w:r>
    </w:p>
    <w:p w14:paraId="3AB104BE" w14:textId="0F1AC14B" w:rsidR="00F205E8" w:rsidRPr="003B7B79" w:rsidRDefault="00F205E8" w:rsidP="00111178">
      <w:pPr>
        <w:spacing w:after="0" w:line="276" w:lineRule="auto"/>
        <w:jc w:val="both"/>
        <w:rPr>
          <w:rFonts w:ascii="Calibri" w:eastAsia="Calibri" w:hAnsi="Calibri" w:cs="Calibri"/>
          <w:sz w:val="24"/>
          <w:szCs w:val="24"/>
        </w:rPr>
      </w:pPr>
      <w:bookmarkStart w:id="34" w:name="_Hlk9602375"/>
      <w:r w:rsidRPr="003B7B79">
        <w:rPr>
          <w:rFonts w:ascii="Calibri" w:eastAsia="Calibri" w:hAnsi="Calibri" w:cs="Calibri"/>
          <w:sz w:val="24"/>
          <w:szCs w:val="24"/>
        </w:rPr>
        <w:t xml:space="preserve">ARTÍCULO </w:t>
      </w:r>
      <w:r w:rsidR="00F358EB" w:rsidRPr="003B7B79">
        <w:rPr>
          <w:rFonts w:ascii="Calibri" w:eastAsia="Calibri" w:hAnsi="Calibri" w:cs="Calibri"/>
          <w:sz w:val="24"/>
          <w:szCs w:val="24"/>
        </w:rPr>
        <w:t>42</w:t>
      </w:r>
      <w:r w:rsidR="00497440" w:rsidRPr="003B7B79">
        <w:rPr>
          <w:rFonts w:ascii="Calibri" w:eastAsia="Calibri" w:hAnsi="Calibri" w:cs="Calibri"/>
          <w:sz w:val="24"/>
          <w:szCs w:val="24"/>
        </w:rPr>
        <w:t>6</w:t>
      </w:r>
      <w:r w:rsidRPr="003B7B79">
        <w:rPr>
          <w:rFonts w:ascii="Calibri" w:eastAsia="Calibri" w:hAnsi="Calibri" w:cs="Calibri"/>
          <w:sz w:val="24"/>
          <w:szCs w:val="24"/>
        </w:rPr>
        <w:t xml:space="preserve">. </w:t>
      </w:r>
      <w:bookmarkEnd w:id="34"/>
      <w:r w:rsidRPr="003B7B79">
        <w:rPr>
          <w:rFonts w:ascii="Calibri" w:eastAsia="Calibri" w:hAnsi="Calibri" w:cs="Calibri"/>
          <w:sz w:val="24"/>
          <w:szCs w:val="24"/>
        </w:rPr>
        <w:t>La Secretaría vigilará en forma permanente que la movilidad y el servicio público de transporte, se lleven a cabo con la seguridad</w:t>
      </w:r>
      <w:r w:rsidR="00D00382" w:rsidRPr="003B7B79">
        <w:rPr>
          <w:rFonts w:ascii="Calibri" w:eastAsia="Calibri" w:hAnsi="Calibri" w:cs="Calibri"/>
          <w:sz w:val="24"/>
          <w:szCs w:val="24"/>
        </w:rPr>
        <w:t xml:space="preserve">, </w:t>
      </w:r>
      <w:r w:rsidR="00D00382">
        <w:rPr>
          <w:rFonts w:ascii="Calibri" w:eastAsia="Calibri" w:hAnsi="Calibri" w:cs="Calibri"/>
          <w:sz w:val="24"/>
          <w:szCs w:val="24"/>
        </w:rPr>
        <w:t>rapidez</w:t>
      </w:r>
      <w:r w:rsidR="00D00382" w:rsidRPr="003B7B79">
        <w:rPr>
          <w:rFonts w:ascii="Calibri" w:eastAsia="Calibri" w:hAnsi="Calibri" w:cs="Calibri"/>
          <w:sz w:val="24"/>
          <w:szCs w:val="24"/>
        </w:rPr>
        <w:t xml:space="preserve">, </w:t>
      </w:r>
      <w:r w:rsidR="00D00382">
        <w:rPr>
          <w:rFonts w:ascii="Calibri" w:eastAsia="Calibri" w:hAnsi="Calibri" w:cs="Calibri"/>
          <w:sz w:val="24"/>
          <w:szCs w:val="24"/>
        </w:rPr>
        <w:t>eficiencia</w:t>
      </w:r>
      <w:r w:rsidRPr="003B7B79">
        <w:rPr>
          <w:rFonts w:ascii="Calibri" w:eastAsia="Calibri" w:hAnsi="Calibri" w:cs="Calibri"/>
          <w:sz w:val="24"/>
          <w:szCs w:val="24"/>
        </w:rPr>
        <w:t xml:space="preserve">, regularidad y demás condiciones de operatividad que correspondan a cada modalidad, para lo cual contará con el número </w:t>
      </w:r>
      <w:r w:rsidR="00D00382" w:rsidRPr="003B7B79">
        <w:rPr>
          <w:rFonts w:ascii="Calibri" w:eastAsia="Calibri" w:hAnsi="Calibri" w:cs="Calibri"/>
          <w:sz w:val="24"/>
          <w:szCs w:val="24"/>
        </w:rPr>
        <w:t xml:space="preserve">de </w:t>
      </w:r>
      <w:r w:rsidR="00D00382">
        <w:rPr>
          <w:rFonts w:ascii="Calibri" w:eastAsia="Calibri" w:hAnsi="Calibri" w:cs="Calibri"/>
          <w:sz w:val="24"/>
          <w:szCs w:val="24"/>
        </w:rPr>
        <w:t>supervisores</w:t>
      </w:r>
      <w:r w:rsidRPr="003B7B79">
        <w:rPr>
          <w:rFonts w:ascii="Calibri" w:eastAsia="Calibri" w:hAnsi="Calibri" w:cs="Calibri"/>
          <w:sz w:val="24"/>
          <w:szCs w:val="24"/>
        </w:rPr>
        <w:t xml:space="preserve"> de movilidad </w:t>
      </w:r>
      <w:r w:rsidR="00D00382" w:rsidRPr="003B7B79">
        <w:rPr>
          <w:rFonts w:ascii="Calibri" w:eastAsia="Calibri" w:hAnsi="Calibri" w:cs="Calibri"/>
          <w:sz w:val="24"/>
          <w:szCs w:val="24"/>
        </w:rPr>
        <w:t>que</w:t>
      </w:r>
      <w:r w:rsidR="00D00382">
        <w:rPr>
          <w:rFonts w:ascii="Calibri" w:eastAsia="Calibri" w:hAnsi="Calibri" w:cs="Calibri"/>
          <w:sz w:val="24"/>
          <w:szCs w:val="24"/>
        </w:rPr>
        <w:t xml:space="preserve"> </w:t>
      </w:r>
      <w:r w:rsidR="00D00382" w:rsidRPr="003B7B79">
        <w:rPr>
          <w:rFonts w:ascii="Calibri" w:eastAsia="Calibri" w:hAnsi="Calibri" w:cs="Calibri"/>
          <w:sz w:val="24"/>
          <w:szCs w:val="24"/>
        </w:rPr>
        <w:t>sean</w:t>
      </w:r>
      <w:r w:rsidRPr="003B7B79">
        <w:rPr>
          <w:rFonts w:ascii="Calibri" w:eastAsia="Calibri" w:hAnsi="Calibri" w:cs="Calibri"/>
          <w:sz w:val="24"/>
          <w:szCs w:val="24"/>
        </w:rPr>
        <w:t xml:space="preserve"> necesarios para realizar estas funciones.</w:t>
      </w:r>
    </w:p>
    <w:p w14:paraId="340FAD9D" w14:textId="77777777" w:rsidR="00F205E8" w:rsidRPr="003B7B79" w:rsidRDefault="00F205E8" w:rsidP="00111178">
      <w:pPr>
        <w:spacing w:after="0" w:line="276" w:lineRule="auto"/>
        <w:jc w:val="both"/>
        <w:rPr>
          <w:rFonts w:ascii="Calibri" w:eastAsia="Calibri" w:hAnsi="Calibri" w:cs="Calibri"/>
          <w:sz w:val="24"/>
          <w:szCs w:val="24"/>
        </w:rPr>
      </w:pPr>
    </w:p>
    <w:p w14:paraId="5884298A" w14:textId="77777777" w:rsidR="00F205E8" w:rsidRPr="003B7B79" w:rsidRDefault="00F205E8"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En la práctica de supervisiones e inspecciones con motivo de la prestación del servicio público de transporte, la Secretaría podrá hacer uso de elementos o instrumentos aportados por la ciencia y la tecnología.</w:t>
      </w:r>
    </w:p>
    <w:p w14:paraId="613A743D" w14:textId="77777777" w:rsidR="00F205E8" w:rsidRPr="003B7B79" w:rsidRDefault="00F205E8" w:rsidP="00111178">
      <w:pPr>
        <w:spacing w:after="0" w:line="276" w:lineRule="auto"/>
        <w:jc w:val="both"/>
        <w:rPr>
          <w:rFonts w:ascii="Calibri" w:eastAsia="Calibri" w:hAnsi="Calibri" w:cs="Calibri"/>
          <w:b/>
          <w:sz w:val="24"/>
          <w:szCs w:val="24"/>
        </w:rPr>
      </w:pPr>
    </w:p>
    <w:p w14:paraId="1A8A3196" w14:textId="522EC230" w:rsidR="00F205E8" w:rsidRPr="003B7B79" w:rsidRDefault="00F205E8"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F358EB" w:rsidRPr="003B7B79">
        <w:rPr>
          <w:rFonts w:ascii="Calibri" w:eastAsia="Calibri" w:hAnsi="Calibri" w:cs="Calibri"/>
          <w:sz w:val="24"/>
          <w:szCs w:val="24"/>
        </w:rPr>
        <w:t>42</w:t>
      </w:r>
      <w:r w:rsidR="00497440" w:rsidRPr="003B7B79">
        <w:rPr>
          <w:rFonts w:ascii="Calibri" w:eastAsia="Calibri" w:hAnsi="Calibri" w:cs="Calibri"/>
          <w:sz w:val="24"/>
          <w:szCs w:val="24"/>
        </w:rPr>
        <w:t>7</w:t>
      </w:r>
      <w:r w:rsidRPr="003B7B79">
        <w:rPr>
          <w:rFonts w:ascii="Calibri" w:eastAsia="Calibri" w:hAnsi="Calibri" w:cs="Calibri"/>
          <w:sz w:val="24"/>
          <w:szCs w:val="24"/>
        </w:rPr>
        <w:t xml:space="preserve">. Tratándose del servicio del transporte público cuando los supervisores de movilidad, adviertan una irregularidad en la prestación del servicio, que pueda impedir un riesgo para la seguridad y el orden público podrá detener, asegurar y en su caso, confinar, por sí </w:t>
      </w:r>
      <w:r w:rsidR="00D00382" w:rsidRPr="003B7B79">
        <w:rPr>
          <w:rFonts w:ascii="Calibri" w:eastAsia="Calibri" w:hAnsi="Calibri" w:cs="Calibri"/>
          <w:sz w:val="24"/>
          <w:szCs w:val="24"/>
        </w:rPr>
        <w:t xml:space="preserve">mismo </w:t>
      </w:r>
      <w:r w:rsidR="00D00382">
        <w:rPr>
          <w:rFonts w:ascii="Calibri" w:eastAsia="Calibri" w:hAnsi="Calibri" w:cs="Calibri"/>
          <w:sz w:val="24"/>
          <w:szCs w:val="24"/>
        </w:rPr>
        <w:t>o</w:t>
      </w:r>
      <w:r w:rsidR="00D00382" w:rsidRPr="003B7B79">
        <w:rPr>
          <w:rFonts w:ascii="Calibri" w:eastAsia="Calibri" w:hAnsi="Calibri" w:cs="Calibri"/>
          <w:sz w:val="24"/>
          <w:szCs w:val="24"/>
        </w:rPr>
        <w:t xml:space="preserve"> </w:t>
      </w:r>
      <w:r w:rsidR="00D00382">
        <w:rPr>
          <w:rFonts w:ascii="Calibri" w:eastAsia="Calibri" w:hAnsi="Calibri" w:cs="Calibri"/>
          <w:sz w:val="24"/>
          <w:szCs w:val="24"/>
        </w:rPr>
        <w:t>con</w:t>
      </w:r>
      <w:r w:rsidRPr="003B7B79">
        <w:rPr>
          <w:rFonts w:ascii="Calibri" w:eastAsia="Calibri" w:hAnsi="Calibri" w:cs="Calibri"/>
          <w:sz w:val="24"/>
          <w:szCs w:val="24"/>
        </w:rPr>
        <w:t xml:space="preserve"> auxilio de la fuerza pública</w:t>
      </w:r>
      <w:r w:rsidR="00D00382" w:rsidRPr="003B7B79">
        <w:rPr>
          <w:rFonts w:ascii="Calibri" w:eastAsia="Calibri" w:hAnsi="Calibri" w:cs="Calibri"/>
          <w:sz w:val="24"/>
          <w:szCs w:val="24"/>
        </w:rPr>
        <w:t xml:space="preserve">, </w:t>
      </w:r>
      <w:r w:rsidR="00D00382">
        <w:rPr>
          <w:rFonts w:ascii="Calibri" w:eastAsia="Calibri" w:hAnsi="Calibri" w:cs="Calibri"/>
          <w:sz w:val="24"/>
          <w:szCs w:val="24"/>
        </w:rPr>
        <w:t>los</w:t>
      </w:r>
      <w:r w:rsidRPr="003B7B79">
        <w:rPr>
          <w:rFonts w:ascii="Calibri" w:eastAsia="Calibri" w:hAnsi="Calibri" w:cs="Calibri"/>
          <w:sz w:val="24"/>
          <w:szCs w:val="24"/>
        </w:rPr>
        <w:t xml:space="preserve"> </w:t>
      </w:r>
      <w:r w:rsidR="00D00382" w:rsidRPr="003B7B79">
        <w:rPr>
          <w:rFonts w:ascii="Calibri" w:eastAsia="Calibri" w:hAnsi="Calibri" w:cs="Calibri"/>
          <w:sz w:val="24"/>
          <w:szCs w:val="24"/>
        </w:rPr>
        <w:t xml:space="preserve">vehículos </w:t>
      </w:r>
      <w:r w:rsidR="00D00382">
        <w:rPr>
          <w:rFonts w:ascii="Calibri" w:eastAsia="Calibri" w:hAnsi="Calibri" w:cs="Calibri"/>
          <w:sz w:val="24"/>
          <w:szCs w:val="24"/>
        </w:rPr>
        <w:t>que</w:t>
      </w:r>
      <w:r w:rsidR="00D00382" w:rsidRPr="003B7B79">
        <w:rPr>
          <w:rFonts w:ascii="Calibri" w:eastAsia="Calibri" w:hAnsi="Calibri" w:cs="Calibri"/>
          <w:sz w:val="24"/>
          <w:szCs w:val="24"/>
        </w:rPr>
        <w:t xml:space="preserve"> </w:t>
      </w:r>
      <w:r w:rsidR="00D00382">
        <w:rPr>
          <w:rFonts w:ascii="Calibri" w:eastAsia="Calibri" w:hAnsi="Calibri" w:cs="Calibri"/>
          <w:sz w:val="24"/>
          <w:szCs w:val="24"/>
        </w:rPr>
        <w:t>presten</w:t>
      </w:r>
      <w:r w:rsidRPr="003B7B79">
        <w:rPr>
          <w:rFonts w:ascii="Calibri" w:eastAsia="Calibri" w:hAnsi="Calibri" w:cs="Calibri"/>
          <w:sz w:val="24"/>
          <w:szCs w:val="24"/>
        </w:rPr>
        <w:t xml:space="preserve"> el servicio público de transporte, en su caso, retirar placas o documentos del vehículo que corresponda.</w:t>
      </w:r>
    </w:p>
    <w:p w14:paraId="429D10C6" w14:textId="77777777" w:rsidR="00F205E8" w:rsidRPr="003B7B79" w:rsidRDefault="00F205E8" w:rsidP="00111178">
      <w:pPr>
        <w:spacing w:after="0" w:line="276" w:lineRule="auto"/>
        <w:jc w:val="both"/>
        <w:rPr>
          <w:rFonts w:ascii="Calibri" w:eastAsia="Calibri" w:hAnsi="Calibri" w:cs="Calibri"/>
          <w:b/>
          <w:sz w:val="24"/>
          <w:szCs w:val="24"/>
        </w:rPr>
      </w:pPr>
    </w:p>
    <w:p w14:paraId="1E994822" w14:textId="79BC4B06" w:rsidR="00F205E8" w:rsidRPr="003B7B79" w:rsidRDefault="00F205E8" w:rsidP="00111178">
      <w:pPr>
        <w:spacing w:after="0" w:line="276" w:lineRule="auto"/>
        <w:jc w:val="both"/>
        <w:rPr>
          <w:rFonts w:ascii="Calibri" w:eastAsia="Calibri" w:hAnsi="Calibri" w:cs="Calibri"/>
          <w:sz w:val="24"/>
          <w:szCs w:val="24"/>
        </w:rPr>
      </w:pPr>
      <w:bookmarkStart w:id="35" w:name="_Hlk9603191"/>
      <w:r w:rsidRPr="003B7B79">
        <w:rPr>
          <w:rFonts w:ascii="Calibri" w:eastAsia="Calibri" w:hAnsi="Calibri" w:cs="Calibri"/>
          <w:sz w:val="24"/>
          <w:szCs w:val="24"/>
        </w:rPr>
        <w:t xml:space="preserve">ARTÍCULO </w:t>
      </w:r>
      <w:r w:rsidR="00F358EB" w:rsidRPr="003B7B79">
        <w:rPr>
          <w:rFonts w:ascii="Calibri" w:eastAsia="Calibri" w:hAnsi="Calibri" w:cs="Calibri"/>
          <w:sz w:val="24"/>
          <w:szCs w:val="24"/>
        </w:rPr>
        <w:t>42</w:t>
      </w:r>
      <w:r w:rsidR="00497440" w:rsidRPr="003B7B79">
        <w:rPr>
          <w:rFonts w:ascii="Calibri" w:eastAsia="Calibri" w:hAnsi="Calibri" w:cs="Calibri"/>
          <w:sz w:val="24"/>
          <w:szCs w:val="24"/>
        </w:rPr>
        <w:t>8</w:t>
      </w:r>
      <w:r w:rsidRPr="003B7B79">
        <w:rPr>
          <w:rFonts w:ascii="Calibri" w:eastAsia="Calibri" w:hAnsi="Calibri" w:cs="Calibri"/>
          <w:sz w:val="24"/>
          <w:szCs w:val="24"/>
        </w:rPr>
        <w:t xml:space="preserve">. </w:t>
      </w:r>
      <w:bookmarkEnd w:id="35"/>
      <w:r w:rsidRPr="003B7B79">
        <w:rPr>
          <w:rFonts w:ascii="Calibri" w:eastAsia="Calibri" w:hAnsi="Calibri" w:cs="Calibri"/>
          <w:sz w:val="24"/>
          <w:szCs w:val="24"/>
        </w:rPr>
        <w:t>Para efectos del artículo anterior, se debe considerar como de medida cautelar para la retención de vehículos:</w:t>
      </w:r>
    </w:p>
    <w:p w14:paraId="79710FC6" w14:textId="77777777" w:rsidR="00F205E8" w:rsidRPr="003B7B79" w:rsidRDefault="00F205E8" w:rsidP="00111178">
      <w:pPr>
        <w:spacing w:after="0" w:line="276" w:lineRule="auto"/>
        <w:jc w:val="both"/>
        <w:rPr>
          <w:rFonts w:ascii="Calibri" w:eastAsia="Calibri" w:hAnsi="Calibri" w:cs="Calibri"/>
          <w:sz w:val="24"/>
          <w:szCs w:val="24"/>
        </w:rPr>
      </w:pPr>
    </w:p>
    <w:p w14:paraId="01770D74" w14:textId="77777777" w:rsidR="00F205E8" w:rsidRPr="003B7B79" w:rsidRDefault="00F205E8" w:rsidP="00111178">
      <w:pPr>
        <w:pStyle w:val="Prrafodelista"/>
        <w:numPr>
          <w:ilvl w:val="0"/>
          <w:numId w:val="163"/>
        </w:numPr>
        <w:spacing w:after="0"/>
        <w:jc w:val="both"/>
        <w:rPr>
          <w:rFonts w:cs="Calibri"/>
          <w:sz w:val="24"/>
          <w:szCs w:val="24"/>
        </w:rPr>
      </w:pPr>
      <w:r w:rsidRPr="003B7B79">
        <w:rPr>
          <w:rFonts w:cs="Calibri"/>
          <w:sz w:val="24"/>
          <w:szCs w:val="24"/>
        </w:rPr>
        <w:t>No portar placas, o portar modificadas, alteradas o sustituidas;</w:t>
      </w:r>
    </w:p>
    <w:p w14:paraId="4F4BCB9E" w14:textId="77777777" w:rsidR="00F205E8" w:rsidRPr="003B7B79" w:rsidRDefault="00F205E8" w:rsidP="00111178">
      <w:pPr>
        <w:spacing w:after="0" w:line="276" w:lineRule="auto"/>
        <w:jc w:val="both"/>
        <w:rPr>
          <w:rFonts w:ascii="Calibri" w:eastAsia="Calibri" w:hAnsi="Calibri" w:cs="Calibri"/>
          <w:sz w:val="24"/>
          <w:szCs w:val="24"/>
        </w:rPr>
      </w:pPr>
    </w:p>
    <w:p w14:paraId="29CF5A3F" w14:textId="77777777" w:rsidR="00F205E8" w:rsidRPr="003B7B79" w:rsidRDefault="00F205E8" w:rsidP="00111178">
      <w:pPr>
        <w:pStyle w:val="Prrafodelista"/>
        <w:numPr>
          <w:ilvl w:val="0"/>
          <w:numId w:val="163"/>
        </w:numPr>
        <w:spacing w:after="0"/>
        <w:jc w:val="both"/>
        <w:rPr>
          <w:rFonts w:cs="Calibri"/>
          <w:sz w:val="24"/>
          <w:szCs w:val="24"/>
        </w:rPr>
      </w:pPr>
      <w:r w:rsidRPr="003B7B79">
        <w:rPr>
          <w:rFonts w:cs="Calibri"/>
          <w:sz w:val="24"/>
          <w:szCs w:val="24"/>
        </w:rPr>
        <w:t>No Portar tarjeta de circulación o tarjeta vencida;</w:t>
      </w:r>
    </w:p>
    <w:p w14:paraId="12C5ECC5" w14:textId="77777777" w:rsidR="00F205E8" w:rsidRPr="003B7B79" w:rsidRDefault="00F205E8" w:rsidP="00111178">
      <w:pPr>
        <w:spacing w:after="0" w:line="276" w:lineRule="auto"/>
        <w:jc w:val="both"/>
        <w:rPr>
          <w:rFonts w:ascii="Calibri" w:eastAsia="Calibri" w:hAnsi="Calibri" w:cs="Calibri"/>
          <w:sz w:val="24"/>
          <w:szCs w:val="24"/>
        </w:rPr>
      </w:pPr>
    </w:p>
    <w:p w14:paraId="4E18F8CA" w14:textId="77777777" w:rsidR="00F205E8" w:rsidRPr="003B7B79" w:rsidRDefault="00F205E8" w:rsidP="00111178">
      <w:pPr>
        <w:pStyle w:val="Prrafodelista"/>
        <w:numPr>
          <w:ilvl w:val="0"/>
          <w:numId w:val="163"/>
        </w:numPr>
        <w:spacing w:after="0"/>
        <w:jc w:val="both"/>
        <w:rPr>
          <w:rFonts w:cs="Calibri"/>
          <w:sz w:val="24"/>
          <w:szCs w:val="24"/>
        </w:rPr>
      </w:pPr>
      <w:r w:rsidRPr="003B7B79">
        <w:rPr>
          <w:rFonts w:cs="Calibri"/>
          <w:sz w:val="24"/>
          <w:szCs w:val="24"/>
        </w:rPr>
        <w:t>Prestar el servicio distinto al autorizado;</w:t>
      </w:r>
    </w:p>
    <w:p w14:paraId="2F0D3234" w14:textId="77777777" w:rsidR="00F205E8" w:rsidRPr="003B7B79" w:rsidRDefault="00F205E8" w:rsidP="00111178">
      <w:pPr>
        <w:spacing w:after="0" w:line="276" w:lineRule="auto"/>
        <w:jc w:val="both"/>
        <w:rPr>
          <w:rFonts w:ascii="Calibri" w:eastAsia="Calibri" w:hAnsi="Calibri" w:cs="Calibri"/>
          <w:sz w:val="24"/>
          <w:szCs w:val="24"/>
        </w:rPr>
      </w:pPr>
    </w:p>
    <w:p w14:paraId="284BC00C" w14:textId="77777777" w:rsidR="00F205E8" w:rsidRPr="003B7B79" w:rsidRDefault="00F205E8" w:rsidP="00111178">
      <w:pPr>
        <w:pStyle w:val="Prrafodelista"/>
        <w:numPr>
          <w:ilvl w:val="0"/>
          <w:numId w:val="163"/>
        </w:numPr>
        <w:spacing w:after="0"/>
        <w:jc w:val="both"/>
        <w:rPr>
          <w:rFonts w:cs="Calibri"/>
          <w:sz w:val="24"/>
          <w:szCs w:val="24"/>
        </w:rPr>
      </w:pPr>
      <w:r w:rsidRPr="003B7B79">
        <w:rPr>
          <w:rFonts w:cs="Calibri"/>
          <w:sz w:val="24"/>
          <w:szCs w:val="24"/>
        </w:rPr>
        <w:t>Prestar el servicio fuera de ruta en la modalidad de colectivo urbano y suburbano;</w:t>
      </w:r>
    </w:p>
    <w:p w14:paraId="7D1346F3" w14:textId="77777777" w:rsidR="00F205E8" w:rsidRPr="003B7B79" w:rsidRDefault="00F205E8" w:rsidP="00111178">
      <w:pPr>
        <w:spacing w:after="0" w:line="276" w:lineRule="auto"/>
        <w:jc w:val="both"/>
        <w:rPr>
          <w:rFonts w:ascii="Calibri" w:eastAsia="Calibri" w:hAnsi="Calibri" w:cs="Calibri"/>
          <w:sz w:val="24"/>
          <w:szCs w:val="24"/>
        </w:rPr>
      </w:pPr>
    </w:p>
    <w:p w14:paraId="6795DA20" w14:textId="77777777" w:rsidR="00F205E8" w:rsidRPr="003B7B79" w:rsidRDefault="00F205E8" w:rsidP="00111178">
      <w:pPr>
        <w:pStyle w:val="Prrafodelista"/>
        <w:numPr>
          <w:ilvl w:val="0"/>
          <w:numId w:val="163"/>
        </w:numPr>
        <w:spacing w:after="0"/>
        <w:jc w:val="both"/>
        <w:rPr>
          <w:rFonts w:cs="Calibri"/>
          <w:sz w:val="24"/>
          <w:szCs w:val="24"/>
        </w:rPr>
      </w:pPr>
      <w:r w:rsidRPr="003B7B79">
        <w:rPr>
          <w:rFonts w:cs="Calibri"/>
          <w:sz w:val="24"/>
          <w:szCs w:val="24"/>
        </w:rPr>
        <w:t>Prestar el servicio fuera del área de trabajo concesionada;</w:t>
      </w:r>
    </w:p>
    <w:p w14:paraId="7ADDF595" w14:textId="77777777" w:rsidR="00F205E8" w:rsidRPr="003B7B79" w:rsidRDefault="00F205E8" w:rsidP="00111178">
      <w:pPr>
        <w:spacing w:after="0" w:line="276" w:lineRule="auto"/>
        <w:jc w:val="both"/>
        <w:rPr>
          <w:rFonts w:ascii="Calibri" w:eastAsia="Calibri" w:hAnsi="Calibri" w:cs="Calibri"/>
          <w:sz w:val="24"/>
          <w:szCs w:val="24"/>
        </w:rPr>
      </w:pPr>
    </w:p>
    <w:p w14:paraId="30234DEA" w14:textId="77777777" w:rsidR="00F205E8" w:rsidRPr="003B7B79" w:rsidRDefault="00F205E8" w:rsidP="00111178">
      <w:pPr>
        <w:pStyle w:val="Prrafodelista"/>
        <w:numPr>
          <w:ilvl w:val="0"/>
          <w:numId w:val="163"/>
        </w:numPr>
        <w:spacing w:after="0"/>
        <w:jc w:val="both"/>
        <w:rPr>
          <w:rFonts w:cs="Calibri"/>
          <w:sz w:val="24"/>
          <w:szCs w:val="24"/>
        </w:rPr>
      </w:pPr>
      <w:r w:rsidRPr="003B7B79">
        <w:rPr>
          <w:rFonts w:cs="Calibri"/>
          <w:sz w:val="24"/>
          <w:szCs w:val="24"/>
        </w:rPr>
        <w:t>No contar con la cromática, elementos de identidad y lineamientos establecidos en la Norma Técnica, para prestar el servicio de transporte público;</w:t>
      </w:r>
    </w:p>
    <w:p w14:paraId="5570DC5A" w14:textId="77777777" w:rsidR="00F205E8" w:rsidRPr="003B7B79" w:rsidRDefault="00F205E8" w:rsidP="00111178">
      <w:pPr>
        <w:spacing w:after="0" w:line="276" w:lineRule="auto"/>
        <w:jc w:val="both"/>
        <w:rPr>
          <w:rFonts w:ascii="Calibri" w:eastAsia="Calibri" w:hAnsi="Calibri" w:cs="Calibri"/>
          <w:sz w:val="24"/>
          <w:szCs w:val="24"/>
        </w:rPr>
      </w:pPr>
    </w:p>
    <w:p w14:paraId="65C25A6F" w14:textId="77777777" w:rsidR="00F205E8" w:rsidRPr="003B7B79" w:rsidRDefault="00F205E8" w:rsidP="00111178">
      <w:pPr>
        <w:pStyle w:val="Prrafodelista"/>
        <w:numPr>
          <w:ilvl w:val="0"/>
          <w:numId w:val="163"/>
        </w:numPr>
        <w:spacing w:after="0"/>
        <w:jc w:val="both"/>
        <w:rPr>
          <w:rFonts w:cs="Calibri"/>
          <w:sz w:val="24"/>
          <w:szCs w:val="24"/>
        </w:rPr>
      </w:pPr>
      <w:r w:rsidRPr="003B7B79">
        <w:rPr>
          <w:rFonts w:cs="Calibri"/>
          <w:sz w:val="24"/>
          <w:szCs w:val="24"/>
        </w:rPr>
        <w:t>No portar tarjetón de tarifa oficial;</w:t>
      </w:r>
    </w:p>
    <w:p w14:paraId="6C144A2F" w14:textId="77777777" w:rsidR="00F205E8" w:rsidRPr="003B7B79" w:rsidRDefault="00F205E8" w:rsidP="00111178">
      <w:pPr>
        <w:spacing w:after="0" w:line="276" w:lineRule="auto"/>
        <w:jc w:val="both"/>
        <w:rPr>
          <w:rFonts w:ascii="Calibri" w:eastAsia="Calibri" w:hAnsi="Calibri" w:cs="Calibri"/>
          <w:sz w:val="24"/>
          <w:szCs w:val="24"/>
        </w:rPr>
      </w:pPr>
    </w:p>
    <w:p w14:paraId="616EE28F" w14:textId="77777777" w:rsidR="00F205E8" w:rsidRPr="003B7B79" w:rsidRDefault="00F205E8" w:rsidP="00111178">
      <w:pPr>
        <w:pStyle w:val="Prrafodelista"/>
        <w:numPr>
          <w:ilvl w:val="0"/>
          <w:numId w:val="163"/>
        </w:numPr>
        <w:spacing w:after="0"/>
        <w:jc w:val="both"/>
        <w:rPr>
          <w:rFonts w:cs="Calibri"/>
          <w:sz w:val="24"/>
          <w:szCs w:val="24"/>
        </w:rPr>
      </w:pPr>
      <w:r w:rsidRPr="003B7B79">
        <w:rPr>
          <w:rFonts w:cs="Calibri"/>
          <w:sz w:val="24"/>
          <w:szCs w:val="24"/>
        </w:rPr>
        <w:t>Unidades en mal estado que pongan en riesgo a los usuarios, y/o por exceder la antigüedad permitida de los vehículos utilizados para la prestación del servicio público de transporte.</w:t>
      </w:r>
    </w:p>
    <w:p w14:paraId="75F680F5" w14:textId="77777777" w:rsidR="00F205E8" w:rsidRPr="003B7B79" w:rsidRDefault="00F205E8" w:rsidP="00111178">
      <w:pPr>
        <w:spacing w:after="0" w:line="276" w:lineRule="auto"/>
        <w:jc w:val="both"/>
        <w:rPr>
          <w:rFonts w:ascii="Calibri" w:eastAsia="Calibri" w:hAnsi="Calibri" w:cs="Calibri"/>
          <w:sz w:val="24"/>
          <w:szCs w:val="24"/>
        </w:rPr>
      </w:pPr>
    </w:p>
    <w:p w14:paraId="0CBE1E42" w14:textId="77777777" w:rsidR="00F205E8" w:rsidRPr="003B7B79" w:rsidRDefault="00F205E8" w:rsidP="00111178">
      <w:pPr>
        <w:pStyle w:val="Prrafodelista"/>
        <w:numPr>
          <w:ilvl w:val="0"/>
          <w:numId w:val="163"/>
        </w:numPr>
        <w:spacing w:after="0"/>
        <w:jc w:val="both"/>
        <w:rPr>
          <w:rFonts w:cs="Calibri"/>
          <w:sz w:val="24"/>
          <w:szCs w:val="24"/>
        </w:rPr>
      </w:pPr>
      <w:r w:rsidRPr="003B7B79">
        <w:rPr>
          <w:rFonts w:cs="Calibri"/>
          <w:sz w:val="24"/>
          <w:szCs w:val="24"/>
        </w:rPr>
        <w:t>No portar póliza de seguro, presentarla vencida o negarse proporcionarla.</w:t>
      </w:r>
    </w:p>
    <w:p w14:paraId="749B8923" w14:textId="77777777" w:rsidR="00F205E8" w:rsidRPr="003B7B79" w:rsidRDefault="00F205E8" w:rsidP="00111178">
      <w:pPr>
        <w:spacing w:after="0" w:line="276" w:lineRule="auto"/>
        <w:jc w:val="both"/>
        <w:rPr>
          <w:rFonts w:ascii="Calibri" w:eastAsia="Calibri" w:hAnsi="Calibri" w:cs="Calibri"/>
          <w:sz w:val="24"/>
          <w:szCs w:val="24"/>
        </w:rPr>
      </w:pPr>
    </w:p>
    <w:p w14:paraId="0DE908A4" w14:textId="77777777" w:rsidR="00F205E8" w:rsidRPr="003B7B79" w:rsidRDefault="00F205E8" w:rsidP="00111178">
      <w:pPr>
        <w:pStyle w:val="Prrafodelista"/>
        <w:numPr>
          <w:ilvl w:val="0"/>
          <w:numId w:val="163"/>
        </w:numPr>
        <w:spacing w:after="0"/>
        <w:jc w:val="both"/>
        <w:rPr>
          <w:rFonts w:cs="Calibri"/>
          <w:sz w:val="24"/>
          <w:szCs w:val="24"/>
        </w:rPr>
      </w:pPr>
      <w:r w:rsidRPr="003B7B79">
        <w:rPr>
          <w:rFonts w:cs="Calibri"/>
          <w:sz w:val="24"/>
          <w:szCs w:val="24"/>
        </w:rPr>
        <w:t>Presentar la licencia de conducir vencida, no portar, o negarla a proporcionarla.</w:t>
      </w:r>
    </w:p>
    <w:p w14:paraId="3FFD380C" w14:textId="77777777" w:rsidR="00F205E8" w:rsidRPr="003B7B79" w:rsidRDefault="00F205E8" w:rsidP="00111178">
      <w:pPr>
        <w:spacing w:after="0" w:line="276" w:lineRule="auto"/>
        <w:jc w:val="both"/>
        <w:rPr>
          <w:rFonts w:ascii="Calibri" w:eastAsia="Calibri" w:hAnsi="Calibri" w:cs="Calibri"/>
          <w:sz w:val="24"/>
          <w:szCs w:val="24"/>
        </w:rPr>
      </w:pPr>
    </w:p>
    <w:p w14:paraId="705BEE3C" w14:textId="77777777" w:rsidR="00F205E8" w:rsidRPr="003B7B79" w:rsidRDefault="00F205E8" w:rsidP="00111178">
      <w:pPr>
        <w:pStyle w:val="Prrafodelista"/>
        <w:numPr>
          <w:ilvl w:val="0"/>
          <w:numId w:val="163"/>
        </w:numPr>
        <w:spacing w:after="0"/>
        <w:jc w:val="both"/>
        <w:rPr>
          <w:rFonts w:cs="Calibri"/>
          <w:sz w:val="24"/>
          <w:szCs w:val="24"/>
        </w:rPr>
      </w:pPr>
      <w:r w:rsidRPr="003B7B79">
        <w:rPr>
          <w:rFonts w:cs="Calibri"/>
          <w:sz w:val="24"/>
          <w:szCs w:val="24"/>
        </w:rPr>
        <w:t>No contar con concesión, o presentar el servicio con una concesión vencida.</w:t>
      </w:r>
    </w:p>
    <w:p w14:paraId="11CF77C0" w14:textId="77777777" w:rsidR="00F205E8" w:rsidRPr="003B7B79" w:rsidRDefault="00F205E8" w:rsidP="00111178">
      <w:pPr>
        <w:spacing w:after="0" w:line="276" w:lineRule="auto"/>
        <w:contextualSpacing/>
        <w:jc w:val="both"/>
        <w:rPr>
          <w:rFonts w:ascii="Calibri" w:eastAsia="Calibri" w:hAnsi="Calibri" w:cs="Calibri"/>
          <w:b/>
          <w:sz w:val="24"/>
          <w:szCs w:val="24"/>
        </w:rPr>
      </w:pPr>
    </w:p>
    <w:p w14:paraId="5F31AF47" w14:textId="19A13351" w:rsidR="00F205E8" w:rsidRPr="003B7B79" w:rsidRDefault="00F205E8"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F358EB" w:rsidRPr="003B7B79">
        <w:rPr>
          <w:rFonts w:ascii="Calibri" w:eastAsia="Calibri" w:hAnsi="Calibri" w:cs="Calibri"/>
          <w:sz w:val="24"/>
          <w:szCs w:val="24"/>
        </w:rPr>
        <w:t>42</w:t>
      </w:r>
      <w:r w:rsidR="00497440" w:rsidRPr="003B7B79">
        <w:rPr>
          <w:rFonts w:ascii="Calibri" w:eastAsia="Calibri" w:hAnsi="Calibri" w:cs="Calibri"/>
          <w:sz w:val="24"/>
          <w:szCs w:val="24"/>
        </w:rPr>
        <w:t>9</w:t>
      </w:r>
      <w:r w:rsidRPr="003B7B79">
        <w:rPr>
          <w:rFonts w:ascii="Calibri" w:eastAsia="Calibri" w:hAnsi="Calibri" w:cs="Calibri"/>
          <w:sz w:val="24"/>
          <w:szCs w:val="24"/>
        </w:rPr>
        <w:t>. En caso de los concesionarios que reinciden, la Secretaría realizarán los procedimientos sancionatorios corres</w:t>
      </w:r>
      <w:r w:rsidR="00862CDF" w:rsidRPr="003B7B79">
        <w:rPr>
          <w:rFonts w:ascii="Calibri" w:eastAsia="Calibri" w:hAnsi="Calibri" w:cs="Calibri"/>
          <w:sz w:val="24"/>
          <w:szCs w:val="24"/>
        </w:rPr>
        <w:t>pondientes, establecidos en la L</w:t>
      </w:r>
      <w:r w:rsidRPr="003B7B79">
        <w:rPr>
          <w:rFonts w:ascii="Calibri" w:eastAsia="Calibri" w:hAnsi="Calibri" w:cs="Calibri"/>
          <w:sz w:val="24"/>
          <w:szCs w:val="24"/>
        </w:rPr>
        <w:t>ey y en el presente reglamento.</w:t>
      </w:r>
    </w:p>
    <w:p w14:paraId="101E2F48" w14:textId="77777777" w:rsidR="00F205E8" w:rsidRPr="003B7B79" w:rsidRDefault="00F205E8" w:rsidP="00111178">
      <w:pPr>
        <w:spacing w:after="0" w:line="276" w:lineRule="auto"/>
        <w:contextualSpacing/>
        <w:jc w:val="both"/>
        <w:rPr>
          <w:rFonts w:ascii="Calibri" w:eastAsia="Calibri" w:hAnsi="Calibri" w:cs="Calibri"/>
          <w:b/>
          <w:sz w:val="24"/>
          <w:szCs w:val="24"/>
        </w:rPr>
      </w:pPr>
    </w:p>
    <w:p w14:paraId="710893A0" w14:textId="79A09887" w:rsidR="00F205E8" w:rsidRPr="003B7B79" w:rsidRDefault="00F205E8"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F358EB" w:rsidRPr="003B7B79">
        <w:rPr>
          <w:rFonts w:ascii="Calibri" w:eastAsia="Calibri" w:hAnsi="Calibri" w:cs="Calibri"/>
          <w:sz w:val="24"/>
          <w:szCs w:val="24"/>
        </w:rPr>
        <w:t>4</w:t>
      </w:r>
      <w:r w:rsidR="00497440" w:rsidRPr="003B7B79">
        <w:rPr>
          <w:rFonts w:ascii="Calibri" w:eastAsia="Calibri" w:hAnsi="Calibri" w:cs="Calibri"/>
          <w:sz w:val="24"/>
          <w:szCs w:val="24"/>
        </w:rPr>
        <w:t>30</w:t>
      </w:r>
      <w:r w:rsidRPr="003B7B79">
        <w:rPr>
          <w:rFonts w:ascii="Calibri" w:eastAsia="Calibri" w:hAnsi="Calibri" w:cs="Calibri"/>
          <w:sz w:val="24"/>
          <w:szCs w:val="24"/>
        </w:rPr>
        <w:t>. Los supervisores de movilidad están facultados para llevar a cabo las supervisiones</w:t>
      </w:r>
      <w:r w:rsidR="00D00382" w:rsidRPr="003B7B79">
        <w:rPr>
          <w:rFonts w:ascii="Calibri" w:eastAsia="Calibri" w:hAnsi="Calibri" w:cs="Calibri"/>
          <w:sz w:val="24"/>
          <w:szCs w:val="24"/>
        </w:rPr>
        <w:t xml:space="preserve">, </w:t>
      </w:r>
      <w:r w:rsidR="00D00382">
        <w:rPr>
          <w:rFonts w:ascii="Calibri" w:eastAsia="Calibri" w:hAnsi="Calibri" w:cs="Calibri"/>
          <w:sz w:val="24"/>
          <w:szCs w:val="24"/>
        </w:rPr>
        <w:t>inspecciones</w:t>
      </w:r>
      <w:r w:rsidRPr="003B7B79">
        <w:rPr>
          <w:rFonts w:ascii="Calibri" w:eastAsia="Calibri" w:hAnsi="Calibri" w:cs="Calibri"/>
          <w:sz w:val="24"/>
          <w:szCs w:val="24"/>
        </w:rPr>
        <w:t xml:space="preserve"> y vigilancia que la Secretaría determine en términos de la Ley y el presente Reglamento, en los vehículos en general, incluidos los del servicio público de transporte, ya sea para comprobar su funcionamiento y seguridad, o durante la realización del servicio, para verificar que cumplen con lo establecido en la concesión.</w:t>
      </w:r>
    </w:p>
    <w:p w14:paraId="71146359" w14:textId="77777777" w:rsidR="00F205E8" w:rsidRPr="003B7B79" w:rsidRDefault="00F205E8" w:rsidP="00111178">
      <w:pPr>
        <w:spacing w:after="0" w:line="276" w:lineRule="auto"/>
        <w:contextualSpacing/>
        <w:jc w:val="both"/>
        <w:rPr>
          <w:rFonts w:ascii="Calibri" w:eastAsia="Calibri" w:hAnsi="Calibri" w:cs="Calibri"/>
          <w:b/>
          <w:sz w:val="24"/>
          <w:szCs w:val="24"/>
        </w:rPr>
      </w:pPr>
    </w:p>
    <w:p w14:paraId="363441D9" w14:textId="5B1018D5" w:rsidR="00F205E8" w:rsidRDefault="00F205E8"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F358EB" w:rsidRPr="003B7B79">
        <w:rPr>
          <w:rFonts w:ascii="Calibri" w:eastAsia="Calibri" w:hAnsi="Calibri" w:cs="Calibri"/>
          <w:sz w:val="24"/>
          <w:szCs w:val="24"/>
        </w:rPr>
        <w:t>4</w:t>
      </w:r>
      <w:r w:rsidR="00497440" w:rsidRPr="003B7B79">
        <w:rPr>
          <w:rFonts w:ascii="Calibri" w:eastAsia="Calibri" w:hAnsi="Calibri" w:cs="Calibri"/>
          <w:sz w:val="24"/>
          <w:szCs w:val="24"/>
        </w:rPr>
        <w:t>31</w:t>
      </w:r>
      <w:r w:rsidRPr="003B7B79">
        <w:rPr>
          <w:rFonts w:ascii="Calibri" w:eastAsia="Calibri" w:hAnsi="Calibri" w:cs="Calibri"/>
          <w:sz w:val="24"/>
          <w:szCs w:val="24"/>
        </w:rPr>
        <w:t>. La Secretarla por conducto de su personal de supervisión, inspección y vigilancia, tendrá a su cargo:</w:t>
      </w:r>
    </w:p>
    <w:p w14:paraId="0DCEE6B2" w14:textId="77777777" w:rsidR="00F205E8" w:rsidRPr="003B7B79" w:rsidRDefault="00F205E8" w:rsidP="00111178">
      <w:pPr>
        <w:spacing w:after="0" w:line="276" w:lineRule="auto"/>
        <w:contextualSpacing/>
        <w:jc w:val="both"/>
        <w:rPr>
          <w:rFonts w:ascii="Calibri" w:eastAsia="Calibri" w:hAnsi="Calibri" w:cs="Calibri"/>
          <w:sz w:val="24"/>
          <w:szCs w:val="24"/>
        </w:rPr>
      </w:pPr>
    </w:p>
    <w:p w14:paraId="5574EB5E" w14:textId="77777777" w:rsidR="00F205E8" w:rsidRPr="003B7B79" w:rsidRDefault="00F205E8" w:rsidP="00111178">
      <w:pPr>
        <w:pStyle w:val="Prrafodelista"/>
        <w:numPr>
          <w:ilvl w:val="0"/>
          <w:numId w:val="164"/>
        </w:numPr>
        <w:spacing w:after="0"/>
        <w:jc w:val="both"/>
        <w:rPr>
          <w:rFonts w:cs="Calibri"/>
          <w:sz w:val="24"/>
          <w:szCs w:val="24"/>
        </w:rPr>
      </w:pPr>
      <w:r w:rsidRPr="003B7B79">
        <w:rPr>
          <w:rFonts w:cs="Calibri"/>
          <w:sz w:val="24"/>
          <w:szCs w:val="24"/>
        </w:rPr>
        <w:t>Supervisar, inspeccionar y vigilar los vehículos destinados al servicio público de transponer, que circulen en la infraestructura vial del Estado;</w:t>
      </w:r>
    </w:p>
    <w:p w14:paraId="0176518A" w14:textId="77777777" w:rsidR="00F205E8" w:rsidRPr="003B7B79" w:rsidRDefault="00F205E8" w:rsidP="00111178">
      <w:pPr>
        <w:spacing w:after="0" w:line="276" w:lineRule="auto"/>
        <w:contextualSpacing/>
        <w:jc w:val="both"/>
        <w:rPr>
          <w:rFonts w:ascii="Calibri" w:eastAsia="Calibri" w:hAnsi="Calibri" w:cs="Calibri"/>
          <w:sz w:val="24"/>
          <w:szCs w:val="24"/>
        </w:rPr>
      </w:pPr>
    </w:p>
    <w:p w14:paraId="3322CD30" w14:textId="77777777" w:rsidR="00F205E8" w:rsidRPr="003B7B79" w:rsidRDefault="00F205E8" w:rsidP="00111178">
      <w:pPr>
        <w:pStyle w:val="Prrafodelista"/>
        <w:numPr>
          <w:ilvl w:val="0"/>
          <w:numId w:val="164"/>
        </w:numPr>
        <w:spacing w:after="0"/>
        <w:jc w:val="both"/>
        <w:rPr>
          <w:rFonts w:cs="Calibri"/>
          <w:sz w:val="24"/>
          <w:szCs w:val="24"/>
        </w:rPr>
      </w:pPr>
      <w:r w:rsidRPr="003B7B79">
        <w:rPr>
          <w:rFonts w:cs="Calibri"/>
          <w:sz w:val="24"/>
          <w:szCs w:val="24"/>
        </w:rPr>
        <w:t>Revisar la documentación necesaria que deben portar los conductores de los vehículos, para la prestación del Servicio público de transporte, además de la documentación personal relativa al servicio que prestan;</w:t>
      </w:r>
    </w:p>
    <w:p w14:paraId="59266ACD" w14:textId="77777777" w:rsidR="00F205E8" w:rsidRPr="003B7B79" w:rsidRDefault="00F205E8" w:rsidP="00111178">
      <w:pPr>
        <w:spacing w:after="0" w:line="276" w:lineRule="auto"/>
        <w:contextualSpacing/>
        <w:jc w:val="both"/>
        <w:rPr>
          <w:rFonts w:ascii="Calibri" w:eastAsia="Calibri" w:hAnsi="Calibri" w:cs="Calibri"/>
          <w:sz w:val="24"/>
          <w:szCs w:val="24"/>
        </w:rPr>
      </w:pPr>
    </w:p>
    <w:p w14:paraId="31DC20F0" w14:textId="77777777" w:rsidR="00F205E8" w:rsidRPr="003B7B79" w:rsidRDefault="00F205E8" w:rsidP="00111178">
      <w:pPr>
        <w:pStyle w:val="Prrafodelista"/>
        <w:numPr>
          <w:ilvl w:val="0"/>
          <w:numId w:val="164"/>
        </w:numPr>
        <w:spacing w:after="0"/>
        <w:jc w:val="both"/>
        <w:rPr>
          <w:rFonts w:cs="Calibri"/>
          <w:sz w:val="24"/>
          <w:szCs w:val="24"/>
        </w:rPr>
      </w:pPr>
      <w:r w:rsidRPr="003B7B79">
        <w:rPr>
          <w:rFonts w:cs="Calibri"/>
          <w:sz w:val="24"/>
          <w:szCs w:val="24"/>
        </w:rPr>
        <w:t>Practicar inspecciones y revistas a los vehículos del servicio público de transporte;</w:t>
      </w:r>
    </w:p>
    <w:p w14:paraId="64E86CE7" w14:textId="77777777" w:rsidR="00F205E8" w:rsidRPr="003B7B79" w:rsidRDefault="00F205E8" w:rsidP="00111178">
      <w:pPr>
        <w:spacing w:after="0" w:line="276" w:lineRule="auto"/>
        <w:contextualSpacing/>
        <w:jc w:val="both"/>
        <w:rPr>
          <w:rFonts w:ascii="Calibri" w:eastAsia="Calibri" w:hAnsi="Calibri" w:cs="Calibri"/>
          <w:sz w:val="24"/>
          <w:szCs w:val="24"/>
        </w:rPr>
      </w:pPr>
    </w:p>
    <w:p w14:paraId="43A6D254" w14:textId="77777777" w:rsidR="00F205E8" w:rsidRPr="003B7B79" w:rsidRDefault="00F205E8" w:rsidP="00111178">
      <w:pPr>
        <w:pStyle w:val="Prrafodelista"/>
        <w:numPr>
          <w:ilvl w:val="0"/>
          <w:numId w:val="164"/>
        </w:numPr>
        <w:spacing w:after="0"/>
        <w:jc w:val="both"/>
        <w:rPr>
          <w:rFonts w:cs="Calibri"/>
          <w:sz w:val="24"/>
          <w:szCs w:val="24"/>
        </w:rPr>
      </w:pPr>
      <w:r w:rsidRPr="003B7B79">
        <w:rPr>
          <w:rFonts w:cs="Calibri"/>
          <w:sz w:val="24"/>
          <w:szCs w:val="24"/>
        </w:rPr>
        <w:t>Hacer del conocimiento de la autoridad competente hechos o conductas, que se presuman constitutivos de delito;</w:t>
      </w:r>
    </w:p>
    <w:p w14:paraId="71DFB661" w14:textId="77777777" w:rsidR="00F205E8" w:rsidRPr="003B7B79" w:rsidRDefault="00F205E8" w:rsidP="00111178">
      <w:pPr>
        <w:spacing w:after="0" w:line="276" w:lineRule="auto"/>
        <w:contextualSpacing/>
        <w:jc w:val="both"/>
        <w:rPr>
          <w:rFonts w:ascii="Calibri" w:eastAsia="Calibri" w:hAnsi="Calibri" w:cs="Calibri"/>
          <w:sz w:val="24"/>
          <w:szCs w:val="24"/>
        </w:rPr>
      </w:pPr>
    </w:p>
    <w:p w14:paraId="2E64AD96" w14:textId="77777777" w:rsidR="00F205E8" w:rsidRPr="003B7B79" w:rsidRDefault="00F205E8" w:rsidP="00111178">
      <w:pPr>
        <w:pStyle w:val="Prrafodelista"/>
        <w:numPr>
          <w:ilvl w:val="0"/>
          <w:numId w:val="164"/>
        </w:numPr>
        <w:spacing w:after="0"/>
        <w:jc w:val="both"/>
        <w:rPr>
          <w:rFonts w:cs="Calibri"/>
          <w:sz w:val="24"/>
          <w:szCs w:val="24"/>
        </w:rPr>
      </w:pPr>
      <w:r w:rsidRPr="003B7B79">
        <w:rPr>
          <w:rFonts w:cs="Calibri"/>
          <w:sz w:val="24"/>
          <w:szCs w:val="24"/>
        </w:rPr>
        <w:t>Vigilar y supervisar el cumplimiento de las disposiciones relativas a los itinerarios, bases y sitios autorizados;</w:t>
      </w:r>
    </w:p>
    <w:p w14:paraId="67642131" w14:textId="77777777" w:rsidR="00F205E8" w:rsidRPr="003B7B79" w:rsidRDefault="00F205E8" w:rsidP="00111178">
      <w:pPr>
        <w:spacing w:after="0" w:line="276" w:lineRule="auto"/>
        <w:contextualSpacing/>
        <w:jc w:val="both"/>
        <w:rPr>
          <w:rFonts w:ascii="Calibri" w:eastAsia="Calibri" w:hAnsi="Calibri" w:cs="Calibri"/>
          <w:sz w:val="24"/>
          <w:szCs w:val="24"/>
        </w:rPr>
      </w:pPr>
    </w:p>
    <w:p w14:paraId="075A3C81" w14:textId="77777777" w:rsidR="00F205E8" w:rsidRPr="003B7B79" w:rsidRDefault="00F205E8" w:rsidP="00111178">
      <w:pPr>
        <w:pStyle w:val="Prrafodelista"/>
        <w:numPr>
          <w:ilvl w:val="0"/>
          <w:numId w:val="164"/>
        </w:numPr>
        <w:spacing w:after="0"/>
        <w:jc w:val="both"/>
        <w:rPr>
          <w:rFonts w:cs="Calibri"/>
          <w:sz w:val="24"/>
          <w:szCs w:val="24"/>
        </w:rPr>
      </w:pPr>
      <w:r w:rsidRPr="003B7B79">
        <w:rPr>
          <w:rFonts w:cs="Calibri"/>
          <w:sz w:val="24"/>
          <w:szCs w:val="24"/>
        </w:rPr>
        <w:t>Practicar exámenes médicos y de detección de consumo de bebidas alcohólicas y drogas a los conductores del servicio público de transporte; y</w:t>
      </w:r>
    </w:p>
    <w:p w14:paraId="2BCFE354" w14:textId="77777777" w:rsidR="00F205E8" w:rsidRPr="003B7B79" w:rsidRDefault="00F205E8" w:rsidP="00111178">
      <w:pPr>
        <w:spacing w:after="0" w:line="276" w:lineRule="auto"/>
        <w:contextualSpacing/>
        <w:jc w:val="both"/>
        <w:rPr>
          <w:rFonts w:ascii="Calibri" w:eastAsia="Calibri" w:hAnsi="Calibri" w:cs="Calibri"/>
          <w:sz w:val="24"/>
          <w:szCs w:val="24"/>
        </w:rPr>
      </w:pPr>
    </w:p>
    <w:p w14:paraId="6150C569" w14:textId="77777777" w:rsidR="00F205E8" w:rsidRPr="003B7B79" w:rsidRDefault="00F205E8" w:rsidP="00111178">
      <w:pPr>
        <w:pStyle w:val="Prrafodelista"/>
        <w:numPr>
          <w:ilvl w:val="0"/>
          <w:numId w:val="164"/>
        </w:numPr>
        <w:spacing w:after="0"/>
        <w:jc w:val="both"/>
        <w:rPr>
          <w:rFonts w:cs="Calibri"/>
          <w:sz w:val="24"/>
          <w:szCs w:val="24"/>
        </w:rPr>
      </w:pPr>
      <w:r w:rsidRPr="003B7B79">
        <w:rPr>
          <w:rFonts w:cs="Calibri"/>
          <w:sz w:val="24"/>
          <w:szCs w:val="24"/>
        </w:rPr>
        <w:t xml:space="preserve">Las que les confiera la Ley, el presente Reglamento y demás normatividad aplicable en la materia.  </w:t>
      </w:r>
    </w:p>
    <w:p w14:paraId="72B23A50" w14:textId="77777777" w:rsidR="00F205E8" w:rsidRPr="003B7B79" w:rsidRDefault="00F205E8" w:rsidP="00111178">
      <w:pPr>
        <w:spacing w:after="0" w:line="276" w:lineRule="auto"/>
        <w:contextualSpacing/>
        <w:jc w:val="both"/>
        <w:rPr>
          <w:rFonts w:ascii="Calibri" w:eastAsia="Calibri" w:hAnsi="Calibri" w:cs="Calibri"/>
          <w:sz w:val="24"/>
          <w:szCs w:val="24"/>
        </w:rPr>
      </w:pPr>
    </w:p>
    <w:p w14:paraId="3A7401DA" w14:textId="405E3044" w:rsidR="00F205E8" w:rsidRPr="003B7B79" w:rsidRDefault="00F205E8"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F358EB" w:rsidRPr="003B7B79">
        <w:rPr>
          <w:rFonts w:ascii="Calibri" w:eastAsia="Calibri" w:hAnsi="Calibri" w:cs="Calibri"/>
          <w:sz w:val="24"/>
          <w:szCs w:val="24"/>
        </w:rPr>
        <w:t>4</w:t>
      </w:r>
      <w:r w:rsidR="00497440" w:rsidRPr="003B7B79">
        <w:rPr>
          <w:rFonts w:ascii="Calibri" w:eastAsia="Calibri" w:hAnsi="Calibri" w:cs="Calibri"/>
          <w:sz w:val="24"/>
          <w:szCs w:val="24"/>
        </w:rPr>
        <w:t>32</w:t>
      </w:r>
      <w:r w:rsidRPr="003B7B79">
        <w:rPr>
          <w:rFonts w:ascii="Calibri" w:eastAsia="Calibri" w:hAnsi="Calibri" w:cs="Calibri"/>
          <w:sz w:val="24"/>
          <w:szCs w:val="24"/>
        </w:rPr>
        <w:t xml:space="preserve">. </w:t>
      </w:r>
      <w:r w:rsidR="00C703B0">
        <w:rPr>
          <w:rFonts w:ascii="Calibri" w:eastAsia="Calibri" w:hAnsi="Calibri" w:cs="Calibri"/>
          <w:sz w:val="24"/>
          <w:szCs w:val="24"/>
        </w:rPr>
        <w:t xml:space="preserve"> </w:t>
      </w:r>
      <w:r w:rsidRPr="003B7B79">
        <w:rPr>
          <w:rFonts w:ascii="Calibri" w:eastAsia="Calibri" w:hAnsi="Calibri" w:cs="Calibri"/>
          <w:sz w:val="24"/>
          <w:szCs w:val="24"/>
        </w:rPr>
        <w:t>Las visitas del personal de supervisión</w:t>
      </w:r>
      <w:r w:rsidR="00D00382" w:rsidRPr="003B7B79">
        <w:rPr>
          <w:rFonts w:ascii="Calibri" w:eastAsia="Calibri" w:hAnsi="Calibri" w:cs="Calibri"/>
          <w:sz w:val="24"/>
          <w:szCs w:val="24"/>
        </w:rPr>
        <w:t xml:space="preserve">, </w:t>
      </w:r>
      <w:r w:rsidR="00D00382">
        <w:rPr>
          <w:rFonts w:ascii="Calibri" w:eastAsia="Calibri" w:hAnsi="Calibri" w:cs="Calibri"/>
          <w:sz w:val="24"/>
          <w:szCs w:val="24"/>
        </w:rPr>
        <w:t>inspección</w:t>
      </w:r>
      <w:r w:rsidRPr="003B7B79">
        <w:rPr>
          <w:rFonts w:ascii="Calibri" w:eastAsia="Calibri" w:hAnsi="Calibri" w:cs="Calibri"/>
          <w:sz w:val="24"/>
          <w:szCs w:val="24"/>
        </w:rPr>
        <w:t xml:space="preserve"> </w:t>
      </w:r>
      <w:r w:rsidR="00D00382" w:rsidRPr="003B7B79">
        <w:rPr>
          <w:rFonts w:ascii="Calibri" w:eastAsia="Calibri" w:hAnsi="Calibri" w:cs="Calibri"/>
          <w:sz w:val="24"/>
          <w:szCs w:val="24"/>
        </w:rPr>
        <w:t xml:space="preserve">y </w:t>
      </w:r>
      <w:r w:rsidR="00D00382">
        <w:rPr>
          <w:rFonts w:ascii="Calibri" w:eastAsia="Calibri" w:hAnsi="Calibri" w:cs="Calibri"/>
          <w:sz w:val="24"/>
          <w:szCs w:val="24"/>
        </w:rPr>
        <w:t>vigilancia</w:t>
      </w:r>
      <w:r w:rsidRPr="003B7B79">
        <w:rPr>
          <w:rFonts w:ascii="Calibri" w:eastAsia="Calibri" w:hAnsi="Calibri" w:cs="Calibri"/>
          <w:sz w:val="24"/>
          <w:szCs w:val="24"/>
        </w:rPr>
        <w:t xml:space="preserve"> se practicarán cualquier día y hora, por personal autorizado que exhiba identificación vigente y la orden escrita de supervisión emitida por la Secretaría.</w:t>
      </w:r>
    </w:p>
    <w:p w14:paraId="0F77EC87" w14:textId="77777777" w:rsidR="00F205E8" w:rsidRPr="003B7B79" w:rsidRDefault="00F205E8" w:rsidP="00111178">
      <w:pPr>
        <w:spacing w:after="0" w:line="276" w:lineRule="auto"/>
        <w:contextualSpacing/>
        <w:jc w:val="both"/>
        <w:rPr>
          <w:rFonts w:ascii="Calibri" w:eastAsia="Calibri" w:hAnsi="Calibri" w:cs="Calibri"/>
          <w:sz w:val="24"/>
          <w:szCs w:val="24"/>
        </w:rPr>
      </w:pPr>
    </w:p>
    <w:p w14:paraId="06B9B2D7" w14:textId="0B2AB0AC" w:rsidR="00F205E8" w:rsidRPr="003B7B79" w:rsidRDefault="00F205E8"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De la supervisión</w:t>
      </w:r>
      <w:r w:rsidR="00D00382" w:rsidRPr="003B7B79">
        <w:rPr>
          <w:rFonts w:ascii="Calibri" w:eastAsia="Calibri" w:hAnsi="Calibri" w:cs="Calibri"/>
          <w:sz w:val="24"/>
          <w:szCs w:val="24"/>
        </w:rPr>
        <w:t>,</w:t>
      </w:r>
      <w:r w:rsidR="00D00382">
        <w:rPr>
          <w:rFonts w:ascii="Calibri" w:eastAsia="Calibri" w:hAnsi="Calibri" w:cs="Calibri"/>
          <w:sz w:val="24"/>
          <w:szCs w:val="24"/>
        </w:rPr>
        <w:t xml:space="preserve"> </w:t>
      </w:r>
      <w:r w:rsidR="00D00382" w:rsidRPr="003B7B79">
        <w:rPr>
          <w:rFonts w:ascii="Calibri" w:eastAsia="Calibri" w:hAnsi="Calibri" w:cs="Calibri"/>
          <w:sz w:val="24"/>
          <w:szCs w:val="24"/>
        </w:rPr>
        <w:t>inspección</w:t>
      </w:r>
      <w:r w:rsidRPr="003B7B79">
        <w:rPr>
          <w:rFonts w:ascii="Calibri" w:eastAsia="Calibri" w:hAnsi="Calibri" w:cs="Calibri"/>
          <w:sz w:val="24"/>
          <w:szCs w:val="24"/>
        </w:rPr>
        <w:t xml:space="preserve"> </w:t>
      </w:r>
      <w:r w:rsidR="00D00382" w:rsidRPr="003B7B79">
        <w:rPr>
          <w:rFonts w:ascii="Calibri" w:eastAsia="Calibri" w:hAnsi="Calibri" w:cs="Calibri"/>
          <w:sz w:val="24"/>
          <w:szCs w:val="24"/>
        </w:rPr>
        <w:t xml:space="preserve">y </w:t>
      </w:r>
      <w:r w:rsidR="00D00382">
        <w:rPr>
          <w:rFonts w:ascii="Calibri" w:eastAsia="Calibri" w:hAnsi="Calibri" w:cs="Calibri"/>
          <w:sz w:val="24"/>
          <w:szCs w:val="24"/>
        </w:rPr>
        <w:t>vigilancia</w:t>
      </w:r>
      <w:r w:rsidRPr="003B7B79">
        <w:rPr>
          <w:rFonts w:ascii="Calibri" w:eastAsia="Calibri" w:hAnsi="Calibri" w:cs="Calibri"/>
          <w:sz w:val="24"/>
          <w:szCs w:val="24"/>
        </w:rPr>
        <w:t xml:space="preserve"> realizada, se levantará acta de hechos en presencia de dos testigos propuestos por la persona con lo que se haya entendido la visita de supervisión o por el supervisor o inspector en caso de que aquella se niegue a designarlos. </w:t>
      </w:r>
    </w:p>
    <w:p w14:paraId="1D0E93A3" w14:textId="77777777" w:rsidR="00F205E8" w:rsidRPr="003B7B79" w:rsidRDefault="00F205E8" w:rsidP="00111178">
      <w:pPr>
        <w:spacing w:after="0" w:line="276" w:lineRule="auto"/>
        <w:contextualSpacing/>
        <w:jc w:val="both"/>
        <w:rPr>
          <w:rFonts w:ascii="Calibri" w:eastAsia="Calibri" w:hAnsi="Calibri" w:cs="Calibri"/>
          <w:sz w:val="24"/>
          <w:szCs w:val="24"/>
        </w:rPr>
      </w:pPr>
    </w:p>
    <w:p w14:paraId="53428A2A" w14:textId="49276A7B" w:rsidR="00F205E8" w:rsidRPr="003B7B79" w:rsidRDefault="00F205E8"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F358EB" w:rsidRPr="003B7B79">
        <w:rPr>
          <w:rFonts w:ascii="Calibri" w:eastAsia="Calibri" w:hAnsi="Calibri" w:cs="Calibri"/>
          <w:sz w:val="24"/>
          <w:szCs w:val="24"/>
        </w:rPr>
        <w:t>4</w:t>
      </w:r>
      <w:r w:rsidR="00497440" w:rsidRPr="003B7B79">
        <w:rPr>
          <w:rFonts w:ascii="Calibri" w:eastAsia="Calibri" w:hAnsi="Calibri" w:cs="Calibri"/>
          <w:sz w:val="24"/>
          <w:szCs w:val="24"/>
        </w:rPr>
        <w:t>33</w:t>
      </w:r>
      <w:r w:rsidRPr="003B7B79">
        <w:rPr>
          <w:rFonts w:ascii="Calibri" w:eastAsia="Calibri" w:hAnsi="Calibri" w:cs="Calibri"/>
          <w:sz w:val="24"/>
          <w:szCs w:val="24"/>
        </w:rPr>
        <w:t>. En el acta que se levante con motivo de una visita de supervisión, se hará constar lo siguiente:</w:t>
      </w:r>
    </w:p>
    <w:p w14:paraId="3ABB3EB5" w14:textId="77777777" w:rsidR="00F205E8" w:rsidRPr="003B7B79" w:rsidRDefault="00F205E8" w:rsidP="00111178">
      <w:pPr>
        <w:spacing w:after="0" w:line="276" w:lineRule="auto"/>
        <w:contextualSpacing/>
        <w:jc w:val="both"/>
        <w:rPr>
          <w:rFonts w:ascii="Calibri" w:eastAsia="Calibri" w:hAnsi="Calibri" w:cs="Calibri"/>
          <w:sz w:val="24"/>
          <w:szCs w:val="24"/>
        </w:rPr>
      </w:pPr>
    </w:p>
    <w:p w14:paraId="3C616A3D" w14:textId="77777777" w:rsidR="00F205E8" w:rsidRPr="003B7B79" w:rsidRDefault="00F205E8" w:rsidP="00111178">
      <w:pPr>
        <w:pStyle w:val="Prrafodelista"/>
        <w:numPr>
          <w:ilvl w:val="0"/>
          <w:numId w:val="165"/>
        </w:numPr>
        <w:spacing w:after="0"/>
        <w:jc w:val="both"/>
        <w:rPr>
          <w:rFonts w:cs="Calibri"/>
          <w:sz w:val="24"/>
          <w:szCs w:val="24"/>
        </w:rPr>
      </w:pPr>
      <w:r w:rsidRPr="003B7B79">
        <w:rPr>
          <w:rFonts w:cs="Calibri"/>
          <w:sz w:val="24"/>
          <w:szCs w:val="24"/>
        </w:rPr>
        <w:t>Fecha y hora en que se practicó la supervisión;</w:t>
      </w:r>
    </w:p>
    <w:p w14:paraId="003580C1" w14:textId="77777777" w:rsidR="00F205E8" w:rsidRPr="003B7B79" w:rsidRDefault="00F205E8" w:rsidP="00111178">
      <w:pPr>
        <w:spacing w:after="0" w:line="276" w:lineRule="auto"/>
        <w:contextualSpacing/>
        <w:jc w:val="both"/>
        <w:rPr>
          <w:rFonts w:ascii="Calibri" w:eastAsia="Calibri" w:hAnsi="Calibri" w:cs="Calibri"/>
          <w:sz w:val="24"/>
          <w:szCs w:val="24"/>
        </w:rPr>
      </w:pPr>
    </w:p>
    <w:p w14:paraId="1F991062" w14:textId="77777777" w:rsidR="00F205E8" w:rsidRPr="003B7B79" w:rsidRDefault="00F205E8" w:rsidP="00111178">
      <w:pPr>
        <w:pStyle w:val="Prrafodelista"/>
        <w:numPr>
          <w:ilvl w:val="0"/>
          <w:numId w:val="165"/>
        </w:numPr>
        <w:spacing w:after="0"/>
        <w:jc w:val="both"/>
        <w:rPr>
          <w:rFonts w:cs="Calibri"/>
          <w:sz w:val="24"/>
          <w:szCs w:val="24"/>
        </w:rPr>
      </w:pPr>
      <w:r w:rsidRPr="003B7B79">
        <w:rPr>
          <w:rFonts w:cs="Calibri"/>
          <w:sz w:val="24"/>
          <w:szCs w:val="24"/>
        </w:rPr>
        <w:t>Nombre del lugar y ubicación donde se practicó la supervisión;</w:t>
      </w:r>
    </w:p>
    <w:p w14:paraId="4E162FC8" w14:textId="77777777" w:rsidR="00F205E8" w:rsidRPr="003B7B79" w:rsidRDefault="00F205E8" w:rsidP="00111178">
      <w:pPr>
        <w:spacing w:after="0" w:line="276" w:lineRule="auto"/>
        <w:contextualSpacing/>
        <w:jc w:val="both"/>
        <w:rPr>
          <w:rFonts w:ascii="Calibri" w:eastAsia="Calibri" w:hAnsi="Calibri" w:cs="Calibri"/>
          <w:sz w:val="24"/>
          <w:szCs w:val="24"/>
        </w:rPr>
      </w:pPr>
    </w:p>
    <w:p w14:paraId="4433EC04" w14:textId="77777777" w:rsidR="00F205E8" w:rsidRPr="003B7B79" w:rsidRDefault="00F205E8" w:rsidP="00111178">
      <w:pPr>
        <w:pStyle w:val="Prrafodelista"/>
        <w:numPr>
          <w:ilvl w:val="0"/>
          <w:numId w:val="165"/>
        </w:numPr>
        <w:spacing w:after="0"/>
        <w:jc w:val="both"/>
        <w:rPr>
          <w:rFonts w:cs="Calibri"/>
          <w:sz w:val="24"/>
          <w:szCs w:val="24"/>
        </w:rPr>
      </w:pPr>
      <w:r w:rsidRPr="003B7B79">
        <w:rPr>
          <w:rFonts w:cs="Calibri"/>
          <w:sz w:val="24"/>
          <w:szCs w:val="24"/>
        </w:rPr>
        <w:t>Nombre, carácter o personalidad jurídica de la persona que atendió la supervisión, quien deberá firmar el acta;</w:t>
      </w:r>
    </w:p>
    <w:p w14:paraId="16F21F8F" w14:textId="77777777" w:rsidR="00F205E8" w:rsidRPr="003B7B79" w:rsidRDefault="00F205E8" w:rsidP="00111178">
      <w:pPr>
        <w:spacing w:after="0" w:line="276" w:lineRule="auto"/>
        <w:contextualSpacing/>
        <w:jc w:val="both"/>
        <w:rPr>
          <w:rFonts w:ascii="Calibri" w:eastAsia="Calibri" w:hAnsi="Calibri" w:cs="Calibri"/>
          <w:sz w:val="24"/>
          <w:szCs w:val="24"/>
        </w:rPr>
      </w:pPr>
    </w:p>
    <w:p w14:paraId="61B17D13" w14:textId="77777777" w:rsidR="00F205E8" w:rsidRPr="003B7B79" w:rsidRDefault="00F205E8" w:rsidP="00111178">
      <w:pPr>
        <w:pStyle w:val="Prrafodelista"/>
        <w:numPr>
          <w:ilvl w:val="0"/>
          <w:numId w:val="165"/>
        </w:numPr>
        <w:spacing w:after="0"/>
        <w:jc w:val="both"/>
        <w:rPr>
          <w:rFonts w:cs="Calibri"/>
          <w:sz w:val="24"/>
          <w:szCs w:val="24"/>
        </w:rPr>
      </w:pPr>
      <w:r w:rsidRPr="003B7B79">
        <w:rPr>
          <w:rFonts w:cs="Calibri"/>
          <w:sz w:val="24"/>
          <w:szCs w:val="24"/>
        </w:rPr>
        <w:t>Fecha de la orden de supervisión, así como, los datos de identificación de quien la realizo;</w:t>
      </w:r>
    </w:p>
    <w:p w14:paraId="711830B8" w14:textId="77777777" w:rsidR="00F205E8" w:rsidRPr="003B7B79" w:rsidRDefault="00F205E8" w:rsidP="00111178">
      <w:pPr>
        <w:spacing w:after="0" w:line="276" w:lineRule="auto"/>
        <w:contextualSpacing/>
        <w:jc w:val="both"/>
        <w:rPr>
          <w:rFonts w:ascii="Calibri" w:eastAsia="Calibri" w:hAnsi="Calibri" w:cs="Calibri"/>
          <w:sz w:val="24"/>
          <w:szCs w:val="24"/>
        </w:rPr>
      </w:pPr>
    </w:p>
    <w:p w14:paraId="4811F57C" w14:textId="77777777" w:rsidR="00F205E8" w:rsidRPr="003B7B79" w:rsidRDefault="00F205E8" w:rsidP="00111178">
      <w:pPr>
        <w:pStyle w:val="Prrafodelista"/>
        <w:numPr>
          <w:ilvl w:val="0"/>
          <w:numId w:val="165"/>
        </w:numPr>
        <w:spacing w:after="0"/>
        <w:jc w:val="both"/>
        <w:rPr>
          <w:rFonts w:cs="Calibri"/>
          <w:sz w:val="24"/>
          <w:szCs w:val="24"/>
        </w:rPr>
      </w:pPr>
      <w:r w:rsidRPr="003B7B79">
        <w:rPr>
          <w:rFonts w:cs="Calibri"/>
          <w:sz w:val="24"/>
          <w:szCs w:val="24"/>
        </w:rPr>
        <w:t>Objeto de la supervisión;</w:t>
      </w:r>
    </w:p>
    <w:p w14:paraId="74036C96" w14:textId="77777777" w:rsidR="00F205E8" w:rsidRPr="003B7B79" w:rsidRDefault="00F205E8" w:rsidP="00111178">
      <w:pPr>
        <w:spacing w:after="0" w:line="276" w:lineRule="auto"/>
        <w:contextualSpacing/>
        <w:jc w:val="both"/>
        <w:rPr>
          <w:rFonts w:ascii="Calibri" w:eastAsia="Calibri" w:hAnsi="Calibri" w:cs="Calibri"/>
          <w:sz w:val="24"/>
          <w:szCs w:val="24"/>
        </w:rPr>
      </w:pPr>
    </w:p>
    <w:p w14:paraId="4269AED4" w14:textId="77777777" w:rsidR="00F205E8" w:rsidRPr="003B7B79" w:rsidRDefault="00F205E8" w:rsidP="00111178">
      <w:pPr>
        <w:pStyle w:val="Prrafodelista"/>
        <w:numPr>
          <w:ilvl w:val="0"/>
          <w:numId w:val="165"/>
        </w:numPr>
        <w:spacing w:after="0"/>
        <w:jc w:val="both"/>
        <w:rPr>
          <w:rFonts w:cs="Calibri"/>
          <w:sz w:val="24"/>
          <w:szCs w:val="24"/>
        </w:rPr>
      </w:pPr>
      <w:r w:rsidRPr="003B7B79">
        <w:rPr>
          <w:rFonts w:cs="Calibri"/>
          <w:sz w:val="24"/>
          <w:szCs w:val="24"/>
        </w:rPr>
        <w:t>Declaración de la persona que atendió la supervisión o su negativa a emitirla:</w:t>
      </w:r>
    </w:p>
    <w:p w14:paraId="6B64CA10" w14:textId="77777777" w:rsidR="00F205E8" w:rsidRPr="003B7B79" w:rsidRDefault="00F205E8" w:rsidP="00111178">
      <w:pPr>
        <w:spacing w:after="0" w:line="276" w:lineRule="auto"/>
        <w:contextualSpacing/>
        <w:jc w:val="both"/>
        <w:rPr>
          <w:rFonts w:ascii="Calibri" w:eastAsia="Calibri" w:hAnsi="Calibri" w:cs="Calibri"/>
          <w:sz w:val="24"/>
          <w:szCs w:val="24"/>
        </w:rPr>
      </w:pPr>
    </w:p>
    <w:p w14:paraId="14A8B9DB" w14:textId="77777777" w:rsidR="00F205E8" w:rsidRPr="003B7B79" w:rsidRDefault="00F205E8" w:rsidP="00111178">
      <w:pPr>
        <w:pStyle w:val="Prrafodelista"/>
        <w:numPr>
          <w:ilvl w:val="0"/>
          <w:numId w:val="165"/>
        </w:numPr>
        <w:spacing w:after="0"/>
        <w:jc w:val="both"/>
        <w:rPr>
          <w:rFonts w:cs="Calibri"/>
          <w:sz w:val="24"/>
          <w:szCs w:val="24"/>
        </w:rPr>
      </w:pPr>
      <w:r w:rsidRPr="003B7B79">
        <w:rPr>
          <w:rFonts w:cs="Calibri"/>
          <w:sz w:val="24"/>
          <w:szCs w:val="24"/>
        </w:rPr>
        <w:t xml:space="preserve">Nombre, domicilio y firma de tas personas designadas como testigos; </w:t>
      </w:r>
    </w:p>
    <w:p w14:paraId="27EECBB8" w14:textId="77777777" w:rsidR="00F205E8" w:rsidRPr="003B7B79" w:rsidRDefault="00F205E8" w:rsidP="00111178">
      <w:pPr>
        <w:spacing w:after="0" w:line="276" w:lineRule="auto"/>
        <w:contextualSpacing/>
        <w:jc w:val="both"/>
        <w:rPr>
          <w:rFonts w:ascii="Calibri" w:eastAsia="Calibri" w:hAnsi="Calibri" w:cs="Calibri"/>
          <w:sz w:val="24"/>
          <w:szCs w:val="24"/>
        </w:rPr>
      </w:pPr>
    </w:p>
    <w:p w14:paraId="0F0A1E6C" w14:textId="77777777" w:rsidR="00F205E8" w:rsidRPr="003B7B79" w:rsidRDefault="00F205E8" w:rsidP="00111178">
      <w:pPr>
        <w:pStyle w:val="Prrafodelista"/>
        <w:numPr>
          <w:ilvl w:val="0"/>
          <w:numId w:val="165"/>
        </w:numPr>
        <w:spacing w:after="0"/>
        <w:jc w:val="both"/>
        <w:rPr>
          <w:rFonts w:cs="Calibri"/>
          <w:sz w:val="24"/>
          <w:szCs w:val="24"/>
        </w:rPr>
      </w:pPr>
      <w:r w:rsidRPr="003B7B79">
        <w:rPr>
          <w:rFonts w:cs="Calibri"/>
          <w:sz w:val="24"/>
          <w:szCs w:val="24"/>
        </w:rPr>
        <w:t>Nombre y firma del personal de supervisión, inspección y vigilancia, y</w:t>
      </w:r>
    </w:p>
    <w:p w14:paraId="123DE124" w14:textId="77777777" w:rsidR="00F205E8" w:rsidRPr="003B7B79" w:rsidRDefault="00F205E8" w:rsidP="00111178">
      <w:pPr>
        <w:spacing w:after="0" w:line="276" w:lineRule="auto"/>
        <w:contextualSpacing/>
        <w:jc w:val="both"/>
        <w:rPr>
          <w:rFonts w:ascii="Calibri" w:eastAsia="Calibri" w:hAnsi="Calibri" w:cs="Calibri"/>
          <w:sz w:val="24"/>
          <w:szCs w:val="24"/>
        </w:rPr>
      </w:pPr>
    </w:p>
    <w:p w14:paraId="6AF2D5A0" w14:textId="77777777" w:rsidR="00F205E8" w:rsidRPr="003B7B79" w:rsidRDefault="00F205E8" w:rsidP="00111178">
      <w:pPr>
        <w:pStyle w:val="Prrafodelista"/>
        <w:numPr>
          <w:ilvl w:val="0"/>
          <w:numId w:val="165"/>
        </w:numPr>
        <w:spacing w:after="0"/>
        <w:jc w:val="both"/>
        <w:rPr>
          <w:rFonts w:cs="Calibri"/>
          <w:sz w:val="24"/>
          <w:szCs w:val="24"/>
        </w:rPr>
      </w:pPr>
      <w:r w:rsidRPr="003B7B79">
        <w:rPr>
          <w:rFonts w:cs="Calibri"/>
          <w:sz w:val="24"/>
          <w:szCs w:val="24"/>
        </w:rPr>
        <w:t>Síntesis descriptiva sobre la supervisión, asentando los hechos, datos que se consideren relevantes.</w:t>
      </w:r>
    </w:p>
    <w:p w14:paraId="00FA5A22" w14:textId="77777777" w:rsidR="00F205E8" w:rsidRPr="003B7B79" w:rsidRDefault="00F205E8" w:rsidP="00111178">
      <w:pPr>
        <w:spacing w:after="0" w:line="276" w:lineRule="auto"/>
        <w:contextualSpacing/>
        <w:jc w:val="both"/>
        <w:rPr>
          <w:rFonts w:ascii="Calibri" w:eastAsia="Calibri" w:hAnsi="Calibri" w:cs="Calibri"/>
          <w:sz w:val="24"/>
          <w:szCs w:val="24"/>
        </w:rPr>
      </w:pPr>
    </w:p>
    <w:p w14:paraId="1F607955" w14:textId="5D08FA45" w:rsidR="00F205E8" w:rsidRPr="003B7B79" w:rsidRDefault="00F205E8" w:rsidP="00111178">
      <w:pPr>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Una vez elaborada y firmada el acta por quienes en ella Intervinieron, el personal de supervisión,</w:t>
      </w:r>
      <w:r w:rsidR="00C703B0">
        <w:rPr>
          <w:rFonts w:ascii="Calibri" w:eastAsia="Calibri" w:hAnsi="Calibri" w:cs="Calibri"/>
          <w:sz w:val="24"/>
          <w:szCs w:val="24"/>
        </w:rPr>
        <w:t xml:space="preserve"> </w:t>
      </w:r>
      <w:r w:rsidRPr="003B7B79">
        <w:rPr>
          <w:rFonts w:ascii="Calibri" w:eastAsia="Calibri" w:hAnsi="Calibri" w:cs="Calibri"/>
          <w:sz w:val="24"/>
          <w:szCs w:val="24"/>
        </w:rPr>
        <w:t xml:space="preserve"> inspección </w:t>
      </w:r>
      <w:r w:rsidR="00C703B0">
        <w:rPr>
          <w:rFonts w:ascii="Calibri" w:eastAsia="Calibri" w:hAnsi="Calibri" w:cs="Calibri"/>
          <w:sz w:val="24"/>
          <w:szCs w:val="24"/>
        </w:rPr>
        <w:t xml:space="preserve"> </w:t>
      </w:r>
      <w:r w:rsidRPr="003B7B79">
        <w:rPr>
          <w:rFonts w:ascii="Calibri" w:eastAsia="Calibri" w:hAnsi="Calibri" w:cs="Calibri"/>
          <w:sz w:val="24"/>
          <w:szCs w:val="24"/>
        </w:rPr>
        <w:t>y/o vigilancia proporcionará una copia de la misma a la p</w:t>
      </w:r>
      <w:r w:rsidR="005E3450">
        <w:rPr>
          <w:rFonts w:ascii="Calibri" w:eastAsia="Calibri" w:hAnsi="Calibri" w:cs="Calibri"/>
          <w:sz w:val="24"/>
          <w:szCs w:val="24"/>
        </w:rPr>
        <w:t>ersona que atendió la visita, aú</w:t>
      </w:r>
      <w:r w:rsidRPr="003B7B79">
        <w:rPr>
          <w:rFonts w:ascii="Calibri" w:eastAsia="Calibri" w:hAnsi="Calibri" w:cs="Calibri"/>
          <w:sz w:val="24"/>
          <w:szCs w:val="24"/>
        </w:rPr>
        <w:t xml:space="preserve">n en el caso de que se hubieren negado a </w:t>
      </w:r>
      <w:r w:rsidR="005E3450" w:rsidRPr="003B7B79">
        <w:rPr>
          <w:rFonts w:ascii="Calibri" w:eastAsia="Calibri" w:hAnsi="Calibri" w:cs="Calibri"/>
          <w:sz w:val="24"/>
          <w:szCs w:val="24"/>
        </w:rPr>
        <w:t>firma</w:t>
      </w:r>
      <w:r w:rsidR="005E3450">
        <w:rPr>
          <w:rFonts w:ascii="Calibri" w:eastAsia="Calibri" w:hAnsi="Calibri" w:cs="Calibri"/>
          <w:sz w:val="24"/>
          <w:szCs w:val="24"/>
        </w:rPr>
        <w:t>r</w:t>
      </w:r>
      <w:r w:rsidR="005E3450" w:rsidRPr="003B7B79">
        <w:rPr>
          <w:rFonts w:ascii="Calibri" w:eastAsia="Calibri" w:hAnsi="Calibri" w:cs="Calibri"/>
          <w:sz w:val="24"/>
          <w:szCs w:val="24"/>
        </w:rPr>
        <w:t>la</w:t>
      </w:r>
      <w:r w:rsidRPr="003B7B79">
        <w:rPr>
          <w:rFonts w:ascii="Calibri" w:eastAsia="Calibri" w:hAnsi="Calibri" w:cs="Calibri"/>
          <w:sz w:val="24"/>
          <w:szCs w:val="24"/>
        </w:rPr>
        <w:t>, hecho que no afectará su validez y se hará constar en ella.</w:t>
      </w:r>
    </w:p>
    <w:p w14:paraId="531B8773" w14:textId="77777777" w:rsidR="00F205E8" w:rsidRPr="003B7B79" w:rsidRDefault="00F205E8" w:rsidP="00111178">
      <w:pPr>
        <w:spacing w:after="0" w:line="276" w:lineRule="auto"/>
        <w:jc w:val="both"/>
        <w:rPr>
          <w:rFonts w:ascii="Calibri" w:eastAsia="Calibri" w:hAnsi="Calibri" w:cs="Calibri"/>
          <w:sz w:val="24"/>
          <w:szCs w:val="24"/>
        </w:rPr>
      </w:pPr>
    </w:p>
    <w:p w14:paraId="19AC7E48" w14:textId="77777777" w:rsidR="00B11704" w:rsidRDefault="00B11704" w:rsidP="00111178">
      <w:pPr>
        <w:spacing w:after="0" w:line="276" w:lineRule="auto"/>
        <w:jc w:val="center"/>
        <w:rPr>
          <w:rFonts w:ascii="Calibri" w:eastAsia="Calibri" w:hAnsi="Calibri" w:cs="Calibri"/>
          <w:b/>
          <w:sz w:val="24"/>
          <w:szCs w:val="24"/>
        </w:rPr>
      </w:pPr>
    </w:p>
    <w:p w14:paraId="33CF3D5D" w14:textId="77777777" w:rsidR="005E3450" w:rsidRDefault="005E3450" w:rsidP="00111178">
      <w:pPr>
        <w:spacing w:after="0" w:line="276" w:lineRule="auto"/>
        <w:jc w:val="center"/>
        <w:rPr>
          <w:rFonts w:ascii="Calibri" w:eastAsia="Calibri" w:hAnsi="Calibri" w:cs="Calibri"/>
          <w:b/>
          <w:sz w:val="24"/>
          <w:szCs w:val="24"/>
        </w:rPr>
      </w:pPr>
    </w:p>
    <w:p w14:paraId="3071DE65" w14:textId="77777777" w:rsidR="005E3450" w:rsidRPr="003B7B79" w:rsidRDefault="005E3450" w:rsidP="00111178">
      <w:pPr>
        <w:spacing w:after="0" w:line="276" w:lineRule="auto"/>
        <w:jc w:val="center"/>
        <w:rPr>
          <w:rFonts w:ascii="Calibri" w:eastAsia="Calibri" w:hAnsi="Calibri" w:cs="Calibri"/>
          <w:b/>
          <w:sz w:val="24"/>
          <w:szCs w:val="24"/>
        </w:rPr>
      </w:pPr>
    </w:p>
    <w:p w14:paraId="62281663" w14:textId="5CDCB22E" w:rsidR="00F205E8" w:rsidRPr="003B7B79" w:rsidRDefault="003277DC"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CAPÍTULO</w:t>
      </w:r>
      <w:r w:rsidR="00B11704" w:rsidRPr="003B7B79">
        <w:rPr>
          <w:rFonts w:ascii="Calibri" w:eastAsia="Calibri" w:hAnsi="Calibri" w:cs="Calibri"/>
          <w:b/>
          <w:sz w:val="24"/>
          <w:szCs w:val="24"/>
        </w:rPr>
        <w:t xml:space="preserve"> QUINTO</w:t>
      </w:r>
    </w:p>
    <w:p w14:paraId="36EFC0C3" w14:textId="77777777" w:rsidR="00F205E8" w:rsidRPr="003B7B79" w:rsidRDefault="00F205E8"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DEL SUPERVISOR DE MOVILIDAD</w:t>
      </w:r>
    </w:p>
    <w:p w14:paraId="26C2C8CA" w14:textId="77777777" w:rsidR="00F205E8" w:rsidRPr="003B7B79" w:rsidRDefault="00F205E8" w:rsidP="00111178">
      <w:pPr>
        <w:spacing w:after="0" w:line="276" w:lineRule="auto"/>
        <w:jc w:val="both"/>
        <w:rPr>
          <w:rFonts w:ascii="Calibri" w:eastAsia="Calibri" w:hAnsi="Calibri" w:cs="Calibri"/>
          <w:sz w:val="24"/>
          <w:szCs w:val="24"/>
        </w:rPr>
      </w:pPr>
    </w:p>
    <w:p w14:paraId="199DBFF5" w14:textId="12E2D35F" w:rsidR="00F205E8" w:rsidRPr="003B7B79" w:rsidRDefault="00F205E8"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F358EB" w:rsidRPr="003B7B79">
        <w:rPr>
          <w:rFonts w:ascii="Calibri" w:eastAsia="Calibri" w:hAnsi="Calibri" w:cs="Calibri"/>
          <w:sz w:val="24"/>
          <w:szCs w:val="24"/>
        </w:rPr>
        <w:t>4</w:t>
      </w:r>
      <w:r w:rsidR="00497440" w:rsidRPr="003B7B79">
        <w:rPr>
          <w:rFonts w:ascii="Calibri" w:eastAsia="Calibri" w:hAnsi="Calibri" w:cs="Calibri"/>
          <w:sz w:val="24"/>
          <w:szCs w:val="24"/>
        </w:rPr>
        <w:t>34</w:t>
      </w:r>
      <w:r w:rsidRPr="003B7B79">
        <w:rPr>
          <w:rFonts w:ascii="Calibri" w:eastAsia="Calibri" w:hAnsi="Calibri" w:cs="Calibri"/>
          <w:sz w:val="24"/>
          <w:szCs w:val="24"/>
        </w:rPr>
        <w:t xml:space="preserve">. El Supervisor de movilidad tendrá las atribuciones que la Secretaría le confiere para actuar en los asuntos que </w:t>
      </w:r>
      <w:r w:rsidR="00D00382" w:rsidRPr="003B7B79">
        <w:rPr>
          <w:rFonts w:ascii="Calibri" w:eastAsia="Calibri" w:hAnsi="Calibri" w:cs="Calibri"/>
          <w:sz w:val="24"/>
          <w:szCs w:val="24"/>
        </w:rPr>
        <w:t xml:space="preserve">dicha </w:t>
      </w:r>
      <w:r w:rsidR="00D00382">
        <w:rPr>
          <w:rFonts w:ascii="Calibri" w:eastAsia="Calibri" w:hAnsi="Calibri" w:cs="Calibri"/>
          <w:sz w:val="24"/>
          <w:szCs w:val="24"/>
        </w:rPr>
        <w:t>autoridad</w:t>
      </w:r>
      <w:r w:rsidRPr="003B7B79">
        <w:rPr>
          <w:rFonts w:ascii="Calibri" w:eastAsia="Calibri" w:hAnsi="Calibri" w:cs="Calibri"/>
          <w:sz w:val="24"/>
          <w:szCs w:val="24"/>
        </w:rPr>
        <w:t xml:space="preserve"> le ordene y comisione</w:t>
      </w:r>
      <w:r w:rsidR="00D00382" w:rsidRPr="003B7B79">
        <w:rPr>
          <w:rFonts w:ascii="Calibri" w:eastAsia="Calibri" w:hAnsi="Calibri" w:cs="Calibri"/>
          <w:sz w:val="24"/>
          <w:szCs w:val="24"/>
        </w:rPr>
        <w:t xml:space="preserve">, </w:t>
      </w:r>
      <w:r w:rsidR="00D00382">
        <w:rPr>
          <w:rFonts w:ascii="Calibri" w:eastAsia="Calibri" w:hAnsi="Calibri" w:cs="Calibri"/>
          <w:sz w:val="24"/>
          <w:szCs w:val="24"/>
        </w:rPr>
        <w:t>en</w:t>
      </w:r>
      <w:r w:rsidRPr="003B7B79">
        <w:rPr>
          <w:rFonts w:ascii="Calibri" w:eastAsia="Calibri" w:hAnsi="Calibri" w:cs="Calibri"/>
          <w:sz w:val="24"/>
          <w:szCs w:val="24"/>
        </w:rPr>
        <w:t xml:space="preserve"> el ámbito de su competencia, de conformidad con las disposiciones jurídicas aplicables en materia de movilidad en el Estado. </w:t>
      </w:r>
    </w:p>
    <w:p w14:paraId="53D9D3EC" w14:textId="77777777" w:rsidR="00F205E8" w:rsidRPr="003B7B79" w:rsidRDefault="00F205E8" w:rsidP="00111178">
      <w:pPr>
        <w:spacing w:after="0" w:line="276" w:lineRule="auto"/>
        <w:jc w:val="both"/>
        <w:rPr>
          <w:rFonts w:ascii="Calibri" w:eastAsia="Calibri" w:hAnsi="Calibri" w:cs="Calibri"/>
          <w:sz w:val="24"/>
          <w:szCs w:val="24"/>
        </w:rPr>
      </w:pPr>
    </w:p>
    <w:p w14:paraId="66A3EE3B" w14:textId="36399B28" w:rsidR="00F205E8" w:rsidRPr="003B7B79" w:rsidRDefault="00F205E8"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F358EB" w:rsidRPr="003B7B79">
        <w:rPr>
          <w:rFonts w:ascii="Calibri" w:eastAsia="Calibri" w:hAnsi="Calibri" w:cs="Calibri"/>
          <w:sz w:val="24"/>
          <w:szCs w:val="24"/>
        </w:rPr>
        <w:t>4</w:t>
      </w:r>
      <w:r w:rsidR="00497440" w:rsidRPr="003B7B79">
        <w:rPr>
          <w:rFonts w:ascii="Calibri" w:eastAsia="Calibri" w:hAnsi="Calibri" w:cs="Calibri"/>
          <w:sz w:val="24"/>
          <w:szCs w:val="24"/>
        </w:rPr>
        <w:t>35</w:t>
      </w:r>
      <w:r w:rsidRPr="003B7B79">
        <w:rPr>
          <w:rFonts w:ascii="Calibri" w:eastAsia="Calibri" w:hAnsi="Calibri" w:cs="Calibri"/>
          <w:sz w:val="24"/>
          <w:szCs w:val="24"/>
        </w:rPr>
        <w:t xml:space="preserve">. Los supervisores de movilidad, con las atribuciones de supervisión, </w:t>
      </w:r>
      <w:r w:rsidR="00D00382" w:rsidRPr="003B7B79">
        <w:rPr>
          <w:rFonts w:ascii="Calibri" w:eastAsia="Calibri" w:hAnsi="Calibri" w:cs="Calibri"/>
          <w:sz w:val="24"/>
          <w:szCs w:val="24"/>
        </w:rPr>
        <w:t xml:space="preserve">inspección </w:t>
      </w:r>
      <w:r w:rsidR="00D00382">
        <w:rPr>
          <w:rFonts w:ascii="Calibri" w:eastAsia="Calibri" w:hAnsi="Calibri" w:cs="Calibri"/>
          <w:sz w:val="24"/>
          <w:szCs w:val="24"/>
        </w:rPr>
        <w:t>y</w:t>
      </w:r>
      <w:r w:rsidR="00D00382" w:rsidRPr="003B7B79">
        <w:rPr>
          <w:rFonts w:ascii="Calibri" w:eastAsia="Calibri" w:hAnsi="Calibri" w:cs="Calibri"/>
          <w:sz w:val="24"/>
          <w:szCs w:val="24"/>
        </w:rPr>
        <w:t xml:space="preserve"> </w:t>
      </w:r>
      <w:r w:rsidR="00D00382">
        <w:rPr>
          <w:rFonts w:ascii="Calibri" w:eastAsia="Calibri" w:hAnsi="Calibri" w:cs="Calibri"/>
          <w:sz w:val="24"/>
          <w:szCs w:val="24"/>
        </w:rPr>
        <w:t>vigilancia</w:t>
      </w:r>
      <w:r w:rsidRPr="003B7B79">
        <w:rPr>
          <w:rFonts w:ascii="Calibri" w:eastAsia="Calibri" w:hAnsi="Calibri" w:cs="Calibri"/>
          <w:sz w:val="24"/>
          <w:szCs w:val="24"/>
        </w:rPr>
        <w:t>, tendrán la facultad para sancionar, retener garantías y vehículos del servicio público que no estén dentro de las especificaciones y normativa vigente.</w:t>
      </w:r>
    </w:p>
    <w:p w14:paraId="39F7440C" w14:textId="77777777" w:rsidR="00F205E8" w:rsidRPr="003B7B79" w:rsidRDefault="00F205E8" w:rsidP="00111178">
      <w:pPr>
        <w:spacing w:after="0" w:line="276" w:lineRule="auto"/>
        <w:jc w:val="both"/>
        <w:rPr>
          <w:rFonts w:ascii="Calibri" w:eastAsia="Calibri" w:hAnsi="Calibri" w:cs="Calibri"/>
          <w:sz w:val="24"/>
          <w:szCs w:val="24"/>
        </w:rPr>
      </w:pPr>
    </w:p>
    <w:p w14:paraId="5DFA4870" w14:textId="24CA44EA" w:rsidR="00F205E8" w:rsidRPr="003B7B79" w:rsidRDefault="00F205E8" w:rsidP="00111178">
      <w:pPr>
        <w:spacing w:after="0" w:line="276" w:lineRule="auto"/>
        <w:jc w:val="both"/>
        <w:rPr>
          <w:rFonts w:ascii="Calibri" w:eastAsia="Calibri" w:hAnsi="Calibri" w:cs="Calibri"/>
          <w:sz w:val="24"/>
          <w:szCs w:val="24"/>
        </w:rPr>
      </w:pPr>
      <w:bookmarkStart w:id="36" w:name="_Hlk9603436"/>
      <w:r w:rsidRPr="003B7B79">
        <w:rPr>
          <w:rFonts w:ascii="Calibri" w:eastAsia="Calibri" w:hAnsi="Calibri" w:cs="Calibri"/>
          <w:sz w:val="24"/>
          <w:szCs w:val="24"/>
        </w:rPr>
        <w:t xml:space="preserve">ARTÍCULO </w:t>
      </w:r>
      <w:r w:rsidR="00F358EB" w:rsidRPr="003B7B79">
        <w:rPr>
          <w:rFonts w:ascii="Calibri" w:eastAsia="Calibri" w:hAnsi="Calibri" w:cs="Calibri"/>
          <w:sz w:val="24"/>
          <w:szCs w:val="24"/>
        </w:rPr>
        <w:t>43</w:t>
      </w:r>
      <w:r w:rsidR="00497440" w:rsidRPr="003B7B79">
        <w:rPr>
          <w:rFonts w:ascii="Calibri" w:eastAsia="Calibri" w:hAnsi="Calibri" w:cs="Calibri"/>
          <w:sz w:val="24"/>
          <w:szCs w:val="24"/>
        </w:rPr>
        <w:t>6</w:t>
      </w:r>
      <w:r w:rsidRPr="003B7B79">
        <w:rPr>
          <w:rFonts w:ascii="Calibri" w:eastAsia="Calibri" w:hAnsi="Calibri" w:cs="Calibri"/>
          <w:sz w:val="24"/>
          <w:szCs w:val="24"/>
        </w:rPr>
        <w:t>.</w:t>
      </w:r>
      <w:bookmarkEnd w:id="36"/>
      <w:r w:rsidRPr="003B7B79">
        <w:rPr>
          <w:rFonts w:ascii="Calibri" w:eastAsia="Calibri" w:hAnsi="Calibri" w:cs="Calibri"/>
          <w:sz w:val="24"/>
          <w:szCs w:val="24"/>
        </w:rPr>
        <w:t xml:space="preserve"> El Supervisor deberá:</w:t>
      </w:r>
    </w:p>
    <w:p w14:paraId="65B9E6D9" w14:textId="77777777" w:rsidR="00F205E8" w:rsidRPr="003B7B79" w:rsidRDefault="00F205E8" w:rsidP="00111178">
      <w:pPr>
        <w:autoSpaceDE w:val="0"/>
        <w:autoSpaceDN w:val="0"/>
        <w:adjustRightInd w:val="0"/>
        <w:spacing w:after="0" w:line="276" w:lineRule="auto"/>
        <w:rPr>
          <w:rFonts w:ascii="Calibri" w:eastAsia="Calibri" w:hAnsi="Calibri" w:cs="Calibri"/>
          <w:sz w:val="24"/>
          <w:szCs w:val="24"/>
        </w:rPr>
      </w:pPr>
    </w:p>
    <w:p w14:paraId="27D9FDD5" w14:textId="77777777" w:rsidR="00F205E8" w:rsidRPr="003B7B79" w:rsidRDefault="00F205E8" w:rsidP="00111178">
      <w:pPr>
        <w:pStyle w:val="Prrafodelista"/>
        <w:numPr>
          <w:ilvl w:val="1"/>
          <w:numId w:val="166"/>
        </w:numPr>
        <w:autoSpaceDE w:val="0"/>
        <w:autoSpaceDN w:val="0"/>
        <w:adjustRightInd w:val="0"/>
        <w:spacing w:after="0"/>
        <w:ind w:left="709"/>
        <w:jc w:val="both"/>
        <w:rPr>
          <w:rFonts w:cs="Calibri"/>
          <w:sz w:val="24"/>
          <w:szCs w:val="24"/>
        </w:rPr>
      </w:pPr>
      <w:r w:rsidRPr="003B7B79">
        <w:rPr>
          <w:rFonts w:cs="Calibri"/>
          <w:sz w:val="24"/>
          <w:szCs w:val="24"/>
        </w:rPr>
        <w:t xml:space="preserve">Portar de manera visible, el gafete de identificación, que contenga su nombre </w:t>
      </w:r>
      <w:r w:rsidR="00077126" w:rsidRPr="003B7B79">
        <w:rPr>
          <w:rFonts w:cs="Calibri"/>
          <w:sz w:val="24"/>
          <w:szCs w:val="24"/>
        </w:rPr>
        <w:t>completo;</w:t>
      </w:r>
    </w:p>
    <w:p w14:paraId="70EB968A" w14:textId="77777777" w:rsidR="00F205E8" w:rsidRPr="003B7B79" w:rsidRDefault="00F205E8" w:rsidP="00111178">
      <w:pPr>
        <w:autoSpaceDE w:val="0"/>
        <w:autoSpaceDN w:val="0"/>
        <w:adjustRightInd w:val="0"/>
        <w:spacing w:after="0" w:line="276" w:lineRule="auto"/>
        <w:jc w:val="both"/>
        <w:rPr>
          <w:rFonts w:ascii="Calibri" w:eastAsia="Calibri" w:hAnsi="Calibri" w:cs="Calibri"/>
          <w:sz w:val="24"/>
          <w:szCs w:val="24"/>
        </w:rPr>
      </w:pPr>
    </w:p>
    <w:p w14:paraId="18FB14E3" w14:textId="77777777" w:rsidR="00F205E8" w:rsidRPr="003B7B79" w:rsidRDefault="00F205E8" w:rsidP="00111178">
      <w:pPr>
        <w:pStyle w:val="Prrafodelista"/>
        <w:numPr>
          <w:ilvl w:val="0"/>
          <w:numId w:val="166"/>
        </w:numPr>
        <w:autoSpaceDE w:val="0"/>
        <w:autoSpaceDN w:val="0"/>
        <w:adjustRightInd w:val="0"/>
        <w:spacing w:after="0"/>
        <w:jc w:val="both"/>
        <w:rPr>
          <w:rFonts w:cs="Calibri"/>
          <w:sz w:val="24"/>
          <w:szCs w:val="24"/>
        </w:rPr>
      </w:pPr>
      <w:r w:rsidRPr="003B7B79">
        <w:rPr>
          <w:rFonts w:cs="Calibri"/>
          <w:sz w:val="24"/>
          <w:szCs w:val="24"/>
        </w:rPr>
        <w:t>Vigilar el cumplimiento y aplicación de horarios, itinerarios, zonas, rutas, tarifas y demás disposiciones legales que señale la Secretaría.</w:t>
      </w:r>
    </w:p>
    <w:p w14:paraId="735CF98A" w14:textId="77777777" w:rsidR="00F205E8" w:rsidRPr="003B7B79" w:rsidRDefault="00F205E8" w:rsidP="00111178">
      <w:pPr>
        <w:autoSpaceDE w:val="0"/>
        <w:autoSpaceDN w:val="0"/>
        <w:adjustRightInd w:val="0"/>
        <w:spacing w:after="0" w:line="276" w:lineRule="auto"/>
        <w:jc w:val="both"/>
        <w:rPr>
          <w:rFonts w:ascii="Calibri" w:eastAsia="Calibri" w:hAnsi="Calibri" w:cs="Calibri"/>
          <w:sz w:val="24"/>
          <w:szCs w:val="24"/>
        </w:rPr>
      </w:pPr>
    </w:p>
    <w:p w14:paraId="50DE225C" w14:textId="77777777" w:rsidR="00F205E8" w:rsidRPr="003B7B79" w:rsidRDefault="00F205E8" w:rsidP="00111178">
      <w:pPr>
        <w:pStyle w:val="Prrafodelista"/>
        <w:numPr>
          <w:ilvl w:val="0"/>
          <w:numId w:val="166"/>
        </w:numPr>
        <w:autoSpaceDE w:val="0"/>
        <w:autoSpaceDN w:val="0"/>
        <w:adjustRightInd w:val="0"/>
        <w:spacing w:after="0"/>
        <w:jc w:val="both"/>
        <w:rPr>
          <w:rFonts w:cs="Calibri"/>
          <w:sz w:val="24"/>
          <w:szCs w:val="24"/>
        </w:rPr>
      </w:pPr>
      <w:r w:rsidRPr="003B7B79">
        <w:rPr>
          <w:rFonts w:cs="Calibri"/>
          <w:sz w:val="24"/>
          <w:szCs w:val="24"/>
        </w:rPr>
        <w:t>Vigilar las disposiciones de higiene, capacidad, seguridad y comodidad de las terminales, andenes, paradas y los vehículos destinados a la prestación del servicio público de transporte.</w:t>
      </w:r>
    </w:p>
    <w:p w14:paraId="74D90DBE" w14:textId="77777777" w:rsidR="00F205E8" w:rsidRPr="003B7B79" w:rsidRDefault="00F205E8" w:rsidP="00111178">
      <w:pPr>
        <w:autoSpaceDE w:val="0"/>
        <w:autoSpaceDN w:val="0"/>
        <w:adjustRightInd w:val="0"/>
        <w:spacing w:after="0" w:line="276" w:lineRule="auto"/>
        <w:jc w:val="both"/>
        <w:rPr>
          <w:rFonts w:ascii="Calibri" w:eastAsia="Calibri" w:hAnsi="Calibri" w:cs="Calibri"/>
          <w:sz w:val="24"/>
          <w:szCs w:val="24"/>
        </w:rPr>
      </w:pPr>
    </w:p>
    <w:p w14:paraId="45F1288F" w14:textId="77777777" w:rsidR="00F205E8" w:rsidRPr="003B7B79" w:rsidRDefault="00F205E8" w:rsidP="00111178">
      <w:pPr>
        <w:pStyle w:val="Prrafodelista"/>
        <w:numPr>
          <w:ilvl w:val="0"/>
          <w:numId w:val="166"/>
        </w:numPr>
        <w:autoSpaceDE w:val="0"/>
        <w:autoSpaceDN w:val="0"/>
        <w:adjustRightInd w:val="0"/>
        <w:spacing w:after="0"/>
        <w:jc w:val="both"/>
        <w:rPr>
          <w:rFonts w:cs="Calibri"/>
          <w:sz w:val="24"/>
          <w:szCs w:val="24"/>
        </w:rPr>
      </w:pPr>
      <w:r w:rsidRPr="003B7B79">
        <w:rPr>
          <w:rFonts w:cs="Calibri"/>
          <w:sz w:val="24"/>
          <w:szCs w:val="24"/>
        </w:rPr>
        <w:t>Realizar actividades para el control, cumplimiento y mejoramiento en la prestación del servicio público.</w:t>
      </w:r>
    </w:p>
    <w:p w14:paraId="4FADDD93" w14:textId="77777777" w:rsidR="00F205E8" w:rsidRPr="003B7B79" w:rsidRDefault="00F205E8" w:rsidP="00111178">
      <w:pPr>
        <w:autoSpaceDE w:val="0"/>
        <w:autoSpaceDN w:val="0"/>
        <w:adjustRightInd w:val="0"/>
        <w:spacing w:after="0" w:line="276" w:lineRule="auto"/>
        <w:jc w:val="both"/>
        <w:rPr>
          <w:rFonts w:ascii="Calibri" w:eastAsia="Calibri" w:hAnsi="Calibri" w:cs="Calibri"/>
          <w:sz w:val="24"/>
          <w:szCs w:val="24"/>
        </w:rPr>
      </w:pPr>
    </w:p>
    <w:p w14:paraId="5C1A3242" w14:textId="77777777" w:rsidR="00F205E8" w:rsidRPr="003B7B79" w:rsidRDefault="00F205E8" w:rsidP="00111178">
      <w:pPr>
        <w:pStyle w:val="Prrafodelista"/>
        <w:numPr>
          <w:ilvl w:val="0"/>
          <w:numId w:val="166"/>
        </w:numPr>
        <w:autoSpaceDE w:val="0"/>
        <w:autoSpaceDN w:val="0"/>
        <w:adjustRightInd w:val="0"/>
        <w:spacing w:after="0"/>
        <w:jc w:val="both"/>
        <w:rPr>
          <w:rFonts w:cs="Calibri"/>
          <w:sz w:val="24"/>
          <w:szCs w:val="24"/>
        </w:rPr>
      </w:pPr>
      <w:r w:rsidRPr="003B7B79">
        <w:rPr>
          <w:rFonts w:cs="Calibri"/>
          <w:sz w:val="24"/>
          <w:szCs w:val="24"/>
        </w:rPr>
        <w:t>Detener a las personas relacionadas con hechos que impliquen la comisión de un delito flagrante, siempre y cuando sea de los que se castigan con penas corporal, poniéndolas inmediatamente a disposición del Ministerio Público y tomando las providencias necesarias para evitar daños mayores.</w:t>
      </w:r>
    </w:p>
    <w:p w14:paraId="7406F05B" w14:textId="77777777" w:rsidR="00F205E8" w:rsidRPr="003B7B79" w:rsidRDefault="00F205E8" w:rsidP="00111178">
      <w:pPr>
        <w:spacing w:after="0" w:line="276" w:lineRule="auto"/>
        <w:jc w:val="both"/>
        <w:rPr>
          <w:rFonts w:ascii="Calibri" w:eastAsia="Calibri" w:hAnsi="Calibri" w:cs="Calibri"/>
          <w:sz w:val="24"/>
          <w:szCs w:val="24"/>
        </w:rPr>
      </w:pPr>
    </w:p>
    <w:p w14:paraId="493FBFDB" w14:textId="77777777" w:rsidR="00F205E8" w:rsidRPr="003B7B79" w:rsidRDefault="00F205E8" w:rsidP="00111178">
      <w:pPr>
        <w:pStyle w:val="Prrafodelista"/>
        <w:numPr>
          <w:ilvl w:val="0"/>
          <w:numId w:val="166"/>
        </w:numPr>
        <w:spacing w:after="0"/>
        <w:jc w:val="both"/>
        <w:rPr>
          <w:rFonts w:cs="Calibri"/>
          <w:sz w:val="24"/>
          <w:szCs w:val="24"/>
        </w:rPr>
      </w:pPr>
      <w:r w:rsidRPr="003B7B79">
        <w:rPr>
          <w:rFonts w:cs="Calibri"/>
          <w:sz w:val="24"/>
          <w:szCs w:val="24"/>
        </w:rPr>
        <w:t>Elaborar las boletas de infracción derivadas de la supervisión, por la violación a los ordenamientos legales; haciéndole entrega al infractor las copias respectivas.</w:t>
      </w:r>
    </w:p>
    <w:p w14:paraId="2DB00482" w14:textId="77777777" w:rsidR="00F205E8" w:rsidRPr="003B7B79" w:rsidRDefault="00F205E8" w:rsidP="00111178">
      <w:pPr>
        <w:spacing w:after="0" w:line="276" w:lineRule="auto"/>
        <w:jc w:val="both"/>
        <w:rPr>
          <w:rFonts w:ascii="Calibri" w:eastAsia="Calibri" w:hAnsi="Calibri" w:cs="Calibri"/>
          <w:sz w:val="24"/>
          <w:szCs w:val="24"/>
        </w:rPr>
      </w:pPr>
    </w:p>
    <w:p w14:paraId="54A9C1CC" w14:textId="0FACEF2A" w:rsidR="00F205E8" w:rsidRPr="003B7B79" w:rsidRDefault="00F205E8"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F358EB" w:rsidRPr="003B7B79">
        <w:rPr>
          <w:rFonts w:ascii="Calibri" w:eastAsia="Calibri" w:hAnsi="Calibri" w:cs="Calibri"/>
          <w:sz w:val="24"/>
          <w:szCs w:val="24"/>
        </w:rPr>
        <w:t>43</w:t>
      </w:r>
      <w:r w:rsidR="00497440" w:rsidRPr="003B7B79">
        <w:rPr>
          <w:rFonts w:ascii="Calibri" w:eastAsia="Calibri" w:hAnsi="Calibri" w:cs="Calibri"/>
          <w:sz w:val="24"/>
          <w:szCs w:val="24"/>
        </w:rPr>
        <w:t>7</w:t>
      </w:r>
      <w:r w:rsidRPr="003B7B79">
        <w:rPr>
          <w:rFonts w:ascii="Calibri" w:eastAsia="Calibri" w:hAnsi="Calibri" w:cs="Calibri"/>
          <w:sz w:val="24"/>
          <w:szCs w:val="24"/>
        </w:rPr>
        <w:t xml:space="preserve">. </w:t>
      </w:r>
      <w:r w:rsidR="00C703B0">
        <w:rPr>
          <w:rFonts w:ascii="Calibri" w:eastAsia="Calibri" w:hAnsi="Calibri" w:cs="Calibri"/>
          <w:sz w:val="24"/>
          <w:szCs w:val="24"/>
        </w:rPr>
        <w:t xml:space="preserve"> </w:t>
      </w:r>
      <w:r w:rsidRPr="003B7B79">
        <w:rPr>
          <w:rFonts w:ascii="Calibri" w:eastAsia="Calibri" w:hAnsi="Calibri" w:cs="Calibri"/>
          <w:sz w:val="24"/>
          <w:szCs w:val="24"/>
        </w:rPr>
        <w:t>El Supervisor para el desempeño de sus funciones</w:t>
      </w:r>
      <w:r w:rsidR="00D00382" w:rsidRPr="003B7B79">
        <w:rPr>
          <w:rFonts w:ascii="Calibri" w:eastAsia="Calibri" w:hAnsi="Calibri" w:cs="Calibri"/>
          <w:sz w:val="24"/>
          <w:szCs w:val="24"/>
        </w:rPr>
        <w:t xml:space="preserve">, </w:t>
      </w:r>
      <w:r w:rsidR="00D00382">
        <w:rPr>
          <w:rFonts w:ascii="Calibri" w:eastAsia="Calibri" w:hAnsi="Calibri" w:cs="Calibri"/>
          <w:sz w:val="24"/>
          <w:szCs w:val="24"/>
        </w:rPr>
        <w:t xml:space="preserve">solicitara </w:t>
      </w:r>
      <w:r w:rsidR="00D00382" w:rsidRPr="003B7B79">
        <w:rPr>
          <w:rFonts w:ascii="Calibri" w:eastAsia="Calibri" w:hAnsi="Calibri" w:cs="Calibri"/>
          <w:sz w:val="24"/>
          <w:szCs w:val="24"/>
        </w:rPr>
        <w:t>la</w:t>
      </w:r>
      <w:r w:rsidRPr="003B7B79">
        <w:rPr>
          <w:rFonts w:ascii="Calibri" w:eastAsia="Calibri" w:hAnsi="Calibri" w:cs="Calibri"/>
          <w:sz w:val="24"/>
          <w:szCs w:val="24"/>
        </w:rPr>
        <w:t xml:space="preserve"> colaboración y auxilio de las corporaciones policiales y de vialidad</w:t>
      </w:r>
      <w:r w:rsidR="00526FB0" w:rsidRPr="003B7B79">
        <w:rPr>
          <w:rFonts w:ascii="Calibri" w:eastAsia="Calibri" w:hAnsi="Calibri" w:cs="Calibri"/>
          <w:sz w:val="24"/>
          <w:szCs w:val="24"/>
        </w:rPr>
        <w:t xml:space="preserve"> ya sea </w:t>
      </w:r>
      <w:r w:rsidR="00D00382" w:rsidRPr="003B7B79">
        <w:rPr>
          <w:rFonts w:ascii="Calibri" w:eastAsia="Calibri" w:hAnsi="Calibri" w:cs="Calibri"/>
          <w:sz w:val="24"/>
          <w:szCs w:val="24"/>
        </w:rPr>
        <w:t xml:space="preserve">estatal </w:t>
      </w:r>
      <w:r w:rsidR="00D00382">
        <w:rPr>
          <w:rFonts w:ascii="Calibri" w:eastAsia="Calibri" w:hAnsi="Calibri" w:cs="Calibri"/>
          <w:sz w:val="24"/>
          <w:szCs w:val="24"/>
        </w:rPr>
        <w:t>y</w:t>
      </w:r>
      <w:r w:rsidRPr="003B7B79">
        <w:rPr>
          <w:rFonts w:ascii="Calibri" w:eastAsia="Calibri" w:hAnsi="Calibri" w:cs="Calibri"/>
          <w:sz w:val="24"/>
          <w:szCs w:val="24"/>
        </w:rPr>
        <w:t xml:space="preserve"> </w:t>
      </w:r>
      <w:r w:rsidR="00526FB0" w:rsidRPr="003B7B79">
        <w:rPr>
          <w:rFonts w:ascii="Calibri" w:eastAsia="Calibri" w:hAnsi="Calibri" w:cs="Calibri"/>
          <w:sz w:val="24"/>
          <w:szCs w:val="24"/>
        </w:rPr>
        <w:t>m</w:t>
      </w:r>
      <w:r w:rsidRPr="003B7B79">
        <w:rPr>
          <w:rFonts w:ascii="Calibri" w:eastAsia="Calibri" w:hAnsi="Calibri" w:cs="Calibri"/>
          <w:sz w:val="24"/>
          <w:szCs w:val="24"/>
        </w:rPr>
        <w:t xml:space="preserve">unicipal, a fin de garantizar el cumplimiento de las disposiciones previstas en la </w:t>
      </w:r>
      <w:r w:rsidR="00526FB0" w:rsidRPr="003B7B79">
        <w:rPr>
          <w:rFonts w:ascii="Calibri" w:eastAsia="Calibri" w:hAnsi="Calibri" w:cs="Calibri"/>
          <w:sz w:val="24"/>
          <w:szCs w:val="24"/>
        </w:rPr>
        <w:t>Le</w:t>
      </w:r>
      <w:r w:rsidRPr="003B7B79">
        <w:rPr>
          <w:rFonts w:ascii="Calibri" w:eastAsia="Calibri" w:hAnsi="Calibri" w:cs="Calibri"/>
          <w:sz w:val="24"/>
          <w:szCs w:val="24"/>
        </w:rPr>
        <w:t xml:space="preserve">y y el presente reglamento. </w:t>
      </w:r>
    </w:p>
    <w:p w14:paraId="0F7C8F65" w14:textId="77777777" w:rsidR="00F205E8" w:rsidRPr="003B7B79" w:rsidRDefault="00F205E8" w:rsidP="00111178">
      <w:pPr>
        <w:spacing w:after="0" w:line="276" w:lineRule="auto"/>
        <w:jc w:val="both"/>
        <w:rPr>
          <w:rFonts w:ascii="Calibri" w:eastAsia="Calibri" w:hAnsi="Calibri" w:cs="Calibri"/>
          <w:sz w:val="24"/>
          <w:szCs w:val="24"/>
        </w:rPr>
      </w:pPr>
    </w:p>
    <w:p w14:paraId="3895D8D4" w14:textId="23381A51" w:rsidR="00F205E8" w:rsidRPr="003B7B79" w:rsidRDefault="00F205E8"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F358EB" w:rsidRPr="003B7B79">
        <w:rPr>
          <w:rFonts w:ascii="Calibri" w:eastAsia="Calibri" w:hAnsi="Calibri" w:cs="Calibri"/>
          <w:sz w:val="24"/>
          <w:szCs w:val="24"/>
        </w:rPr>
        <w:t>43</w:t>
      </w:r>
      <w:r w:rsidR="00497440" w:rsidRPr="003B7B79">
        <w:rPr>
          <w:rFonts w:ascii="Calibri" w:eastAsia="Calibri" w:hAnsi="Calibri" w:cs="Calibri"/>
          <w:sz w:val="24"/>
          <w:szCs w:val="24"/>
        </w:rPr>
        <w:t>8</w:t>
      </w:r>
      <w:r w:rsidRPr="003B7B79">
        <w:rPr>
          <w:rFonts w:ascii="Calibri" w:eastAsia="Calibri" w:hAnsi="Calibri" w:cs="Calibri"/>
          <w:sz w:val="24"/>
          <w:szCs w:val="24"/>
        </w:rPr>
        <w:t xml:space="preserve">. El Supervisor tiene la obligación de conocer el contenido de la Ley y </w:t>
      </w:r>
      <w:r w:rsidR="00D00382" w:rsidRPr="003B7B79">
        <w:rPr>
          <w:rFonts w:ascii="Calibri" w:eastAsia="Calibri" w:hAnsi="Calibri" w:cs="Calibri"/>
          <w:sz w:val="24"/>
          <w:szCs w:val="24"/>
        </w:rPr>
        <w:t>el presente</w:t>
      </w:r>
      <w:r w:rsidRPr="003B7B79">
        <w:rPr>
          <w:rFonts w:ascii="Calibri" w:eastAsia="Calibri" w:hAnsi="Calibri" w:cs="Calibri"/>
          <w:sz w:val="24"/>
          <w:szCs w:val="24"/>
        </w:rPr>
        <w:t xml:space="preserve"> Reglamento, así como de su observancia y aplicación. Además, deberán acatar </w:t>
      </w:r>
      <w:r w:rsidR="00D00382" w:rsidRPr="003B7B79">
        <w:rPr>
          <w:rFonts w:ascii="Calibri" w:eastAsia="Calibri" w:hAnsi="Calibri" w:cs="Calibri"/>
          <w:sz w:val="24"/>
          <w:szCs w:val="24"/>
        </w:rPr>
        <w:t xml:space="preserve">toda </w:t>
      </w:r>
      <w:r w:rsidR="00D00382">
        <w:rPr>
          <w:rFonts w:ascii="Calibri" w:eastAsia="Calibri" w:hAnsi="Calibri" w:cs="Calibri"/>
          <w:sz w:val="24"/>
          <w:szCs w:val="24"/>
        </w:rPr>
        <w:t>disposición</w:t>
      </w:r>
      <w:r w:rsidR="00D00382" w:rsidRPr="003B7B79">
        <w:rPr>
          <w:rFonts w:ascii="Calibri" w:eastAsia="Calibri" w:hAnsi="Calibri" w:cs="Calibri"/>
          <w:sz w:val="24"/>
          <w:szCs w:val="24"/>
        </w:rPr>
        <w:t xml:space="preserve"> </w:t>
      </w:r>
      <w:r w:rsidR="00D00382">
        <w:rPr>
          <w:rFonts w:ascii="Calibri" w:eastAsia="Calibri" w:hAnsi="Calibri" w:cs="Calibri"/>
          <w:sz w:val="24"/>
          <w:szCs w:val="24"/>
        </w:rPr>
        <w:t>emanada</w:t>
      </w:r>
      <w:r w:rsidRPr="003B7B79">
        <w:rPr>
          <w:rFonts w:ascii="Calibri" w:eastAsia="Calibri" w:hAnsi="Calibri" w:cs="Calibri"/>
          <w:sz w:val="24"/>
          <w:szCs w:val="24"/>
        </w:rPr>
        <w:t xml:space="preserve"> el titular de la Secretaría, para cumplir en forma eficiente, segura y ética sus funciones.</w:t>
      </w:r>
    </w:p>
    <w:p w14:paraId="67AC0D43" w14:textId="77777777" w:rsidR="00F205E8" w:rsidRPr="003B7B79" w:rsidRDefault="00F205E8" w:rsidP="00111178">
      <w:pPr>
        <w:spacing w:after="0" w:line="276" w:lineRule="auto"/>
        <w:jc w:val="both"/>
        <w:rPr>
          <w:rFonts w:ascii="Calibri" w:eastAsia="Calibri" w:hAnsi="Calibri" w:cs="Calibri"/>
          <w:sz w:val="24"/>
          <w:szCs w:val="24"/>
        </w:rPr>
      </w:pPr>
    </w:p>
    <w:p w14:paraId="4E85B1C9" w14:textId="7FC2A0D5" w:rsidR="00F205E8" w:rsidRPr="003B7B79" w:rsidRDefault="00F205E8" w:rsidP="00111178">
      <w:pPr>
        <w:spacing w:after="0" w:line="276" w:lineRule="auto"/>
        <w:jc w:val="both"/>
        <w:rPr>
          <w:rFonts w:ascii="Calibri" w:eastAsia="Calibri" w:hAnsi="Calibri" w:cs="Calibri"/>
          <w:strike/>
          <w:sz w:val="24"/>
          <w:szCs w:val="24"/>
        </w:rPr>
      </w:pPr>
      <w:r w:rsidRPr="003B7B79">
        <w:rPr>
          <w:rFonts w:ascii="Calibri" w:eastAsia="Calibri" w:hAnsi="Calibri" w:cs="Calibri"/>
          <w:sz w:val="24"/>
          <w:szCs w:val="24"/>
        </w:rPr>
        <w:t xml:space="preserve">ARTÍCULO </w:t>
      </w:r>
      <w:r w:rsidR="00F358EB" w:rsidRPr="003B7B79">
        <w:rPr>
          <w:rFonts w:ascii="Calibri" w:eastAsia="Calibri" w:hAnsi="Calibri" w:cs="Calibri"/>
          <w:sz w:val="24"/>
          <w:szCs w:val="24"/>
        </w:rPr>
        <w:t>43</w:t>
      </w:r>
      <w:r w:rsidR="00497440" w:rsidRPr="003B7B79">
        <w:rPr>
          <w:rFonts w:ascii="Calibri" w:eastAsia="Calibri" w:hAnsi="Calibri" w:cs="Calibri"/>
          <w:sz w:val="24"/>
          <w:szCs w:val="24"/>
        </w:rPr>
        <w:t>9</w:t>
      </w:r>
      <w:r w:rsidRPr="003B7B79">
        <w:rPr>
          <w:rFonts w:ascii="Calibri" w:eastAsia="Calibri" w:hAnsi="Calibri" w:cs="Calibri"/>
          <w:sz w:val="24"/>
          <w:szCs w:val="24"/>
        </w:rPr>
        <w:t xml:space="preserve">. Es obligación del Supervisor, permanecer en la calle, avenida o crucero al cual fueron asignados para </w:t>
      </w:r>
      <w:r w:rsidR="009024BA" w:rsidRPr="003B7B79">
        <w:rPr>
          <w:rFonts w:ascii="Calibri" w:eastAsia="Calibri" w:hAnsi="Calibri" w:cs="Calibri"/>
          <w:sz w:val="24"/>
          <w:szCs w:val="24"/>
        </w:rPr>
        <w:t>realizar las funciones de supervisión, inspección y vigilancia</w:t>
      </w:r>
      <w:r w:rsidR="00526FB0" w:rsidRPr="003B7B79">
        <w:rPr>
          <w:rFonts w:ascii="Calibri" w:eastAsia="Calibri" w:hAnsi="Calibri" w:cs="Calibri"/>
          <w:sz w:val="24"/>
          <w:szCs w:val="24"/>
        </w:rPr>
        <w:t xml:space="preserve">, </w:t>
      </w:r>
      <w:r w:rsidR="009024BA" w:rsidRPr="003B7B79">
        <w:rPr>
          <w:rFonts w:ascii="Calibri" w:eastAsia="Calibri" w:hAnsi="Calibri" w:cs="Calibri"/>
          <w:sz w:val="24"/>
          <w:szCs w:val="24"/>
        </w:rPr>
        <w:t>en mat</w:t>
      </w:r>
      <w:r w:rsidR="00526FB0" w:rsidRPr="003B7B79">
        <w:rPr>
          <w:rFonts w:ascii="Calibri" w:eastAsia="Calibri" w:hAnsi="Calibri" w:cs="Calibri"/>
          <w:sz w:val="24"/>
          <w:szCs w:val="24"/>
        </w:rPr>
        <w:t>eria de movilidad y transporte.</w:t>
      </w:r>
    </w:p>
    <w:p w14:paraId="7A023BD1" w14:textId="77777777" w:rsidR="00F205E8" w:rsidRPr="003B7B79" w:rsidRDefault="00F205E8" w:rsidP="00111178">
      <w:pPr>
        <w:spacing w:after="0" w:line="276" w:lineRule="auto"/>
        <w:jc w:val="both"/>
        <w:rPr>
          <w:rFonts w:ascii="Calibri" w:eastAsia="Calibri" w:hAnsi="Calibri" w:cs="Calibri"/>
          <w:sz w:val="24"/>
          <w:szCs w:val="24"/>
        </w:rPr>
      </w:pPr>
    </w:p>
    <w:p w14:paraId="42BDABEC" w14:textId="04F2C8B4" w:rsidR="00F205E8" w:rsidRPr="003B7B79" w:rsidRDefault="00077126"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F358EB" w:rsidRPr="003B7B79">
        <w:rPr>
          <w:rFonts w:ascii="Calibri" w:eastAsia="Calibri" w:hAnsi="Calibri" w:cs="Calibri"/>
          <w:sz w:val="24"/>
          <w:szCs w:val="24"/>
        </w:rPr>
        <w:t>4</w:t>
      </w:r>
      <w:r w:rsidR="00497440" w:rsidRPr="003B7B79">
        <w:rPr>
          <w:rFonts w:ascii="Calibri" w:eastAsia="Calibri" w:hAnsi="Calibri" w:cs="Calibri"/>
          <w:sz w:val="24"/>
          <w:szCs w:val="24"/>
        </w:rPr>
        <w:t>40</w:t>
      </w:r>
      <w:r w:rsidR="00F205E8" w:rsidRPr="003B7B79">
        <w:rPr>
          <w:rFonts w:ascii="Calibri" w:eastAsia="Calibri" w:hAnsi="Calibri" w:cs="Calibri"/>
          <w:sz w:val="24"/>
          <w:szCs w:val="24"/>
        </w:rPr>
        <w:t xml:space="preserve">. Durante el desempeño de sus labores el Supervisor deberá colocarse en lugares claramente visibles </w:t>
      </w:r>
      <w:r w:rsidR="009024BA" w:rsidRPr="003B7B79">
        <w:rPr>
          <w:rFonts w:ascii="Calibri" w:eastAsia="Calibri" w:hAnsi="Calibri" w:cs="Calibri"/>
          <w:sz w:val="24"/>
          <w:szCs w:val="24"/>
        </w:rPr>
        <w:t>con el objeto de vigilar que los concesionarios y permisionarios cumplan con las disposiciones de la Ley y el presente Reglamento y</w:t>
      </w:r>
      <w:r w:rsidR="00F205E8" w:rsidRPr="003B7B79">
        <w:rPr>
          <w:rFonts w:ascii="Calibri" w:eastAsia="Calibri" w:hAnsi="Calibri" w:cs="Calibri"/>
          <w:sz w:val="24"/>
          <w:szCs w:val="24"/>
        </w:rPr>
        <w:t xml:space="preserve"> </w:t>
      </w:r>
    </w:p>
    <w:p w14:paraId="01796543" w14:textId="77777777" w:rsidR="00526FB0" w:rsidRPr="003B7B79" w:rsidRDefault="00526FB0" w:rsidP="00111178">
      <w:pPr>
        <w:spacing w:after="0" w:line="276" w:lineRule="auto"/>
        <w:jc w:val="both"/>
        <w:rPr>
          <w:rFonts w:ascii="Calibri" w:eastAsia="Calibri" w:hAnsi="Calibri" w:cs="Calibri"/>
          <w:sz w:val="24"/>
          <w:szCs w:val="24"/>
        </w:rPr>
      </w:pPr>
    </w:p>
    <w:p w14:paraId="292E7DBA" w14:textId="52F7F11F" w:rsidR="00F205E8" w:rsidRPr="003B7B79" w:rsidRDefault="00F205E8"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F358EB" w:rsidRPr="003B7B79">
        <w:rPr>
          <w:rFonts w:ascii="Calibri" w:eastAsia="Calibri" w:hAnsi="Calibri" w:cs="Calibri"/>
          <w:sz w:val="24"/>
          <w:szCs w:val="24"/>
        </w:rPr>
        <w:t>4</w:t>
      </w:r>
      <w:r w:rsidR="00497440" w:rsidRPr="003B7B79">
        <w:rPr>
          <w:rFonts w:ascii="Calibri" w:eastAsia="Calibri" w:hAnsi="Calibri" w:cs="Calibri"/>
          <w:sz w:val="24"/>
          <w:szCs w:val="24"/>
        </w:rPr>
        <w:t>41</w:t>
      </w:r>
      <w:r w:rsidRPr="003B7B79">
        <w:rPr>
          <w:rFonts w:ascii="Calibri" w:eastAsia="Calibri" w:hAnsi="Calibri" w:cs="Calibri"/>
          <w:sz w:val="24"/>
          <w:szCs w:val="24"/>
        </w:rPr>
        <w:t xml:space="preserve">. El Supervisor fomentara las campañas de educación e información en coordinación con el gobierno estatal, para sensibilizar a la población sobre los efectos adversos que producen al medio ambiente los medios motorizados de transporte y la necesidad de evitar el uso excesivo del automóvil particular, así como fomentar el uso de los medios de transporte público y los vehículos no motorizados. </w:t>
      </w:r>
    </w:p>
    <w:p w14:paraId="779A1FDC" w14:textId="77777777" w:rsidR="00F205E8" w:rsidRPr="003B7B79" w:rsidRDefault="00F205E8" w:rsidP="00111178">
      <w:pPr>
        <w:spacing w:after="0" w:line="276" w:lineRule="auto"/>
        <w:jc w:val="both"/>
        <w:rPr>
          <w:rFonts w:ascii="Calibri" w:eastAsia="Calibri" w:hAnsi="Calibri" w:cs="Calibri"/>
          <w:sz w:val="24"/>
          <w:szCs w:val="24"/>
        </w:rPr>
      </w:pPr>
    </w:p>
    <w:p w14:paraId="6EC537B6" w14:textId="41E8555F" w:rsidR="00F205E8" w:rsidRPr="003B7B79" w:rsidRDefault="00F205E8" w:rsidP="00111178">
      <w:pPr>
        <w:spacing w:after="0" w:line="276" w:lineRule="auto"/>
        <w:jc w:val="both"/>
        <w:rPr>
          <w:rFonts w:ascii="Calibri" w:eastAsia="Calibri" w:hAnsi="Calibri" w:cs="Calibri"/>
          <w:bCs/>
          <w:sz w:val="24"/>
          <w:szCs w:val="24"/>
        </w:rPr>
      </w:pPr>
      <w:r w:rsidRPr="003B7B79">
        <w:rPr>
          <w:rFonts w:ascii="Calibri" w:eastAsia="Calibri" w:hAnsi="Calibri" w:cs="Calibri"/>
          <w:sz w:val="24"/>
          <w:szCs w:val="24"/>
        </w:rPr>
        <w:t xml:space="preserve">ARTÍCULO </w:t>
      </w:r>
      <w:r w:rsidR="00F358EB" w:rsidRPr="003B7B79">
        <w:rPr>
          <w:rFonts w:ascii="Calibri" w:eastAsia="Calibri" w:hAnsi="Calibri" w:cs="Calibri"/>
          <w:sz w:val="24"/>
          <w:szCs w:val="24"/>
        </w:rPr>
        <w:t>4</w:t>
      </w:r>
      <w:r w:rsidR="00497440" w:rsidRPr="003B7B79">
        <w:rPr>
          <w:rFonts w:ascii="Calibri" w:eastAsia="Calibri" w:hAnsi="Calibri" w:cs="Calibri"/>
          <w:sz w:val="24"/>
          <w:szCs w:val="24"/>
        </w:rPr>
        <w:t>42</w:t>
      </w:r>
      <w:r w:rsidRPr="003B7B79">
        <w:rPr>
          <w:rFonts w:ascii="Calibri" w:eastAsia="Calibri" w:hAnsi="Calibri" w:cs="Calibri"/>
          <w:sz w:val="24"/>
          <w:szCs w:val="24"/>
        </w:rPr>
        <w:t>. En el ejercicio de sus funciones, el Supervisor hará uso de cualquier dispositivo electrónico en apoyo al desarrollo de sus labores.</w:t>
      </w:r>
    </w:p>
    <w:p w14:paraId="1EF74239" w14:textId="77777777" w:rsidR="00F205E8" w:rsidRPr="003B7B79" w:rsidRDefault="00F205E8" w:rsidP="00111178">
      <w:pPr>
        <w:spacing w:after="0" w:line="276" w:lineRule="auto"/>
        <w:jc w:val="both"/>
        <w:rPr>
          <w:rFonts w:ascii="Calibri" w:eastAsia="Calibri" w:hAnsi="Calibri" w:cs="Calibri"/>
          <w:sz w:val="24"/>
          <w:szCs w:val="24"/>
        </w:rPr>
      </w:pPr>
    </w:p>
    <w:p w14:paraId="0EB436FD" w14:textId="154CC555" w:rsidR="00F205E8" w:rsidRPr="003B7B79" w:rsidRDefault="00F205E8"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F358EB" w:rsidRPr="003B7B79">
        <w:rPr>
          <w:rFonts w:ascii="Calibri" w:eastAsia="Calibri" w:hAnsi="Calibri" w:cs="Calibri"/>
          <w:sz w:val="24"/>
          <w:szCs w:val="24"/>
        </w:rPr>
        <w:t>4</w:t>
      </w:r>
      <w:r w:rsidR="00497440" w:rsidRPr="003B7B79">
        <w:rPr>
          <w:rFonts w:ascii="Calibri" w:eastAsia="Calibri" w:hAnsi="Calibri" w:cs="Calibri"/>
          <w:sz w:val="24"/>
          <w:szCs w:val="24"/>
        </w:rPr>
        <w:t>43</w:t>
      </w:r>
      <w:r w:rsidRPr="003B7B79">
        <w:rPr>
          <w:rFonts w:ascii="Calibri" w:eastAsia="Calibri" w:hAnsi="Calibri" w:cs="Calibri"/>
          <w:sz w:val="24"/>
          <w:szCs w:val="24"/>
        </w:rPr>
        <w:t>.</w:t>
      </w:r>
      <w:r w:rsidRPr="003B7B79">
        <w:rPr>
          <w:rFonts w:ascii="Calibri" w:eastAsia="Calibri" w:hAnsi="Calibri" w:cs="Calibri"/>
          <w:bCs/>
          <w:sz w:val="24"/>
          <w:szCs w:val="24"/>
        </w:rPr>
        <w:t xml:space="preserve"> </w:t>
      </w:r>
      <w:r w:rsidR="00C703B0">
        <w:rPr>
          <w:rFonts w:ascii="Calibri" w:eastAsia="Calibri" w:hAnsi="Calibri" w:cs="Calibri"/>
          <w:bCs/>
          <w:sz w:val="24"/>
          <w:szCs w:val="24"/>
        </w:rPr>
        <w:t xml:space="preserve"> </w:t>
      </w:r>
      <w:r w:rsidRPr="003B7B79">
        <w:rPr>
          <w:rFonts w:ascii="Calibri" w:eastAsia="Calibri" w:hAnsi="Calibri" w:cs="Calibri"/>
          <w:sz w:val="24"/>
          <w:szCs w:val="24"/>
        </w:rPr>
        <w:t xml:space="preserve">Los </w:t>
      </w:r>
      <w:r w:rsidR="00D00382" w:rsidRPr="003B7B79">
        <w:rPr>
          <w:rFonts w:ascii="Calibri" w:eastAsia="Calibri" w:hAnsi="Calibri" w:cs="Calibri"/>
          <w:sz w:val="24"/>
          <w:szCs w:val="24"/>
        </w:rPr>
        <w:t xml:space="preserve">vehículos </w:t>
      </w:r>
      <w:r w:rsidR="00D00382">
        <w:rPr>
          <w:rFonts w:ascii="Calibri" w:eastAsia="Calibri" w:hAnsi="Calibri" w:cs="Calibri"/>
          <w:sz w:val="24"/>
          <w:szCs w:val="24"/>
        </w:rPr>
        <w:t>destinados</w:t>
      </w:r>
      <w:r w:rsidRPr="003B7B79">
        <w:rPr>
          <w:rFonts w:ascii="Calibri" w:eastAsia="Calibri" w:hAnsi="Calibri" w:cs="Calibri"/>
          <w:sz w:val="24"/>
          <w:szCs w:val="24"/>
        </w:rPr>
        <w:t xml:space="preserve"> a </w:t>
      </w:r>
      <w:r w:rsidR="00D00382" w:rsidRPr="003B7B79">
        <w:rPr>
          <w:rFonts w:ascii="Calibri" w:eastAsia="Calibri" w:hAnsi="Calibri" w:cs="Calibri"/>
          <w:sz w:val="24"/>
          <w:szCs w:val="24"/>
        </w:rPr>
        <w:t>las</w:t>
      </w:r>
      <w:r w:rsidR="00D00382">
        <w:rPr>
          <w:rFonts w:ascii="Calibri" w:eastAsia="Calibri" w:hAnsi="Calibri" w:cs="Calibri"/>
          <w:sz w:val="24"/>
          <w:szCs w:val="24"/>
        </w:rPr>
        <w:t xml:space="preserve"> </w:t>
      </w:r>
      <w:r w:rsidR="00D00382" w:rsidRPr="003B7B79">
        <w:rPr>
          <w:rFonts w:ascii="Calibri" w:eastAsia="Calibri" w:hAnsi="Calibri" w:cs="Calibri"/>
          <w:sz w:val="24"/>
          <w:szCs w:val="24"/>
        </w:rPr>
        <w:t>actividades</w:t>
      </w:r>
      <w:r w:rsidRPr="003B7B79">
        <w:rPr>
          <w:rFonts w:ascii="Calibri" w:eastAsia="Calibri" w:hAnsi="Calibri" w:cs="Calibri"/>
          <w:sz w:val="24"/>
          <w:szCs w:val="24"/>
        </w:rPr>
        <w:t xml:space="preserve"> </w:t>
      </w:r>
      <w:r w:rsidR="00D00382" w:rsidRPr="003B7B79">
        <w:rPr>
          <w:rFonts w:ascii="Calibri" w:eastAsia="Calibri" w:hAnsi="Calibri" w:cs="Calibri"/>
          <w:sz w:val="24"/>
          <w:szCs w:val="24"/>
        </w:rPr>
        <w:t xml:space="preserve">y </w:t>
      </w:r>
      <w:r w:rsidR="00D00382">
        <w:rPr>
          <w:rFonts w:ascii="Calibri" w:eastAsia="Calibri" w:hAnsi="Calibri" w:cs="Calibri"/>
          <w:sz w:val="24"/>
          <w:szCs w:val="24"/>
        </w:rPr>
        <w:t>operativos</w:t>
      </w:r>
      <w:r w:rsidRPr="003B7B79">
        <w:rPr>
          <w:rFonts w:ascii="Calibri" w:eastAsia="Calibri" w:hAnsi="Calibri" w:cs="Calibri"/>
          <w:sz w:val="24"/>
          <w:szCs w:val="24"/>
        </w:rPr>
        <w:t xml:space="preserve"> de control vehicular, deberán llevar encendida alguna luz en la torreta con luz ámbar para identificarse.</w:t>
      </w:r>
    </w:p>
    <w:p w14:paraId="32AE36D1" w14:textId="77777777" w:rsidR="00F205E8" w:rsidRPr="003B7B79" w:rsidRDefault="00F205E8" w:rsidP="00111178">
      <w:pPr>
        <w:spacing w:after="0" w:line="276" w:lineRule="auto"/>
        <w:jc w:val="both"/>
        <w:rPr>
          <w:rFonts w:ascii="Calibri" w:eastAsia="Calibri" w:hAnsi="Calibri" w:cs="Calibri"/>
          <w:sz w:val="24"/>
          <w:szCs w:val="24"/>
        </w:rPr>
      </w:pPr>
    </w:p>
    <w:p w14:paraId="6079BE86" w14:textId="62DE2DD2" w:rsidR="00F205E8" w:rsidRPr="003B7B79" w:rsidRDefault="00F205E8"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F358EB" w:rsidRPr="003B7B79">
        <w:rPr>
          <w:rFonts w:ascii="Calibri" w:eastAsia="Calibri" w:hAnsi="Calibri" w:cs="Calibri"/>
          <w:sz w:val="24"/>
          <w:szCs w:val="24"/>
        </w:rPr>
        <w:t>4</w:t>
      </w:r>
      <w:r w:rsidR="00497440" w:rsidRPr="003B7B79">
        <w:rPr>
          <w:rFonts w:ascii="Calibri" w:eastAsia="Calibri" w:hAnsi="Calibri" w:cs="Calibri"/>
          <w:sz w:val="24"/>
          <w:szCs w:val="24"/>
        </w:rPr>
        <w:t>44</w:t>
      </w:r>
      <w:r w:rsidRPr="003B7B79">
        <w:rPr>
          <w:rFonts w:ascii="Calibri" w:eastAsia="Calibri" w:hAnsi="Calibri" w:cs="Calibri"/>
          <w:sz w:val="24"/>
          <w:szCs w:val="24"/>
        </w:rPr>
        <w:t xml:space="preserve">. </w:t>
      </w:r>
      <w:r w:rsidR="00C703B0">
        <w:rPr>
          <w:rFonts w:ascii="Calibri" w:eastAsia="Calibri" w:hAnsi="Calibri" w:cs="Calibri"/>
          <w:sz w:val="24"/>
          <w:szCs w:val="24"/>
        </w:rPr>
        <w:t xml:space="preserve"> </w:t>
      </w:r>
      <w:r w:rsidRPr="003B7B79">
        <w:rPr>
          <w:rFonts w:ascii="Calibri" w:eastAsia="Calibri" w:hAnsi="Calibri" w:cs="Calibri"/>
          <w:sz w:val="24"/>
          <w:szCs w:val="24"/>
        </w:rPr>
        <w:t xml:space="preserve">El Supervisor que hubiera ordenado o llevado a cabo la remisión del vehículo al depósito vehicular, informarán, de inmediato, al centro de control correspondiente, el tipo de vehículo y matrícula del mismo, así como el lugar del que fue retirado, a través de los medios electrónicos que dispongan. </w:t>
      </w:r>
    </w:p>
    <w:p w14:paraId="398F0946" w14:textId="77777777" w:rsidR="00F205E8" w:rsidRPr="003B7B79" w:rsidRDefault="00F205E8" w:rsidP="00111178">
      <w:pPr>
        <w:spacing w:after="0" w:line="276" w:lineRule="auto"/>
        <w:jc w:val="both"/>
        <w:rPr>
          <w:rFonts w:ascii="Calibri" w:eastAsia="Calibri" w:hAnsi="Calibri" w:cs="Calibri"/>
          <w:sz w:val="24"/>
          <w:szCs w:val="24"/>
        </w:rPr>
      </w:pPr>
    </w:p>
    <w:p w14:paraId="3F63A02A" w14:textId="7FC2C951" w:rsidR="00F205E8" w:rsidRPr="003B7B79" w:rsidRDefault="00F205E8"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F358EB" w:rsidRPr="003B7B79">
        <w:rPr>
          <w:rFonts w:ascii="Calibri" w:eastAsia="Calibri" w:hAnsi="Calibri" w:cs="Calibri"/>
          <w:sz w:val="24"/>
          <w:szCs w:val="24"/>
        </w:rPr>
        <w:t>4</w:t>
      </w:r>
      <w:r w:rsidR="00497440" w:rsidRPr="003B7B79">
        <w:rPr>
          <w:rFonts w:ascii="Calibri" w:eastAsia="Calibri" w:hAnsi="Calibri" w:cs="Calibri"/>
          <w:sz w:val="24"/>
          <w:szCs w:val="24"/>
        </w:rPr>
        <w:t>45</w:t>
      </w:r>
      <w:r w:rsidRPr="003B7B79">
        <w:rPr>
          <w:rFonts w:ascii="Calibri" w:eastAsia="Calibri" w:hAnsi="Calibri" w:cs="Calibri"/>
          <w:sz w:val="24"/>
          <w:szCs w:val="24"/>
        </w:rPr>
        <w:t xml:space="preserve">. </w:t>
      </w:r>
      <w:r w:rsidR="001E2913">
        <w:rPr>
          <w:rFonts w:ascii="Calibri" w:eastAsia="Calibri" w:hAnsi="Calibri" w:cs="Calibri"/>
          <w:sz w:val="24"/>
          <w:szCs w:val="24"/>
        </w:rPr>
        <w:t xml:space="preserve"> </w:t>
      </w:r>
      <w:r w:rsidRPr="003B7B79">
        <w:rPr>
          <w:rFonts w:ascii="Calibri" w:eastAsia="Calibri" w:hAnsi="Calibri" w:cs="Calibri"/>
          <w:sz w:val="24"/>
          <w:szCs w:val="24"/>
        </w:rPr>
        <w:t xml:space="preserve">Las sanciones señaladas en la Ley de Movilidad y en el presente Reglamento, que tenga conocimiento de la comisión de la infracción, con base en las boletas de infracciones seriadas y autorizadas por la Secretaría, las cuales para su validez contendrán: </w:t>
      </w:r>
    </w:p>
    <w:p w14:paraId="6C044E03" w14:textId="77777777" w:rsidR="00F205E8" w:rsidRPr="003B7B79" w:rsidRDefault="00F205E8" w:rsidP="00111178">
      <w:pPr>
        <w:spacing w:after="0" w:line="276" w:lineRule="auto"/>
        <w:jc w:val="both"/>
        <w:rPr>
          <w:rFonts w:ascii="Calibri" w:eastAsia="Calibri" w:hAnsi="Calibri" w:cs="Calibri"/>
          <w:sz w:val="24"/>
          <w:szCs w:val="24"/>
        </w:rPr>
      </w:pPr>
    </w:p>
    <w:p w14:paraId="7C31B25C" w14:textId="77777777" w:rsidR="00F205E8" w:rsidRPr="003B7B79" w:rsidRDefault="00F205E8" w:rsidP="00111178">
      <w:pPr>
        <w:spacing w:after="0" w:line="276" w:lineRule="auto"/>
        <w:ind w:left="142"/>
        <w:jc w:val="both"/>
        <w:rPr>
          <w:rFonts w:ascii="Calibri" w:eastAsia="Calibri" w:hAnsi="Calibri" w:cs="Calibri"/>
          <w:sz w:val="24"/>
          <w:szCs w:val="24"/>
        </w:rPr>
      </w:pPr>
      <w:r w:rsidRPr="003B7B79">
        <w:rPr>
          <w:rFonts w:ascii="Calibri" w:eastAsia="Calibri" w:hAnsi="Calibri" w:cs="Calibri"/>
          <w:sz w:val="24"/>
          <w:szCs w:val="24"/>
        </w:rPr>
        <w:t>I. Fundamento jurídico: Consiste en la cita de los artículos que prevén la infracción cometida, de conformida</w:t>
      </w:r>
      <w:r w:rsidR="00277F6B" w:rsidRPr="003B7B79">
        <w:rPr>
          <w:rFonts w:ascii="Calibri" w:eastAsia="Calibri" w:hAnsi="Calibri" w:cs="Calibri"/>
          <w:sz w:val="24"/>
          <w:szCs w:val="24"/>
        </w:rPr>
        <w:t xml:space="preserve">d con lo dispuesto por la Ley y </w:t>
      </w:r>
      <w:r w:rsidRPr="003B7B79">
        <w:rPr>
          <w:rFonts w:ascii="Calibri" w:eastAsia="Calibri" w:hAnsi="Calibri" w:cs="Calibri"/>
          <w:sz w:val="24"/>
          <w:szCs w:val="24"/>
        </w:rPr>
        <w:t xml:space="preserve">el presente Reglamento; </w:t>
      </w:r>
    </w:p>
    <w:p w14:paraId="19947B92" w14:textId="77777777" w:rsidR="00F205E8" w:rsidRPr="003B7B79" w:rsidRDefault="00F205E8" w:rsidP="00111178">
      <w:pPr>
        <w:spacing w:after="0" w:line="276" w:lineRule="auto"/>
        <w:ind w:left="142"/>
        <w:jc w:val="both"/>
        <w:rPr>
          <w:rFonts w:ascii="Calibri" w:eastAsia="Calibri" w:hAnsi="Calibri" w:cs="Calibri"/>
          <w:sz w:val="24"/>
          <w:szCs w:val="24"/>
        </w:rPr>
      </w:pPr>
    </w:p>
    <w:p w14:paraId="70554529" w14:textId="77777777" w:rsidR="00F205E8" w:rsidRPr="003B7B79" w:rsidRDefault="00F205E8" w:rsidP="00111178">
      <w:pPr>
        <w:spacing w:after="0" w:line="276" w:lineRule="auto"/>
        <w:ind w:left="142"/>
        <w:jc w:val="both"/>
        <w:rPr>
          <w:rFonts w:ascii="Calibri" w:eastAsia="Calibri" w:hAnsi="Calibri" w:cs="Calibri"/>
          <w:sz w:val="24"/>
          <w:szCs w:val="24"/>
        </w:rPr>
      </w:pPr>
      <w:r w:rsidRPr="003B7B79">
        <w:rPr>
          <w:rFonts w:ascii="Calibri" w:eastAsia="Calibri" w:hAnsi="Calibri" w:cs="Calibri"/>
          <w:sz w:val="24"/>
          <w:szCs w:val="24"/>
        </w:rPr>
        <w:t xml:space="preserve">II. Motivación: </w:t>
      </w:r>
    </w:p>
    <w:p w14:paraId="124B2DC8" w14:textId="77777777" w:rsidR="00F205E8" w:rsidRPr="003B7B79" w:rsidRDefault="00F205E8" w:rsidP="00111178">
      <w:pPr>
        <w:spacing w:after="0" w:line="276" w:lineRule="auto"/>
        <w:jc w:val="both"/>
        <w:rPr>
          <w:rFonts w:ascii="Calibri" w:eastAsia="Calibri" w:hAnsi="Calibri" w:cs="Calibri"/>
          <w:sz w:val="24"/>
          <w:szCs w:val="24"/>
        </w:rPr>
      </w:pPr>
    </w:p>
    <w:p w14:paraId="69281D1B" w14:textId="77777777" w:rsidR="00F205E8" w:rsidRPr="003B7B79" w:rsidRDefault="00F205E8" w:rsidP="00111178">
      <w:pPr>
        <w:spacing w:after="0" w:line="276" w:lineRule="auto"/>
        <w:ind w:left="426"/>
        <w:jc w:val="both"/>
        <w:rPr>
          <w:rFonts w:ascii="Calibri" w:eastAsia="Calibri" w:hAnsi="Calibri" w:cs="Calibri"/>
          <w:sz w:val="24"/>
          <w:szCs w:val="24"/>
        </w:rPr>
      </w:pPr>
      <w:r w:rsidRPr="003B7B79">
        <w:rPr>
          <w:rFonts w:ascii="Calibri" w:eastAsia="Calibri" w:hAnsi="Calibri" w:cs="Calibri"/>
          <w:sz w:val="24"/>
          <w:szCs w:val="24"/>
        </w:rPr>
        <w:t xml:space="preserve">a) Día, hora, lugar y descripción de los hechos que dieron origen a la conducta infractora; </w:t>
      </w:r>
    </w:p>
    <w:p w14:paraId="42F191A4" w14:textId="77777777" w:rsidR="00F205E8" w:rsidRPr="003B7B79" w:rsidRDefault="00F205E8" w:rsidP="00111178">
      <w:pPr>
        <w:spacing w:after="0" w:line="276" w:lineRule="auto"/>
        <w:ind w:left="426"/>
        <w:jc w:val="both"/>
        <w:rPr>
          <w:rFonts w:ascii="Calibri" w:eastAsia="Calibri" w:hAnsi="Calibri" w:cs="Calibri"/>
          <w:sz w:val="24"/>
          <w:szCs w:val="24"/>
        </w:rPr>
      </w:pPr>
      <w:r w:rsidRPr="003B7B79">
        <w:rPr>
          <w:rFonts w:ascii="Calibri" w:eastAsia="Calibri" w:hAnsi="Calibri" w:cs="Calibri"/>
          <w:sz w:val="24"/>
          <w:szCs w:val="24"/>
        </w:rPr>
        <w:t xml:space="preserve">b) Nombre y domicilio de la persona infractora, salvo que no esté presente o no los proporcione; </w:t>
      </w:r>
    </w:p>
    <w:p w14:paraId="486D0B95" w14:textId="77777777" w:rsidR="00F205E8" w:rsidRPr="003B7B79" w:rsidRDefault="00F205E8" w:rsidP="00111178">
      <w:pPr>
        <w:spacing w:after="0" w:line="276" w:lineRule="auto"/>
        <w:ind w:left="426"/>
        <w:jc w:val="both"/>
        <w:rPr>
          <w:rFonts w:ascii="Calibri" w:eastAsia="Calibri" w:hAnsi="Calibri" w:cs="Calibri"/>
          <w:sz w:val="24"/>
          <w:szCs w:val="24"/>
        </w:rPr>
      </w:pPr>
      <w:r w:rsidRPr="003B7B79">
        <w:rPr>
          <w:rFonts w:ascii="Calibri" w:eastAsia="Calibri" w:hAnsi="Calibri" w:cs="Calibri"/>
          <w:sz w:val="24"/>
          <w:szCs w:val="24"/>
        </w:rPr>
        <w:t xml:space="preserve">c) Nombre y domicilio de la persona propietaria del vehículo, según conste en la tarjeta de circulación, salvo que no sean proporcionados dichos datos o no sea posible obtenerlos por ausencia de las personas infractoras y/o propietarias; </w:t>
      </w:r>
    </w:p>
    <w:p w14:paraId="1A622627" w14:textId="77777777" w:rsidR="00F205E8" w:rsidRPr="003B7B79" w:rsidRDefault="00F205E8" w:rsidP="00111178">
      <w:pPr>
        <w:spacing w:after="0" w:line="276" w:lineRule="auto"/>
        <w:ind w:left="426"/>
        <w:jc w:val="both"/>
        <w:rPr>
          <w:rFonts w:ascii="Calibri" w:eastAsia="Calibri" w:hAnsi="Calibri" w:cs="Calibri"/>
          <w:sz w:val="24"/>
          <w:szCs w:val="24"/>
        </w:rPr>
      </w:pPr>
      <w:r w:rsidRPr="003B7B79">
        <w:rPr>
          <w:rFonts w:ascii="Calibri" w:eastAsia="Calibri" w:hAnsi="Calibri" w:cs="Calibri"/>
          <w:sz w:val="24"/>
          <w:szCs w:val="24"/>
        </w:rPr>
        <w:t xml:space="preserve">d) Placas de matrícula y, en su caso, número del permiso del vehículo para circular; </w:t>
      </w:r>
    </w:p>
    <w:p w14:paraId="425E6389" w14:textId="77777777" w:rsidR="00F205E8" w:rsidRPr="003B7B79" w:rsidRDefault="00F205E8" w:rsidP="00111178">
      <w:pPr>
        <w:spacing w:after="0" w:line="276" w:lineRule="auto"/>
        <w:ind w:left="426"/>
        <w:jc w:val="both"/>
        <w:rPr>
          <w:rFonts w:ascii="Calibri" w:eastAsia="Calibri" w:hAnsi="Calibri" w:cs="Calibri"/>
          <w:sz w:val="24"/>
          <w:szCs w:val="24"/>
        </w:rPr>
      </w:pPr>
      <w:r w:rsidRPr="003B7B79">
        <w:rPr>
          <w:rFonts w:ascii="Calibri" w:eastAsia="Calibri" w:hAnsi="Calibri" w:cs="Calibri"/>
          <w:sz w:val="24"/>
          <w:szCs w:val="24"/>
        </w:rPr>
        <w:t xml:space="preserve">e) Número y tipo de licencia o permiso para conducir de la persona infractora, salvo que no sean proporcionados dichos datos o no sea posible obtenerlos por ausencia del infractor o infractora; y </w:t>
      </w:r>
    </w:p>
    <w:p w14:paraId="3A1D4F8B" w14:textId="77777777" w:rsidR="00F205E8" w:rsidRPr="003B7B79" w:rsidRDefault="00F205E8" w:rsidP="00111178">
      <w:pPr>
        <w:spacing w:after="0" w:line="276" w:lineRule="auto"/>
        <w:ind w:left="426"/>
        <w:jc w:val="both"/>
        <w:rPr>
          <w:rFonts w:ascii="Calibri" w:eastAsia="Calibri" w:hAnsi="Calibri" w:cs="Calibri"/>
          <w:sz w:val="24"/>
          <w:szCs w:val="24"/>
        </w:rPr>
      </w:pPr>
      <w:r w:rsidRPr="003B7B79">
        <w:rPr>
          <w:rFonts w:ascii="Calibri" w:eastAsia="Calibri" w:hAnsi="Calibri" w:cs="Calibri"/>
          <w:sz w:val="24"/>
          <w:szCs w:val="24"/>
        </w:rPr>
        <w:t xml:space="preserve">f) Las razones, motivos o circunstancias especiales que llevaron a la autoridad a concluir que el caso particular encuadra en el supuesto previsto por la norma legal invocada como fundamento.  </w:t>
      </w:r>
    </w:p>
    <w:p w14:paraId="118159FF" w14:textId="77777777" w:rsidR="00F205E8" w:rsidRPr="003B7B79" w:rsidRDefault="00F205E8" w:rsidP="00111178">
      <w:pPr>
        <w:spacing w:after="0" w:line="276" w:lineRule="auto"/>
        <w:ind w:left="426"/>
        <w:jc w:val="both"/>
        <w:rPr>
          <w:rFonts w:ascii="Calibri" w:eastAsia="Calibri" w:hAnsi="Calibri" w:cs="Calibri"/>
          <w:sz w:val="24"/>
          <w:szCs w:val="24"/>
        </w:rPr>
      </w:pPr>
      <w:r w:rsidRPr="003B7B79">
        <w:rPr>
          <w:rFonts w:ascii="Calibri" w:eastAsia="Calibri" w:hAnsi="Calibri" w:cs="Calibri"/>
          <w:sz w:val="24"/>
          <w:szCs w:val="24"/>
        </w:rPr>
        <w:t xml:space="preserve">g) Nombre, adscripción y firma autógrafa o electrónica del personal integrante operativo que imponga la sanción. </w:t>
      </w:r>
    </w:p>
    <w:p w14:paraId="2A663E97" w14:textId="77777777" w:rsidR="00F205E8" w:rsidRPr="003B7B79" w:rsidRDefault="00F205E8" w:rsidP="00111178">
      <w:pPr>
        <w:spacing w:after="0" w:line="276" w:lineRule="auto"/>
        <w:jc w:val="both"/>
        <w:rPr>
          <w:rFonts w:ascii="Calibri" w:eastAsia="Calibri" w:hAnsi="Calibri" w:cs="Calibri"/>
          <w:sz w:val="24"/>
          <w:szCs w:val="24"/>
        </w:rPr>
      </w:pPr>
    </w:p>
    <w:p w14:paraId="2F7BEE1D" w14:textId="2995CB57" w:rsidR="00F205E8" w:rsidRPr="003B7B79" w:rsidRDefault="00D0038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Para </w:t>
      </w:r>
      <w:r>
        <w:rPr>
          <w:rFonts w:ascii="Calibri" w:eastAsia="Calibri" w:hAnsi="Calibri" w:cs="Calibri"/>
          <w:sz w:val="24"/>
          <w:szCs w:val="24"/>
        </w:rPr>
        <w:t>los</w:t>
      </w:r>
      <w:r w:rsidR="00F205E8" w:rsidRPr="003B7B79">
        <w:rPr>
          <w:rFonts w:ascii="Calibri" w:eastAsia="Calibri" w:hAnsi="Calibri" w:cs="Calibri"/>
          <w:sz w:val="24"/>
          <w:szCs w:val="24"/>
        </w:rPr>
        <w:t xml:space="preserve"> efectos de </w:t>
      </w:r>
      <w:r w:rsidRPr="003B7B79">
        <w:rPr>
          <w:rFonts w:ascii="Calibri" w:eastAsia="Calibri" w:hAnsi="Calibri" w:cs="Calibri"/>
          <w:sz w:val="24"/>
          <w:szCs w:val="24"/>
        </w:rPr>
        <w:t xml:space="preserve">la </w:t>
      </w:r>
      <w:r>
        <w:rPr>
          <w:rFonts w:ascii="Calibri" w:eastAsia="Calibri" w:hAnsi="Calibri" w:cs="Calibri"/>
          <w:sz w:val="24"/>
          <w:szCs w:val="24"/>
        </w:rPr>
        <w:t>imposición</w:t>
      </w:r>
      <w:r w:rsidR="00F205E8" w:rsidRPr="003B7B79">
        <w:rPr>
          <w:rFonts w:ascii="Calibri" w:eastAsia="Calibri" w:hAnsi="Calibri" w:cs="Calibri"/>
          <w:sz w:val="24"/>
          <w:szCs w:val="24"/>
        </w:rPr>
        <w:t xml:space="preserve"> </w:t>
      </w:r>
      <w:r w:rsidRPr="003B7B79">
        <w:rPr>
          <w:rFonts w:ascii="Calibri" w:eastAsia="Calibri" w:hAnsi="Calibri" w:cs="Calibri"/>
          <w:sz w:val="24"/>
          <w:szCs w:val="24"/>
        </w:rPr>
        <w:t xml:space="preserve">de </w:t>
      </w:r>
      <w:r>
        <w:rPr>
          <w:rFonts w:ascii="Calibri" w:eastAsia="Calibri" w:hAnsi="Calibri" w:cs="Calibri"/>
          <w:sz w:val="24"/>
          <w:szCs w:val="24"/>
        </w:rPr>
        <w:t>infracciones</w:t>
      </w:r>
      <w:r w:rsidR="00F205E8" w:rsidRPr="003B7B79">
        <w:rPr>
          <w:rFonts w:ascii="Calibri" w:eastAsia="Calibri" w:hAnsi="Calibri" w:cs="Calibri"/>
          <w:sz w:val="24"/>
          <w:szCs w:val="24"/>
        </w:rPr>
        <w:t xml:space="preserve">, la Secretaría podrá hacer uso de cualquier medio de prueba permitido por la Ley, así como de medios tecnológicos como fotografías, grabaciones, material audiovisual o medio electrónico generado por los dispositivos autorizados, el cual hará prueba plena para acreditar las infracciones cometidas. </w:t>
      </w:r>
    </w:p>
    <w:p w14:paraId="406A9E69" w14:textId="77777777" w:rsidR="00F205E8" w:rsidRPr="003B7B79" w:rsidRDefault="00F205E8" w:rsidP="00111178">
      <w:pPr>
        <w:spacing w:after="0" w:line="276" w:lineRule="auto"/>
        <w:jc w:val="both"/>
        <w:rPr>
          <w:rFonts w:ascii="Calibri" w:eastAsia="Calibri" w:hAnsi="Calibri" w:cs="Calibri"/>
          <w:sz w:val="24"/>
          <w:szCs w:val="24"/>
        </w:rPr>
      </w:pPr>
    </w:p>
    <w:p w14:paraId="5CEC9CCA" w14:textId="1B6D98B8" w:rsidR="009D6B36" w:rsidRPr="003B7B79" w:rsidRDefault="00F205E8"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Los formatos pre impresos de las cedulas de notificación de infracción serán válidos y surtirán plenamente sus efectos. </w:t>
      </w:r>
    </w:p>
    <w:p w14:paraId="7C47DA81" w14:textId="7559B0DF" w:rsidR="009D1612" w:rsidRPr="003B7B79" w:rsidRDefault="009D1612"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 xml:space="preserve">CAPÍTULO </w:t>
      </w:r>
      <w:r w:rsidR="00B11704" w:rsidRPr="003B7B79">
        <w:rPr>
          <w:rFonts w:ascii="Calibri" w:eastAsia="Calibri" w:hAnsi="Calibri" w:cs="Calibri"/>
          <w:b/>
          <w:sz w:val="24"/>
          <w:szCs w:val="24"/>
        </w:rPr>
        <w:t>SEXTO</w:t>
      </w:r>
    </w:p>
    <w:p w14:paraId="6B9680FE" w14:textId="77777777" w:rsidR="009D1612" w:rsidRPr="003B7B79" w:rsidRDefault="009D1612"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DE LAS INFRACCIONES ESPECÍFICAS Y SUS SANCIONES</w:t>
      </w:r>
    </w:p>
    <w:p w14:paraId="07DF937A" w14:textId="77777777" w:rsidR="009D1612" w:rsidRPr="003B7B79" w:rsidRDefault="009D1612" w:rsidP="00111178">
      <w:pPr>
        <w:spacing w:after="0" w:line="276" w:lineRule="auto"/>
        <w:jc w:val="both"/>
        <w:rPr>
          <w:rFonts w:ascii="Calibri" w:eastAsia="Calibri" w:hAnsi="Calibri" w:cs="Calibri"/>
          <w:sz w:val="24"/>
          <w:szCs w:val="24"/>
        </w:rPr>
      </w:pPr>
    </w:p>
    <w:p w14:paraId="272964E5" w14:textId="1A9E9CEF" w:rsidR="009D1612" w:rsidRPr="003B7B79" w:rsidRDefault="009D161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2A4E4E" w:rsidRPr="003B7B79">
        <w:rPr>
          <w:rFonts w:ascii="Calibri" w:eastAsia="Calibri" w:hAnsi="Calibri" w:cs="Calibri"/>
          <w:sz w:val="24"/>
          <w:szCs w:val="24"/>
        </w:rPr>
        <w:t>44</w:t>
      </w:r>
      <w:r w:rsidR="00497440" w:rsidRPr="003B7B79">
        <w:rPr>
          <w:rFonts w:ascii="Calibri" w:eastAsia="Calibri" w:hAnsi="Calibri" w:cs="Calibri"/>
          <w:sz w:val="24"/>
          <w:szCs w:val="24"/>
        </w:rPr>
        <w:t>6</w:t>
      </w:r>
      <w:r w:rsidRPr="003B7B79">
        <w:rPr>
          <w:rFonts w:ascii="Calibri" w:eastAsia="Calibri" w:hAnsi="Calibri" w:cs="Calibri"/>
          <w:sz w:val="24"/>
          <w:szCs w:val="24"/>
        </w:rPr>
        <w:t xml:space="preserve">. Se sancionará con multa de tres a trescientas veces </w:t>
      </w:r>
      <w:r w:rsidR="00F35899" w:rsidRPr="003B7B79">
        <w:rPr>
          <w:rFonts w:ascii="Calibri" w:eastAsia="Calibri" w:hAnsi="Calibri" w:cs="Calibri"/>
          <w:sz w:val="24"/>
          <w:szCs w:val="24"/>
        </w:rPr>
        <w:t>la unidad de medida y actualización aplicable y vigente en el Estado</w:t>
      </w:r>
      <w:r w:rsidRPr="003B7B79">
        <w:rPr>
          <w:rFonts w:ascii="Calibri" w:eastAsia="Calibri" w:hAnsi="Calibri" w:cs="Calibri"/>
          <w:sz w:val="24"/>
          <w:szCs w:val="24"/>
        </w:rPr>
        <w:t xml:space="preserve">, en el momento de cometerse la infracción, </w:t>
      </w:r>
      <w:r w:rsidR="009024BA" w:rsidRPr="003B7B79">
        <w:rPr>
          <w:rFonts w:ascii="Calibri" w:eastAsia="Calibri" w:hAnsi="Calibri" w:cs="Calibri"/>
          <w:sz w:val="24"/>
          <w:szCs w:val="24"/>
        </w:rPr>
        <w:t xml:space="preserve">a quien contravenga </w:t>
      </w:r>
      <w:r w:rsidRPr="003B7B79">
        <w:rPr>
          <w:rFonts w:ascii="Calibri" w:eastAsia="Calibri" w:hAnsi="Calibri" w:cs="Calibri"/>
          <w:sz w:val="24"/>
          <w:szCs w:val="24"/>
        </w:rPr>
        <w:t xml:space="preserve">las </w:t>
      </w:r>
      <w:r w:rsidR="009024BA" w:rsidRPr="003B7B79">
        <w:rPr>
          <w:rFonts w:ascii="Calibri" w:eastAsia="Calibri" w:hAnsi="Calibri" w:cs="Calibri"/>
          <w:sz w:val="24"/>
          <w:szCs w:val="24"/>
        </w:rPr>
        <w:t xml:space="preserve">disposiciones de la </w:t>
      </w:r>
      <w:r w:rsidRPr="003B7B79">
        <w:rPr>
          <w:rFonts w:ascii="Calibri" w:eastAsia="Calibri" w:hAnsi="Calibri" w:cs="Calibri"/>
          <w:sz w:val="24"/>
          <w:szCs w:val="24"/>
        </w:rPr>
        <w:t>Ley, este Reglamento</w:t>
      </w:r>
      <w:r w:rsidR="00F35899" w:rsidRPr="003B7B79">
        <w:rPr>
          <w:rFonts w:ascii="Calibri" w:eastAsia="Calibri" w:hAnsi="Calibri" w:cs="Calibri"/>
          <w:sz w:val="24"/>
          <w:szCs w:val="24"/>
        </w:rPr>
        <w:t>,</w:t>
      </w:r>
      <w:r w:rsidRPr="003B7B79">
        <w:rPr>
          <w:rFonts w:ascii="Calibri" w:eastAsia="Calibri" w:hAnsi="Calibri" w:cs="Calibri"/>
          <w:sz w:val="24"/>
          <w:szCs w:val="24"/>
        </w:rPr>
        <w:t xml:space="preserve"> las normas técnicas </w:t>
      </w:r>
      <w:r w:rsidR="00F35899" w:rsidRPr="003B7B79">
        <w:rPr>
          <w:rFonts w:ascii="Calibri" w:eastAsia="Calibri" w:hAnsi="Calibri" w:cs="Calibri"/>
          <w:sz w:val="24"/>
          <w:szCs w:val="24"/>
        </w:rPr>
        <w:t xml:space="preserve">y demás disposiciones administrativas de observancia general que </w:t>
      </w:r>
      <w:r w:rsidRPr="003B7B79">
        <w:rPr>
          <w:rFonts w:ascii="Calibri" w:eastAsia="Calibri" w:hAnsi="Calibri" w:cs="Calibri"/>
          <w:sz w:val="24"/>
          <w:szCs w:val="24"/>
        </w:rPr>
        <w:t xml:space="preserve">emita la Secretaría, de conformidad con </w:t>
      </w:r>
      <w:r w:rsidR="003816B9" w:rsidRPr="003B7B79">
        <w:rPr>
          <w:rFonts w:ascii="Calibri" w:eastAsia="Calibri" w:hAnsi="Calibri" w:cs="Calibri"/>
          <w:sz w:val="24"/>
          <w:szCs w:val="24"/>
        </w:rPr>
        <w:t xml:space="preserve">lo </w:t>
      </w:r>
      <w:r w:rsidR="009024BA" w:rsidRPr="003B7B79">
        <w:rPr>
          <w:rFonts w:ascii="Calibri" w:eastAsia="Calibri" w:hAnsi="Calibri" w:cs="Calibri"/>
          <w:sz w:val="24"/>
          <w:szCs w:val="24"/>
        </w:rPr>
        <w:t>siguiente</w:t>
      </w:r>
      <w:r w:rsidRPr="003B7B79">
        <w:rPr>
          <w:rFonts w:ascii="Calibri" w:eastAsia="Calibri" w:hAnsi="Calibri" w:cs="Calibri"/>
          <w:sz w:val="24"/>
          <w:szCs w:val="24"/>
        </w:rPr>
        <w:t>:</w:t>
      </w:r>
    </w:p>
    <w:p w14:paraId="7A107A28" w14:textId="77777777" w:rsidR="009D1612" w:rsidRPr="003B7B79" w:rsidRDefault="009D1612" w:rsidP="00111178">
      <w:pPr>
        <w:spacing w:after="0" w:line="276" w:lineRule="auto"/>
        <w:jc w:val="both"/>
        <w:rPr>
          <w:rFonts w:ascii="Calibri" w:eastAsia="Calibri" w:hAnsi="Calibri" w:cs="Calibri"/>
          <w:sz w:val="24"/>
          <w:szCs w:val="24"/>
        </w:rPr>
      </w:pPr>
    </w:p>
    <w:p w14:paraId="652B4FFB" w14:textId="77777777" w:rsidR="009D1612" w:rsidRDefault="009024BA"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PARA VEHÍCULOS DEL TRANSPORTE PÚBLICO EN TODAS LAS MODALIDADES</w:t>
      </w:r>
    </w:p>
    <w:p w14:paraId="49A84F56" w14:textId="77777777" w:rsidR="009D1612" w:rsidRPr="003B7B79" w:rsidRDefault="009D1612" w:rsidP="00111178">
      <w:pPr>
        <w:spacing w:after="0" w:line="276" w:lineRule="auto"/>
        <w:jc w:val="both"/>
        <w:rPr>
          <w:rFonts w:ascii="Calibri" w:eastAsia="Calibri" w:hAnsi="Calibri" w:cs="Calibri"/>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5528"/>
        <w:gridCol w:w="1134"/>
        <w:gridCol w:w="1134"/>
      </w:tblGrid>
      <w:tr w:rsidR="003B7B79" w:rsidRPr="003B7B79" w14:paraId="2429FD5C" w14:textId="77777777" w:rsidTr="004706BC">
        <w:tc>
          <w:tcPr>
            <w:tcW w:w="1413" w:type="dxa"/>
            <w:vMerge w:val="restart"/>
            <w:vAlign w:val="center"/>
          </w:tcPr>
          <w:p w14:paraId="58F87972" w14:textId="77777777" w:rsidR="009D1612" w:rsidRPr="003B7B79" w:rsidRDefault="009D1612"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CONCEPTO</w:t>
            </w:r>
          </w:p>
        </w:tc>
        <w:tc>
          <w:tcPr>
            <w:tcW w:w="5528" w:type="dxa"/>
            <w:vMerge w:val="restart"/>
            <w:vAlign w:val="center"/>
          </w:tcPr>
          <w:p w14:paraId="4F57F722" w14:textId="77777777" w:rsidR="009D1612" w:rsidRPr="003B7B79" w:rsidRDefault="009D1612"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DESCRIPCIÓN</w:t>
            </w:r>
          </w:p>
        </w:tc>
        <w:tc>
          <w:tcPr>
            <w:tcW w:w="2268" w:type="dxa"/>
            <w:gridSpan w:val="2"/>
            <w:vAlign w:val="center"/>
          </w:tcPr>
          <w:p w14:paraId="7CB0C2B1" w14:textId="77777777" w:rsidR="009D1612" w:rsidRPr="003B7B79" w:rsidRDefault="00627DD9"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UMAS</w:t>
            </w:r>
          </w:p>
        </w:tc>
      </w:tr>
      <w:tr w:rsidR="003B7B79" w:rsidRPr="003B7B79" w14:paraId="6F2505BA" w14:textId="77777777" w:rsidTr="004706BC">
        <w:tc>
          <w:tcPr>
            <w:tcW w:w="1413" w:type="dxa"/>
            <w:vMerge/>
            <w:vAlign w:val="center"/>
          </w:tcPr>
          <w:p w14:paraId="79E96C0A" w14:textId="77777777" w:rsidR="009D1612" w:rsidRPr="003B7B79" w:rsidRDefault="009D1612" w:rsidP="00111178">
            <w:pPr>
              <w:spacing w:after="0" w:line="276" w:lineRule="auto"/>
              <w:jc w:val="center"/>
              <w:rPr>
                <w:rFonts w:ascii="Calibri" w:eastAsia="Calibri" w:hAnsi="Calibri" w:cs="Calibri"/>
                <w:sz w:val="24"/>
                <w:szCs w:val="24"/>
              </w:rPr>
            </w:pPr>
          </w:p>
        </w:tc>
        <w:tc>
          <w:tcPr>
            <w:tcW w:w="5528" w:type="dxa"/>
            <w:vMerge/>
            <w:vAlign w:val="center"/>
          </w:tcPr>
          <w:p w14:paraId="0AE2AFA0" w14:textId="77777777" w:rsidR="009D1612" w:rsidRPr="003B7B79" w:rsidRDefault="009D1612" w:rsidP="00111178">
            <w:pPr>
              <w:spacing w:after="0" w:line="276" w:lineRule="auto"/>
              <w:jc w:val="center"/>
              <w:rPr>
                <w:rFonts w:ascii="Calibri" w:eastAsia="Calibri" w:hAnsi="Calibri" w:cs="Calibri"/>
                <w:sz w:val="24"/>
                <w:szCs w:val="24"/>
              </w:rPr>
            </w:pPr>
          </w:p>
        </w:tc>
        <w:tc>
          <w:tcPr>
            <w:tcW w:w="1134" w:type="dxa"/>
            <w:vAlign w:val="center"/>
          </w:tcPr>
          <w:p w14:paraId="3578477F"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MÍNIMA</w:t>
            </w:r>
          </w:p>
        </w:tc>
        <w:tc>
          <w:tcPr>
            <w:tcW w:w="1134" w:type="dxa"/>
            <w:vAlign w:val="center"/>
          </w:tcPr>
          <w:p w14:paraId="625B99B8"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MÁXIMA</w:t>
            </w:r>
          </w:p>
        </w:tc>
      </w:tr>
      <w:tr w:rsidR="003B7B79" w:rsidRPr="003B7B79" w14:paraId="37A58EDB" w14:textId="77777777" w:rsidTr="004706BC">
        <w:tc>
          <w:tcPr>
            <w:tcW w:w="1413" w:type="dxa"/>
            <w:vAlign w:val="center"/>
          </w:tcPr>
          <w:p w14:paraId="7A59A142" w14:textId="309C7A7C"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5B8C685F" w14:textId="78CB972E"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ABANDONO DE PERSONA LESIONADA</w:t>
            </w:r>
          </w:p>
        </w:tc>
        <w:tc>
          <w:tcPr>
            <w:tcW w:w="1134" w:type="dxa"/>
            <w:vAlign w:val="center"/>
          </w:tcPr>
          <w:p w14:paraId="348CE70B"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50</w:t>
            </w:r>
          </w:p>
        </w:tc>
        <w:tc>
          <w:tcPr>
            <w:tcW w:w="1134" w:type="dxa"/>
            <w:vAlign w:val="center"/>
          </w:tcPr>
          <w:p w14:paraId="1C88655E"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100</w:t>
            </w:r>
          </w:p>
        </w:tc>
      </w:tr>
      <w:tr w:rsidR="003B7B79" w:rsidRPr="003B7B79" w14:paraId="3C368BDF" w14:textId="77777777" w:rsidTr="004706BC">
        <w:tc>
          <w:tcPr>
            <w:tcW w:w="1413" w:type="dxa"/>
            <w:vAlign w:val="center"/>
          </w:tcPr>
          <w:p w14:paraId="65663AE0" w14:textId="7E13AE4D"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1DEDA2FB" w14:textId="337112F2"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ABASTECER COMBUSTIBLE CON PASAJE A BORDO</w:t>
            </w:r>
          </w:p>
        </w:tc>
        <w:tc>
          <w:tcPr>
            <w:tcW w:w="1134" w:type="dxa"/>
            <w:vAlign w:val="center"/>
          </w:tcPr>
          <w:p w14:paraId="40923779"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10</w:t>
            </w:r>
          </w:p>
        </w:tc>
        <w:tc>
          <w:tcPr>
            <w:tcW w:w="1134" w:type="dxa"/>
            <w:vAlign w:val="center"/>
          </w:tcPr>
          <w:p w14:paraId="4466F0F4"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20</w:t>
            </w:r>
          </w:p>
        </w:tc>
      </w:tr>
      <w:tr w:rsidR="003B7B79" w:rsidRPr="003B7B79" w14:paraId="4A10561F" w14:textId="77777777" w:rsidTr="004706BC">
        <w:tc>
          <w:tcPr>
            <w:tcW w:w="1413" w:type="dxa"/>
            <w:vAlign w:val="center"/>
          </w:tcPr>
          <w:p w14:paraId="13A0AB94" w14:textId="5412B635"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15E2FDC6" w14:textId="131B4062"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CIRCULAR CON APARATOS DE SONIDO EXCESIVO</w:t>
            </w:r>
          </w:p>
        </w:tc>
        <w:tc>
          <w:tcPr>
            <w:tcW w:w="1134" w:type="dxa"/>
            <w:vAlign w:val="center"/>
          </w:tcPr>
          <w:p w14:paraId="402E4077"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10</w:t>
            </w:r>
          </w:p>
        </w:tc>
        <w:tc>
          <w:tcPr>
            <w:tcW w:w="1134" w:type="dxa"/>
            <w:vAlign w:val="center"/>
          </w:tcPr>
          <w:p w14:paraId="496BDD29"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20</w:t>
            </w:r>
          </w:p>
        </w:tc>
      </w:tr>
      <w:tr w:rsidR="003B7B79" w:rsidRPr="003B7B79" w14:paraId="1BDD05FB" w14:textId="77777777" w:rsidTr="004706BC">
        <w:tc>
          <w:tcPr>
            <w:tcW w:w="1413" w:type="dxa"/>
            <w:vAlign w:val="center"/>
          </w:tcPr>
          <w:p w14:paraId="6FC4B023" w14:textId="6CE5015E"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67A6167D" w14:textId="18ED6764"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POR CIRCULAR CON EXCESO DE PASAJEROS, CONFORME AL MÁXIMO PERMITIDO</w:t>
            </w:r>
          </w:p>
        </w:tc>
        <w:tc>
          <w:tcPr>
            <w:tcW w:w="1134" w:type="dxa"/>
            <w:vAlign w:val="center"/>
          </w:tcPr>
          <w:p w14:paraId="69B9A947" w14:textId="4F7495EA" w:rsidR="009D1612" w:rsidRPr="003B7B79" w:rsidRDefault="00134864"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20</w:t>
            </w:r>
          </w:p>
        </w:tc>
        <w:tc>
          <w:tcPr>
            <w:tcW w:w="1134" w:type="dxa"/>
            <w:vAlign w:val="center"/>
          </w:tcPr>
          <w:p w14:paraId="129FE9E7" w14:textId="2936A571" w:rsidR="009D1612" w:rsidRPr="003B7B79" w:rsidRDefault="00134864"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100</w:t>
            </w:r>
          </w:p>
        </w:tc>
      </w:tr>
      <w:tr w:rsidR="003B7B79" w:rsidRPr="003B7B79" w14:paraId="5E9A990C" w14:textId="77777777" w:rsidTr="004706BC">
        <w:tc>
          <w:tcPr>
            <w:tcW w:w="1413" w:type="dxa"/>
            <w:vAlign w:val="center"/>
          </w:tcPr>
          <w:p w14:paraId="093B3778" w14:textId="2872657E"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3FCB9C6F" w14:textId="44A19499"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CIRCULAR CON PASAJE EN ESTRIBOS</w:t>
            </w:r>
          </w:p>
        </w:tc>
        <w:tc>
          <w:tcPr>
            <w:tcW w:w="1134" w:type="dxa"/>
            <w:vAlign w:val="center"/>
          </w:tcPr>
          <w:p w14:paraId="013D1DC1"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50</w:t>
            </w:r>
          </w:p>
        </w:tc>
        <w:tc>
          <w:tcPr>
            <w:tcW w:w="1134" w:type="dxa"/>
            <w:vAlign w:val="center"/>
          </w:tcPr>
          <w:p w14:paraId="20AB16E8"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100</w:t>
            </w:r>
          </w:p>
        </w:tc>
      </w:tr>
      <w:tr w:rsidR="003B7B79" w:rsidRPr="003B7B79" w14:paraId="1BEDD5C9" w14:textId="77777777" w:rsidTr="004706BC">
        <w:tc>
          <w:tcPr>
            <w:tcW w:w="1413" w:type="dxa"/>
            <w:vAlign w:val="center"/>
          </w:tcPr>
          <w:p w14:paraId="6BEE53BC" w14:textId="47AC4D71"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310F4AE2" w14:textId="5EEFE99B"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CIRCULAR CON PUERTAS ABIERTAS</w:t>
            </w:r>
          </w:p>
        </w:tc>
        <w:tc>
          <w:tcPr>
            <w:tcW w:w="1134" w:type="dxa"/>
            <w:vAlign w:val="center"/>
          </w:tcPr>
          <w:p w14:paraId="32B8960C"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30</w:t>
            </w:r>
          </w:p>
        </w:tc>
        <w:tc>
          <w:tcPr>
            <w:tcW w:w="1134" w:type="dxa"/>
            <w:vAlign w:val="center"/>
          </w:tcPr>
          <w:p w14:paraId="6E610AF2"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50</w:t>
            </w:r>
          </w:p>
        </w:tc>
      </w:tr>
      <w:tr w:rsidR="003B7B79" w:rsidRPr="003B7B79" w14:paraId="5387E4B1" w14:textId="77777777" w:rsidTr="004706BC">
        <w:tc>
          <w:tcPr>
            <w:tcW w:w="1413" w:type="dxa"/>
            <w:vAlign w:val="center"/>
          </w:tcPr>
          <w:p w14:paraId="0E2F3AD7" w14:textId="3823CA82"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44F11422" w14:textId="6568BE01"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CIRCULAR CON VELOCIDAD MAYOR A LA PERMITIDA</w:t>
            </w:r>
          </w:p>
        </w:tc>
        <w:tc>
          <w:tcPr>
            <w:tcW w:w="1134" w:type="dxa"/>
            <w:vAlign w:val="center"/>
          </w:tcPr>
          <w:p w14:paraId="6F9E47DF"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20</w:t>
            </w:r>
          </w:p>
        </w:tc>
        <w:tc>
          <w:tcPr>
            <w:tcW w:w="1134" w:type="dxa"/>
            <w:vAlign w:val="center"/>
          </w:tcPr>
          <w:p w14:paraId="263828F4"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50</w:t>
            </w:r>
          </w:p>
        </w:tc>
      </w:tr>
      <w:tr w:rsidR="003B7B79" w:rsidRPr="003B7B79" w14:paraId="0963AE2B" w14:textId="77777777" w:rsidTr="004706BC">
        <w:tc>
          <w:tcPr>
            <w:tcW w:w="1413" w:type="dxa"/>
            <w:vAlign w:val="center"/>
          </w:tcPr>
          <w:p w14:paraId="1F5D4227" w14:textId="501CAAA0"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57BFA291" w14:textId="15504809"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CIRCULAR EN VIALIDADES DE JURISDICCIÓN ESTATAL SIN EL PERMISO COMPLEMENTARIO</w:t>
            </w:r>
          </w:p>
        </w:tc>
        <w:tc>
          <w:tcPr>
            <w:tcW w:w="1134" w:type="dxa"/>
            <w:vAlign w:val="center"/>
          </w:tcPr>
          <w:p w14:paraId="6DCC6AB1"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100</w:t>
            </w:r>
          </w:p>
        </w:tc>
        <w:tc>
          <w:tcPr>
            <w:tcW w:w="1134" w:type="dxa"/>
            <w:vAlign w:val="center"/>
          </w:tcPr>
          <w:p w14:paraId="5625F638"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200</w:t>
            </w:r>
          </w:p>
        </w:tc>
      </w:tr>
      <w:tr w:rsidR="003B7B79" w:rsidRPr="003B7B79" w14:paraId="2C16CA10" w14:textId="77777777" w:rsidTr="004706BC">
        <w:tc>
          <w:tcPr>
            <w:tcW w:w="1413" w:type="dxa"/>
            <w:vAlign w:val="center"/>
          </w:tcPr>
          <w:p w14:paraId="501D69B5" w14:textId="76CAAE50"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136D268A" w14:textId="400280A0"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COLOCACIÓN DE OBJETOS QUE IMPIDAN LA VISIBILIDAD DE LOS ELEMENTOS DE IDENTIFICACIÓN AUTORIZADOS</w:t>
            </w:r>
          </w:p>
        </w:tc>
        <w:tc>
          <w:tcPr>
            <w:tcW w:w="1134" w:type="dxa"/>
            <w:vAlign w:val="center"/>
          </w:tcPr>
          <w:p w14:paraId="5D6C312E"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5</w:t>
            </w:r>
          </w:p>
        </w:tc>
        <w:tc>
          <w:tcPr>
            <w:tcW w:w="1134" w:type="dxa"/>
            <w:vAlign w:val="center"/>
          </w:tcPr>
          <w:p w14:paraId="1AA7A2A1"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10</w:t>
            </w:r>
          </w:p>
        </w:tc>
      </w:tr>
      <w:tr w:rsidR="003B7B79" w:rsidRPr="003B7B79" w14:paraId="5A8234CD" w14:textId="77777777" w:rsidTr="004706BC">
        <w:tc>
          <w:tcPr>
            <w:tcW w:w="1413" w:type="dxa"/>
            <w:vAlign w:val="center"/>
          </w:tcPr>
          <w:p w14:paraId="01529DE9" w14:textId="588E2C5F"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59809BCE" w14:textId="4A00590C"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CIRCULAR CON CONCESIÓN O PERMISO VENCIDOS</w:t>
            </w:r>
          </w:p>
        </w:tc>
        <w:tc>
          <w:tcPr>
            <w:tcW w:w="1134" w:type="dxa"/>
            <w:vAlign w:val="center"/>
          </w:tcPr>
          <w:p w14:paraId="35E61577" w14:textId="77777777" w:rsidR="009D1612" w:rsidRPr="003B7B79" w:rsidRDefault="00F14C16"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3</w:t>
            </w:r>
          </w:p>
        </w:tc>
        <w:tc>
          <w:tcPr>
            <w:tcW w:w="1134" w:type="dxa"/>
            <w:vAlign w:val="center"/>
          </w:tcPr>
          <w:p w14:paraId="56D23D30"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100</w:t>
            </w:r>
          </w:p>
        </w:tc>
      </w:tr>
      <w:tr w:rsidR="003B7B79" w:rsidRPr="003B7B79" w14:paraId="505B32F3" w14:textId="77777777" w:rsidTr="004706BC">
        <w:tc>
          <w:tcPr>
            <w:tcW w:w="1413" w:type="dxa"/>
            <w:vAlign w:val="center"/>
          </w:tcPr>
          <w:p w14:paraId="5030788F" w14:textId="61491559"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6E8DE8DA" w14:textId="5E702BEC"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FALTA DE ASEO PERSONAL</w:t>
            </w:r>
          </w:p>
        </w:tc>
        <w:tc>
          <w:tcPr>
            <w:tcW w:w="1134" w:type="dxa"/>
            <w:vAlign w:val="center"/>
          </w:tcPr>
          <w:p w14:paraId="552AEA68"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5</w:t>
            </w:r>
          </w:p>
        </w:tc>
        <w:tc>
          <w:tcPr>
            <w:tcW w:w="1134" w:type="dxa"/>
            <w:vAlign w:val="center"/>
          </w:tcPr>
          <w:p w14:paraId="6A6F7151"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10</w:t>
            </w:r>
          </w:p>
        </w:tc>
      </w:tr>
      <w:tr w:rsidR="003B7B79" w:rsidRPr="003B7B79" w14:paraId="6C4E5027" w14:textId="77777777" w:rsidTr="004706BC">
        <w:tc>
          <w:tcPr>
            <w:tcW w:w="1413" w:type="dxa"/>
            <w:vAlign w:val="center"/>
          </w:tcPr>
          <w:p w14:paraId="55BE7E26" w14:textId="4BC4D332"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07FA6AE6" w14:textId="20366016"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FALTA DE CANJE DE PLACAS</w:t>
            </w:r>
          </w:p>
        </w:tc>
        <w:tc>
          <w:tcPr>
            <w:tcW w:w="1134" w:type="dxa"/>
            <w:vAlign w:val="center"/>
          </w:tcPr>
          <w:p w14:paraId="2CE3AD08"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10</w:t>
            </w:r>
          </w:p>
        </w:tc>
        <w:tc>
          <w:tcPr>
            <w:tcW w:w="1134" w:type="dxa"/>
            <w:vAlign w:val="center"/>
          </w:tcPr>
          <w:p w14:paraId="3571DD94"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30</w:t>
            </w:r>
          </w:p>
        </w:tc>
      </w:tr>
      <w:tr w:rsidR="003B7B79" w:rsidRPr="003B7B79" w14:paraId="1702D711" w14:textId="77777777" w:rsidTr="004706BC">
        <w:tc>
          <w:tcPr>
            <w:tcW w:w="1413" w:type="dxa"/>
            <w:vAlign w:val="center"/>
          </w:tcPr>
          <w:p w14:paraId="1365DCC2" w14:textId="58E6F32A"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45D2CA3B" w14:textId="4D79364C"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FALTA DE CONCESIÓN O PERMISO, PARA EL TRANSPORTE INDIVIDUAL DE PASAJEROS </w:t>
            </w:r>
          </w:p>
        </w:tc>
        <w:tc>
          <w:tcPr>
            <w:tcW w:w="1134" w:type="dxa"/>
            <w:vAlign w:val="center"/>
          </w:tcPr>
          <w:p w14:paraId="42A50569"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150</w:t>
            </w:r>
          </w:p>
        </w:tc>
        <w:tc>
          <w:tcPr>
            <w:tcW w:w="1134" w:type="dxa"/>
            <w:vAlign w:val="center"/>
          </w:tcPr>
          <w:p w14:paraId="4FCD6E07"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3</w:t>
            </w:r>
            <w:r w:rsidR="00777E82" w:rsidRPr="003B7B79">
              <w:rPr>
                <w:rFonts w:ascii="Calibri" w:eastAsia="Calibri" w:hAnsi="Calibri" w:cs="Calibri"/>
                <w:sz w:val="24"/>
                <w:szCs w:val="24"/>
              </w:rPr>
              <w:t>5</w:t>
            </w:r>
            <w:r w:rsidRPr="003B7B79">
              <w:rPr>
                <w:rFonts w:ascii="Calibri" w:eastAsia="Calibri" w:hAnsi="Calibri" w:cs="Calibri"/>
                <w:sz w:val="24"/>
                <w:szCs w:val="24"/>
              </w:rPr>
              <w:t>0</w:t>
            </w:r>
          </w:p>
        </w:tc>
      </w:tr>
      <w:tr w:rsidR="003B7B79" w:rsidRPr="003B7B79" w14:paraId="368856E7" w14:textId="77777777" w:rsidTr="004706BC">
        <w:tc>
          <w:tcPr>
            <w:tcW w:w="1413" w:type="dxa"/>
            <w:vAlign w:val="center"/>
          </w:tcPr>
          <w:p w14:paraId="5DBE8192" w14:textId="2F0B6F78" w:rsidR="00223039" w:rsidRPr="003B7B79" w:rsidRDefault="00223039" w:rsidP="006E1DA5">
            <w:pPr>
              <w:pStyle w:val="Prrafodelista"/>
              <w:numPr>
                <w:ilvl w:val="0"/>
                <w:numId w:val="212"/>
              </w:numPr>
              <w:spacing w:after="0"/>
              <w:jc w:val="center"/>
              <w:rPr>
                <w:rFonts w:cs="Calibri"/>
                <w:sz w:val="24"/>
                <w:szCs w:val="24"/>
              </w:rPr>
            </w:pPr>
          </w:p>
        </w:tc>
        <w:tc>
          <w:tcPr>
            <w:tcW w:w="5528" w:type="dxa"/>
            <w:vAlign w:val="center"/>
          </w:tcPr>
          <w:p w14:paraId="707DB3F9" w14:textId="1BAB9A8D" w:rsidR="00223039"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FALTA DE CONCESIÓN O PERMISO, PARA EL TRANSPORTE COLECTIVO DE PASAJEROS O DE CARGA</w:t>
            </w:r>
          </w:p>
        </w:tc>
        <w:tc>
          <w:tcPr>
            <w:tcW w:w="1134" w:type="dxa"/>
            <w:vAlign w:val="center"/>
          </w:tcPr>
          <w:p w14:paraId="216E53EA" w14:textId="464E997E" w:rsidR="00223039" w:rsidRPr="003B7B79" w:rsidRDefault="00223039"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300</w:t>
            </w:r>
          </w:p>
        </w:tc>
        <w:tc>
          <w:tcPr>
            <w:tcW w:w="1134" w:type="dxa"/>
            <w:vAlign w:val="center"/>
          </w:tcPr>
          <w:p w14:paraId="2096069C" w14:textId="0D29A7EF" w:rsidR="00223039" w:rsidRPr="003B7B79" w:rsidRDefault="00223039"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350</w:t>
            </w:r>
          </w:p>
        </w:tc>
      </w:tr>
      <w:tr w:rsidR="003B7B79" w:rsidRPr="003B7B79" w14:paraId="5D19655F" w14:textId="77777777" w:rsidTr="004706BC">
        <w:tc>
          <w:tcPr>
            <w:tcW w:w="1413" w:type="dxa"/>
            <w:vAlign w:val="center"/>
          </w:tcPr>
          <w:p w14:paraId="63015674" w14:textId="64C026EF"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455E9195" w14:textId="79C9399B"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FALTA DE LICENCIA DE CHOFER PARA OPERAR VEHÍCULOS DEL SERVICIO PUBLICO</w:t>
            </w:r>
          </w:p>
        </w:tc>
        <w:tc>
          <w:tcPr>
            <w:tcW w:w="1134" w:type="dxa"/>
            <w:vAlign w:val="center"/>
          </w:tcPr>
          <w:p w14:paraId="5803DB1E"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10</w:t>
            </w:r>
          </w:p>
        </w:tc>
        <w:tc>
          <w:tcPr>
            <w:tcW w:w="1134" w:type="dxa"/>
            <w:vAlign w:val="center"/>
          </w:tcPr>
          <w:p w14:paraId="26F9ED82" w14:textId="77777777" w:rsidR="009D1612" w:rsidRPr="003B7B79" w:rsidRDefault="004F71F0"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80</w:t>
            </w:r>
          </w:p>
        </w:tc>
      </w:tr>
      <w:tr w:rsidR="003B7B79" w:rsidRPr="003B7B79" w14:paraId="0CF30599" w14:textId="77777777" w:rsidTr="004706BC">
        <w:tc>
          <w:tcPr>
            <w:tcW w:w="1413" w:type="dxa"/>
            <w:vAlign w:val="center"/>
          </w:tcPr>
          <w:p w14:paraId="3252E2DA" w14:textId="3AA27E95"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30D589E8" w14:textId="54E28675"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POR NO PORTAR EN EL VEHÍCULO LA  PÓLIZA DE SEGURO</w:t>
            </w:r>
          </w:p>
        </w:tc>
        <w:tc>
          <w:tcPr>
            <w:tcW w:w="1134" w:type="dxa"/>
            <w:vAlign w:val="center"/>
          </w:tcPr>
          <w:p w14:paraId="0B18526A"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50</w:t>
            </w:r>
          </w:p>
        </w:tc>
        <w:tc>
          <w:tcPr>
            <w:tcW w:w="1134" w:type="dxa"/>
            <w:vAlign w:val="center"/>
          </w:tcPr>
          <w:p w14:paraId="3F1E6AC6"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100</w:t>
            </w:r>
          </w:p>
        </w:tc>
      </w:tr>
      <w:tr w:rsidR="003B7B79" w:rsidRPr="003B7B79" w14:paraId="6D5F3E18" w14:textId="77777777" w:rsidTr="004706BC">
        <w:tc>
          <w:tcPr>
            <w:tcW w:w="1413" w:type="dxa"/>
            <w:vAlign w:val="center"/>
          </w:tcPr>
          <w:p w14:paraId="622A85FD" w14:textId="06DEF937"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146318B9" w14:textId="5713B3A3"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FALTA DE TARJETA DE CIRCULACIÓN</w:t>
            </w:r>
          </w:p>
        </w:tc>
        <w:tc>
          <w:tcPr>
            <w:tcW w:w="1134" w:type="dxa"/>
            <w:vAlign w:val="center"/>
          </w:tcPr>
          <w:p w14:paraId="38B83491"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15</w:t>
            </w:r>
          </w:p>
        </w:tc>
        <w:tc>
          <w:tcPr>
            <w:tcW w:w="1134" w:type="dxa"/>
            <w:vAlign w:val="center"/>
          </w:tcPr>
          <w:p w14:paraId="0DC583D5"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30</w:t>
            </w:r>
          </w:p>
        </w:tc>
      </w:tr>
      <w:tr w:rsidR="003B7B79" w:rsidRPr="003B7B79" w14:paraId="4A1ECE80" w14:textId="77777777" w:rsidTr="004706BC">
        <w:tc>
          <w:tcPr>
            <w:tcW w:w="1413" w:type="dxa"/>
            <w:vAlign w:val="center"/>
          </w:tcPr>
          <w:p w14:paraId="79DE1600" w14:textId="330B79B7"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57FF04CB" w14:textId="0A3158D9"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INGERIR BEBIDAS ALCOHÓLICAS, DROGAS, ENERVANTES O CUALQUIER OTRA SUSTANCIA TOXICA DURANTE LA PRESTACIÓN DEL SERVICIO, O PRESTARLO BAJO SUS EFECTOS</w:t>
            </w:r>
          </w:p>
        </w:tc>
        <w:tc>
          <w:tcPr>
            <w:tcW w:w="1134" w:type="dxa"/>
            <w:vAlign w:val="center"/>
          </w:tcPr>
          <w:p w14:paraId="6D67D741"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150</w:t>
            </w:r>
          </w:p>
        </w:tc>
        <w:tc>
          <w:tcPr>
            <w:tcW w:w="1134" w:type="dxa"/>
            <w:vAlign w:val="center"/>
          </w:tcPr>
          <w:p w14:paraId="43B9CDF3" w14:textId="77777777" w:rsidR="009D1612" w:rsidRPr="003B7B79" w:rsidRDefault="00891B3E"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35</w:t>
            </w:r>
            <w:r w:rsidR="009D1612" w:rsidRPr="003B7B79">
              <w:rPr>
                <w:rFonts w:ascii="Calibri" w:eastAsia="Calibri" w:hAnsi="Calibri" w:cs="Calibri"/>
                <w:sz w:val="24"/>
                <w:szCs w:val="24"/>
              </w:rPr>
              <w:t>0</w:t>
            </w:r>
          </w:p>
        </w:tc>
      </w:tr>
      <w:tr w:rsidR="003B7B79" w:rsidRPr="003B7B79" w14:paraId="53C3B412" w14:textId="77777777" w:rsidTr="004706BC">
        <w:tc>
          <w:tcPr>
            <w:tcW w:w="1413" w:type="dxa"/>
            <w:vAlign w:val="center"/>
          </w:tcPr>
          <w:p w14:paraId="1AE4DB92" w14:textId="5A4926F0"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58C82610" w14:textId="760DB54E"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INICIAR EL MOVIMIENTO DEL VEHÍCULO ANTES DE QUE EL PASAJERO REALICE EL ASCENSO O DESCENSO</w:t>
            </w:r>
          </w:p>
        </w:tc>
        <w:tc>
          <w:tcPr>
            <w:tcW w:w="1134" w:type="dxa"/>
            <w:vAlign w:val="center"/>
          </w:tcPr>
          <w:p w14:paraId="11690C3B"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50</w:t>
            </w:r>
          </w:p>
        </w:tc>
        <w:tc>
          <w:tcPr>
            <w:tcW w:w="1134" w:type="dxa"/>
            <w:vAlign w:val="center"/>
          </w:tcPr>
          <w:p w14:paraId="0606F3CD"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100</w:t>
            </w:r>
          </w:p>
        </w:tc>
      </w:tr>
      <w:tr w:rsidR="003B7B79" w:rsidRPr="003B7B79" w14:paraId="331AFFB8" w14:textId="77777777" w:rsidTr="004706BC">
        <w:tc>
          <w:tcPr>
            <w:tcW w:w="1413" w:type="dxa"/>
            <w:vAlign w:val="center"/>
          </w:tcPr>
          <w:p w14:paraId="15E00403" w14:textId="4367ADA3"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4E06A907" w14:textId="77DFA9FA"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NEGATIVA DEL OPERADOR A EXHIBIR DOCUMENTOS</w:t>
            </w:r>
          </w:p>
        </w:tc>
        <w:tc>
          <w:tcPr>
            <w:tcW w:w="1134" w:type="dxa"/>
            <w:vAlign w:val="center"/>
          </w:tcPr>
          <w:p w14:paraId="708F4563"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10</w:t>
            </w:r>
          </w:p>
        </w:tc>
        <w:tc>
          <w:tcPr>
            <w:tcW w:w="1134" w:type="dxa"/>
            <w:vAlign w:val="center"/>
          </w:tcPr>
          <w:p w14:paraId="4365CA9F"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20</w:t>
            </w:r>
          </w:p>
        </w:tc>
      </w:tr>
      <w:tr w:rsidR="003B7B79" w:rsidRPr="003B7B79" w14:paraId="4CDB1669" w14:textId="77777777" w:rsidTr="004706BC">
        <w:tc>
          <w:tcPr>
            <w:tcW w:w="1413" w:type="dxa"/>
            <w:vAlign w:val="center"/>
          </w:tcPr>
          <w:p w14:paraId="2DD0F409" w14:textId="7B7D27FE"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442ECDF8" w14:textId="4EBE4BE4"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NO PONER EL ANUNCIO DE TARIFA AUTORIZADA</w:t>
            </w:r>
          </w:p>
        </w:tc>
        <w:tc>
          <w:tcPr>
            <w:tcW w:w="1134" w:type="dxa"/>
            <w:vAlign w:val="center"/>
          </w:tcPr>
          <w:p w14:paraId="52A06E9F"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10</w:t>
            </w:r>
          </w:p>
        </w:tc>
        <w:tc>
          <w:tcPr>
            <w:tcW w:w="1134" w:type="dxa"/>
            <w:vAlign w:val="center"/>
          </w:tcPr>
          <w:p w14:paraId="6FC0A732"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20</w:t>
            </w:r>
          </w:p>
        </w:tc>
      </w:tr>
      <w:tr w:rsidR="003B7B79" w:rsidRPr="003B7B79" w14:paraId="051C9068" w14:textId="77777777" w:rsidTr="004706BC">
        <w:tc>
          <w:tcPr>
            <w:tcW w:w="1413" w:type="dxa"/>
            <w:vAlign w:val="center"/>
          </w:tcPr>
          <w:p w14:paraId="551C51C1" w14:textId="77777777" w:rsidR="006E1DA5" w:rsidRPr="003B7B79" w:rsidRDefault="006E1DA5" w:rsidP="006E1DA5">
            <w:pPr>
              <w:pStyle w:val="Prrafodelista"/>
              <w:numPr>
                <w:ilvl w:val="0"/>
                <w:numId w:val="212"/>
              </w:numPr>
              <w:spacing w:after="0"/>
              <w:jc w:val="center"/>
              <w:rPr>
                <w:rFonts w:cs="Calibri"/>
                <w:sz w:val="24"/>
                <w:szCs w:val="24"/>
              </w:rPr>
            </w:pPr>
          </w:p>
        </w:tc>
        <w:tc>
          <w:tcPr>
            <w:tcW w:w="5528" w:type="dxa"/>
            <w:vAlign w:val="center"/>
          </w:tcPr>
          <w:p w14:paraId="3A794E27" w14:textId="76DBE202" w:rsidR="006E1DA5" w:rsidRPr="003B7B79" w:rsidRDefault="006E1DA5" w:rsidP="006E1DA5">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NO PORTAR LA CONCESIÓN O EL PERMISO CORRESPONDIENTE </w:t>
            </w:r>
          </w:p>
        </w:tc>
        <w:tc>
          <w:tcPr>
            <w:tcW w:w="1134" w:type="dxa"/>
            <w:vAlign w:val="center"/>
          </w:tcPr>
          <w:p w14:paraId="5AB8145E" w14:textId="6C7A516C" w:rsidR="006E1DA5" w:rsidRPr="003B7B79" w:rsidRDefault="006E1DA5"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30</w:t>
            </w:r>
          </w:p>
        </w:tc>
        <w:tc>
          <w:tcPr>
            <w:tcW w:w="1134" w:type="dxa"/>
            <w:vAlign w:val="center"/>
          </w:tcPr>
          <w:p w14:paraId="62F2510F" w14:textId="2B928F40" w:rsidR="006E1DA5" w:rsidRPr="003B7B79" w:rsidRDefault="006E1DA5"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70</w:t>
            </w:r>
          </w:p>
        </w:tc>
      </w:tr>
      <w:tr w:rsidR="003B7B79" w:rsidRPr="003B7B79" w14:paraId="72B7D86F" w14:textId="77777777" w:rsidTr="004706BC">
        <w:tc>
          <w:tcPr>
            <w:tcW w:w="1413" w:type="dxa"/>
            <w:vAlign w:val="center"/>
          </w:tcPr>
          <w:p w14:paraId="0BF78DB1" w14:textId="0B743D0E"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33038715" w14:textId="3B0DEF21"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NO PORTAR LOS ELEMENTOS DE IDENTIFICACIÓN AUTORIZADOS</w:t>
            </w:r>
          </w:p>
        </w:tc>
        <w:tc>
          <w:tcPr>
            <w:tcW w:w="1134" w:type="dxa"/>
            <w:vAlign w:val="center"/>
          </w:tcPr>
          <w:p w14:paraId="29620AEB"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30</w:t>
            </w:r>
          </w:p>
        </w:tc>
        <w:tc>
          <w:tcPr>
            <w:tcW w:w="1134" w:type="dxa"/>
            <w:vAlign w:val="center"/>
          </w:tcPr>
          <w:p w14:paraId="3149AE7E"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70</w:t>
            </w:r>
          </w:p>
        </w:tc>
      </w:tr>
      <w:tr w:rsidR="003B7B79" w:rsidRPr="003B7B79" w14:paraId="3D2CBF45" w14:textId="77777777" w:rsidTr="004706BC">
        <w:tc>
          <w:tcPr>
            <w:tcW w:w="1413" w:type="dxa"/>
            <w:vAlign w:val="center"/>
          </w:tcPr>
          <w:p w14:paraId="11F7112A" w14:textId="0556E648"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4E5A2F08" w14:textId="0E9EABE1"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NO PORTAR LOS PERMISOS PROVISIONALES DE MANERA VISIBLE</w:t>
            </w:r>
          </w:p>
        </w:tc>
        <w:tc>
          <w:tcPr>
            <w:tcW w:w="1134" w:type="dxa"/>
            <w:vAlign w:val="center"/>
          </w:tcPr>
          <w:p w14:paraId="74CB1747"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30</w:t>
            </w:r>
          </w:p>
        </w:tc>
        <w:tc>
          <w:tcPr>
            <w:tcW w:w="1134" w:type="dxa"/>
            <w:vAlign w:val="center"/>
          </w:tcPr>
          <w:p w14:paraId="2E48E2AC"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70</w:t>
            </w:r>
          </w:p>
        </w:tc>
      </w:tr>
      <w:tr w:rsidR="003B7B79" w:rsidRPr="003B7B79" w14:paraId="28A9F16F" w14:textId="77777777" w:rsidTr="004706BC">
        <w:tc>
          <w:tcPr>
            <w:tcW w:w="1413" w:type="dxa"/>
            <w:vAlign w:val="center"/>
          </w:tcPr>
          <w:p w14:paraId="78B28B49" w14:textId="71CD015D"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74966BD3" w14:textId="621D68D9"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NO PORTAR O NO SER VISIBLE EL NÚMERO ÚNICO DE CONCESIONARIO AUTORIZADO</w:t>
            </w:r>
          </w:p>
        </w:tc>
        <w:tc>
          <w:tcPr>
            <w:tcW w:w="1134" w:type="dxa"/>
            <w:vAlign w:val="center"/>
          </w:tcPr>
          <w:p w14:paraId="49B364AE"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50</w:t>
            </w:r>
          </w:p>
        </w:tc>
        <w:tc>
          <w:tcPr>
            <w:tcW w:w="1134" w:type="dxa"/>
            <w:vAlign w:val="center"/>
          </w:tcPr>
          <w:p w14:paraId="022A37C3"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100</w:t>
            </w:r>
          </w:p>
        </w:tc>
      </w:tr>
      <w:tr w:rsidR="003B7B79" w:rsidRPr="003B7B79" w14:paraId="35060D9D" w14:textId="77777777" w:rsidTr="004706BC">
        <w:tc>
          <w:tcPr>
            <w:tcW w:w="1413" w:type="dxa"/>
            <w:vAlign w:val="center"/>
          </w:tcPr>
          <w:p w14:paraId="1A9FEEA5" w14:textId="60BA493D"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0492E6B8" w14:textId="0F461135"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NO RESPETAR LA TARIFA AUTORIZADA</w:t>
            </w:r>
          </w:p>
        </w:tc>
        <w:tc>
          <w:tcPr>
            <w:tcW w:w="1134" w:type="dxa"/>
            <w:vAlign w:val="center"/>
          </w:tcPr>
          <w:p w14:paraId="12A9CBDB" w14:textId="77777777" w:rsidR="009D1612" w:rsidRPr="003B7B79" w:rsidRDefault="00777E8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30</w:t>
            </w:r>
          </w:p>
        </w:tc>
        <w:tc>
          <w:tcPr>
            <w:tcW w:w="1134" w:type="dxa"/>
            <w:vAlign w:val="center"/>
          </w:tcPr>
          <w:p w14:paraId="16FE4E14" w14:textId="77777777" w:rsidR="009D1612" w:rsidRPr="003B7B79" w:rsidRDefault="00777E8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4</w:t>
            </w:r>
            <w:r w:rsidR="009D1612" w:rsidRPr="003B7B79">
              <w:rPr>
                <w:rFonts w:ascii="Calibri" w:eastAsia="Calibri" w:hAnsi="Calibri" w:cs="Calibri"/>
                <w:sz w:val="24"/>
                <w:szCs w:val="24"/>
              </w:rPr>
              <w:t>0</w:t>
            </w:r>
          </w:p>
        </w:tc>
      </w:tr>
      <w:tr w:rsidR="003B7B79" w:rsidRPr="003B7B79" w14:paraId="737891D2" w14:textId="77777777" w:rsidTr="004706BC">
        <w:tc>
          <w:tcPr>
            <w:tcW w:w="1413" w:type="dxa"/>
            <w:vAlign w:val="center"/>
          </w:tcPr>
          <w:p w14:paraId="44450A4A" w14:textId="65989E1F"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27A892F3" w14:textId="6CEF1DCE"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OSTENTAR CROMÁTICA DISTINTA A LA AUTORIZADA</w:t>
            </w:r>
          </w:p>
        </w:tc>
        <w:tc>
          <w:tcPr>
            <w:tcW w:w="1134" w:type="dxa"/>
            <w:vAlign w:val="center"/>
          </w:tcPr>
          <w:p w14:paraId="091A347F"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100</w:t>
            </w:r>
          </w:p>
        </w:tc>
        <w:tc>
          <w:tcPr>
            <w:tcW w:w="1134" w:type="dxa"/>
            <w:vAlign w:val="center"/>
          </w:tcPr>
          <w:p w14:paraId="4D5C92CD"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200</w:t>
            </w:r>
          </w:p>
        </w:tc>
      </w:tr>
      <w:tr w:rsidR="003B7B79" w:rsidRPr="003B7B79" w14:paraId="4224BE55" w14:textId="77777777" w:rsidTr="004706BC">
        <w:tc>
          <w:tcPr>
            <w:tcW w:w="1413" w:type="dxa"/>
            <w:vAlign w:val="center"/>
          </w:tcPr>
          <w:p w14:paraId="737F0CD6" w14:textId="2AF6F9DC"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6C1C6F24" w14:textId="2EE06929"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PERMANECER MÁS TIEMPO DEL INDISPENSABLE EN EL ASCENSO Y DESCENSO DE PASAJEROS</w:t>
            </w:r>
          </w:p>
        </w:tc>
        <w:tc>
          <w:tcPr>
            <w:tcW w:w="1134" w:type="dxa"/>
            <w:vAlign w:val="center"/>
          </w:tcPr>
          <w:p w14:paraId="19E0AC98"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5</w:t>
            </w:r>
          </w:p>
        </w:tc>
        <w:tc>
          <w:tcPr>
            <w:tcW w:w="1134" w:type="dxa"/>
            <w:vAlign w:val="center"/>
          </w:tcPr>
          <w:p w14:paraId="5B4A0814"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10</w:t>
            </w:r>
          </w:p>
        </w:tc>
      </w:tr>
      <w:tr w:rsidR="003B7B79" w:rsidRPr="003B7B79" w14:paraId="3BC4E377" w14:textId="77777777" w:rsidTr="004706BC">
        <w:tc>
          <w:tcPr>
            <w:tcW w:w="1413" w:type="dxa"/>
            <w:vAlign w:val="center"/>
          </w:tcPr>
          <w:p w14:paraId="16A69F45" w14:textId="5FDC244B"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1138CC1F" w14:textId="616272EA"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PERMITIR EL ASCENSO Y DESCENSO DE PASAJE O DE CARGA EN ARROYO DE CIRCULACIÓN, LUGARES INSEGUROS O NO DESTINADOS PARA ELLO</w:t>
            </w:r>
          </w:p>
        </w:tc>
        <w:tc>
          <w:tcPr>
            <w:tcW w:w="1134" w:type="dxa"/>
            <w:vAlign w:val="center"/>
          </w:tcPr>
          <w:p w14:paraId="4AFB81A0"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50</w:t>
            </w:r>
          </w:p>
        </w:tc>
        <w:tc>
          <w:tcPr>
            <w:tcW w:w="1134" w:type="dxa"/>
            <w:vAlign w:val="center"/>
          </w:tcPr>
          <w:p w14:paraId="2DA8B217"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100</w:t>
            </w:r>
          </w:p>
        </w:tc>
      </w:tr>
      <w:tr w:rsidR="003B7B79" w:rsidRPr="003B7B79" w14:paraId="2B9F42C3" w14:textId="77777777" w:rsidTr="004706BC">
        <w:tc>
          <w:tcPr>
            <w:tcW w:w="1413" w:type="dxa"/>
            <w:vAlign w:val="center"/>
          </w:tcPr>
          <w:p w14:paraId="0B570E2C" w14:textId="1B693401"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25C75B78" w14:textId="4E1F73F7"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PRESTAR EL SERVICIO CON VEHÍCULO EN MALAS CONDICIONES</w:t>
            </w:r>
          </w:p>
        </w:tc>
        <w:tc>
          <w:tcPr>
            <w:tcW w:w="1134" w:type="dxa"/>
            <w:vAlign w:val="center"/>
          </w:tcPr>
          <w:p w14:paraId="6C0CC7E2"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25</w:t>
            </w:r>
          </w:p>
        </w:tc>
        <w:tc>
          <w:tcPr>
            <w:tcW w:w="1134" w:type="dxa"/>
            <w:vAlign w:val="center"/>
          </w:tcPr>
          <w:p w14:paraId="415D1945"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50</w:t>
            </w:r>
          </w:p>
        </w:tc>
      </w:tr>
      <w:tr w:rsidR="003B7B79" w:rsidRPr="003B7B79" w14:paraId="420F12B7" w14:textId="77777777" w:rsidTr="004706BC">
        <w:tc>
          <w:tcPr>
            <w:tcW w:w="1413" w:type="dxa"/>
            <w:vAlign w:val="center"/>
          </w:tcPr>
          <w:p w14:paraId="17D0EC63" w14:textId="2DFCCD47" w:rsidR="00891B3E" w:rsidRPr="003B7B79" w:rsidRDefault="00891B3E" w:rsidP="006E1DA5">
            <w:pPr>
              <w:pStyle w:val="Prrafodelista"/>
              <w:numPr>
                <w:ilvl w:val="0"/>
                <w:numId w:val="212"/>
              </w:numPr>
              <w:spacing w:after="0"/>
              <w:jc w:val="center"/>
              <w:rPr>
                <w:rFonts w:cs="Calibri"/>
                <w:sz w:val="24"/>
                <w:szCs w:val="24"/>
              </w:rPr>
            </w:pPr>
          </w:p>
        </w:tc>
        <w:tc>
          <w:tcPr>
            <w:tcW w:w="5528" w:type="dxa"/>
            <w:vAlign w:val="center"/>
          </w:tcPr>
          <w:p w14:paraId="4509589F" w14:textId="5D30655D" w:rsidR="00891B3E"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POR NO RESPETAR EL DERECHO DE PASO DE PEATONES EN LA VÍA PÚBLICA, O INVADIR LAS VÍAS PEATONALES Y CICLISTAS </w:t>
            </w:r>
          </w:p>
        </w:tc>
        <w:tc>
          <w:tcPr>
            <w:tcW w:w="1134" w:type="dxa"/>
            <w:vAlign w:val="center"/>
          </w:tcPr>
          <w:p w14:paraId="1299B09E" w14:textId="77777777" w:rsidR="00891B3E" w:rsidRPr="003B7B79" w:rsidRDefault="00891B3E"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30</w:t>
            </w:r>
          </w:p>
        </w:tc>
        <w:tc>
          <w:tcPr>
            <w:tcW w:w="1134" w:type="dxa"/>
            <w:vAlign w:val="center"/>
          </w:tcPr>
          <w:p w14:paraId="2D19639C" w14:textId="77777777" w:rsidR="00891B3E" w:rsidRPr="003B7B79" w:rsidRDefault="00891B3E"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70</w:t>
            </w:r>
          </w:p>
        </w:tc>
      </w:tr>
      <w:tr w:rsidR="003B7B79" w:rsidRPr="003B7B79" w14:paraId="5BA594BC" w14:textId="77777777" w:rsidTr="004706BC">
        <w:tc>
          <w:tcPr>
            <w:tcW w:w="1413" w:type="dxa"/>
            <w:vAlign w:val="center"/>
          </w:tcPr>
          <w:p w14:paraId="574DD56A" w14:textId="565BD823" w:rsidR="00891B3E" w:rsidRPr="003B7B79" w:rsidRDefault="00891B3E" w:rsidP="006E1DA5">
            <w:pPr>
              <w:pStyle w:val="Prrafodelista"/>
              <w:numPr>
                <w:ilvl w:val="0"/>
                <w:numId w:val="212"/>
              </w:numPr>
              <w:spacing w:after="0"/>
              <w:jc w:val="center"/>
              <w:rPr>
                <w:rFonts w:cs="Calibri"/>
                <w:sz w:val="24"/>
                <w:szCs w:val="24"/>
              </w:rPr>
            </w:pPr>
          </w:p>
        </w:tc>
        <w:tc>
          <w:tcPr>
            <w:tcW w:w="5528" w:type="dxa"/>
            <w:vAlign w:val="center"/>
          </w:tcPr>
          <w:p w14:paraId="600122AA" w14:textId="4B2EA1A1" w:rsidR="00891B3E"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POR NO PROPORCIONAR LA INFORMACIÓN, DATOS,  DOCUMENTACIÓN, INFORMACIÓN Y DEMÁS ELEMENTOS RELACIONADOS CON LA CONCESIÓN O PERMISO OTORGADO</w:t>
            </w:r>
          </w:p>
        </w:tc>
        <w:tc>
          <w:tcPr>
            <w:tcW w:w="1134" w:type="dxa"/>
            <w:vAlign w:val="center"/>
          </w:tcPr>
          <w:p w14:paraId="269BC7D3" w14:textId="77777777" w:rsidR="00891B3E" w:rsidRPr="003B7B79" w:rsidRDefault="00891B3E"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50</w:t>
            </w:r>
          </w:p>
        </w:tc>
        <w:tc>
          <w:tcPr>
            <w:tcW w:w="1134" w:type="dxa"/>
            <w:vAlign w:val="center"/>
          </w:tcPr>
          <w:p w14:paraId="414DAAFD" w14:textId="77777777" w:rsidR="00891B3E" w:rsidRPr="003B7B79" w:rsidRDefault="00891B3E"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100</w:t>
            </w:r>
          </w:p>
        </w:tc>
      </w:tr>
      <w:tr w:rsidR="003B7B79" w:rsidRPr="003B7B79" w14:paraId="6A7C76EE" w14:textId="77777777" w:rsidTr="004706BC">
        <w:tc>
          <w:tcPr>
            <w:tcW w:w="1413" w:type="dxa"/>
            <w:vAlign w:val="center"/>
          </w:tcPr>
          <w:p w14:paraId="7A47CE8E" w14:textId="1C7F8B29" w:rsidR="002E6FC9" w:rsidRPr="003B7B79" w:rsidRDefault="002E6FC9" w:rsidP="006E1DA5">
            <w:pPr>
              <w:pStyle w:val="Prrafodelista"/>
              <w:numPr>
                <w:ilvl w:val="0"/>
                <w:numId w:val="212"/>
              </w:numPr>
              <w:spacing w:after="0"/>
              <w:jc w:val="center"/>
              <w:rPr>
                <w:rFonts w:cs="Calibri"/>
                <w:sz w:val="24"/>
                <w:szCs w:val="24"/>
              </w:rPr>
            </w:pPr>
          </w:p>
        </w:tc>
        <w:tc>
          <w:tcPr>
            <w:tcW w:w="5528" w:type="dxa"/>
            <w:vAlign w:val="center"/>
          </w:tcPr>
          <w:p w14:paraId="2FCC0AC2" w14:textId="082642CE" w:rsidR="002E6FC9"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POR ALTERAR LA FORMA, DISEÑO, ESTRUCTURA Y CONSTRUCCIÓN ORIGINAL DE LA UNIDAD EN LA QUE SE PRESTA EL SERVICIO</w:t>
            </w:r>
          </w:p>
        </w:tc>
        <w:tc>
          <w:tcPr>
            <w:tcW w:w="1134" w:type="dxa"/>
            <w:vAlign w:val="center"/>
          </w:tcPr>
          <w:p w14:paraId="41C580FB" w14:textId="77777777" w:rsidR="002E6FC9" w:rsidRPr="003B7B79" w:rsidRDefault="002E6FC9"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50</w:t>
            </w:r>
          </w:p>
        </w:tc>
        <w:tc>
          <w:tcPr>
            <w:tcW w:w="1134" w:type="dxa"/>
            <w:vAlign w:val="center"/>
          </w:tcPr>
          <w:p w14:paraId="50F1E21E" w14:textId="77777777" w:rsidR="002E6FC9" w:rsidRPr="003B7B79" w:rsidRDefault="002E6FC9"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200</w:t>
            </w:r>
          </w:p>
        </w:tc>
      </w:tr>
      <w:tr w:rsidR="003B7B79" w:rsidRPr="003B7B79" w14:paraId="26A99CBD" w14:textId="77777777" w:rsidTr="004706BC">
        <w:tc>
          <w:tcPr>
            <w:tcW w:w="1413" w:type="dxa"/>
            <w:vAlign w:val="center"/>
          </w:tcPr>
          <w:p w14:paraId="43EB8717" w14:textId="640A7291" w:rsidR="002E6FC9" w:rsidRPr="003B7B79" w:rsidRDefault="002E6FC9" w:rsidP="006E1DA5">
            <w:pPr>
              <w:pStyle w:val="Prrafodelista"/>
              <w:numPr>
                <w:ilvl w:val="0"/>
                <w:numId w:val="212"/>
              </w:numPr>
              <w:spacing w:after="0"/>
              <w:jc w:val="center"/>
              <w:rPr>
                <w:rFonts w:cs="Calibri"/>
                <w:sz w:val="24"/>
                <w:szCs w:val="24"/>
              </w:rPr>
            </w:pPr>
          </w:p>
        </w:tc>
        <w:tc>
          <w:tcPr>
            <w:tcW w:w="5528" w:type="dxa"/>
            <w:vAlign w:val="center"/>
          </w:tcPr>
          <w:p w14:paraId="3DAA5625" w14:textId="5815E67D" w:rsidR="002E6FC9"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POR HACER BASE EN LUGARES PROHIBIDOS O NO DESTINADOS PARA ELLO</w:t>
            </w:r>
          </w:p>
        </w:tc>
        <w:tc>
          <w:tcPr>
            <w:tcW w:w="1134" w:type="dxa"/>
            <w:vAlign w:val="center"/>
          </w:tcPr>
          <w:p w14:paraId="4AB7ACA5" w14:textId="77777777" w:rsidR="002E6FC9" w:rsidRPr="003B7B79" w:rsidRDefault="002E6FC9"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 xml:space="preserve">50 </w:t>
            </w:r>
          </w:p>
        </w:tc>
        <w:tc>
          <w:tcPr>
            <w:tcW w:w="1134" w:type="dxa"/>
            <w:vAlign w:val="center"/>
          </w:tcPr>
          <w:p w14:paraId="036722AB" w14:textId="77777777" w:rsidR="002E6FC9" w:rsidRPr="003B7B79" w:rsidRDefault="002E6FC9"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100</w:t>
            </w:r>
          </w:p>
        </w:tc>
      </w:tr>
      <w:tr w:rsidR="003B7B79" w:rsidRPr="003B7B79" w14:paraId="790B39B3" w14:textId="77777777" w:rsidTr="004706BC">
        <w:tc>
          <w:tcPr>
            <w:tcW w:w="1413" w:type="dxa"/>
            <w:vAlign w:val="center"/>
          </w:tcPr>
          <w:p w14:paraId="53EED55A" w14:textId="7FDA1A3C" w:rsidR="00A43ADE" w:rsidRPr="003B7B79" w:rsidRDefault="00A43ADE" w:rsidP="006E1DA5">
            <w:pPr>
              <w:pStyle w:val="Prrafodelista"/>
              <w:numPr>
                <w:ilvl w:val="0"/>
                <w:numId w:val="212"/>
              </w:numPr>
              <w:spacing w:after="0"/>
              <w:jc w:val="center"/>
              <w:rPr>
                <w:rFonts w:cs="Calibri"/>
                <w:sz w:val="24"/>
                <w:szCs w:val="24"/>
              </w:rPr>
            </w:pPr>
          </w:p>
        </w:tc>
        <w:tc>
          <w:tcPr>
            <w:tcW w:w="5528" w:type="dxa"/>
            <w:vAlign w:val="center"/>
          </w:tcPr>
          <w:p w14:paraId="0C7BBD9B" w14:textId="34F0DE1E" w:rsidR="00A43ADE"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REALIZAR O PERMITIR DENTRO DE LOS VEHÍCULOS DESTINADOS AL SERVICIO PÚBLICO DE PASAJEROS, ABUSO, HOSTIGAMIENTO O ACOSO SEXUAL HACIA LAS USUARIAS Y USUARIOS O CUALQUIER ACTO QUE PONGA EN RIESGO LA SEGURIDAD DEL PASAJERO.</w:t>
            </w:r>
          </w:p>
        </w:tc>
        <w:tc>
          <w:tcPr>
            <w:tcW w:w="1134" w:type="dxa"/>
            <w:vAlign w:val="center"/>
          </w:tcPr>
          <w:p w14:paraId="0225A9F8" w14:textId="77777777" w:rsidR="00A43ADE" w:rsidRPr="003B7B79" w:rsidRDefault="00A43ADE"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150</w:t>
            </w:r>
          </w:p>
        </w:tc>
        <w:tc>
          <w:tcPr>
            <w:tcW w:w="1134" w:type="dxa"/>
            <w:vAlign w:val="center"/>
          </w:tcPr>
          <w:p w14:paraId="79F64D95" w14:textId="77777777" w:rsidR="00A43ADE" w:rsidRPr="003B7B79" w:rsidRDefault="00A43ADE"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350</w:t>
            </w:r>
          </w:p>
        </w:tc>
      </w:tr>
      <w:tr w:rsidR="003B7B79" w:rsidRPr="003B7B79" w14:paraId="4E502FE8" w14:textId="77777777" w:rsidTr="004706BC">
        <w:tc>
          <w:tcPr>
            <w:tcW w:w="1413" w:type="dxa"/>
            <w:vAlign w:val="center"/>
          </w:tcPr>
          <w:p w14:paraId="54741152" w14:textId="6D2D6FC6" w:rsidR="00B8364A" w:rsidRPr="003B7B79" w:rsidRDefault="00B8364A" w:rsidP="006E1DA5">
            <w:pPr>
              <w:pStyle w:val="Prrafodelista"/>
              <w:numPr>
                <w:ilvl w:val="0"/>
                <w:numId w:val="212"/>
              </w:numPr>
              <w:spacing w:after="0"/>
              <w:jc w:val="center"/>
              <w:rPr>
                <w:rFonts w:cs="Calibri"/>
                <w:sz w:val="24"/>
                <w:szCs w:val="24"/>
              </w:rPr>
            </w:pPr>
          </w:p>
        </w:tc>
        <w:tc>
          <w:tcPr>
            <w:tcW w:w="5528" w:type="dxa"/>
            <w:vAlign w:val="center"/>
          </w:tcPr>
          <w:p w14:paraId="03C95FD8" w14:textId="15C4F9AA" w:rsidR="00B8364A"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POR NO CONTAR CON PÓLIZA DE SEGURO VIGENTE</w:t>
            </w:r>
          </w:p>
        </w:tc>
        <w:tc>
          <w:tcPr>
            <w:tcW w:w="1134" w:type="dxa"/>
            <w:vAlign w:val="center"/>
          </w:tcPr>
          <w:p w14:paraId="5F6E87E8" w14:textId="2CB28ACE" w:rsidR="00B8364A" w:rsidRPr="003B7B79" w:rsidRDefault="00223039"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50</w:t>
            </w:r>
          </w:p>
        </w:tc>
        <w:tc>
          <w:tcPr>
            <w:tcW w:w="1134" w:type="dxa"/>
            <w:vAlign w:val="center"/>
          </w:tcPr>
          <w:p w14:paraId="2E60B017" w14:textId="5883C1F3" w:rsidR="00B8364A" w:rsidRPr="003B7B79" w:rsidRDefault="00223039"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80</w:t>
            </w:r>
          </w:p>
        </w:tc>
      </w:tr>
      <w:tr w:rsidR="003B7B79" w:rsidRPr="003B7B79" w14:paraId="63303E43" w14:textId="77777777" w:rsidTr="004706BC">
        <w:tc>
          <w:tcPr>
            <w:tcW w:w="1413" w:type="dxa"/>
            <w:vAlign w:val="center"/>
          </w:tcPr>
          <w:p w14:paraId="5EC8340A" w14:textId="0325E210" w:rsidR="00223039" w:rsidRPr="003B7B79" w:rsidRDefault="00223039" w:rsidP="006E1DA5">
            <w:pPr>
              <w:pStyle w:val="Prrafodelista"/>
              <w:numPr>
                <w:ilvl w:val="0"/>
                <w:numId w:val="212"/>
              </w:numPr>
              <w:spacing w:after="0"/>
              <w:jc w:val="center"/>
              <w:rPr>
                <w:rFonts w:cs="Calibri"/>
                <w:sz w:val="24"/>
                <w:szCs w:val="24"/>
              </w:rPr>
            </w:pPr>
          </w:p>
        </w:tc>
        <w:tc>
          <w:tcPr>
            <w:tcW w:w="5528" w:type="dxa"/>
            <w:vAlign w:val="center"/>
          </w:tcPr>
          <w:p w14:paraId="4181402B" w14:textId="6B1C203B" w:rsidR="00223039"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POR TRÁMITE EXTEMPORÁNEO, SUJETO A PROGRAMAS DE ACTUALIZACIÓN.</w:t>
            </w:r>
          </w:p>
        </w:tc>
        <w:tc>
          <w:tcPr>
            <w:tcW w:w="1134" w:type="dxa"/>
            <w:vAlign w:val="center"/>
          </w:tcPr>
          <w:p w14:paraId="168797FA" w14:textId="6FC08684" w:rsidR="00223039" w:rsidRPr="003B7B79" w:rsidRDefault="00223039"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3</w:t>
            </w:r>
          </w:p>
        </w:tc>
        <w:tc>
          <w:tcPr>
            <w:tcW w:w="1134" w:type="dxa"/>
            <w:vAlign w:val="center"/>
          </w:tcPr>
          <w:p w14:paraId="6ADE09F0" w14:textId="47F564B2" w:rsidR="00223039" w:rsidRPr="003B7B79" w:rsidRDefault="00223039"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10</w:t>
            </w:r>
          </w:p>
        </w:tc>
      </w:tr>
      <w:tr w:rsidR="00CA28DD" w:rsidRPr="003B7B79" w14:paraId="79ED2FE2" w14:textId="77777777" w:rsidTr="004706BC">
        <w:tc>
          <w:tcPr>
            <w:tcW w:w="1413" w:type="dxa"/>
            <w:vAlign w:val="center"/>
          </w:tcPr>
          <w:p w14:paraId="38F2E00A" w14:textId="5F5E3F46" w:rsidR="00CA28DD" w:rsidRPr="003B7B79" w:rsidRDefault="00CA28DD" w:rsidP="006E1DA5">
            <w:pPr>
              <w:pStyle w:val="Prrafodelista"/>
              <w:numPr>
                <w:ilvl w:val="0"/>
                <w:numId w:val="212"/>
              </w:numPr>
              <w:spacing w:after="0"/>
              <w:jc w:val="center"/>
              <w:rPr>
                <w:rFonts w:cs="Calibri"/>
                <w:sz w:val="24"/>
                <w:szCs w:val="24"/>
              </w:rPr>
            </w:pPr>
          </w:p>
        </w:tc>
        <w:tc>
          <w:tcPr>
            <w:tcW w:w="5528" w:type="dxa"/>
            <w:vAlign w:val="center"/>
          </w:tcPr>
          <w:p w14:paraId="5889AC82" w14:textId="6C857C07" w:rsidR="00CA28DD"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POR NEGAR EL SERVICIO SIN CAUSA JUSTIFICADA </w:t>
            </w:r>
          </w:p>
        </w:tc>
        <w:tc>
          <w:tcPr>
            <w:tcW w:w="1134" w:type="dxa"/>
            <w:vAlign w:val="center"/>
          </w:tcPr>
          <w:p w14:paraId="34ABDF01" w14:textId="1567B8EC" w:rsidR="00CA28DD" w:rsidRPr="003B7B79" w:rsidRDefault="00CA28DD"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70</w:t>
            </w:r>
          </w:p>
        </w:tc>
        <w:tc>
          <w:tcPr>
            <w:tcW w:w="1134" w:type="dxa"/>
            <w:vAlign w:val="center"/>
          </w:tcPr>
          <w:p w14:paraId="4096F2CB" w14:textId="36EA1739" w:rsidR="00CA28DD" w:rsidRPr="003B7B79" w:rsidRDefault="00CA28DD"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100</w:t>
            </w:r>
          </w:p>
        </w:tc>
      </w:tr>
    </w:tbl>
    <w:p w14:paraId="3EB18070" w14:textId="77777777" w:rsidR="009D1612" w:rsidRPr="003B7B79" w:rsidRDefault="009D1612" w:rsidP="00111178">
      <w:pPr>
        <w:spacing w:after="0" w:line="276" w:lineRule="auto"/>
        <w:jc w:val="both"/>
        <w:rPr>
          <w:rFonts w:ascii="Calibri" w:eastAsia="Calibri" w:hAnsi="Calibri" w:cs="Calibri"/>
          <w:sz w:val="24"/>
          <w:szCs w:val="24"/>
        </w:rPr>
      </w:pPr>
    </w:p>
    <w:p w14:paraId="44B83067" w14:textId="77777777" w:rsidR="004706BC" w:rsidRDefault="004706BC" w:rsidP="00111178">
      <w:pPr>
        <w:spacing w:after="0" w:line="276" w:lineRule="auto"/>
        <w:jc w:val="center"/>
        <w:rPr>
          <w:rFonts w:ascii="Calibri" w:eastAsia="Calibri" w:hAnsi="Calibri" w:cs="Calibri"/>
          <w:sz w:val="24"/>
          <w:szCs w:val="24"/>
        </w:rPr>
      </w:pPr>
    </w:p>
    <w:p w14:paraId="3A991EA2" w14:textId="77777777" w:rsidR="009D1612"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DEL TRANSPORTE COLECTIVO URBANO, SUBURBANO, METROPOLITANO Y FORÁNEO</w:t>
      </w:r>
    </w:p>
    <w:p w14:paraId="587CBEFF" w14:textId="77777777" w:rsidR="004706BC" w:rsidRPr="003B7B79" w:rsidRDefault="004706BC" w:rsidP="00111178">
      <w:pPr>
        <w:spacing w:after="0" w:line="276" w:lineRule="auto"/>
        <w:jc w:val="center"/>
        <w:rPr>
          <w:rFonts w:ascii="Calibri" w:eastAsia="Calibri" w:hAnsi="Calibri" w:cs="Calibri"/>
          <w:sz w:val="24"/>
          <w:szCs w:val="24"/>
        </w:rPr>
      </w:pPr>
    </w:p>
    <w:p w14:paraId="1F38ED71" w14:textId="77777777" w:rsidR="009D1612" w:rsidRPr="003B7B79" w:rsidRDefault="009D1612" w:rsidP="00111178">
      <w:pPr>
        <w:spacing w:after="0" w:line="276" w:lineRule="auto"/>
        <w:jc w:val="center"/>
        <w:rPr>
          <w:rFonts w:ascii="Calibri" w:eastAsia="Calibri" w:hAnsi="Calibri" w:cs="Calibri"/>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5528"/>
        <w:gridCol w:w="1134"/>
        <w:gridCol w:w="1134"/>
      </w:tblGrid>
      <w:tr w:rsidR="003B7B79" w:rsidRPr="003B7B79" w14:paraId="1C7878DA" w14:textId="77777777" w:rsidTr="004706BC">
        <w:tc>
          <w:tcPr>
            <w:tcW w:w="1413" w:type="dxa"/>
            <w:vMerge w:val="restart"/>
            <w:vAlign w:val="center"/>
          </w:tcPr>
          <w:p w14:paraId="65F9D18E" w14:textId="77777777" w:rsidR="009D1612" w:rsidRPr="003B7B79" w:rsidRDefault="009D1612"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CONCEPTO</w:t>
            </w:r>
          </w:p>
        </w:tc>
        <w:tc>
          <w:tcPr>
            <w:tcW w:w="5528" w:type="dxa"/>
            <w:vMerge w:val="restart"/>
            <w:vAlign w:val="center"/>
          </w:tcPr>
          <w:p w14:paraId="3BE915B2" w14:textId="77777777" w:rsidR="009D1612" w:rsidRPr="003B7B79" w:rsidRDefault="009D1612"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DESCRIPCIÓN</w:t>
            </w:r>
          </w:p>
        </w:tc>
        <w:tc>
          <w:tcPr>
            <w:tcW w:w="2268" w:type="dxa"/>
            <w:gridSpan w:val="2"/>
            <w:vAlign w:val="center"/>
          </w:tcPr>
          <w:p w14:paraId="77F210B9" w14:textId="77777777" w:rsidR="009D1612" w:rsidRPr="003B7B79" w:rsidRDefault="00627DD9"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UMAS</w:t>
            </w:r>
          </w:p>
        </w:tc>
      </w:tr>
      <w:tr w:rsidR="003B7B79" w:rsidRPr="003B7B79" w14:paraId="593433A0" w14:textId="77777777" w:rsidTr="004706BC">
        <w:tc>
          <w:tcPr>
            <w:tcW w:w="1413" w:type="dxa"/>
            <w:vMerge/>
            <w:vAlign w:val="center"/>
          </w:tcPr>
          <w:p w14:paraId="54C10F8C" w14:textId="77777777" w:rsidR="009D1612" w:rsidRPr="003B7B79" w:rsidRDefault="009D1612" w:rsidP="00111178">
            <w:pPr>
              <w:spacing w:after="0" w:line="276" w:lineRule="auto"/>
              <w:jc w:val="center"/>
              <w:rPr>
                <w:rFonts w:ascii="Calibri" w:eastAsia="Calibri" w:hAnsi="Calibri" w:cs="Calibri"/>
                <w:sz w:val="24"/>
                <w:szCs w:val="24"/>
              </w:rPr>
            </w:pPr>
          </w:p>
        </w:tc>
        <w:tc>
          <w:tcPr>
            <w:tcW w:w="5528" w:type="dxa"/>
            <w:vMerge/>
            <w:vAlign w:val="center"/>
          </w:tcPr>
          <w:p w14:paraId="0D7E4B39" w14:textId="77777777" w:rsidR="009D1612" w:rsidRPr="003B7B79" w:rsidRDefault="009D1612" w:rsidP="00111178">
            <w:pPr>
              <w:spacing w:after="0" w:line="276" w:lineRule="auto"/>
              <w:jc w:val="center"/>
              <w:rPr>
                <w:rFonts w:ascii="Calibri" w:eastAsia="Calibri" w:hAnsi="Calibri" w:cs="Calibri"/>
                <w:sz w:val="24"/>
                <w:szCs w:val="24"/>
              </w:rPr>
            </w:pPr>
          </w:p>
        </w:tc>
        <w:tc>
          <w:tcPr>
            <w:tcW w:w="1134" w:type="dxa"/>
            <w:vAlign w:val="center"/>
          </w:tcPr>
          <w:p w14:paraId="4118899F"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MÍNIMA</w:t>
            </w:r>
          </w:p>
        </w:tc>
        <w:tc>
          <w:tcPr>
            <w:tcW w:w="1134" w:type="dxa"/>
            <w:vAlign w:val="center"/>
          </w:tcPr>
          <w:p w14:paraId="65647047"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MÁXIMA</w:t>
            </w:r>
          </w:p>
        </w:tc>
      </w:tr>
      <w:tr w:rsidR="003B7B79" w:rsidRPr="003B7B79" w14:paraId="0A3E1480" w14:textId="77777777" w:rsidTr="004706BC">
        <w:tc>
          <w:tcPr>
            <w:tcW w:w="1413" w:type="dxa"/>
            <w:vAlign w:val="center"/>
          </w:tcPr>
          <w:p w14:paraId="42AD672D" w14:textId="1B7B6650"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115C1253" w14:textId="66D90BC2"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ALTERACIÓN DE HORARIOS DE SERVICIO</w:t>
            </w:r>
          </w:p>
        </w:tc>
        <w:tc>
          <w:tcPr>
            <w:tcW w:w="1134" w:type="dxa"/>
            <w:vAlign w:val="center"/>
          </w:tcPr>
          <w:p w14:paraId="1437BFFD"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30</w:t>
            </w:r>
          </w:p>
        </w:tc>
        <w:tc>
          <w:tcPr>
            <w:tcW w:w="1134" w:type="dxa"/>
            <w:vAlign w:val="center"/>
          </w:tcPr>
          <w:p w14:paraId="39CD0B7A" w14:textId="77777777" w:rsidR="009D1612" w:rsidRPr="003B7B79" w:rsidRDefault="004F71F0"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40</w:t>
            </w:r>
          </w:p>
        </w:tc>
      </w:tr>
      <w:tr w:rsidR="003B7B79" w:rsidRPr="003B7B79" w14:paraId="209978A5" w14:textId="77777777" w:rsidTr="004706BC">
        <w:tc>
          <w:tcPr>
            <w:tcW w:w="1413" w:type="dxa"/>
            <w:vAlign w:val="center"/>
          </w:tcPr>
          <w:p w14:paraId="0AA5296D" w14:textId="6810CDD2"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7D32F38A" w14:textId="6956A0E2"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ALTERACIÓN DE ITINERARIO</w:t>
            </w:r>
          </w:p>
        </w:tc>
        <w:tc>
          <w:tcPr>
            <w:tcW w:w="1134" w:type="dxa"/>
            <w:vAlign w:val="center"/>
          </w:tcPr>
          <w:p w14:paraId="26B5F723" w14:textId="77777777" w:rsidR="009D1612" w:rsidRPr="003B7B79" w:rsidRDefault="004F71F0"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30</w:t>
            </w:r>
          </w:p>
        </w:tc>
        <w:tc>
          <w:tcPr>
            <w:tcW w:w="1134" w:type="dxa"/>
            <w:vAlign w:val="center"/>
          </w:tcPr>
          <w:p w14:paraId="2DD6B2E3" w14:textId="77777777" w:rsidR="009D1612" w:rsidRPr="003B7B79" w:rsidRDefault="004F71F0"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40</w:t>
            </w:r>
          </w:p>
        </w:tc>
      </w:tr>
      <w:tr w:rsidR="003B7B79" w:rsidRPr="003B7B79" w14:paraId="2322ADA4" w14:textId="77777777" w:rsidTr="004706BC">
        <w:tc>
          <w:tcPr>
            <w:tcW w:w="1413" w:type="dxa"/>
            <w:vAlign w:val="center"/>
          </w:tcPr>
          <w:p w14:paraId="3AB6250A" w14:textId="67B4EB6C"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78B7B4F7" w14:textId="760C2C7A"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AMPLIACIÓN DE RUTA SIN LA AUTORIZACIÓN CORRESPONDIENTE</w:t>
            </w:r>
          </w:p>
        </w:tc>
        <w:tc>
          <w:tcPr>
            <w:tcW w:w="1134" w:type="dxa"/>
            <w:vAlign w:val="center"/>
          </w:tcPr>
          <w:p w14:paraId="3AA65ABF" w14:textId="77777777" w:rsidR="009D1612" w:rsidRPr="003B7B79" w:rsidRDefault="004F71F0"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30</w:t>
            </w:r>
          </w:p>
        </w:tc>
        <w:tc>
          <w:tcPr>
            <w:tcW w:w="1134" w:type="dxa"/>
            <w:vAlign w:val="center"/>
          </w:tcPr>
          <w:p w14:paraId="1AF42456" w14:textId="77777777" w:rsidR="009D1612" w:rsidRPr="003B7B79" w:rsidRDefault="004F71F0"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40</w:t>
            </w:r>
          </w:p>
        </w:tc>
      </w:tr>
      <w:tr w:rsidR="003B7B79" w:rsidRPr="003B7B79" w14:paraId="227752DA" w14:textId="77777777" w:rsidTr="004706BC">
        <w:tc>
          <w:tcPr>
            <w:tcW w:w="1413" w:type="dxa"/>
            <w:vAlign w:val="center"/>
          </w:tcPr>
          <w:p w14:paraId="046C417A" w14:textId="22B86AEC"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48189114" w14:textId="1616CA05"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FALTA DE LUZ EN LOS ESTRIBOS</w:t>
            </w:r>
          </w:p>
        </w:tc>
        <w:tc>
          <w:tcPr>
            <w:tcW w:w="1134" w:type="dxa"/>
            <w:vAlign w:val="center"/>
          </w:tcPr>
          <w:p w14:paraId="71828919"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30</w:t>
            </w:r>
          </w:p>
        </w:tc>
        <w:tc>
          <w:tcPr>
            <w:tcW w:w="1134" w:type="dxa"/>
            <w:vAlign w:val="center"/>
          </w:tcPr>
          <w:p w14:paraId="37D2864F"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70</w:t>
            </w:r>
          </w:p>
        </w:tc>
      </w:tr>
      <w:tr w:rsidR="003B7B79" w:rsidRPr="003B7B79" w14:paraId="1CC70D5C" w14:textId="77777777" w:rsidTr="004706BC">
        <w:tc>
          <w:tcPr>
            <w:tcW w:w="1413" w:type="dxa"/>
            <w:vAlign w:val="center"/>
          </w:tcPr>
          <w:p w14:paraId="56B239FA" w14:textId="17EAADAA"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0E672249" w14:textId="531B617D"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FALTA DE LUZ INTERIOR</w:t>
            </w:r>
          </w:p>
        </w:tc>
        <w:tc>
          <w:tcPr>
            <w:tcW w:w="1134" w:type="dxa"/>
            <w:vAlign w:val="center"/>
          </w:tcPr>
          <w:p w14:paraId="259B04AA"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15</w:t>
            </w:r>
          </w:p>
        </w:tc>
        <w:tc>
          <w:tcPr>
            <w:tcW w:w="1134" w:type="dxa"/>
            <w:vAlign w:val="center"/>
          </w:tcPr>
          <w:p w14:paraId="470EC5CC"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30</w:t>
            </w:r>
          </w:p>
        </w:tc>
      </w:tr>
      <w:tr w:rsidR="003B7B79" w:rsidRPr="003B7B79" w14:paraId="32FBD27B" w14:textId="77777777" w:rsidTr="004706BC">
        <w:tc>
          <w:tcPr>
            <w:tcW w:w="1413" w:type="dxa"/>
            <w:vAlign w:val="center"/>
          </w:tcPr>
          <w:p w14:paraId="1B584BA1" w14:textId="211502A4"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255A24B9" w14:textId="7E398DDC"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FALTA DE PASAMANOS</w:t>
            </w:r>
          </w:p>
        </w:tc>
        <w:tc>
          <w:tcPr>
            <w:tcW w:w="1134" w:type="dxa"/>
            <w:vAlign w:val="center"/>
          </w:tcPr>
          <w:p w14:paraId="0E3FA0C1"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10</w:t>
            </w:r>
          </w:p>
        </w:tc>
        <w:tc>
          <w:tcPr>
            <w:tcW w:w="1134" w:type="dxa"/>
            <w:vAlign w:val="center"/>
          </w:tcPr>
          <w:p w14:paraId="3A06D3E5"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20</w:t>
            </w:r>
          </w:p>
        </w:tc>
      </w:tr>
      <w:tr w:rsidR="003B7B79" w:rsidRPr="003B7B79" w14:paraId="7E035025" w14:textId="77777777" w:rsidTr="004706BC">
        <w:tc>
          <w:tcPr>
            <w:tcW w:w="1413" w:type="dxa"/>
            <w:vAlign w:val="center"/>
          </w:tcPr>
          <w:p w14:paraId="01C68DCE" w14:textId="3E1303AD"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393AD880" w14:textId="15A74F5D"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FALTA DE PISO ANTIDERRAPANTE</w:t>
            </w:r>
          </w:p>
        </w:tc>
        <w:tc>
          <w:tcPr>
            <w:tcW w:w="1134" w:type="dxa"/>
            <w:vAlign w:val="center"/>
          </w:tcPr>
          <w:p w14:paraId="219076FA"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20</w:t>
            </w:r>
          </w:p>
        </w:tc>
        <w:tc>
          <w:tcPr>
            <w:tcW w:w="1134" w:type="dxa"/>
            <w:vAlign w:val="center"/>
          </w:tcPr>
          <w:p w14:paraId="3E312272"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40</w:t>
            </w:r>
          </w:p>
        </w:tc>
      </w:tr>
      <w:tr w:rsidR="003B7B79" w:rsidRPr="003B7B79" w14:paraId="46B92E0E" w14:textId="77777777" w:rsidTr="004706BC">
        <w:tc>
          <w:tcPr>
            <w:tcW w:w="1413" w:type="dxa"/>
            <w:vAlign w:val="center"/>
          </w:tcPr>
          <w:p w14:paraId="60268863" w14:textId="7A80E33A"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414B1C00" w14:textId="5E080CA0"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FALTA DE TIMBRE EN LA UNIDAD</w:t>
            </w:r>
          </w:p>
        </w:tc>
        <w:tc>
          <w:tcPr>
            <w:tcW w:w="1134" w:type="dxa"/>
            <w:vAlign w:val="center"/>
          </w:tcPr>
          <w:p w14:paraId="797E0443"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5</w:t>
            </w:r>
          </w:p>
        </w:tc>
        <w:tc>
          <w:tcPr>
            <w:tcW w:w="1134" w:type="dxa"/>
            <w:vAlign w:val="center"/>
          </w:tcPr>
          <w:p w14:paraId="72767D7E"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10</w:t>
            </w:r>
          </w:p>
        </w:tc>
      </w:tr>
      <w:tr w:rsidR="003B7B79" w:rsidRPr="003B7B79" w14:paraId="3651EC15" w14:textId="77777777" w:rsidTr="004706BC">
        <w:tc>
          <w:tcPr>
            <w:tcW w:w="1413" w:type="dxa"/>
            <w:vAlign w:val="center"/>
          </w:tcPr>
          <w:p w14:paraId="49289C7D" w14:textId="3D9A310A"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3608333D" w14:textId="451CD04A"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INTERRUPCIÓN EL SERVICIO SIN CAUSA JUSTIFICADA</w:t>
            </w:r>
          </w:p>
        </w:tc>
        <w:tc>
          <w:tcPr>
            <w:tcW w:w="1134" w:type="dxa"/>
            <w:vAlign w:val="center"/>
          </w:tcPr>
          <w:p w14:paraId="73A27E1A"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20</w:t>
            </w:r>
          </w:p>
        </w:tc>
        <w:tc>
          <w:tcPr>
            <w:tcW w:w="1134" w:type="dxa"/>
            <w:vAlign w:val="center"/>
          </w:tcPr>
          <w:p w14:paraId="3BCCAE92"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40</w:t>
            </w:r>
          </w:p>
        </w:tc>
      </w:tr>
      <w:tr w:rsidR="003B7B79" w:rsidRPr="003B7B79" w14:paraId="02C0E130" w14:textId="77777777" w:rsidTr="004706BC">
        <w:tc>
          <w:tcPr>
            <w:tcW w:w="1413" w:type="dxa"/>
            <w:vAlign w:val="center"/>
          </w:tcPr>
          <w:p w14:paraId="7FDAC1AF" w14:textId="5F5827F8"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06455189" w14:textId="3BF4707F"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INVASIÓN DE RUTA</w:t>
            </w:r>
          </w:p>
        </w:tc>
        <w:tc>
          <w:tcPr>
            <w:tcW w:w="1134" w:type="dxa"/>
            <w:vAlign w:val="center"/>
          </w:tcPr>
          <w:p w14:paraId="2C55AB18"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50</w:t>
            </w:r>
          </w:p>
        </w:tc>
        <w:tc>
          <w:tcPr>
            <w:tcW w:w="1134" w:type="dxa"/>
            <w:vAlign w:val="center"/>
          </w:tcPr>
          <w:p w14:paraId="6D9185A4"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100</w:t>
            </w:r>
          </w:p>
        </w:tc>
      </w:tr>
      <w:tr w:rsidR="003B7B79" w:rsidRPr="003B7B79" w14:paraId="6DF5FB80" w14:textId="77777777" w:rsidTr="004706BC">
        <w:tc>
          <w:tcPr>
            <w:tcW w:w="1413" w:type="dxa"/>
            <w:vAlign w:val="center"/>
          </w:tcPr>
          <w:p w14:paraId="0F7A4986" w14:textId="54023F0B"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61634F70" w14:textId="4B3BF052"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NO PERMITIR EL ASCENSO DE PERROS GUÍA</w:t>
            </w:r>
          </w:p>
        </w:tc>
        <w:tc>
          <w:tcPr>
            <w:tcW w:w="1134" w:type="dxa"/>
            <w:vAlign w:val="center"/>
          </w:tcPr>
          <w:p w14:paraId="39EB7542"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30</w:t>
            </w:r>
          </w:p>
        </w:tc>
        <w:tc>
          <w:tcPr>
            <w:tcW w:w="1134" w:type="dxa"/>
            <w:vAlign w:val="center"/>
          </w:tcPr>
          <w:p w14:paraId="18FE46FC"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50</w:t>
            </w:r>
          </w:p>
        </w:tc>
      </w:tr>
      <w:tr w:rsidR="003B7B79" w:rsidRPr="003B7B79" w14:paraId="4CBA2BA4" w14:textId="77777777" w:rsidTr="004706BC">
        <w:tc>
          <w:tcPr>
            <w:tcW w:w="1413" w:type="dxa"/>
            <w:vAlign w:val="center"/>
          </w:tcPr>
          <w:p w14:paraId="10BE420F" w14:textId="75395CB0"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6DF8E3EE" w14:textId="0EF1ED99"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NO RESPETAR LOS DESCUENTOS PARA PERSONAS CON DISCAPACIDAD</w:t>
            </w:r>
          </w:p>
        </w:tc>
        <w:tc>
          <w:tcPr>
            <w:tcW w:w="1134" w:type="dxa"/>
            <w:vAlign w:val="center"/>
          </w:tcPr>
          <w:p w14:paraId="004D214B"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50</w:t>
            </w:r>
          </w:p>
        </w:tc>
        <w:tc>
          <w:tcPr>
            <w:tcW w:w="1134" w:type="dxa"/>
            <w:vAlign w:val="center"/>
          </w:tcPr>
          <w:p w14:paraId="2A02E93A"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100</w:t>
            </w:r>
          </w:p>
        </w:tc>
      </w:tr>
      <w:tr w:rsidR="003B7B79" w:rsidRPr="003B7B79" w14:paraId="34240CE5" w14:textId="77777777" w:rsidTr="004706BC">
        <w:tc>
          <w:tcPr>
            <w:tcW w:w="1413" w:type="dxa"/>
            <w:vAlign w:val="center"/>
          </w:tcPr>
          <w:p w14:paraId="1D290514" w14:textId="34A5C805"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49B48337" w14:textId="6B9925B5"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POR NO RESERVAR LOS DOS ASIENTOS MÁS CERCANOS A LA PUERTA DE ACCESO PARA PERSONAS CON DISCAPACIDAD</w:t>
            </w:r>
          </w:p>
        </w:tc>
        <w:tc>
          <w:tcPr>
            <w:tcW w:w="1134" w:type="dxa"/>
            <w:vAlign w:val="center"/>
          </w:tcPr>
          <w:p w14:paraId="2D1AC29A"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50</w:t>
            </w:r>
          </w:p>
        </w:tc>
        <w:tc>
          <w:tcPr>
            <w:tcW w:w="1134" w:type="dxa"/>
            <w:vAlign w:val="center"/>
          </w:tcPr>
          <w:p w14:paraId="76A85DD1"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100</w:t>
            </w:r>
          </w:p>
        </w:tc>
      </w:tr>
      <w:tr w:rsidR="003B7B79" w:rsidRPr="003B7B79" w14:paraId="42E15DA5" w14:textId="77777777" w:rsidTr="004706BC">
        <w:tc>
          <w:tcPr>
            <w:tcW w:w="1413" w:type="dxa"/>
            <w:vAlign w:val="center"/>
          </w:tcPr>
          <w:p w14:paraId="660F6B4E" w14:textId="56F739DD"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78947F6D" w14:textId="62E5E8ED" w:rsidR="009D1612"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REALIZAR SERVICIO DE PASAJEROS EN RUTA NO AUTORIZADA</w:t>
            </w:r>
          </w:p>
        </w:tc>
        <w:tc>
          <w:tcPr>
            <w:tcW w:w="1134" w:type="dxa"/>
            <w:vAlign w:val="center"/>
          </w:tcPr>
          <w:p w14:paraId="73E96E9B"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25</w:t>
            </w:r>
          </w:p>
        </w:tc>
        <w:tc>
          <w:tcPr>
            <w:tcW w:w="1134" w:type="dxa"/>
            <w:vAlign w:val="center"/>
          </w:tcPr>
          <w:p w14:paraId="5D4533CE"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50</w:t>
            </w:r>
          </w:p>
        </w:tc>
      </w:tr>
      <w:tr w:rsidR="003B7B79" w:rsidRPr="003B7B79" w14:paraId="07057EBF" w14:textId="77777777" w:rsidTr="004706BC">
        <w:tc>
          <w:tcPr>
            <w:tcW w:w="1413" w:type="dxa"/>
            <w:vAlign w:val="center"/>
          </w:tcPr>
          <w:p w14:paraId="5AD26DCA" w14:textId="6573A927" w:rsidR="00A62D7A" w:rsidRPr="003B7B79" w:rsidRDefault="00A62D7A" w:rsidP="006E1DA5">
            <w:pPr>
              <w:pStyle w:val="Prrafodelista"/>
              <w:numPr>
                <w:ilvl w:val="0"/>
                <w:numId w:val="212"/>
              </w:numPr>
              <w:spacing w:after="0"/>
              <w:jc w:val="center"/>
              <w:rPr>
                <w:rFonts w:cs="Calibri"/>
                <w:sz w:val="24"/>
                <w:szCs w:val="24"/>
              </w:rPr>
            </w:pPr>
          </w:p>
        </w:tc>
        <w:tc>
          <w:tcPr>
            <w:tcW w:w="5528" w:type="dxa"/>
            <w:vAlign w:val="center"/>
          </w:tcPr>
          <w:p w14:paraId="55CAB8F8" w14:textId="3B4207A5" w:rsidR="00A62D7A"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NO CONTAR CON DERROTERO AUTORIZADO POR LA SECRETARÍA</w:t>
            </w:r>
          </w:p>
        </w:tc>
        <w:tc>
          <w:tcPr>
            <w:tcW w:w="1134" w:type="dxa"/>
            <w:vAlign w:val="center"/>
          </w:tcPr>
          <w:p w14:paraId="5D26F316" w14:textId="77777777" w:rsidR="00A62D7A" w:rsidRPr="003B7B79" w:rsidRDefault="00A62D7A"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50</w:t>
            </w:r>
          </w:p>
        </w:tc>
        <w:tc>
          <w:tcPr>
            <w:tcW w:w="1134" w:type="dxa"/>
            <w:vAlign w:val="center"/>
          </w:tcPr>
          <w:p w14:paraId="3A486989" w14:textId="77777777" w:rsidR="00A62D7A" w:rsidRPr="003B7B79" w:rsidRDefault="00A62D7A"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100</w:t>
            </w:r>
          </w:p>
        </w:tc>
      </w:tr>
      <w:tr w:rsidR="004F71F0" w:rsidRPr="003B7B79" w14:paraId="546AB240" w14:textId="77777777" w:rsidTr="004706BC">
        <w:tc>
          <w:tcPr>
            <w:tcW w:w="1413" w:type="dxa"/>
            <w:vAlign w:val="center"/>
          </w:tcPr>
          <w:p w14:paraId="78DC0DEB" w14:textId="212D1D27" w:rsidR="004F71F0" w:rsidRPr="003B7B79" w:rsidRDefault="004F71F0" w:rsidP="006E1DA5">
            <w:pPr>
              <w:pStyle w:val="Prrafodelista"/>
              <w:numPr>
                <w:ilvl w:val="0"/>
                <w:numId w:val="212"/>
              </w:numPr>
              <w:spacing w:after="0"/>
              <w:jc w:val="center"/>
              <w:rPr>
                <w:rFonts w:cs="Calibri"/>
                <w:sz w:val="24"/>
                <w:szCs w:val="24"/>
              </w:rPr>
            </w:pPr>
          </w:p>
        </w:tc>
        <w:tc>
          <w:tcPr>
            <w:tcW w:w="5528" w:type="dxa"/>
            <w:vAlign w:val="center"/>
          </w:tcPr>
          <w:p w14:paraId="2D0EFAD7" w14:textId="0A4F7436" w:rsidR="004F71F0"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NEGAR IMPEDIR U OBSTACULIZAR EL USO DEL SERVICIO A PERSONAS CON DISCAPACIDAD</w:t>
            </w:r>
          </w:p>
        </w:tc>
        <w:tc>
          <w:tcPr>
            <w:tcW w:w="1134" w:type="dxa"/>
            <w:vAlign w:val="center"/>
          </w:tcPr>
          <w:p w14:paraId="32B9D75C" w14:textId="77777777" w:rsidR="004F71F0" w:rsidRPr="003B7B79" w:rsidRDefault="004F71F0"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50</w:t>
            </w:r>
          </w:p>
        </w:tc>
        <w:tc>
          <w:tcPr>
            <w:tcW w:w="1134" w:type="dxa"/>
            <w:vAlign w:val="center"/>
          </w:tcPr>
          <w:p w14:paraId="1E87A251" w14:textId="77777777" w:rsidR="004F71F0" w:rsidRPr="003B7B79" w:rsidRDefault="004F71F0"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160</w:t>
            </w:r>
          </w:p>
        </w:tc>
      </w:tr>
    </w:tbl>
    <w:p w14:paraId="1C451D44" w14:textId="77777777" w:rsidR="009D1612" w:rsidRPr="003B7B79" w:rsidRDefault="009D1612" w:rsidP="00111178">
      <w:pPr>
        <w:spacing w:after="0" w:line="276" w:lineRule="auto"/>
        <w:jc w:val="center"/>
        <w:rPr>
          <w:rFonts w:ascii="Calibri" w:eastAsia="Calibri" w:hAnsi="Calibri" w:cs="Calibri"/>
          <w:sz w:val="24"/>
          <w:szCs w:val="24"/>
        </w:rPr>
      </w:pPr>
    </w:p>
    <w:p w14:paraId="3439CBC3" w14:textId="77777777" w:rsidR="004F71F0" w:rsidRPr="003B7B79" w:rsidRDefault="004F71F0" w:rsidP="00111178">
      <w:pPr>
        <w:spacing w:after="0" w:line="276" w:lineRule="auto"/>
        <w:jc w:val="center"/>
        <w:rPr>
          <w:rFonts w:ascii="Calibri" w:eastAsia="Calibri" w:hAnsi="Calibri" w:cs="Calibri"/>
          <w:sz w:val="24"/>
          <w:szCs w:val="24"/>
        </w:rPr>
      </w:pPr>
    </w:p>
    <w:p w14:paraId="284AD0EE"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PARA TRANSPORTE ESCOLAR</w:t>
      </w:r>
      <w:r w:rsidR="00031F5A" w:rsidRPr="003B7B79">
        <w:rPr>
          <w:rFonts w:ascii="Calibri" w:eastAsia="Calibri" w:hAnsi="Calibri" w:cs="Calibri"/>
          <w:sz w:val="24"/>
          <w:szCs w:val="24"/>
        </w:rPr>
        <w:t>,</w:t>
      </w:r>
      <w:r w:rsidRPr="003B7B79">
        <w:rPr>
          <w:rFonts w:ascii="Calibri" w:eastAsia="Calibri" w:hAnsi="Calibri" w:cs="Calibri"/>
          <w:sz w:val="24"/>
          <w:szCs w:val="24"/>
        </w:rPr>
        <w:t xml:space="preserve"> DE PERSONAL</w:t>
      </w:r>
      <w:r w:rsidR="00031F5A" w:rsidRPr="003B7B79">
        <w:rPr>
          <w:rFonts w:ascii="Calibri" w:eastAsia="Calibri" w:hAnsi="Calibri" w:cs="Calibri"/>
          <w:sz w:val="24"/>
          <w:szCs w:val="24"/>
        </w:rPr>
        <w:t xml:space="preserve"> Y DE SERVICIOS</w:t>
      </w:r>
    </w:p>
    <w:p w14:paraId="593E132D" w14:textId="77777777" w:rsidR="009D1612" w:rsidRPr="003B7B79" w:rsidRDefault="009D1612" w:rsidP="00111178">
      <w:pPr>
        <w:spacing w:after="0" w:line="276" w:lineRule="auto"/>
        <w:jc w:val="center"/>
        <w:rPr>
          <w:rFonts w:ascii="Calibri" w:eastAsia="Calibri" w:hAnsi="Calibri" w:cs="Calibri"/>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5528"/>
        <w:gridCol w:w="1131"/>
        <w:gridCol w:w="1137"/>
      </w:tblGrid>
      <w:tr w:rsidR="003B7B79" w:rsidRPr="003B7B79" w14:paraId="7AE13E19" w14:textId="77777777" w:rsidTr="004706BC">
        <w:tc>
          <w:tcPr>
            <w:tcW w:w="1413" w:type="dxa"/>
            <w:vMerge w:val="restart"/>
            <w:vAlign w:val="center"/>
          </w:tcPr>
          <w:p w14:paraId="3D728196" w14:textId="77777777" w:rsidR="009D1612" w:rsidRPr="003B7B79" w:rsidRDefault="009D1612"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CONCEPTO</w:t>
            </w:r>
          </w:p>
        </w:tc>
        <w:tc>
          <w:tcPr>
            <w:tcW w:w="5528" w:type="dxa"/>
            <w:vMerge w:val="restart"/>
            <w:vAlign w:val="center"/>
          </w:tcPr>
          <w:p w14:paraId="6CE221F8" w14:textId="77777777" w:rsidR="009D1612" w:rsidRPr="003B7B79" w:rsidRDefault="009D1612"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DESCRIPCIÓN</w:t>
            </w:r>
          </w:p>
        </w:tc>
        <w:tc>
          <w:tcPr>
            <w:tcW w:w="2268" w:type="dxa"/>
            <w:gridSpan w:val="2"/>
            <w:vAlign w:val="center"/>
          </w:tcPr>
          <w:p w14:paraId="3A3E1610" w14:textId="77777777" w:rsidR="009D1612" w:rsidRPr="003B7B79" w:rsidRDefault="00627DD9"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UMAS</w:t>
            </w:r>
          </w:p>
        </w:tc>
      </w:tr>
      <w:tr w:rsidR="003B7B79" w:rsidRPr="003B7B79" w14:paraId="0A15FDDE" w14:textId="77777777" w:rsidTr="004706BC">
        <w:tc>
          <w:tcPr>
            <w:tcW w:w="1413" w:type="dxa"/>
            <w:vMerge/>
            <w:vAlign w:val="center"/>
          </w:tcPr>
          <w:p w14:paraId="2E184091" w14:textId="77777777" w:rsidR="009D1612" w:rsidRPr="003B7B79" w:rsidRDefault="009D1612" w:rsidP="00111178">
            <w:pPr>
              <w:spacing w:after="0" w:line="276" w:lineRule="auto"/>
              <w:jc w:val="center"/>
              <w:rPr>
                <w:rFonts w:ascii="Calibri" w:eastAsia="Calibri" w:hAnsi="Calibri" w:cs="Calibri"/>
                <w:sz w:val="24"/>
                <w:szCs w:val="24"/>
              </w:rPr>
            </w:pPr>
          </w:p>
        </w:tc>
        <w:tc>
          <w:tcPr>
            <w:tcW w:w="5528" w:type="dxa"/>
            <w:vMerge/>
            <w:vAlign w:val="center"/>
          </w:tcPr>
          <w:p w14:paraId="7371BB56" w14:textId="77777777" w:rsidR="009D1612" w:rsidRPr="003B7B79" w:rsidRDefault="009D1612" w:rsidP="00111178">
            <w:pPr>
              <w:spacing w:after="0" w:line="276" w:lineRule="auto"/>
              <w:jc w:val="center"/>
              <w:rPr>
                <w:rFonts w:ascii="Calibri" w:eastAsia="Calibri" w:hAnsi="Calibri" w:cs="Calibri"/>
                <w:sz w:val="24"/>
                <w:szCs w:val="24"/>
              </w:rPr>
            </w:pPr>
          </w:p>
        </w:tc>
        <w:tc>
          <w:tcPr>
            <w:tcW w:w="1131" w:type="dxa"/>
            <w:vAlign w:val="center"/>
          </w:tcPr>
          <w:p w14:paraId="6D2CC913"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MÍNIMA</w:t>
            </w:r>
          </w:p>
        </w:tc>
        <w:tc>
          <w:tcPr>
            <w:tcW w:w="1137" w:type="dxa"/>
            <w:vAlign w:val="center"/>
          </w:tcPr>
          <w:p w14:paraId="6A2AE166"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MÁXIMA</w:t>
            </w:r>
          </w:p>
        </w:tc>
      </w:tr>
      <w:tr w:rsidR="003B7B79" w:rsidRPr="003B7B79" w14:paraId="3676F296" w14:textId="77777777" w:rsidTr="004706BC">
        <w:tc>
          <w:tcPr>
            <w:tcW w:w="1413" w:type="dxa"/>
            <w:vAlign w:val="center"/>
          </w:tcPr>
          <w:p w14:paraId="08B8F223" w14:textId="75616143"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3A2DDCF1" w14:textId="77777777" w:rsidR="009D1612" w:rsidRPr="003B7B79" w:rsidRDefault="009D161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PERMITIR EL ASCENSO DE PASAJE EN RUTA DEL SERVICIO PÚBLICO</w:t>
            </w:r>
          </w:p>
        </w:tc>
        <w:tc>
          <w:tcPr>
            <w:tcW w:w="1131" w:type="dxa"/>
            <w:vAlign w:val="center"/>
          </w:tcPr>
          <w:p w14:paraId="0C81D42F"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100</w:t>
            </w:r>
          </w:p>
        </w:tc>
        <w:tc>
          <w:tcPr>
            <w:tcW w:w="1137" w:type="dxa"/>
            <w:vAlign w:val="center"/>
          </w:tcPr>
          <w:p w14:paraId="6BB5BF40"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200</w:t>
            </w:r>
          </w:p>
        </w:tc>
      </w:tr>
      <w:tr w:rsidR="003B7B79" w:rsidRPr="003B7B79" w14:paraId="33973FF5" w14:textId="77777777" w:rsidTr="004706BC">
        <w:tc>
          <w:tcPr>
            <w:tcW w:w="1413" w:type="dxa"/>
            <w:vAlign w:val="center"/>
          </w:tcPr>
          <w:p w14:paraId="0C45338C" w14:textId="33DD2E38"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55D7272C" w14:textId="77777777" w:rsidR="009D1612" w:rsidRPr="003B7B79" w:rsidRDefault="009D161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PRESTAR EL SERVICIO A ESCUELAS O EMPRESAS DISTINTAS A LAS AUTORIZADAS</w:t>
            </w:r>
          </w:p>
        </w:tc>
        <w:tc>
          <w:tcPr>
            <w:tcW w:w="1131" w:type="dxa"/>
            <w:vAlign w:val="center"/>
          </w:tcPr>
          <w:p w14:paraId="3A06AE5B"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150</w:t>
            </w:r>
          </w:p>
        </w:tc>
        <w:tc>
          <w:tcPr>
            <w:tcW w:w="1137" w:type="dxa"/>
            <w:vAlign w:val="center"/>
          </w:tcPr>
          <w:p w14:paraId="2D5BBE10"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300</w:t>
            </w:r>
          </w:p>
        </w:tc>
      </w:tr>
      <w:tr w:rsidR="003B7B79" w:rsidRPr="003B7B79" w14:paraId="77B437B8" w14:textId="77777777" w:rsidTr="004706BC">
        <w:tc>
          <w:tcPr>
            <w:tcW w:w="1413" w:type="dxa"/>
            <w:vAlign w:val="center"/>
          </w:tcPr>
          <w:p w14:paraId="4C7D732B" w14:textId="4742DCF4"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03B8184F" w14:textId="77777777" w:rsidR="009D1612" w:rsidRPr="003B7B79" w:rsidRDefault="009D161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PRESTAR SERVICIO A PASAJEROS DISTINTOS A LOS AUTORIZADOS</w:t>
            </w:r>
          </w:p>
        </w:tc>
        <w:tc>
          <w:tcPr>
            <w:tcW w:w="1131" w:type="dxa"/>
            <w:vAlign w:val="center"/>
          </w:tcPr>
          <w:p w14:paraId="48894074"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100</w:t>
            </w:r>
          </w:p>
        </w:tc>
        <w:tc>
          <w:tcPr>
            <w:tcW w:w="1137" w:type="dxa"/>
            <w:vAlign w:val="center"/>
          </w:tcPr>
          <w:p w14:paraId="547A6CFE"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200</w:t>
            </w:r>
          </w:p>
        </w:tc>
      </w:tr>
      <w:tr w:rsidR="009D1612" w:rsidRPr="003B7B79" w14:paraId="39024512" w14:textId="77777777" w:rsidTr="004706BC">
        <w:tc>
          <w:tcPr>
            <w:tcW w:w="1413" w:type="dxa"/>
            <w:vAlign w:val="center"/>
          </w:tcPr>
          <w:p w14:paraId="57CA79D0" w14:textId="6B2368D6" w:rsidR="009D1612" w:rsidRPr="003B7B79" w:rsidRDefault="009D1612" w:rsidP="006E1DA5">
            <w:pPr>
              <w:pStyle w:val="Prrafodelista"/>
              <w:numPr>
                <w:ilvl w:val="0"/>
                <w:numId w:val="212"/>
              </w:numPr>
              <w:spacing w:after="0"/>
              <w:jc w:val="center"/>
              <w:rPr>
                <w:rFonts w:cs="Calibri"/>
                <w:sz w:val="24"/>
                <w:szCs w:val="24"/>
              </w:rPr>
            </w:pPr>
          </w:p>
        </w:tc>
        <w:tc>
          <w:tcPr>
            <w:tcW w:w="5528" w:type="dxa"/>
            <w:vAlign w:val="center"/>
          </w:tcPr>
          <w:p w14:paraId="0DB01707" w14:textId="77777777" w:rsidR="009D1612" w:rsidRPr="003B7B79" w:rsidRDefault="009D161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PRESTAR SERVICIO CON VEHÍCULOS DE TRANSPORTE PÚBLICO SIN CONTRATO</w:t>
            </w:r>
          </w:p>
        </w:tc>
        <w:tc>
          <w:tcPr>
            <w:tcW w:w="1131" w:type="dxa"/>
            <w:vAlign w:val="center"/>
          </w:tcPr>
          <w:p w14:paraId="377021B0"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50</w:t>
            </w:r>
          </w:p>
        </w:tc>
        <w:tc>
          <w:tcPr>
            <w:tcW w:w="1137" w:type="dxa"/>
            <w:vAlign w:val="center"/>
          </w:tcPr>
          <w:p w14:paraId="63C934FA" w14:textId="77777777" w:rsidR="009D1612" w:rsidRPr="003B7B79" w:rsidRDefault="009D1612"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150</w:t>
            </w:r>
          </w:p>
        </w:tc>
      </w:tr>
    </w:tbl>
    <w:p w14:paraId="27208CBF" w14:textId="77777777" w:rsidR="009D1612" w:rsidRPr="003B7B79" w:rsidRDefault="009D1612" w:rsidP="00111178">
      <w:pPr>
        <w:spacing w:after="0" w:line="276" w:lineRule="auto"/>
        <w:jc w:val="both"/>
        <w:rPr>
          <w:rFonts w:ascii="Calibri" w:eastAsia="Calibri" w:hAnsi="Calibri" w:cs="Calibri"/>
          <w:sz w:val="24"/>
          <w:szCs w:val="24"/>
        </w:rPr>
      </w:pPr>
    </w:p>
    <w:p w14:paraId="56887E05" w14:textId="77777777" w:rsidR="005E3450" w:rsidRDefault="005E3450" w:rsidP="00111178">
      <w:pPr>
        <w:spacing w:after="0" w:line="276" w:lineRule="auto"/>
        <w:jc w:val="center"/>
        <w:rPr>
          <w:rFonts w:ascii="Calibri" w:eastAsia="Calibri" w:hAnsi="Calibri" w:cs="Calibri"/>
          <w:sz w:val="24"/>
          <w:szCs w:val="24"/>
        </w:rPr>
      </w:pPr>
    </w:p>
    <w:p w14:paraId="4D5761FA" w14:textId="77777777" w:rsidR="005E3450" w:rsidRDefault="005E3450" w:rsidP="00111178">
      <w:pPr>
        <w:spacing w:after="0" w:line="276" w:lineRule="auto"/>
        <w:jc w:val="center"/>
        <w:rPr>
          <w:rFonts w:ascii="Calibri" w:eastAsia="Calibri" w:hAnsi="Calibri" w:cs="Calibri"/>
          <w:sz w:val="24"/>
          <w:szCs w:val="24"/>
        </w:rPr>
      </w:pPr>
    </w:p>
    <w:p w14:paraId="2C569DB2" w14:textId="77777777" w:rsidR="005E3450" w:rsidRDefault="005E3450" w:rsidP="00111178">
      <w:pPr>
        <w:spacing w:after="0" w:line="276" w:lineRule="auto"/>
        <w:jc w:val="center"/>
        <w:rPr>
          <w:rFonts w:ascii="Calibri" w:eastAsia="Calibri" w:hAnsi="Calibri" w:cs="Calibri"/>
          <w:sz w:val="24"/>
          <w:szCs w:val="24"/>
        </w:rPr>
      </w:pPr>
    </w:p>
    <w:p w14:paraId="11EC8265" w14:textId="77777777" w:rsidR="005E3450" w:rsidRDefault="005E3450" w:rsidP="00111178">
      <w:pPr>
        <w:spacing w:after="0" w:line="276" w:lineRule="auto"/>
        <w:jc w:val="center"/>
        <w:rPr>
          <w:rFonts w:ascii="Calibri" w:eastAsia="Calibri" w:hAnsi="Calibri" w:cs="Calibri"/>
          <w:sz w:val="24"/>
          <w:szCs w:val="24"/>
        </w:rPr>
      </w:pPr>
    </w:p>
    <w:p w14:paraId="3953102B" w14:textId="77777777" w:rsidR="005E3450" w:rsidRDefault="005E3450" w:rsidP="00111178">
      <w:pPr>
        <w:spacing w:after="0" w:line="276" w:lineRule="auto"/>
        <w:jc w:val="center"/>
        <w:rPr>
          <w:rFonts w:ascii="Calibri" w:eastAsia="Calibri" w:hAnsi="Calibri" w:cs="Calibri"/>
          <w:sz w:val="24"/>
          <w:szCs w:val="24"/>
        </w:rPr>
      </w:pPr>
    </w:p>
    <w:p w14:paraId="449D1007" w14:textId="77777777" w:rsidR="004706BC" w:rsidRDefault="004706BC" w:rsidP="00111178">
      <w:pPr>
        <w:spacing w:after="0" w:line="276" w:lineRule="auto"/>
        <w:jc w:val="center"/>
        <w:rPr>
          <w:rFonts w:ascii="Calibri" w:eastAsia="Calibri" w:hAnsi="Calibri" w:cs="Calibri"/>
          <w:sz w:val="24"/>
          <w:szCs w:val="24"/>
        </w:rPr>
      </w:pPr>
    </w:p>
    <w:p w14:paraId="42A0134B" w14:textId="77777777" w:rsidR="005E3450" w:rsidRDefault="005E3450" w:rsidP="00111178">
      <w:pPr>
        <w:spacing w:after="0" w:line="276" w:lineRule="auto"/>
        <w:jc w:val="center"/>
        <w:rPr>
          <w:rFonts w:ascii="Calibri" w:eastAsia="Calibri" w:hAnsi="Calibri" w:cs="Calibri"/>
          <w:sz w:val="24"/>
          <w:szCs w:val="24"/>
        </w:rPr>
      </w:pPr>
    </w:p>
    <w:p w14:paraId="1210FDA4" w14:textId="77777777" w:rsidR="005E3450" w:rsidRDefault="005E3450" w:rsidP="00111178">
      <w:pPr>
        <w:spacing w:after="0" w:line="276" w:lineRule="auto"/>
        <w:jc w:val="center"/>
        <w:rPr>
          <w:rFonts w:ascii="Calibri" w:eastAsia="Calibri" w:hAnsi="Calibri" w:cs="Calibri"/>
          <w:sz w:val="24"/>
          <w:szCs w:val="24"/>
        </w:rPr>
      </w:pPr>
    </w:p>
    <w:p w14:paraId="30DF2471" w14:textId="77777777" w:rsidR="005E3450" w:rsidRDefault="005E3450" w:rsidP="00111178">
      <w:pPr>
        <w:spacing w:after="0" w:line="276" w:lineRule="auto"/>
        <w:jc w:val="center"/>
        <w:rPr>
          <w:rFonts w:ascii="Calibri" w:eastAsia="Calibri" w:hAnsi="Calibri" w:cs="Calibri"/>
          <w:sz w:val="24"/>
          <w:szCs w:val="24"/>
        </w:rPr>
      </w:pPr>
    </w:p>
    <w:p w14:paraId="26C4409F" w14:textId="77777777" w:rsidR="002E6FC9" w:rsidRPr="003B7B79" w:rsidRDefault="002E6FC9"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PARA LAS PERSONAS EN GENERAL</w:t>
      </w:r>
    </w:p>
    <w:p w14:paraId="51EFE74E" w14:textId="77777777" w:rsidR="002E6FC9" w:rsidRPr="003B7B79" w:rsidRDefault="002E6FC9" w:rsidP="00111178">
      <w:pPr>
        <w:spacing w:after="0" w:line="276" w:lineRule="auto"/>
        <w:jc w:val="center"/>
        <w:rPr>
          <w:rFonts w:ascii="Calibri" w:eastAsia="Calibri" w:hAnsi="Calibri" w:cs="Calibri"/>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5670"/>
        <w:gridCol w:w="989"/>
        <w:gridCol w:w="1137"/>
      </w:tblGrid>
      <w:tr w:rsidR="003B7B79" w:rsidRPr="003B7B79" w14:paraId="514A744C" w14:textId="77777777" w:rsidTr="004B4B76">
        <w:tc>
          <w:tcPr>
            <w:tcW w:w="1413" w:type="dxa"/>
            <w:vMerge w:val="restart"/>
            <w:vAlign w:val="center"/>
          </w:tcPr>
          <w:p w14:paraId="7B89897A" w14:textId="77777777" w:rsidR="002E6FC9" w:rsidRPr="003B7B79" w:rsidRDefault="002E6FC9"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CONCEPTO</w:t>
            </w:r>
          </w:p>
        </w:tc>
        <w:tc>
          <w:tcPr>
            <w:tcW w:w="5670" w:type="dxa"/>
            <w:vMerge w:val="restart"/>
            <w:vAlign w:val="center"/>
          </w:tcPr>
          <w:p w14:paraId="666C0DF8" w14:textId="77777777" w:rsidR="002E6FC9" w:rsidRPr="003B7B79" w:rsidRDefault="002E6FC9"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DESCRIPCIÓN</w:t>
            </w:r>
          </w:p>
        </w:tc>
        <w:tc>
          <w:tcPr>
            <w:tcW w:w="2126" w:type="dxa"/>
            <w:gridSpan w:val="2"/>
            <w:vAlign w:val="center"/>
          </w:tcPr>
          <w:p w14:paraId="5A60DEA6" w14:textId="77777777" w:rsidR="002E6FC9" w:rsidRPr="003B7B79" w:rsidRDefault="002E6FC9"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UMAS</w:t>
            </w:r>
          </w:p>
        </w:tc>
      </w:tr>
      <w:tr w:rsidR="003B7B79" w:rsidRPr="003B7B79" w14:paraId="0F6C7118" w14:textId="77777777" w:rsidTr="004B4B76">
        <w:tc>
          <w:tcPr>
            <w:tcW w:w="1413" w:type="dxa"/>
            <w:vMerge/>
            <w:vAlign w:val="center"/>
          </w:tcPr>
          <w:p w14:paraId="305C7A53" w14:textId="77777777" w:rsidR="002E6FC9" w:rsidRPr="003B7B79" w:rsidRDefault="002E6FC9" w:rsidP="00111178">
            <w:pPr>
              <w:spacing w:after="0" w:line="276" w:lineRule="auto"/>
              <w:jc w:val="center"/>
              <w:rPr>
                <w:rFonts w:ascii="Calibri" w:eastAsia="Calibri" w:hAnsi="Calibri" w:cs="Calibri"/>
                <w:sz w:val="24"/>
                <w:szCs w:val="24"/>
              </w:rPr>
            </w:pPr>
          </w:p>
        </w:tc>
        <w:tc>
          <w:tcPr>
            <w:tcW w:w="5670" w:type="dxa"/>
            <w:vMerge/>
            <w:vAlign w:val="center"/>
          </w:tcPr>
          <w:p w14:paraId="66CD9F83" w14:textId="77777777" w:rsidR="002E6FC9" w:rsidRPr="003B7B79" w:rsidRDefault="002E6FC9" w:rsidP="00111178">
            <w:pPr>
              <w:spacing w:after="0" w:line="276" w:lineRule="auto"/>
              <w:jc w:val="center"/>
              <w:rPr>
                <w:rFonts w:ascii="Calibri" w:eastAsia="Calibri" w:hAnsi="Calibri" w:cs="Calibri"/>
                <w:sz w:val="24"/>
                <w:szCs w:val="24"/>
              </w:rPr>
            </w:pPr>
          </w:p>
        </w:tc>
        <w:tc>
          <w:tcPr>
            <w:tcW w:w="989" w:type="dxa"/>
            <w:vAlign w:val="center"/>
          </w:tcPr>
          <w:p w14:paraId="796D4ADD" w14:textId="77777777" w:rsidR="002E6FC9" w:rsidRPr="003B7B79" w:rsidRDefault="002E6FC9"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MÍNIMA</w:t>
            </w:r>
          </w:p>
        </w:tc>
        <w:tc>
          <w:tcPr>
            <w:tcW w:w="1137" w:type="dxa"/>
            <w:vAlign w:val="center"/>
          </w:tcPr>
          <w:p w14:paraId="70DDFE29" w14:textId="77777777" w:rsidR="002E6FC9" w:rsidRPr="003B7B79" w:rsidRDefault="002E6FC9"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MÁXIMA</w:t>
            </w:r>
          </w:p>
        </w:tc>
      </w:tr>
      <w:tr w:rsidR="003B7B79" w:rsidRPr="003B7B79" w14:paraId="0DF53709" w14:textId="77777777" w:rsidTr="004B4B76">
        <w:tc>
          <w:tcPr>
            <w:tcW w:w="1413" w:type="dxa"/>
            <w:vAlign w:val="center"/>
          </w:tcPr>
          <w:p w14:paraId="4E3B657B" w14:textId="2FDE0290" w:rsidR="002E6FC9" w:rsidRPr="003B7B79" w:rsidRDefault="002E6FC9" w:rsidP="006E1DA5">
            <w:pPr>
              <w:pStyle w:val="Prrafodelista"/>
              <w:numPr>
                <w:ilvl w:val="0"/>
                <w:numId w:val="212"/>
              </w:numPr>
              <w:spacing w:after="0"/>
              <w:jc w:val="center"/>
              <w:rPr>
                <w:rFonts w:cs="Calibri"/>
                <w:sz w:val="24"/>
                <w:szCs w:val="24"/>
              </w:rPr>
            </w:pPr>
          </w:p>
        </w:tc>
        <w:tc>
          <w:tcPr>
            <w:tcW w:w="5670" w:type="dxa"/>
            <w:vAlign w:val="center"/>
          </w:tcPr>
          <w:p w14:paraId="57B10FA0" w14:textId="16AF614F" w:rsidR="002E6FC9"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 LAS PERSONAS QUE INCORPOREN ELEMENTOS A LA VIALIDAD SIN AUTORIZACIÓN</w:t>
            </w:r>
          </w:p>
        </w:tc>
        <w:tc>
          <w:tcPr>
            <w:tcW w:w="989" w:type="dxa"/>
            <w:vAlign w:val="center"/>
          </w:tcPr>
          <w:p w14:paraId="3EB15533" w14:textId="77777777" w:rsidR="002E6FC9" w:rsidRPr="003B7B79" w:rsidRDefault="002E6FC9"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10</w:t>
            </w:r>
          </w:p>
        </w:tc>
        <w:tc>
          <w:tcPr>
            <w:tcW w:w="1137" w:type="dxa"/>
            <w:vAlign w:val="center"/>
          </w:tcPr>
          <w:p w14:paraId="341E6AD5" w14:textId="77777777" w:rsidR="002E6FC9" w:rsidRPr="003B7B79" w:rsidRDefault="002E6FC9"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50</w:t>
            </w:r>
          </w:p>
        </w:tc>
      </w:tr>
      <w:tr w:rsidR="003B7B79" w:rsidRPr="003B7B79" w14:paraId="7383900E" w14:textId="77777777" w:rsidTr="004B4B76">
        <w:tc>
          <w:tcPr>
            <w:tcW w:w="1413" w:type="dxa"/>
            <w:vAlign w:val="center"/>
          </w:tcPr>
          <w:p w14:paraId="134D1CF4" w14:textId="7315265A" w:rsidR="002E6FC9" w:rsidRPr="003B7B79" w:rsidRDefault="002E6FC9" w:rsidP="006E1DA5">
            <w:pPr>
              <w:pStyle w:val="Prrafodelista"/>
              <w:numPr>
                <w:ilvl w:val="0"/>
                <w:numId w:val="212"/>
              </w:numPr>
              <w:spacing w:after="0"/>
              <w:jc w:val="center"/>
              <w:rPr>
                <w:rFonts w:cs="Calibri"/>
                <w:sz w:val="24"/>
                <w:szCs w:val="24"/>
              </w:rPr>
            </w:pPr>
          </w:p>
        </w:tc>
        <w:tc>
          <w:tcPr>
            <w:tcW w:w="5670" w:type="dxa"/>
            <w:vAlign w:val="center"/>
          </w:tcPr>
          <w:p w14:paraId="105C7776" w14:textId="444D928A" w:rsidR="002E6FC9"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A LAS PERSONAS QUE NO RETIREN ELEMENTOS INCORPORADOS A LA VIALIDAD DENTRO DEL PLAZO OTORGADO POR LA AUTORIDAD</w:t>
            </w:r>
          </w:p>
        </w:tc>
        <w:tc>
          <w:tcPr>
            <w:tcW w:w="989" w:type="dxa"/>
            <w:vAlign w:val="center"/>
          </w:tcPr>
          <w:p w14:paraId="465FB3E5" w14:textId="77777777" w:rsidR="002E6FC9" w:rsidRPr="003B7B79" w:rsidRDefault="002E6FC9"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10</w:t>
            </w:r>
          </w:p>
        </w:tc>
        <w:tc>
          <w:tcPr>
            <w:tcW w:w="1137" w:type="dxa"/>
            <w:vAlign w:val="center"/>
          </w:tcPr>
          <w:p w14:paraId="608543B6" w14:textId="77777777" w:rsidR="002E6FC9" w:rsidRPr="003B7B79" w:rsidRDefault="002E6FC9"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30</w:t>
            </w:r>
          </w:p>
        </w:tc>
      </w:tr>
      <w:tr w:rsidR="003B7B79" w:rsidRPr="003B7B79" w14:paraId="2A10DFAF" w14:textId="77777777" w:rsidTr="004B4B76">
        <w:tc>
          <w:tcPr>
            <w:tcW w:w="1413" w:type="dxa"/>
            <w:vAlign w:val="center"/>
          </w:tcPr>
          <w:p w14:paraId="193A5B5B" w14:textId="0D6D34F2" w:rsidR="002E6FC9" w:rsidRPr="003B7B79" w:rsidRDefault="002E6FC9" w:rsidP="006E1DA5">
            <w:pPr>
              <w:pStyle w:val="Prrafodelista"/>
              <w:numPr>
                <w:ilvl w:val="0"/>
                <w:numId w:val="212"/>
              </w:numPr>
              <w:spacing w:after="0"/>
              <w:jc w:val="center"/>
              <w:rPr>
                <w:rFonts w:cs="Calibri"/>
                <w:sz w:val="24"/>
                <w:szCs w:val="24"/>
              </w:rPr>
            </w:pPr>
          </w:p>
        </w:tc>
        <w:tc>
          <w:tcPr>
            <w:tcW w:w="5670" w:type="dxa"/>
            <w:vAlign w:val="center"/>
          </w:tcPr>
          <w:p w14:paraId="6ECF65AF" w14:textId="463556F2" w:rsidR="002E6FC9"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 LAS PERSONAS QUE UTILICEN INADECUADAMENTE, OBSTRUYAN, LIMITE, DAÑEN, DETERIOREN O DESTRUYAN LA NOMENCLATURA O SEÑALIZACIÓN VIAL </w:t>
            </w:r>
          </w:p>
        </w:tc>
        <w:tc>
          <w:tcPr>
            <w:tcW w:w="989" w:type="dxa"/>
            <w:vAlign w:val="center"/>
          </w:tcPr>
          <w:p w14:paraId="257CCA2F" w14:textId="77777777" w:rsidR="002E6FC9" w:rsidRPr="003B7B79" w:rsidRDefault="007C53CA"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40</w:t>
            </w:r>
          </w:p>
        </w:tc>
        <w:tc>
          <w:tcPr>
            <w:tcW w:w="1137" w:type="dxa"/>
            <w:vAlign w:val="center"/>
          </w:tcPr>
          <w:p w14:paraId="3F653E39" w14:textId="77777777" w:rsidR="002E6FC9" w:rsidRPr="003B7B79" w:rsidRDefault="007C53CA"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5</w:t>
            </w:r>
            <w:r w:rsidR="002E6FC9" w:rsidRPr="003B7B79">
              <w:rPr>
                <w:rFonts w:ascii="Calibri" w:eastAsia="Calibri" w:hAnsi="Calibri" w:cs="Calibri"/>
                <w:sz w:val="24"/>
                <w:szCs w:val="24"/>
              </w:rPr>
              <w:t>0</w:t>
            </w:r>
          </w:p>
        </w:tc>
      </w:tr>
      <w:tr w:rsidR="003B7B79" w:rsidRPr="003B7B79" w14:paraId="3080032E" w14:textId="77777777" w:rsidTr="004B4B76">
        <w:tc>
          <w:tcPr>
            <w:tcW w:w="1413" w:type="dxa"/>
            <w:vAlign w:val="center"/>
          </w:tcPr>
          <w:p w14:paraId="64620148" w14:textId="3194F145" w:rsidR="002E6FC9" w:rsidRPr="003B7B79" w:rsidRDefault="002E6FC9" w:rsidP="006E1DA5">
            <w:pPr>
              <w:pStyle w:val="Prrafodelista"/>
              <w:numPr>
                <w:ilvl w:val="0"/>
                <w:numId w:val="212"/>
              </w:numPr>
              <w:spacing w:after="0"/>
              <w:jc w:val="center"/>
              <w:rPr>
                <w:rFonts w:cs="Calibri"/>
                <w:sz w:val="24"/>
                <w:szCs w:val="24"/>
              </w:rPr>
            </w:pPr>
          </w:p>
        </w:tc>
        <w:tc>
          <w:tcPr>
            <w:tcW w:w="5670" w:type="dxa"/>
            <w:vAlign w:val="center"/>
          </w:tcPr>
          <w:p w14:paraId="1ED816A7" w14:textId="31B2244F" w:rsidR="002E6FC9" w:rsidRPr="003B7B79" w:rsidRDefault="000E76C5"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PRESTAR SERVICIO CON VEHÍCULOS DE TRANSPORTE PÚBLICO SIN CONTRATO</w:t>
            </w:r>
          </w:p>
        </w:tc>
        <w:tc>
          <w:tcPr>
            <w:tcW w:w="989" w:type="dxa"/>
            <w:vAlign w:val="center"/>
          </w:tcPr>
          <w:p w14:paraId="62E9C2EE" w14:textId="77777777" w:rsidR="002E6FC9" w:rsidRPr="003B7B79" w:rsidRDefault="002E6FC9"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50</w:t>
            </w:r>
          </w:p>
        </w:tc>
        <w:tc>
          <w:tcPr>
            <w:tcW w:w="1137" w:type="dxa"/>
            <w:vAlign w:val="center"/>
          </w:tcPr>
          <w:p w14:paraId="3CE8227E" w14:textId="77777777" w:rsidR="002E6FC9" w:rsidRPr="003B7B79" w:rsidRDefault="002E6FC9" w:rsidP="00111178">
            <w:pPr>
              <w:spacing w:after="0" w:line="276" w:lineRule="auto"/>
              <w:jc w:val="center"/>
              <w:rPr>
                <w:rFonts w:ascii="Calibri" w:eastAsia="Calibri" w:hAnsi="Calibri" w:cs="Calibri"/>
                <w:sz w:val="24"/>
                <w:szCs w:val="24"/>
              </w:rPr>
            </w:pPr>
            <w:r w:rsidRPr="003B7B79">
              <w:rPr>
                <w:rFonts w:ascii="Calibri" w:eastAsia="Calibri" w:hAnsi="Calibri" w:cs="Calibri"/>
                <w:sz w:val="24"/>
                <w:szCs w:val="24"/>
              </w:rPr>
              <w:t>150</w:t>
            </w:r>
          </w:p>
        </w:tc>
      </w:tr>
    </w:tbl>
    <w:p w14:paraId="7B85CECD" w14:textId="77777777" w:rsidR="005E3450" w:rsidRDefault="005E3450" w:rsidP="00111178">
      <w:pPr>
        <w:spacing w:after="0" w:line="276" w:lineRule="auto"/>
        <w:jc w:val="both"/>
        <w:rPr>
          <w:rFonts w:ascii="Calibri" w:eastAsia="Calibri" w:hAnsi="Calibri" w:cs="Calibri"/>
          <w:sz w:val="24"/>
          <w:szCs w:val="24"/>
        </w:rPr>
      </w:pPr>
    </w:p>
    <w:p w14:paraId="1D292A1A" w14:textId="0EAE11D9" w:rsidR="009D1612" w:rsidRPr="003B7B79" w:rsidRDefault="009D161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2A4E4E" w:rsidRPr="003B7B79">
        <w:rPr>
          <w:rFonts w:ascii="Calibri" w:eastAsia="Calibri" w:hAnsi="Calibri" w:cs="Calibri"/>
          <w:sz w:val="24"/>
          <w:szCs w:val="24"/>
        </w:rPr>
        <w:t>44</w:t>
      </w:r>
      <w:r w:rsidR="00497440" w:rsidRPr="003B7B79">
        <w:rPr>
          <w:rFonts w:ascii="Calibri" w:eastAsia="Calibri" w:hAnsi="Calibri" w:cs="Calibri"/>
          <w:sz w:val="24"/>
          <w:szCs w:val="24"/>
        </w:rPr>
        <w:t>7</w:t>
      </w:r>
      <w:r w:rsidRPr="003B7B79">
        <w:rPr>
          <w:rFonts w:ascii="Calibri" w:eastAsia="Calibri" w:hAnsi="Calibri" w:cs="Calibri"/>
          <w:sz w:val="24"/>
          <w:szCs w:val="24"/>
        </w:rPr>
        <w:t xml:space="preserve">. </w:t>
      </w:r>
      <w:r w:rsidR="00A64D07">
        <w:rPr>
          <w:rFonts w:ascii="Calibri" w:eastAsia="Calibri" w:hAnsi="Calibri" w:cs="Calibri"/>
          <w:sz w:val="24"/>
          <w:szCs w:val="24"/>
        </w:rPr>
        <w:t xml:space="preserve"> </w:t>
      </w:r>
      <w:r w:rsidRPr="003B7B79">
        <w:rPr>
          <w:rFonts w:ascii="Calibri" w:eastAsia="Calibri" w:hAnsi="Calibri" w:cs="Calibri"/>
          <w:sz w:val="24"/>
          <w:szCs w:val="24"/>
        </w:rPr>
        <w:t xml:space="preserve">La </w:t>
      </w:r>
      <w:r w:rsidR="00F75009" w:rsidRPr="003B7B79">
        <w:rPr>
          <w:rFonts w:ascii="Calibri" w:eastAsia="Calibri" w:hAnsi="Calibri" w:cs="Calibri"/>
          <w:sz w:val="24"/>
          <w:szCs w:val="24"/>
        </w:rPr>
        <w:t>Secretaría</w:t>
      </w:r>
      <w:r w:rsidR="00835B23" w:rsidRPr="003B7B79">
        <w:rPr>
          <w:rFonts w:ascii="Calibri" w:eastAsia="Calibri" w:hAnsi="Calibri" w:cs="Calibri"/>
          <w:sz w:val="24"/>
          <w:szCs w:val="24"/>
        </w:rPr>
        <w:t xml:space="preserve"> a través </w:t>
      </w:r>
      <w:r w:rsidR="00D00382" w:rsidRPr="003B7B79">
        <w:rPr>
          <w:rFonts w:ascii="Calibri" w:eastAsia="Calibri" w:hAnsi="Calibri" w:cs="Calibri"/>
          <w:sz w:val="24"/>
          <w:szCs w:val="24"/>
        </w:rPr>
        <w:t xml:space="preserve">del </w:t>
      </w:r>
      <w:r w:rsidR="00D00382">
        <w:rPr>
          <w:rFonts w:ascii="Calibri" w:eastAsia="Calibri" w:hAnsi="Calibri" w:cs="Calibri"/>
          <w:sz w:val="24"/>
          <w:szCs w:val="24"/>
        </w:rPr>
        <w:t>departamento</w:t>
      </w:r>
      <w:r w:rsidR="00835B23" w:rsidRPr="003B7B79">
        <w:rPr>
          <w:rFonts w:ascii="Calibri" w:eastAsia="Calibri" w:hAnsi="Calibri" w:cs="Calibri"/>
          <w:sz w:val="24"/>
          <w:szCs w:val="24"/>
        </w:rPr>
        <w:t xml:space="preserve"> de multas y sanciones calificará las infracciones y </w:t>
      </w:r>
      <w:r w:rsidRPr="003B7B79">
        <w:rPr>
          <w:rFonts w:ascii="Calibri" w:eastAsia="Calibri" w:hAnsi="Calibri" w:cs="Calibri"/>
          <w:sz w:val="24"/>
          <w:szCs w:val="24"/>
        </w:rPr>
        <w:t>fijará su monto de entre el mínimo y máximo que se prevé, tomando en cuenta la gravedad de la infracción</w:t>
      </w:r>
      <w:r w:rsidR="00D00382" w:rsidRPr="003B7B79">
        <w:rPr>
          <w:rFonts w:ascii="Calibri" w:eastAsia="Calibri" w:hAnsi="Calibri" w:cs="Calibri"/>
          <w:sz w:val="24"/>
          <w:szCs w:val="24"/>
        </w:rPr>
        <w:t>,</w:t>
      </w:r>
      <w:r w:rsidR="00D00382">
        <w:rPr>
          <w:rFonts w:ascii="Calibri" w:eastAsia="Calibri" w:hAnsi="Calibri" w:cs="Calibri"/>
          <w:sz w:val="24"/>
          <w:szCs w:val="24"/>
        </w:rPr>
        <w:t xml:space="preserve"> la</w:t>
      </w:r>
      <w:r w:rsidRPr="003B7B79">
        <w:rPr>
          <w:rFonts w:ascii="Calibri" w:eastAsia="Calibri" w:hAnsi="Calibri" w:cs="Calibri"/>
          <w:sz w:val="24"/>
          <w:szCs w:val="24"/>
        </w:rPr>
        <w:t xml:space="preserve"> capacidad económica del infractor, la reincidencia de éste en la conducta que la motiva y de aquellas circunstancias que tiendan a individualizar la misma.</w:t>
      </w:r>
    </w:p>
    <w:p w14:paraId="4F40F85E" w14:textId="77777777" w:rsidR="009D1612" w:rsidRPr="003B7B79" w:rsidRDefault="009D1612" w:rsidP="00111178">
      <w:pPr>
        <w:spacing w:after="0" w:line="276" w:lineRule="auto"/>
        <w:jc w:val="both"/>
        <w:rPr>
          <w:rFonts w:ascii="Calibri" w:eastAsia="Calibri" w:hAnsi="Calibri" w:cs="Calibri"/>
          <w:sz w:val="24"/>
          <w:szCs w:val="24"/>
        </w:rPr>
      </w:pPr>
    </w:p>
    <w:p w14:paraId="0A850E96" w14:textId="7C055A8D" w:rsidR="00FF290E" w:rsidRPr="003B7B79" w:rsidRDefault="004D762F"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Se considera reincidencia el haber cometido la misma infracción o más de dos de las previstas en la </w:t>
      </w:r>
      <w:r w:rsidR="00D00382" w:rsidRPr="003B7B79">
        <w:rPr>
          <w:rFonts w:ascii="Calibri" w:eastAsia="Calibri" w:hAnsi="Calibri" w:cs="Calibri"/>
          <w:sz w:val="24"/>
          <w:szCs w:val="24"/>
        </w:rPr>
        <w:t xml:space="preserve">Ley </w:t>
      </w:r>
      <w:r w:rsidR="00D00382">
        <w:rPr>
          <w:rFonts w:ascii="Calibri" w:eastAsia="Calibri" w:hAnsi="Calibri" w:cs="Calibri"/>
          <w:sz w:val="24"/>
          <w:szCs w:val="24"/>
        </w:rPr>
        <w:t>y</w:t>
      </w:r>
      <w:r w:rsidR="00D00382" w:rsidRPr="003B7B79">
        <w:rPr>
          <w:rFonts w:ascii="Calibri" w:eastAsia="Calibri" w:hAnsi="Calibri" w:cs="Calibri"/>
          <w:sz w:val="24"/>
          <w:szCs w:val="24"/>
        </w:rPr>
        <w:t xml:space="preserve"> </w:t>
      </w:r>
      <w:r w:rsidR="00D00382">
        <w:rPr>
          <w:rFonts w:ascii="Calibri" w:eastAsia="Calibri" w:hAnsi="Calibri" w:cs="Calibri"/>
          <w:sz w:val="24"/>
          <w:szCs w:val="24"/>
        </w:rPr>
        <w:t>el</w:t>
      </w:r>
      <w:r w:rsidRPr="003B7B79">
        <w:rPr>
          <w:rFonts w:ascii="Calibri" w:eastAsia="Calibri" w:hAnsi="Calibri" w:cs="Calibri"/>
          <w:sz w:val="24"/>
          <w:szCs w:val="24"/>
        </w:rPr>
        <w:t xml:space="preserve"> </w:t>
      </w:r>
      <w:r w:rsidR="00D00382" w:rsidRPr="003B7B79">
        <w:rPr>
          <w:rFonts w:ascii="Calibri" w:eastAsia="Calibri" w:hAnsi="Calibri" w:cs="Calibri"/>
          <w:sz w:val="24"/>
          <w:szCs w:val="24"/>
        </w:rPr>
        <w:t xml:space="preserve">presente </w:t>
      </w:r>
      <w:r w:rsidR="00D00382">
        <w:rPr>
          <w:rFonts w:ascii="Calibri" w:eastAsia="Calibri" w:hAnsi="Calibri" w:cs="Calibri"/>
          <w:sz w:val="24"/>
          <w:szCs w:val="24"/>
        </w:rPr>
        <w:t>reglamento</w:t>
      </w:r>
      <w:r w:rsidR="00D00382" w:rsidRPr="003B7B79">
        <w:rPr>
          <w:rFonts w:ascii="Calibri" w:eastAsia="Calibri" w:hAnsi="Calibri" w:cs="Calibri"/>
          <w:sz w:val="24"/>
          <w:szCs w:val="24"/>
        </w:rPr>
        <w:t xml:space="preserve"> </w:t>
      </w:r>
      <w:r w:rsidR="00D00382">
        <w:rPr>
          <w:rFonts w:ascii="Calibri" w:eastAsia="Calibri" w:hAnsi="Calibri" w:cs="Calibri"/>
          <w:sz w:val="24"/>
          <w:szCs w:val="24"/>
        </w:rPr>
        <w:t>en</w:t>
      </w:r>
      <w:r w:rsidRPr="003B7B79">
        <w:rPr>
          <w:rFonts w:ascii="Calibri" w:eastAsia="Calibri" w:hAnsi="Calibri" w:cs="Calibri"/>
          <w:sz w:val="24"/>
          <w:szCs w:val="24"/>
        </w:rPr>
        <w:t xml:space="preserve"> un periodo de treinta días contados </w:t>
      </w:r>
      <w:r w:rsidR="00FF290E" w:rsidRPr="003B7B79">
        <w:rPr>
          <w:rFonts w:ascii="Calibri" w:eastAsia="Calibri" w:hAnsi="Calibri" w:cs="Calibri"/>
          <w:sz w:val="24"/>
          <w:szCs w:val="24"/>
        </w:rPr>
        <w:t>a partir de la primera infracción</w:t>
      </w:r>
      <w:r w:rsidRPr="003B7B79">
        <w:rPr>
          <w:rFonts w:ascii="Calibri" w:eastAsia="Calibri" w:hAnsi="Calibri" w:cs="Calibri"/>
          <w:sz w:val="24"/>
          <w:szCs w:val="24"/>
        </w:rPr>
        <w:t>. En este caso se</w:t>
      </w:r>
      <w:r w:rsidR="00FF290E" w:rsidRPr="003B7B79">
        <w:rPr>
          <w:rFonts w:ascii="Calibri" w:eastAsia="Calibri" w:hAnsi="Calibri" w:cs="Calibri"/>
          <w:sz w:val="24"/>
          <w:szCs w:val="24"/>
        </w:rPr>
        <w:t xml:space="preserve"> calificará la infracción al monto máximo </w:t>
      </w:r>
      <w:r w:rsidRPr="003B7B79">
        <w:rPr>
          <w:rFonts w:ascii="Calibri" w:eastAsia="Calibri" w:hAnsi="Calibri" w:cs="Calibri"/>
          <w:sz w:val="24"/>
          <w:szCs w:val="24"/>
        </w:rPr>
        <w:t>señalado en la tabla de infracciones</w:t>
      </w:r>
      <w:r w:rsidR="00FF290E" w:rsidRPr="003B7B79">
        <w:rPr>
          <w:rFonts w:ascii="Calibri" w:eastAsia="Calibri" w:hAnsi="Calibri" w:cs="Calibri"/>
          <w:sz w:val="24"/>
          <w:szCs w:val="24"/>
        </w:rPr>
        <w:t>.</w:t>
      </w:r>
    </w:p>
    <w:p w14:paraId="2D8D3B34" w14:textId="77777777" w:rsidR="00FF290E" w:rsidRPr="003B7B79" w:rsidRDefault="00FF290E" w:rsidP="00111178">
      <w:pPr>
        <w:spacing w:after="0" w:line="276" w:lineRule="auto"/>
        <w:jc w:val="both"/>
        <w:rPr>
          <w:rFonts w:ascii="Calibri" w:eastAsia="Calibri" w:hAnsi="Calibri" w:cs="Calibri"/>
          <w:sz w:val="24"/>
          <w:szCs w:val="24"/>
        </w:rPr>
      </w:pPr>
    </w:p>
    <w:p w14:paraId="1E2501E6" w14:textId="11187D7D" w:rsidR="00F75009" w:rsidRPr="003B7B79" w:rsidRDefault="009D161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2A4E4E" w:rsidRPr="003B7B79">
        <w:rPr>
          <w:rFonts w:ascii="Calibri" w:eastAsia="Calibri" w:hAnsi="Calibri" w:cs="Calibri"/>
          <w:sz w:val="24"/>
          <w:szCs w:val="24"/>
        </w:rPr>
        <w:t>44</w:t>
      </w:r>
      <w:r w:rsidR="00497440" w:rsidRPr="003B7B79">
        <w:rPr>
          <w:rFonts w:ascii="Calibri" w:eastAsia="Calibri" w:hAnsi="Calibri" w:cs="Calibri"/>
          <w:sz w:val="24"/>
          <w:szCs w:val="24"/>
        </w:rPr>
        <w:t>8</w:t>
      </w:r>
      <w:r w:rsidRPr="003B7B79">
        <w:rPr>
          <w:rFonts w:ascii="Calibri" w:eastAsia="Calibri" w:hAnsi="Calibri" w:cs="Calibri"/>
          <w:sz w:val="24"/>
          <w:szCs w:val="24"/>
        </w:rPr>
        <w:t xml:space="preserve">. </w:t>
      </w:r>
      <w:r w:rsidR="00A64D07">
        <w:rPr>
          <w:rFonts w:ascii="Calibri" w:eastAsia="Calibri" w:hAnsi="Calibri" w:cs="Calibri"/>
          <w:sz w:val="24"/>
          <w:szCs w:val="24"/>
        </w:rPr>
        <w:t xml:space="preserve"> </w:t>
      </w:r>
      <w:r w:rsidRPr="003B7B79">
        <w:rPr>
          <w:rFonts w:ascii="Calibri" w:eastAsia="Calibri" w:hAnsi="Calibri" w:cs="Calibri"/>
          <w:sz w:val="24"/>
          <w:szCs w:val="24"/>
        </w:rPr>
        <w:t xml:space="preserve">Para garantizar el pago de las </w:t>
      </w:r>
      <w:r w:rsidR="00C76C82" w:rsidRPr="003B7B79">
        <w:rPr>
          <w:rFonts w:ascii="Calibri" w:eastAsia="Calibri" w:hAnsi="Calibri" w:cs="Calibri"/>
          <w:sz w:val="24"/>
          <w:szCs w:val="24"/>
        </w:rPr>
        <w:t xml:space="preserve">sanciones </w:t>
      </w:r>
      <w:r w:rsidR="00C76C82">
        <w:rPr>
          <w:rFonts w:ascii="Calibri" w:eastAsia="Calibri" w:hAnsi="Calibri" w:cs="Calibri"/>
          <w:sz w:val="24"/>
          <w:szCs w:val="24"/>
        </w:rPr>
        <w:t>impuestas</w:t>
      </w:r>
      <w:r w:rsidRPr="003B7B79">
        <w:rPr>
          <w:rFonts w:ascii="Calibri" w:eastAsia="Calibri" w:hAnsi="Calibri" w:cs="Calibri"/>
          <w:sz w:val="24"/>
          <w:szCs w:val="24"/>
        </w:rPr>
        <w:t xml:space="preserve"> a </w:t>
      </w:r>
      <w:r w:rsidR="00C76C82" w:rsidRPr="003B7B79">
        <w:rPr>
          <w:rFonts w:ascii="Calibri" w:eastAsia="Calibri" w:hAnsi="Calibri" w:cs="Calibri"/>
          <w:sz w:val="24"/>
          <w:szCs w:val="24"/>
        </w:rPr>
        <w:t xml:space="preserve">los </w:t>
      </w:r>
      <w:r w:rsidR="00C76C82">
        <w:rPr>
          <w:rFonts w:ascii="Calibri" w:eastAsia="Calibri" w:hAnsi="Calibri" w:cs="Calibri"/>
          <w:sz w:val="24"/>
          <w:szCs w:val="24"/>
        </w:rPr>
        <w:t>concesionarios</w:t>
      </w:r>
      <w:r w:rsidRPr="003B7B79">
        <w:rPr>
          <w:rFonts w:ascii="Calibri" w:eastAsia="Calibri" w:hAnsi="Calibri" w:cs="Calibri"/>
          <w:sz w:val="24"/>
          <w:szCs w:val="24"/>
        </w:rPr>
        <w:t xml:space="preserve"> con motivo del servicio, la Secretaría, a través de sus supervisores</w:t>
      </w:r>
      <w:r w:rsidR="00A2469E" w:rsidRPr="003B7B79">
        <w:rPr>
          <w:rFonts w:ascii="Calibri" w:eastAsia="Calibri" w:hAnsi="Calibri" w:cs="Calibri"/>
          <w:sz w:val="24"/>
          <w:szCs w:val="24"/>
        </w:rPr>
        <w:t xml:space="preserve"> de movilidad</w:t>
      </w:r>
      <w:r w:rsidRPr="003B7B79">
        <w:rPr>
          <w:rFonts w:ascii="Calibri" w:eastAsia="Calibri" w:hAnsi="Calibri" w:cs="Calibri"/>
          <w:sz w:val="24"/>
          <w:szCs w:val="24"/>
        </w:rPr>
        <w:t xml:space="preserve">, </w:t>
      </w:r>
      <w:r w:rsidR="003816B9" w:rsidRPr="003B7B79">
        <w:rPr>
          <w:rFonts w:ascii="Calibri" w:eastAsia="Calibri" w:hAnsi="Calibri" w:cs="Calibri"/>
          <w:sz w:val="24"/>
          <w:szCs w:val="24"/>
        </w:rPr>
        <w:t>podrán</w:t>
      </w:r>
      <w:r w:rsidRPr="003B7B79">
        <w:rPr>
          <w:rFonts w:ascii="Calibri" w:eastAsia="Calibri" w:hAnsi="Calibri" w:cs="Calibri"/>
          <w:sz w:val="24"/>
          <w:szCs w:val="24"/>
        </w:rPr>
        <w:t xml:space="preserve"> retener la licencia de conducir, la tarjeta de circulación, una de las placas o el vehículo con el que se presta el servicio</w:t>
      </w:r>
      <w:r w:rsidR="00C76C82" w:rsidRPr="003B7B79">
        <w:rPr>
          <w:rFonts w:ascii="Calibri" w:eastAsia="Calibri" w:hAnsi="Calibri" w:cs="Calibri"/>
          <w:sz w:val="24"/>
          <w:szCs w:val="24"/>
        </w:rPr>
        <w:t xml:space="preserve">, </w:t>
      </w:r>
      <w:r w:rsidR="00C76C82">
        <w:rPr>
          <w:rFonts w:ascii="Calibri" w:eastAsia="Calibri" w:hAnsi="Calibri" w:cs="Calibri"/>
          <w:sz w:val="24"/>
          <w:szCs w:val="24"/>
        </w:rPr>
        <w:t>pero</w:t>
      </w:r>
      <w:r w:rsidRPr="003B7B79">
        <w:rPr>
          <w:rFonts w:ascii="Calibri" w:eastAsia="Calibri" w:hAnsi="Calibri" w:cs="Calibri"/>
          <w:sz w:val="24"/>
          <w:szCs w:val="24"/>
        </w:rPr>
        <w:t xml:space="preserve"> ésta última medida sólo será procedente en caso de que </w:t>
      </w:r>
      <w:r w:rsidR="003816B9" w:rsidRPr="003B7B79">
        <w:rPr>
          <w:rFonts w:ascii="Calibri" w:eastAsia="Calibri" w:hAnsi="Calibri" w:cs="Calibri"/>
          <w:sz w:val="24"/>
          <w:szCs w:val="24"/>
        </w:rPr>
        <w:t>al</w:t>
      </w:r>
      <w:r w:rsidRPr="003B7B79">
        <w:rPr>
          <w:rFonts w:ascii="Calibri" w:eastAsia="Calibri" w:hAnsi="Calibri" w:cs="Calibri"/>
          <w:sz w:val="24"/>
          <w:szCs w:val="24"/>
        </w:rPr>
        <w:t xml:space="preserve"> menos una de las multas impuestas sea igual o superior a cincuenta días de salario mínimo de acuerdo co</w:t>
      </w:r>
      <w:r w:rsidR="00F75009" w:rsidRPr="003B7B79">
        <w:rPr>
          <w:rFonts w:ascii="Calibri" w:eastAsia="Calibri" w:hAnsi="Calibri" w:cs="Calibri"/>
          <w:sz w:val="24"/>
          <w:szCs w:val="24"/>
        </w:rPr>
        <w:t>n el tabulador de infracciones.</w:t>
      </w:r>
    </w:p>
    <w:p w14:paraId="0CC69D63" w14:textId="77777777" w:rsidR="009D1612" w:rsidRPr="003B7B79" w:rsidRDefault="009D1612" w:rsidP="00111178">
      <w:pPr>
        <w:spacing w:after="0" w:line="276" w:lineRule="auto"/>
        <w:jc w:val="both"/>
        <w:rPr>
          <w:rFonts w:ascii="Calibri" w:eastAsia="Calibri" w:hAnsi="Calibri" w:cs="Calibri"/>
          <w:sz w:val="24"/>
          <w:szCs w:val="24"/>
        </w:rPr>
      </w:pPr>
    </w:p>
    <w:p w14:paraId="3A90A7B9" w14:textId="49887326" w:rsidR="009D1612" w:rsidRPr="003B7B79" w:rsidRDefault="009D161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2A4E4E" w:rsidRPr="003B7B79">
        <w:rPr>
          <w:rFonts w:ascii="Calibri" w:eastAsia="Calibri" w:hAnsi="Calibri" w:cs="Calibri"/>
          <w:sz w:val="24"/>
          <w:szCs w:val="24"/>
        </w:rPr>
        <w:t>44</w:t>
      </w:r>
      <w:r w:rsidR="00497440" w:rsidRPr="003B7B79">
        <w:rPr>
          <w:rFonts w:ascii="Calibri" w:eastAsia="Calibri" w:hAnsi="Calibri" w:cs="Calibri"/>
          <w:sz w:val="24"/>
          <w:szCs w:val="24"/>
        </w:rPr>
        <w:t>9</w:t>
      </w:r>
      <w:r w:rsidRPr="003B7B79">
        <w:rPr>
          <w:rFonts w:ascii="Calibri" w:eastAsia="Calibri" w:hAnsi="Calibri" w:cs="Calibri"/>
          <w:sz w:val="24"/>
          <w:szCs w:val="24"/>
        </w:rPr>
        <w:t xml:space="preserve">. Las sanciones previstas en la Ley y este Reglamento </w:t>
      </w:r>
      <w:r w:rsidR="003816B9" w:rsidRPr="003B7B79">
        <w:rPr>
          <w:rFonts w:ascii="Calibri" w:eastAsia="Calibri" w:hAnsi="Calibri" w:cs="Calibri"/>
          <w:sz w:val="24"/>
          <w:szCs w:val="24"/>
        </w:rPr>
        <w:t>se</w:t>
      </w:r>
      <w:r w:rsidRPr="003B7B79">
        <w:rPr>
          <w:rFonts w:ascii="Calibri" w:eastAsia="Calibri" w:hAnsi="Calibri" w:cs="Calibri"/>
          <w:sz w:val="24"/>
          <w:szCs w:val="24"/>
        </w:rPr>
        <w:t xml:space="preserve"> aplicar</w:t>
      </w:r>
      <w:r w:rsidR="003816B9" w:rsidRPr="003B7B79">
        <w:rPr>
          <w:rFonts w:ascii="Calibri" w:eastAsia="Calibri" w:hAnsi="Calibri" w:cs="Calibri"/>
          <w:sz w:val="24"/>
          <w:szCs w:val="24"/>
        </w:rPr>
        <w:t>an,</w:t>
      </w:r>
      <w:r w:rsidRPr="003B7B79">
        <w:rPr>
          <w:rFonts w:ascii="Calibri" w:eastAsia="Calibri" w:hAnsi="Calibri" w:cs="Calibri"/>
          <w:sz w:val="24"/>
          <w:szCs w:val="24"/>
        </w:rPr>
        <w:t xml:space="preserve"> </w:t>
      </w:r>
      <w:r w:rsidR="003816B9" w:rsidRPr="003B7B79">
        <w:rPr>
          <w:rFonts w:ascii="Calibri" w:eastAsia="Calibri" w:hAnsi="Calibri" w:cs="Calibri"/>
          <w:sz w:val="24"/>
          <w:szCs w:val="24"/>
        </w:rPr>
        <w:t xml:space="preserve">independientemente </w:t>
      </w:r>
      <w:r w:rsidRPr="003B7B79">
        <w:rPr>
          <w:rFonts w:ascii="Calibri" w:eastAsia="Calibri" w:hAnsi="Calibri" w:cs="Calibri"/>
          <w:sz w:val="24"/>
          <w:szCs w:val="24"/>
        </w:rPr>
        <w:t xml:space="preserve">de las penas que correspondan por delito que pueda tipificarse debido a las conductas en que incurran los infractores. </w:t>
      </w:r>
    </w:p>
    <w:p w14:paraId="5A7F25FE" w14:textId="77777777" w:rsidR="009D1612" w:rsidRPr="003B7B79" w:rsidRDefault="009D1612" w:rsidP="00111178">
      <w:pPr>
        <w:spacing w:after="0" w:line="276" w:lineRule="auto"/>
        <w:jc w:val="both"/>
        <w:rPr>
          <w:rFonts w:ascii="Calibri" w:eastAsia="Calibri" w:hAnsi="Calibri" w:cs="Calibri"/>
          <w:sz w:val="24"/>
          <w:szCs w:val="24"/>
        </w:rPr>
      </w:pPr>
    </w:p>
    <w:p w14:paraId="5AE16D8B" w14:textId="77777777" w:rsidR="003816B9" w:rsidRPr="003B7B79" w:rsidRDefault="009D161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De comprobarse por las autoridades competentes que el concesionario tuvo conocimiento o permitió la comisión de delitos, la Secretaría dará inicio al procedimiento de </w:t>
      </w:r>
      <w:r w:rsidR="003816B9" w:rsidRPr="003B7B79">
        <w:rPr>
          <w:rFonts w:ascii="Calibri" w:eastAsia="Calibri" w:hAnsi="Calibri" w:cs="Calibri"/>
          <w:sz w:val="24"/>
          <w:szCs w:val="24"/>
        </w:rPr>
        <w:t>extinción</w:t>
      </w:r>
      <w:r w:rsidRPr="003B7B79">
        <w:rPr>
          <w:rFonts w:ascii="Calibri" w:eastAsia="Calibri" w:hAnsi="Calibri" w:cs="Calibri"/>
          <w:sz w:val="24"/>
          <w:szCs w:val="24"/>
        </w:rPr>
        <w:t xml:space="preserve"> de la concesión con suspensión provisional de la misma.</w:t>
      </w:r>
    </w:p>
    <w:p w14:paraId="15345965" w14:textId="77777777" w:rsidR="003816B9" w:rsidRPr="003B7B79" w:rsidRDefault="003816B9" w:rsidP="00111178">
      <w:pPr>
        <w:spacing w:after="0" w:line="276" w:lineRule="auto"/>
        <w:jc w:val="both"/>
        <w:rPr>
          <w:rFonts w:ascii="Calibri" w:eastAsia="Calibri" w:hAnsi="Calibri" w:cs="Calibri"/>
          <w:sz w:val="24"/>
          <w:szCs w:val="24"/>
        </w:rPr>
      </w:pPr>
    </w:p>
    <w:p w14:paraId="145640C0" w14:textId="7A3E5C78" w:rsidR="00FB167E" w:rsidRPr="003B7B79" w:rsidRDefault="009D1612" w:rsidP="00111178">
      <w:pPr>
        <w:spacing w:after="0" w:line="276" w:lineRule="auto"/>
        <w:jc w:val="both"/>
        <w:rPr>
          <w:rFonts w:ascii="Calibri" w:eastAsia="Calibri" w:hAnsi="Calibri" w:cs="Calibri"/>
          <w:sz w:val="24"/>
          <w:szCs w:val="24"/>
          <w:lang w:eastAsia="es-MX"/>
        </w:rPr>
      </w:pPr>
      <w:r w:rsidRPr="003B7B79">
        <w:rPr>
          <w:rFonts w:ascii="Calibri" w:eastAsia="Calibri" w:hAnsi="Calibri" w:cs="Calibri"/>
          <w:sz w:val="24"/>
          <w:szCs w:val="24"/>
        </w:rPr>
        <w:t>ARTÍCULO</w:t>
      </w:r>
      <w:r w:rsidR="00747411" w:rsidRPr="003B7B79">
        <w:rPr>
          <w:rFonts w:ascii="Calibri" w:eastAsia="Calibri" w:hAnsi="Calibri" w:cs="Calibri"/>
          <w:sz w:val="24"/>
          <w:szCs w:val="24"/>
        </w:rPr>
        <w:t xml:space="preserve"> </w:t>
      </w:r>
      <w:r w:rsidR="002A4E4E" w:rsidRPr="003B7B79">
        <w:rPr>
          <w:rFonts w:ascii="Calibri" w:eastAsia="Calibri" w:hAnsi="Calibri" w:cs="Calibri"/>
          <w:sz w:val="24"/>
          <w:szCs w:val="24"/>
        </w:rPr>
        <w:t>4</w:t>
      </w:r>
      <w:r w:rsidR="00497440" w:rsidRPr="003B7B79">
        <w:rPr>
          <w:rFonts w:ascii="Calibri" w:eastAsia="Calibri" w:hAnsi="Calibri" w:cs="Calibri"/>
          <w:sz w:val="24"/>
          <w:szCs w:val="24"/>
        </w:rPr>
        <w:t>50</w:t>
      </w:r>
      <w:r w:rsidRPr="003B7B79">
        <w:rPr>
          <w:rFonts w:ascii="Calibri" w:eastAsia="Calibri" w:hAnsi="Calibri" w:cs="Calibri"/>
          <w:sz w:val="24"/>
          <w:szCs w:val="24"/>
        </w:rPr>
        <w:t xml:space="preserve">. </w:t>
      </w:r>
      <w:r w:rsidR="00A64D07">
        <w:rPr>
          <w:rFonts w:ascii="Calibri" w:eastAsia="Calibri" w:hAnsi="Calibri" w:cs="Calibri"/>
          <w:sz w:val="24"/>
          <w:szCs w:val="24"/>
        </w:rPr>
        <w:t xml:space="preserve"> </w:t>
      </w:r>
      <w:r w:rsidR="00FB167E" w:rsidRPr="003B7B79">
        <w:rPr>
          <w:rFonts w:ascii="Calibri" w:eastAsia="Calibri" w:hAnsi="Calibri" w:cs="Calibri"/>
          <w:sz w:val="24"/>
          <w:szCs w:val="24"/>
          <w:lang w:eastAsia="es-MX"/>
        </w:rPr>
        <w:t>E</w:t>
      </w:r>
      <w:r w:rsidR="003816B9" w:rsidRPr="003B7B79">
        <w:rPr>
          <w:rFonts w:ascii="Calibri" w:eastAsia="Calibri" w:hAnsi="Calibri" w:cs="Calibri"/>
          <w:sz w:val="24"/>
          <w:szCs w:val="24"/>
          <w:lang w:eastAsia="es-MX"/>
        </w:rPr>
        <w:t xml:space="preserve">n caso </w:t>
      </w:r>
      <w:r w:rsidR="00FB167E" w:rsidRPr="003B7B79">
        <w:rPr>
          <w:rFonts w:ascii="Calibri" w:eastAsia="Calibri" w:hAnsi="Calibri" w:cs="Calibri"/>
          <w:sz w:val="24"/>
          <w:szCs w:val="24"/>
          <w:lang w:eastAsia="es-MX"/>
        </w:rPr>
        <w:t xml:space="preserve">de flagrancia la Policía Vial o el supervisor, </w:t>
      </w:r>
      <w:r w:rsidR="003816B9" w:rsidRPr="003B7B79">
        <w:rPr>
          <w:rFonts w:ascii="Calibri" w:eastAsia="Calibri" w:hAnsi="Calibri" w:cs="Calibri"/>
          <w:sz w:val="24"/>
          <w:szCs w:val="24"/>
          <w:lang w:eastAsia="es-MX"/>
        </w:rPr>
        <w:t>podrán detener la marcha de un vehículo y solicitar a su conductor la en</w:t>
      </w:r>
      <w:r w:rsidR="00FB167E" w:rsidRPr="003B7B79">
        <w:rPr>
          <w:rFonts w:ascii="Calibri" w:eastAsia="Calibri" w:hAnsi="Calibri" w:cs="Calibri"/>
          <w:sz w:val="24"/>
          <w:szCs w:val="24"/>
          <w:lang w:eastAsia="es-MX"/>
        </w:rPr>
        <w:t>trega voluntaria de su licencia</w:t>
      </w:r>
      <w:r w:rsidR="003816B9" w:rsidRPr="003B7B79">
        <w:rPr>
          <w:rFonts w:ascii="Calibri" w:eastAsia="Calibri" w:hAnsi="Calibri" w:cs="Calibri"/>
          <w:sz w:val="24"/>
          <w:szCs w:val="24"/>
          <w:lang w:eastAsia="es-MX"/>
        </w:rPr>
        <w:t xml:space="preserve">, así como la tarjeta </w:t>
      </w:r>
      <w:r w:rsidR="00FB167E" w:rsidRPr="003B7B79">
        <w:rPr>
          <w:rFonts w:ascii="Calibri" w:eastAsia="Calibri" w:hAnsi="Calibri" w:cs="Calibri"/>
          <w:sz w:val="24"/>
          <w:szCs w:val="24"/>
          <w:lang w:eastAsia="es-MX"/>
        </w:rPr>
        <w:t xml:space="preserve">de circulación </w:t>
      </w:r>
      <w:r w:rsidR="003816B9" w:rsidRPr="003B7B79">
        <w:rPr>
          <w:rFonts w:ascii="Calibri" w:eastAsia="Calibri" w:hAnsi="Calibri" w:cs="Calibri"/>
          <w:sz w:val="24"/>
          <w:szCs w:val="24"/>
          <w:lang w:eastAsia="es-MX"/>
        </w:rPr>
        <w:t>que ampare la circulación del mismo</w:t>
      </w:r>
      <w:r w:rsidR="00FB167E" w:rsidRPr="003B7B79">
        <w:rPr>
          <w:rFonts w:ascii="Calibri" w:eastAsia="Calibri" w:hAnsi="Calibri" w:cs="Calibri"/>
          <w:sz w:val="24"/>
          <w:szCs w:val="24"/>
          <w:lang w:eastAsia="es-MX"/>
        </w:rPr>
        <w:t>.</w:t>
      </w:r>
      <w:bookmarkStart w:id="37" w:name="_Toc480367652"/>
    </w:p>
    <w:p w14:paraId="4BFEBD0C" w14:textId="77777777" w:rsidR="00FB167E" w:rsidRPr="003B7B79" w:rsidRDefault="00FB167E" w:rsidP="00111178">
      <w:pPr>
        <w:spacing w:after="0" w:line="276" w:lineRule="auto"/>
        <w:jc w:val="both"/>
        <w:rPr>
          <w:rFonts w:ascii="Calibri" w:eastAsia="Calibri" w:hAnsi="Calibri" w:cs="Calibri"/>
          <w:sz w:val="24"/>
          <w:szCs w:val="24"/>
          <w:lang w:eastAsia="es-MX"/>
        </w:rPr>
      </w:pPr>
    </w:p>
    <w:bookmarkEnd w:id="37"/>
    <w:p w14:paraId="06A75126" w14:textId="62576C3E" w:rsidR="00FB167E" w:rsidRPr="003B7B79" w:rsidRDefault="00FB167E" w:rsidP="00111178">
      <w:pPr>
        <w:spacing w:after="0" w:line="276" w:lineRule="auto"/>
        <w:jc w:val="both"/>
        <w:rPr>
          <w:rFonts w:ascii="Calibri" w:eastAsia="Calibri" w:hAnsi="Calibri" w:cs="Calibri"/>
          <w:sz w:val="24"/>
          <w:szCs w:val="24"/>
          <w:lang w:eastAsia="es-MX"/>
        </w:rPr>
      </w:pPr>
      <w:r w:rsidRPr="003B7B79">
        <w:rPr>
          <w:rFonts w:ascii="Calibri" w:eastAsia="Calibri" w:hAnsi="Calibri" w:cs="Calibri"/>
          <w:sz w:val="24"/>
          <w:szCs w:val="24"/>
        </w:rPr>
        <w:t xml:space="preserve">ARTÍCULO </w:t>
      </w:r>
      <w:r w:rsidR="002A4E4E" w:rsidRPr="003B7B79">
        <w:rPr>
          <w:rFonts w:ascii="Calibri" w:eastAsia="Calibri" w:hAnsi="Calibri" w:cs="Calibri"/>
          <w:sz w:val="24"/>
          <w:szCs w:val="24"/>
        </w:rPr>
        <w:t>4</w:t>
      </w:r>
      <w:r w:rsidR="00497440" w:rsidRPr="003B7B79">
        <w:rPr>
          <w:rFonts w:ascii="Calibri" w:eastAsia="Calibri" w:hAnsi="Calibri" w:cs="Calibri"/>
          <w:sz w:val="24"/>
          <w:szCs w:val="24"/>
        </w:rPr>
        <w:t>51</w:t>
      </w:r>
      <w:r w:rsidRPr="003B7B79">
        <w:rPr>
          <w:rFonts w:ascii="Calibri" w:eastAsia="Calibri" w:hAnsi="Calibri" w:cs="Calibri"/>
          <w:sz w:val="24"/>
          <w:szCs w:val="24"/>
        </w:rPr>
        <w:t xml:space="preserve">. </w:t>
      </w:r>
      <w:r w:rsidR="003816B9" w:rsidRPr="003B7B79">
        <w:rPr>
          <w:rFonts w:ascii="Calibri" w:eastAsia="Calibri" w:hAnsi="Calibri" w:cs="Calibri"/>
          <w:sz w:val="24"/>
          <w:szCs w:val="24"/>
          <w:lang w:eastAsia="es-MX"/>
        </w:rPr>
        <w:t xml:space="preserve">Una vez que el Policía Vial </w:t>
      </w:r>
      <w:r w:rsidRPr="003B7B79">
        <w:rPr>
          <w:rFonts w:ascii="Calibri" w:eastAsia="Calibri" w:hAnsi="Calibri" w:cs="Calibri"/>
          <w:sz w:val="24"/>
          <w:szCs w:val="24"/>
          <w:lang w:eastAsia="es-MX"/>
        </w:rPr>
        <w:t xml:space="preserve">o el supervisor </w:t>
      </w:r>
      <w:r w:rsidR="003816B9" w:rsidRPr="003B7B79">
        <w:rPr>
          <w:rFonts w:ascii="Calibri" w:eastAsia="Calibri" w:hAnsi="Calibri" w:cs="Calibri"/>
          <w:sz w:val="24"/>
          <w:szCs w:val="24"/>
          <w:lang w:eastAsia="es-MX"/>
        </w:rPr>
        <w:t xml:space="preserve">hubiere </w:t>
      </w:r>
      <w:r w:rsidRPr="003B7B79">
        <w:rPr>
          <w:rFonts w:ascii="Calibri" w:eastAsia="Calibri" w:hAnsi="Calibri" w:cs="Calibri"/>
          <w:sz w:val="24"/>
          <w:szCs w:val="24"/>
          <w:lang w:eastAsia="es-MX"/>
        </w:rPr>
        <w:t xml:space="preserve">formulado el acta de infracción, se </w:t>
      </w:r>
      <w:r w:rsidR="003816B9" w:rsidRPr="003B7B79">
        <w:rPr>
          <w:rFonts w:ascii="Calibri" w:eastAsia="Calibri" w:hAnsi="Calibri" w:cs="Calibri"/>
          <w:sz w:val="24"/>
          <w:szCs w:val="24"/>
          <w:lang w:eastAsia="es-MX"/>
        </w:rPr>
        <w:t>entregará al infractor, el original de la misma para que proceda al pago de la multa correspondiente</w:t>
      </w:r>
      <w:r w:rsidRPr="003B7B79">
        <w:rPr>
          <w:rFonts w:ascii="Calibri" w:eastAsia="Calibri" w:hAnsi="Calibri" w:cs="Calibri"/>
          <w:sz w:val="24"/>
          <w:szCs w:val="24"/>
          <w:lang w:eastAsia="es-MX"/>
        </w:rPr>
        <w:t>.</w:t>
      </w:r>
    </w:p>
    <w:p w14:paraId="5BE0E5D6" w14:textId="77777777" w:rsidR="00FB167E" w:rsidRPr="003B7B79" w:rsidRDefault="00FB167E" w:rsidP="00111178">
      <w:pPr>
        <w:spacing w:after="0" w:line="276" w:lineRule="auto"/>
        <w:jc w:val="both"/>
        <w:rPr>
          <w:rFonts w:ascii="Calibri" w:eastAsia="Calibri" w:hAnsi="Calibri" w:cs="Calibri"/>
          <w:sz w:val="24"/>
          <w:szCs w:val="24"/>
          <w:lang w:eastAsia="es-MX"/>
        </w:rPr>
      </w:pPr>
    </w:p>
    <w:p w14:paraId="5DDE2413" w14:textId="3595F454" w:rsidR="00371E39" w:rsidRPr="003B7B79" w:rsidRDefault="00FB167E" w:rsidP="00111178">
      <w:pPr>
        <w:spacing w:after="0" w:line="276" w:lineRule="auto"/>
        <w:jc w:val="both"/>
        <w:rPr>
          <w:rFonts w:ascii="Calibri" w:hAnsi="Calibri" w:cs="Calibri"/>
          <w:sz w:val="24"/>
          <w:szCs w:val="24"/>
        </w:rPr>
      </w:pPr>
      <w:r w:rsidRPr="003B7B79">
        <w:rPr>
          <w:rFonts w:ascii="Calibri" w:eastAsia="Calibri" w:hAnsi="Calibri" w:cs="Calibri"/>
          <w:sz w:val="24"/>
          <w:szCs w:val="24"/>
        </w:rPr>
        <w:t xml:space="preserve">ARTÍCULO </w:t>
      </w:r>
      <w:r w:rsidR="002A4E4E" w:rsidRPr="003B7B79">
        <w:rPr>
          <w:rFonts w:ascii="Calibri" w:eastAsia="Calibri" w:hAnsi="Calibri" w:cs="Calibri"/>
          <w:sz w:val="24"/>
          <w:szCs w:val="24"/>
        </w:rPr>
        <w:t>4</w:t>
      </w:r>
      <w:r w:rsidR="00497440" w:rsidRPr="003B7B79">
        <w:rPr>
          <w:rFonts w:ascii="Calibri" w:eastAsia="Calibri" w:hAnsi="Calibri" w:cs="Calibri"/>
          <w:sz w:val="24"/>
          <w:szCs w:val="24"/>
        </w:rPr>
        <w:t>52</w:t>
      </w:r>
      <w:r w:rsidRPr="003B7B79">
        <w:rPr>
          <w:rFonts w:ascii="Calibri" w:eastAsia="Calibri" w:hAnsi="Calibri" w:cs="Calibri"/>
          <w:sz w:val="24"/>
          <w:szCs w:val="24"/>
        </w:rPr>
        <w:t xml:space="preserve">. En caso de abandono de vehículo la infracción será notificada </w:t>
      </w:r>
      <w:r w:rsidR="00371E39" w:rsidRPr="003B7B79">
        <w:rPr>
          <w:rFonts w:ascii="Calibri" w:eastAsia="Calibri" w:hAnsi="Calibri" w:cs="Calibri"/>
          <w:sz w:val="24"/>
          <w:szCs w:val="24"/>
        </w:rPr>
        <w:t xml:space="preserve">en su orden </w:t>
      </w:r>
      <w:r w:rsidRPr="003B7B79">
        <w:rPr>
          <w:rFonts w:ascii="Calibri" w:eastAsia="Calibri" w:hAnsi="Calibri" w:cs="Calibri"/>
          <w:sz w:val="24"/>
          <w:szCs w:val="24"/>
        </w:rPr>
        <w:t>al concesionario</w:t>
      </w:r>
      <w:r w:rsidR="00371E39" w:rsidRPr="003B7B79">
        <w:rPr>
          <w:rFonts w:ascii="Calibri" w:eastAsia="Calibri" w:hAnsi="Calibri" w:cs="Calibri"/>
          <w:sz w:val="24"/>
          <w:szCs w:val="24"/>
        </w:rPr>
        <w:t xml:space="preserve"> o </w:t>
      </w:r>
      <w:r w:rsidRPr="003B7B79">
        <w:rPr>
          <w:rFonts w:ascii="Calibri" w:eastAsia="Calibri" w:hAnsi="Calibri" w:cs="Calibri"/>
          <w:sz w:val="24"/>
          <w:szCs w:val="24"/>
        </w:rPr>
        <w:t>permisionario</w:t>
      </w:r>
      <w:r w:rsidR="00371E39" w:rsidRPr="003B7B79">
        <w:rPr>
          <w:rFonts w:ascii="Calibri" w:eastAsia="Calibri" w:hAnsi="Calibri" w:cs="Calibri"/>
          <w:sz w:val="24"/>
          <w:szCs w:val="24"/>
        </w:rPr>
        <w:t xml:space="preserve">, </w:t>
      </w:r>
      <w:r w:rsidR="00C76C82" w:rsidRPr="003B7B79">
        <w:rPr>
          <w:rFonts w:ascii="Calibri" w:eastAsia="Calibri" w:hAnsi="Calibri" w:cs="Calibri"/>
          <w:sz w:val="24"/>
          <w:szCs w:val="24"/>
        </w:rPr>
        <w:t xml:space="preserve">propietario </w:t>
      </w:r>
      <w:r w:rsidR="00C76C82">
        <w:rPr>
          <w:rFonts w:ascii="Calibri" w:eastAsia="Calibri" w:hAnsi="Calibri" w:cs="Calibri"/>
          <w:sz w:val="24"/>
          <w:szCs w:val="24"/>
        </w:rPr>
        <w:t>o</w:t>
      </w:r>
      <w:r w:rsidR="00371E39" w:rsidRPr="003B7B79">
        <w:rPr>
          <w:rFonts w:ascii="Calibri" w:eastAsia="Calibri" w:hAnsi="Calibri" w:cs="Calibri"/>
          <w:sz w:val="24"/>
          <w:szCs w:val="24"/>
        </w:rPr>
        <w:t xml:space="preserve"> conductor del vehículo, mediante cédula de notificación </w:t>
      </w:r>
      <w:r w:rsidR="003816B9" w:rsidRPr="003B7B79">
        <w:rPr>
          <w:rFonts w:ascii="Calibri" w:hAnsi="Calibri" w:cs="Calibri"/>
          <w:sz w:val="24"/>
          <w:szCs w:val="24"/>
        </w:rPr>
        <w:t>en el domicilio que tenga señalado el infractor para que ent</w:t>
      </w:r>
      <w:r w:rsidR="00371E39" w:rsidRPr="003B7B79">
        <w:rPr>
          <w:rFonts w:ascii="Calibri" w:hAnsi="Calibri" w:cs="Calibri"/>
          <w:sz w:val="24"/>
          <w:szCs w:val="24"/>
        </w:rPr>
        <w:t>erado legalmente, cubra las</w:t>
      </w:r>
      <w:r w:rsidR="003816B9" w:rsidRPr="003B7B79">
        <w:rPr>
          <w:rFonts w:ascii="Calibri" w:hAnsi="Calibri" w:cs="Calibri"/>
          <w:sz w:val="24"/>
          <w:szCs w:val="24"/>
        </w:rPr>
        <w:t xml:space="preserve"> multas que corresponda</w:t>
      </w:r>
      <w:r w:rsidR="00371E39" w:rsidRPr="003B7B79">
        <w:rPr>
          <w:rFonts w:ascii="Calibri" w:hAnsi="Calibri" w:cs="Calibri"/>
          <w:sz w:val="24"/>
          <w:szCs w:val="24"/>
        </w:rPr>
        <w:t>n dentro de los veinte días naturales siguientes a la notificación</w:t>
      </w:r>
      <w:r w:rsidR="003816B9" w:rsidRPr="003B7B79">
        <w:rPr>
          <w:rFonts w:ascii="Calibri" w:hAnsi="Calibri" w:cs="Calibri"/>
          <w:sz w:val="24"/>
          <w:szCs w:val="24"/>
        </w:rPr>
        <w:t xml:space="preserve">. </w:t>
      </w:r>
    </w:p>
    <w:p w14:paraId="2E1AC4DF" w14:textId="77777777" w:rsidR="00371E39" w:rsidRPr="003B7B79" w:rsidRDefault="00371E39" w:rsidP="00111178">
      <w:pPr>
        <w:spacing w:after="0" w:line="276" w:lineRule="auto"/>
        <w:jc w:val="both"/>
        <w:rPr>
          <w:rFonts w:ascii="Calibri" w:hAnsi="Calibri" w:cs="Calibri"/>
          <w:sz w:val="24"/>
          <w:szCs w:val="24"/>
        </w:rPr>
      </w:pPr>
    </w:p>
    <w:p w14:paraId="53FF5BED" w14:textId="77777777" w:rsidR="00F75009" w:rsidRPr="003B7B79" w:rsidRDefault="003816B9" w:rsidP="00111178">
      <w:pPr>
        <w:spacing w:after="0" w:line="276" w:lineRule="auto"/>
        <w:jc w:val="both"/>
        <w:rPr>
          <w:rFonts w:ascii="Calibri" w:eastAsia="Calibri" w:hAnsi="Calibri" w:cs="Calibri"/>
          <w:sz w:val="24"/>
          <w:szCs w:val="24"/>
        </w:rPr>
      </w:pPr>
      <w:r w:rsidRPr="003B7B79">
        <w:rPr>
          <w:rFonts w:ascii="Calibri" w:hAnsi="Calibri" w:cs="Calibri"/>
          <w:sz w:val="24"/>
          <w:szCs w:val="24"/>
        </w:rPr>
        <w:t xml:space="preserve">Si el infractor no cubre dentro del término las multas, se seguirá el procedimiento económico-coactivo </w:t>
      </w:r>
      <w:r w:rsidR="00371E39" w:rsidRPr="003B7B79">
        <w:rPr>
          <w:rFonts w:ascii="Calibri" w:eastAsia="Calibri" w:hAnsi="Calibri" w:cs="Calibri"/>
          <w:sz w:val="24"/>
          <w:szCs w:val="24"/>
        </w:rPr>
        <w:t>de conformidad con las disposiciones previstas Código Fiscal para el Estado de Oaxaca y la Ley de Ingresos del Estado de Oaxaca para el Ejercicio Fiscal correspondiente, y</w:t>
      </w:r>
      <w:r w:rsidRPr="003B7B79">
        <w:rPr>
          <w:rFonts w:ascii="Calibri" w:hAnsi="Calibri" w:cs="Calibri"/>
          <w:sz w:val="24"/>
          <w:szCs w:val="24"/>
        </w:rPr>
        <w:t xml:space="preserve"> podrá </w:t>
      </w:r>
      <w:r w:rsidR="00371E39" w:rsidRPr="003B7B79">
        <w:rPr>
          <w:rFonts w:ascii="Calibri" w:hAnsi="Calibri" w:cs="Calibri"/>
          <w:sz w:val="24"/>
          <w:szCs w:val="24"/>
        </w:rPr>
        <w:t xml:space="preserve">ordenarse la </w:t>
      </w:r>
      <w:r w:rsidRPr="003B7B79">
        <w:rPr>
          <w:rFonts w:ascii="Calibri" w:hAnsi="Calibri" w:cs="Calibri"/>
          <w:sz w:val="24"/>
          <w:szCs w:val="24"/>
        </w:rPr>
        <w:t>deten</w:t>
      </w:r>
      <w:r w:rsidR="00371E39" w:rsidRPr="003B7B79">
        <w:rPr>
          <w:rFonts w:ascii="Calibri" w:hAnsi="Calibri" w:cs="Calibri"/>
          <w:sz w:val="24"/>
          <w:szCs w:val="24"/>
        </w:rPr>
        <w:t>ción d</w:t>
      </w:r>
      <w:r w:rsidRPr="003B7B79">
        <w:rPr>
          <w:rFonts w:ascii="Calibri" w:hAnsi="Calibri" w:cs="Calibri"/>
          <w:sz w:val="24"/>
          <w:szCs w:val="24"/>
        </w:rPr>
        <w:t>el vehículo.</w:t>
      </w:r>
      <w:r w:rsidR="00371E39" w:rsidRPr="003B7B79">
        <w:rPr>
          <w:rFonts w:ascii="Calibri" w:eastAsia="Calibri" w:hAnsi="Calibri" w:cs="Calibri"/>
          <w:sz w:val="24"/>
          <w:szCs w:val="24"/>
        </w:rPr>
        <w:t xml:space="preserve"> </w:t>
      </w:r>
    </w:p>
    <w:p w14:paraId="46FA2BE0" w14:textId="77777777" w:rsidR="00FC75E9" w:rsidRPr="003B7B79" w:rsidRDefault="00FC75E9" w:rsidP="00111178">
      <w:pPr>
        <w:autoSpaceDE w:val="0"/>
        <w:autoSpaceDN w:val="0"/>
        <w:adjustRightInd w:val="0"/>
        <w:spacing w:after="0" w:line="276" w:lineRule="auto"/>
        <w:jc w:val="both"/>
        <w:rPr>
          <w:rFonts w:ascii="Calibri" w:hAnsi="Calibri" w:cs="Calibri"/>
          <w:sz w:val="24"/>
          <w:szCs w:val="24"/>
        </w:rPr>
      </w:pPr>
    </w:p>
    <w:p w14:paraId="06721768" w14:textId="77777777" w:rsidR="009D6B36" w:rsidRPr="003B7B79" w:rsidRDefault="003277DC" w:rsidP="00111178">
      <w:pPr>
        <w:autoSpaceDE w:val="0"/>
        <w:autoSpaceDN w:val="0"/>
        <w:adjustRightInd w:val="0"/>
        <w:spacing w:after="0" w:line="276" w:lineRule="auto"/>
        <w:jc w:val="center"/>
        <w:rPr>
          <w:rFonts w:ascii="Calibri" w:eastAsia="Calibri" w:hAnsi="Calibri" w:cs="Calibri"/>
          <w:sz w:val="24"/>
          <w:szCs w:val="24"/>
        </w:rPr>
      </w:pPr>
      <w:r w:rsidRPr="003B7B79">
        <w:rPr>
          <w:rFonts w:ascii="Calibri" w:eastAsia="Calibri" w:hAnsi="Calibri" w:cs="Calibri"/>
          <w:b/>
          <w:bCs/>
          <w:sz w:val="24"/>
          <w:szCs w:val="24"/>
        </w:rPr>
        <w:t>CAPÍTULO</w:t>
      </w:r>
      <w:r w:rsidR="009D6B36" w:rsidRPr="003B7B79">
        <w:rPr>
          <w:rFonts w:ascii="Calibri" w:eastAsia="Calibri" w:hAnsi="Calibri" w:cs="Calibri"/>
          <w:b/>
          <w:bCs/>
          <w:sz w:val="24"/>
          <w:szCs w:val="24"/>
        </w:rPr>
        <w:t xml:space="preserve"> </w:t>
      </w:r>
      <w:r w:rsidR="00B4276E" w:rsidRPr="003B7B79">
        <w:rPr>
          <w:rFonts w:ascii="Calibri" w:eastAsia="Calibri" w:hAnsi="Calibri" w:cs="Calibri"/>
          <w:b/>
          <w:bCs/>
          <w:sz w:val="24"/>
          <w:szCs w:val="24"/>
        </w:rPr>
        <w:t>S</w:t>
      </w:r>
      <w:r w:rsidR="00B56EF9" w:rsidRPr="003B7B79">
        <w:rPr>
          <w:rFonts w:ascii="Calibri" w:eastAsia="Calibri" w:hAnsi="Calibri" w:cs="Calibri"/>
          <w:b/>
          <w:bCs/>
          <w:sz w:val="24"/>
          <w:szCs w:val="24"/>
        </w:rPr>
        <w:t>É</w:t>
      </w:r>
      <w:r w:rsidR="00B4276E" w:rsidRPr="003B7B79">
        <w:rPr>
          <w:rFonts w:ascii="Calibri" w:eastAsia="Calibri" w:hAnsi="Calibri" w:cs="Calibri"/>
          <w:b/>
          <w:bCs/>
          <w:sz w:val="24"/>
          <w:szCs w:val="24"/>
        </w:rPr>
        <w:t>PTIMO</w:t>
      </w:r>
    </w:p>
    <w:p w14:paraId="61F89AE4" w14:textId="77777777" w:rsidR="009D6B36" w:rsidRPr="003B7B79" w:rsidRDefault="009D6B36" w:rsidP="00111178">
      <w:pPr>
        <w:autoSpaceDE w:val="0"/>
        <w:autoSpaceDN w:val="0"/>
        <w:adjustRightInd w:val="0"/>
        <w:spacing w:after="0" w:line="276" w:lineRule="auto"/>
        <w:jc w:val="center"/>
        <w:rPr>
          <w:rFonts w:ascii="Calibri" w:eastAsia="Calibri" w:hAnsi="Calibri" w:cs="Calibri"/>
          <w:b/>
          <w:bCs/>
          <w:sz w:val="24"/>
          <w:szCs w:val="24"/>
        </w:rPr>
      </w:pPr>
      <w:r w:rsidRPr="003B7B79">
        <w:rPr>
          <w:rFonts w:ascii="Calibri" w:eastAsia="Calibri" w:hAnsi="Calibri" w:cs="Calibri"/>
          <w:b/>
          <w:bCs/>
          <w:sz w:val="24"/>
          <w:szCs w:val="24"/>
        </w:rPr>
        <w:t>DE LA MEDIACIÓN</w:t>
      </w:r>
    </w:p>
    <w:p w14:paraId="195AF9D1" w14:textId="77777777" w:rsidR="009D6B36" w:rsidRPr="003B7B79" w:rsidRDefault="009D6B36" w:rsidP="00111178">
      <w:pPr>
        <w:autoSpaceDE w:val="0"/>
        <w:autoSpaceDN w:val="0"/>
        <w:adjustRightInd w:val="0"/>
        <w:spacing w:after="0" w:line="276" w:lineRule="auto"/>
        <w:jc w:val="center"/>
        <w:rPr>
          <w:rFonts w:ascii="Calibri" w:eastAsia="Calibri" w:hAnsi="Calibri" w:cs="Calibri"/>
          <w:sz w:val="24"/>
          <w:szCs w:val="24"/>
        </w:rPr>
      </w:pPr>
    </w:p>
    <w:p w14:paraId="522E8A5C" w14:textId="0CB66358" w:rsidR="009D6B36" w:rsidRPr="003B7B79" w:rsidRDefault="007C3C10" w:rsidP="00111178">
      <w:pPr>
        <w:tabs>
          <w:tab w:val="left" w:pos="1134"/>
        </w:tabs>
        <w:spacing w:line="276" w:lineRule="auto"/>
        <w:jc w:val="both"/>
        <w:rPr>
          <w:rFonts w:ascii="Calibri" w:eastAsia="Calibri" w:hAnsi="Calibri" w:cs="Calibri"/>
          <w:sz w:val="24"/>
          <w:szCs w:val="24"/>
        </w:rPr>
      </w:pPr>
      <w:r w:rsidRPr="003B7B79">
        <w:rPr>
          <w:rFonts w:ascii="Calibri" w:eastAsia="Calibri" w:hAnsi="Calibri" w:cs="Calibri"/>
          <w:sz w:val="24"/>
          <w:szCs w:val="24"/>
          <w:lang w:val="es-ES"/>
        </w:rPr>
        <w:t>ARTÍCULO 45</w:t>
      </w:r>
      <w:r w:rsidR="00497440" w:rsidRPr="003B7B79">
        <w:rPr>
          <w:rFonts w:ascii="Calibri" w:eastAsia="Calibri" w:hAnsi="Calibri" w:cs="Calibri"/>
          <w:sz w:val="24"/>
          <w:szCs w:val="24"/>
          <w:lang w:val="es-ES"/>
        </w:rPr>
        <w:t>3</w:t>
      </w:r>
      <w:r w:rsidR="009D6B36" w:rsidRPr="003B7B79">
        <w:rPr>
          <w:rFonts w:ascii="Calibri" w:eastAsia="Calibri" w:hAnsi="Calibri" w:cs="Calibri"/>
          <w:sz w:val="24"/>
          <w:szCs w:val="24"/>
        </w:rPr>
        <w:t>. La mediación procederá cuando existan diferencias o conflictos entre:</w:t>
      </w:r>
    </w:p>
    <w:p w14:paraId="5E7ED78B" w14:textId="77777777" w:rsidR="009D6B36" w:rsidRPr="003B7B79" w:rsidRDefault="009D6B36" w:rsidP="00111178">
      <w:pPr>
        <w:numPr>
          <w:ilvl w:val="0"/>
          <w:numId w:val="72"/>
        </w:numPr>
        <w:autoSpaceDE w:val="0"/>
        <w:autoSpaceDN w:val="0"/>
        <w:adjustRightInd w:val="0"/>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Los usuarios </w:t>
      </w:r>
      <w:r w:rsidR="00FC75E9" w:rsidRPr="003B7B79">
        <w:rPr>
          <w:rFonts w:ascii="Calibri" w:eastAsia="Calibri" w:hAnsi="Calibri" w:cs="Calibri"/>
          <w:sz w:val="24"/>
          <w:szCs w:val="24"/>
        </w:rPr>
        <w:t xml:space="preserve">y </w:t>
      </w:r>
      <w:r w:rsidRPr="003B7B79">
        <w:rPr>
          <w:rFonts w:ascii="Calibri" w:eastAsia="Calibri" w:hAnsi="Calibri" w:cs="Calibri"/>
          <w:sz w:val="24"/>
          <w:szCs w:val="24"/>
        </w:rPr>
        <w:t>los concesionarios</w:t>
      </w:r>
      <w:r w:rsidR="00FC75E9" w:rsidRPr="003B7B79">
        <w:rPr>
          <w:rFonts w:ascii="Calibri" w:eastAsia="Calibri" w:hAnsi="Calibri" w:cs="Calibri"/>
          <w:sz w:val="24"/>
          <w:szCs w:val="24"/>
        </w:rPr>
        <w:t xml:space="preserve"> del servicio de transporte público en cualquiera de sus modalidades y </w:t>
      </w:r>
      <w:r w:rsidRPr="003B7B79">
        <w:rPr>
          <w:rFonts w:ascii="Calibri" w:eastAsia="Calibri" w:hAnsi="Calibri" w:cs="Calibri"/>
          <w:sz w:val="24"/>
          <w:szCs w:val="24"/>
        </w:rPr>
        <w:t>quienes cuenten con permiso especial;</w:t>
      </w:r>
    </w:p>
    <w:p w14:paraId="431FCD75" w14:textId="77777777" w:rsidR="009D6B36" w:rsidRPr="003B7B79" w:rsidRDefault="009D6B36" w:rsidP="00111178">
      <w:pPr>
        <w:autoSpaceDE w:val="0"/>
        <w:autoSpaceDN w:val="0"/>
        <w:adjustRightInd w:val="0"/>
        <w:spacing w:after="0" w:line="276" w:lineRule="auto"/>
        <w:ind w:left="1080"/>
        <w:contextualSpacing/>
        <w:jc w:val="both"/>
        <w:rPr>
          <w:rFonts w:ascii="Calibri" w:eastAsia="Calibri" w:hAnsi="Calibri" w:cs="Calibri"/>
          <w:sz w:val="24"/>
          <w:szCs w:val="24"/>
        </w:rPr>
      </w:pPr>
    </w:p>
    <w:p w14:paraId="3619D2CD" w14:textId="77777777" w:rsidR="009D6B36" w:rsidRPr="003B7B79" w:rsidRDefault="009D6B36" w:rsidP="00111178">
      <w:pPr>
        <w:numPr>
          <w:ilvl w:val="0"/>
          <w:numId w:val="72"/>
        </w:numPr>
        <w:autoSpaceDE w:val="0"/>
        <w:autoSpaceDN w:val="0"/>
        <w:adjustRightInd w:val="0"/>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 xml:space="preserve">Entre los prestadores del servicio público de transporte en cualquiera de sus modalidades por conflictos de relacionados con la prestación del servicio; y </w:t>
      </w:r>
    </w:p>
    <w:p w14:paraId="17B8DF63" w14:textId="77777777" w:rsidR="009D6B36" w:rsidRPr="003B7B79" w:rsidRDefault="009D6B36" w:rsidP="00111178">
      <w:pPr>
        <w:spacing w:line="276" w:lineRule="auto"/>
        <w:ind w:left="720"/>
        <w:contextualSpacing/>
        <w:rPr>
          <w:rFonts w:ascii="Calibri" w:eastAsia="Calibri" w:hAnsi="Calibri" w:cs="Calibri"/>
          <w:sz w:val="24"/>
          <w:szCs w:val="24"/>
        </w:rPr>
      </w:pPr>
    </w:p>
    <w:p w14:paraId="2A5E956F" w14:textId="77777777" w:rsidR="009D6B36" w:rsidRPr="003B7B79" w:rsidRDefault="009D6B36" w:rsidP="00111178">
      <w:pPr>
        <w:numPr>
          <w:ilvl w:val="0"/>
          <w:numId w:val="72"/>
        </w:numPr>
        <w:tabs>
          <w:tab w:val="left" w:pos="1134"/>
        </w:tabs>
        <w:autoSpaceDE w:val="0"/>
        <w:autoSpaceDN w:val="0"/>
        <w:adjustRightInd w:val="0"/>
        <w:spacing w:after="0" w:line="276" w:lineRule="auto"/>
        <w:contextualSpacing/>
        <w:jc w:val="both"/>
        <w:rPr>
          <w:rFonts w:ascii="Calibri" w:eastAsia="Calibri" w:hAnsi="Calibri" w:cs="Calibri"/>
          <w:sz w:val="24"/>
          <w:szCs w:val="24"/>
        </w:rPr>
      </w:pPr>
      <w:r w:rsidRPr="003B7B79">
        <w:rPr>
          <w:rFonts w:ascii="Calibri" w:eastAsia="Calibri" w:hAnsi="Calibri" w:cs="Calibri"/>
          <w:sz w:val="24"/>
          <w:szCs w:val="24"/>
        </w:rPr>
        <w:t>Entre los concesionarios y la Secretaría por el inicio de procedimientos de aplicación de sanciones hasta antes de dictada la resolución.</w:t>
      </w:r>
    </w:p>
    <w:p w14:paraId="09978D35" w14:textId="77777777" w:rsidR="009D6B36" w:rsidRPr="003B7B79" w:rsidRDefault="009D6B36" w:rsidP="00111178">
      <w:pPr>
        <w:spacing w:line="276" w:lineRule="auto"/>
        <w:ind w:left="720"/>
        <w:contextualSpacing/>
        <w:rPr>
          <w:rFonts w:ascii="Calibri" w:eastAsia="Calibri" w:hAnsi="Calibri" w:cs="Calibri"/>
          <w:sz w:val="24"/>
          <w:szCs w:val="24"/>
        </w:rPr>
      </w:pPr>
    </w:p>
    <w:p w14:paraId="1610E17B" w14:textId="4C0DDFFD" w:rsidR="009D6B36" w:rsidRPr="003B7B79" w:rsidRDefault="00371E39" w:rsidP="00111178">
      <w:pPr>
        <w:autoSpaceDE w:val="0"/>
        <w:autoSpaceDN w:val="0"/>
        <w:adjustRightInd w:val="0"/>
        <w:spacing w:after="0" w:line="276" w:lineRule="auto"/>
        <w:jc w:val="both"/>
        <w:rPr>
          <w:rFonts w:ascii="Calibri" w:eastAsia="Calibri" w:hAnsi="Calibri" w:cs="Calibri"/>
          <w:sz w:val="24"/>
          <w:szCs w:val="24"/>
        </w:rPr>
      </w:pPr>
      <w:r w:rsidRPr="003B7B79">
        <w:rPr>
          <w:rFonts w:ascii="Calibri" w:eastAsia="Calibri" w:hAnsi="Calibri" w:cs="Calibri"/>
          <w:sz w:val="24"/>
          <w:szCs w:val="24"/>
          <w:lang w:val="es-ES"/>
        </w:rPr>
        <w:t>ARTÍCULO 45</w:t>
      </w:r>
      <w:r w:rsidR="00497440" w:rsidRPr="003B7B79">
        <w:rPr>
          <w:rFonts w:ascii="Calibri" w:eastAsia="Calibri" w:hAnsi="Calibri" w:cs="Calibri"/>
          <w:sz w:val="24"/>
          <w:szCs w:val="24"/>
          <w:lang w:val="es-ES"/>
        </w:rPr>
        <w:t>4</w:t>
      </w:r>
      <w:r w:rsidR="007C3C10" w:rsidRPr="003B7B79">
        <w:rPr>
          <w:rFonts w:ascii="Calibri" w:eastAsia="Calibri" w:hAnsi="Calibri" w:cs="Calibri"/>
          <w:sz w:val="24"/>
          <w:szCs w:val="24"/>
          <w:lang w:val="es-ES"/>
        </w:rPr>
        <w:t xml:space="preserve">. </w:t>
      </w:r>
      <w:r w:rsidR="009D6B36" w:rsidRPr="003B7B79">
        <w:rPr>
          <w:rFonts w:ascii="Calibri" w:eastAsia="Calibri" w:hAnsi="Calibri" w:cs="Calibri"/>
          <w:sz w:val="24"/>
          <w:szCs w:val="24"/>
        </w:rPr>
        <w:t>El procedimiento de mediac</w:t>
      </w:r>
      <w:r w:rsidRPr="003B7B79">
        <w:rPr>
          <w:rFonts w:ascii="Calibri" w:eastAsia="Calibri" w:hAnsi="Calibri" w:cs="Calibri"/>
          <w:sz w:val="24"/>
          <w:szCs w:val="24"/>
        </w:rPr>
        <w:t xml:space="preserve">ión es optativo para las partes, pudiéndose aplicar de manera supletoria en lo conducente </w:t>
      </w:r>
      <w:r w:rsidR="009D6B36" w:rsidRPr="003B7B79">
        <w:rPr>
          <w:rFonts w:ascii="Calibri" w:eastAsia="Calibri" w:hAnsi="Calibri" w:cs="Calibri"/>
          <w:sz w:val="24"/>
          <w:szCs w:val="24"/>
        </w:rPr>
        <w:t xml:space="preserve">las </w:t>
      </w:r>
      <w:r w:rsidRPr="003B7B79">
        <w:rPr>
          <w:rFonts w:ascii="Calibri" w:eastAsia="Calibri" w:hAnsi="Calibri" w:cs="Calibri"/>
          <w:sz w:val="24"/>
          <w:szCs w:val="24"/>
        </w:rPr>
        <w:t xml:space="preserve">disposiciones </w:t>
      </w:r>
      <w:r w:rsidR="009D6B36" w:rsidRPr="003B7B79">
        <w:rPr>
          <w:rFonts w:ascii="Calibri" w:eastAsia="Calibri" w:hAnsi="Calibri" w:cs="Calibri"/>
          <w:sz w:val="24"/>
          <w:szCs w:val="24"/>
        </w:rPr>
        <w:t>previsiones de la Ley de Mediación para el Estado de Oaxaca</w:t>
      </w:r>
      <w:r w:rsidRPr="003B7B79">
        <w:rPr>
          <w:rFonts w:ascii="Calibri" w:eastAsia="Calibri" w:hAnsi="Calibri" w:cs="Calibri"/>
          <w:sz w:val="24"/>
          <w:szCs w:val="24"/>
        </w:rPr>
        <w:t>.</w:t>
      </w:r>
    </w:p>
    <w:p w14:paraId="20A6DA24" w14:textId="77777777" w:rsidR="00371E39" w:rsidRPr="003B7B79" w:rsidRDefault="00371E39" w:rsidP="00111178">
      <w:pPr>
        <w:autoSpaceDE w:val="0"/>
        <w:autoSpaceDN w:val="0"/>
        <w:adjustRightInd w:val="0"/>
        <w:spacing w:after="0" w:line="276" w:lineRule="auto"/>
        <w:jc w:val="both"/>
        <w:rPr>
          <w:rFonts w:ascii="Calibri" w:eastAsia="Calibri" w:hAnsi="Calibri" w:cs="Calibri"/>
          <w:sz w:val="24"/>
          <w:szCs w:val="24"/>
        </w:rPr>
      </w:pPr>
    </w:p>
    <w:p w14:paraId="1BC45265" w14:textId="7F471FAC" w:rsidR="00A92086" w:rsidRPr="003B7B79" w:rsidRDefault="007C3C10"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Calibri" w:hAnsi="Calibri" w:cs="Calibri"/>
          <w:sz w:val="24"/>
          <w:szCs w:val="24"/>
          <w:lang w:val="es-ES"/>
        </w:rPr>
        <w:t>ARTÍCULO 45</w:t>
      </w:r>
      <w:r w:rsidR="00497440" w:rsidRPr="003B7B79">
        <w:rPr>
          <w:rFonts w:ascii="Calibri" w:eastAsia="Calibri" w:hAnsi="Calibri" w:cs="Calibri"/>
          <w:sz w:val="24"/>
          <w:szCs w:val="24"/>
          <w:lang w:val="es-ES"/>
        </w:rPr>
        <w:t>5</w:t>
      </w:r>
      <w:r w:rsidRPr="003B7B79">
        <w:rPr>
          <w:rFonts w:ascii="Calibri" w:eastAsia="Calibri" w:hAnsi="Calibri" w:cs="Calibri"/>
          <w:sz w:val="24"/>
          <w:szCs w:val="24"/>
          <w:lang w:val="es-ES"/>
        </w:rPr>
        <w:t xml:space="preserve">. </w:t>
      </w:r>
      <w:r w:rsidR="00A64D07">
        <w:rPr>
          <w:rFonts w:ascii="Calibri" w:eastAsia="Calibri" w:hAnsi="Calibri" w:cs="Calibri"/>
          <w:sz w:val="24"/>
          <w:szCs w:val="24"/>
          <w:lang w:val="es-ES"/>
        </w:rPr>
        <w:t xml:space="preserve"> </w:t>
      </w:r>
      <w:r w:rsidR="00A92086" w:rsidRPr="003B7B79">
        <w:rPr>
          <w:rFonts w:ascii="Calibri" w:eastAsia="Calibri" w:hAnsi="Calibri" w:cs="Calibri"/>
          <w:sz w:val="24"/>
          <w:szCs w:val="24"/>
          <w:lang w:val="es-ES"/>
        </w:rPr>
        <w:t xml:space="preserve">En el caso del supuesto previsto en la fracción I </w:t>
      </w:r>
      <w:r w:rsidR="00A64D07">
        <w:rPr>
          <w:rFonts w:ascii="Calibri" w:eastAsia="Calibri" w:hAnsi="Calibri" w:cs="Calibri"/>
          <w:sz w:val="24"/>
          <w:szCs w:val="24"/>
          <w:lang w:val="es-ES"/>
        </w:rPr>
        <w:t xml:space="preserve"> </w:t>
      </w:r>
      <w:r w:rsidR="00A92086" w:rsidRPr="003B7B79">
        <w:rPr>
          <w:rFonts w:ascii="Calibri" w:eastAsia="Calibri" w:hAnsi="Calibri" w:cs="Calibri"/>
          <w:sz w:val="24"/>
          <w:szCs w:val="24"/>
          <w:lang w:val="es-ES"/>
        </w:rPr>
        <w:t xml:space="preserve">del </w:t>
      </w:r>
      <w:r w:rsidR="00A64D07">
        <w:rPr>
          <w:rFonts w:ascii="Calibri" w:eastAsia="Calibri" w:hAnsi="Calibri" w:cs="Calibri"/>
          <w:sz w:val="24"/>
          <w:szCs w:val="24"/>
          <w:lang w:val="es-ES"/>
        </w:rPr>
        <w:t xml:space="preserve"> </w:t>
      </w:r>
      <w:r w:rsidR="00A92086" w:rsidRPr="003B7B79">
        <w:rPr>
          <w:rFonts w:ascii="Calibri" w:eastAsia="Calibri" w:hAnsi="Calibri" w:cs="Calibri"/>
          <w:sz w:val="24"/>
          <w:szCs w:val="24"/>
          <w:lang w:val="es-ES"/>
        </w:rPr>
        <w:t>artículo 45</w:t>
      </w:r>
      <w:r w:rsidR="00497440" w:rsidRPr="003B7B79">
        <w:rPr>
          <w:rFonts w:ascii="Calibri" w:eastAsia="Calibri" w:hAnsi="Calibri" w:cs="Calibri"/>
          <w:sz w:val="24"/>
          <w:szCs w:val="24"/>
          <w:lang w:val="es-ES"/>
        </w:rPr>
        <w:t>3</w:t>
      </w:r>
      <w:r w:rsidR="00526FB0" w:rsidRPr="003B7B79">
        <w:rPr>
          <w:rFonts w:ascii="Calibri" w:eastAsia="Calibri" w:hAnsi="Calibri" w:cs="Calibri"/>
          <w:sz w:val="24"/>
          <w:szCs w:val="24"/>
          <w:lang w:val="es-ES"/>
        </w:rPr>
        <w:t xml:space="preserve"> del presente reglamento</w:t>
      </w:r>
      <w:r w:rsidR="00A92086" w:rsidRPr="003B7B79">
        <w:rPr>
          <w:rFonts w:ascii="Calibri" w:eastAsia="Calibri" w:hAnsi="Calibri" w:cs="Calibri"/>
          <w:sz w:val="24"/>
          <w:szCs w:val="24"/>
          <w:lang w:val="es-ES"/>
        </w:rPr>
        <w:t>, el</w:t>
      </w:r>
      <w:r w:rsidR="005E6AB3" w:rsidRPr="003B7B79">
        <w:rPr>
          <w:rFonts w:ascii="Calibri" w:eastAsia="Calibri" w:hAnsi="Calibri" w:cs="Calibri"/>
          <w:sz w:val="24"/>
          <w:szCs w:val="24"/>
          <w:lang w:val="es-ES"/>
        </w:rPr>
        <w:t xml:space="preserve"> usuario </w:t>
      </w:r>
      <w:r w:rsidR="00FC75E9" w:rsidRPr="003B7B79">
        <w:rPr>
          <w:rFonts w:ascii="Calibri" w:eastAsia="Calibri" w:hAnsi="Calibri" w:cs="Calibri"/>
          <w:sz w:val="24"/>
          <w:szCs w:val="24"/>
          <w:lang w:val="es-ES"/>
        </w:rPr>
        <w:t xml:space="preserve">que </w:t>
      </w:r>
      <w:r w:rsidR="00077126" w:rsidRPr="003B7B79">
        <w:rPr>
          <w:rFonts w:ascii="Calibri" w:eastAsia="Calibri" w:hAnsi="Calibri" w:cs="Calibri"/>
          <w:sz w:val="24"/>
          <w:szCs w:val="24"/>
          <w:lang w:val="es-ES"/>
        </w:rPr>
        <w:t xml:space="preserve">se </w:t>
      </w:r>
      <w:r w:rsidR="00FC75E9" w:rsidRPr="003B7B79">
        <w:rPr>
          <w:rFonts w:ascii="Calibri" w:eastAsia="Calibri" w:hAnsi="Calibri" w:cs="Calibri"/>
          <w:sz w:val="24"/>
          <w:szCs w:val="24"/>
          <w:lang w:val="es-ES"/>
        </w:rPr>
        <w:t>sienta</w:t>
      </w:r>
      <w:r w:rsidR="00077126" w:rsidRPr="003B7B79">
        <w:rPr>
          <w:rFonts w:ascii="Calibri" w:eastAsia="Calibri" w:hAnsi="Calibri" w:cs="Calibri"/>
          <w:sz w:val="24"/>
          <w:szCs w:val="24"/>
          <w:lang w:val="es-ES"/>
        </w:rPr>
        <w:t xml:space="preserve"> afectada en su esfera jurídica, </w:t>
      </w:r>
      <w:r w:rsidR="00FC75E9" w:rsidRPr="003B7B79">
        <w:rPr>
          <w:rFonts w:ascii="Calibri" w:eastAsia="Calibri" w:hAnsi="Calibri" w:cs="Calibri"/>
          <w:sz w:val="24"/>
          <w:szCs w:val="24"/>
          <w:lang w:val="es-ES"/>
        </w:rPr>
        <w:t xml:space="preserve">podrá </w:t>
      </w:r>
      <w:r w:rsidR="00A92086" w:rsidRPr="003B7B79">
        <w:rPr>
          <w:rFonts w:ascii="Calibri" w:eastAsia="Calibri" w:hAnsi="Calibri" w:cs="Calibri"/>
          <w:sz w:val="24"/>
          <w:szCs w:val="24"/>
          <w:lang w:val="es-ES"/>
        </w:rPr>
        <w:t xml:space="preserve">presentar </w:t>
      </w:r>
      <w:r w:rsidR="00FC75E9" w:rsidRPr="003B7B79">
        <w:rPr>
          <w:rFonts w:ascii="Calibri" w:eastAsia="Arial" w:hAnsi="Calibri" w:cs="Calibri"/>
          <w:sz w:val="24"/>
          <w:szCs w:val="24"/>
        </w:rPr>
        <w:t xml:space="preserve">ante </w:t>
      </w:r>
      <w:r w:rsidR="00EC6E76" w:rsidRPr="003B7B79">
        <w:rPr>
          <w:rFonts w:ascii="Calibri" w:eastAsia="Arial" w:hAnsi="Calibri" w:cs="Calibri"/>
          <w:sz w:val="24"/>
          <w:szCs w:val="24"/>
        </w:rPr>
        <w:t>la Secretaría</w:t>
      </w:r>
      <w:r w:rsidR="00FC75E9" w:rsidRPr="003B7B79">
        <w:rPr>
          <w:rFonts w:ascii="Calibri" w:eastAsia="Arial" w:hAnsi="Calibri" w:cs="Calibri"/>
          <w:sz w:val="24"/>
          <w:szCs w:val="24"/>
        </w:rPr>
        <w:t xml:space="preserve"> </w:t>
      </w:r>
      <w:r w:rsidR="00A92086" w:rsidRPr="003B7B79">
        <w:rPr>
          <w:rFonts w:ascii="Calibri" w:eastAsia="Arial" w:hAnsi="Calibri" w:cs="Calibri"/>
          <w:sz w:val="24"/>
          <w:szCs w:val="24"/>
        </w:rPr>
        <w:t>la</w:t>
      </w:r>
      <w:r w:rsidR="00FC75E9" w:rsidRPr="003B7B79">
        <w:rPr>
          <w:rFonts w:ascii="Calibri" w:eastAsia="Arial" w:hAnsi="Calibri" w:cs="Calibri"/>
          <w:sz w:val="24"/>
          <w:szCs w:val="24"/>
        </w:rPr>
        <w:t xml:space="preserve"> queja correspondiente </w:t>
      </w:r>
      <w:r w:rsidR="00EC6E76" w:rsidRPr="003B7B79">
        <w:rPr>
          <w:rFonts w:ascii="Calibri" w:eastAsia="Arial" w:hAnsi="Calibri" w:cs="Calibri"/>
          <w:sz w:val="24"/>
          <w:szCs w:val="24"/>
        </w:rPr>
        <w:t xml:space="preserve">ya </w:t>
      </w:r>
      <w:r w:rsidR="00FC75E9" w:rsidRPr="003B7B79">
        <w:rPr>
          <w:rFonts w:ascii="Calibri" w:eastAsia="Arial" w:hAnsi="Calibri" w:cs="Calibri"/>
          <w:sz w:val="24"/>
          <w:szCs w:val="24"/>
        </w:rPr>
        <w:t xml:space="preserve">sea de manera verbal o escrita, en </w:t>
      </w:r>
      <w:r w:rsidR="00371E39" w:rsidRPr="003B7B79">
        <w:rPr>
          <w:rFonts w:ascii="Calibri" w:eastAsia="Arial" w:hAnsi="Calibri" w:cs="Calibri"/>
          <w:sz w:val="24"/>
          <w:szCs w:val="24"/>
        </w:rPr>
        <w:t>la que detallará</w:t>
      </w:r>
      <w:r w:rsidR="00A92086" w:rsidRPr="003B7B79">
        <w:rPr>
          <w:rFonts w:ascii="Calibri" w:eastAsia="Arial" w:hAnsi="Calibri" w:cs="Calibri"/>
          <w:sz w:val="24"/>
          <w:szCs w:val="24"/>
        </w:rPr>
        <w:t>n de manera suscita los hechos en que funda su queja.</w:t>
      </w:r>
    </w:p>
    <w:p w14:paraId="5599A1D1" w14:textId="77777777" w:rsidR="00A92086" w:rsidRPr="003B7B79" w:rsidRDefault="00A92086" w:rsidP="00111178">
      <w:pPr>
        <w:widowControl w:val="0"/>
        <w:autoSpaceDE w:val="0"/>
        <w:autoSpaceDN w:val="0"/>
        <w:spacing w:after="0" w:line="276" w:lineRule="auto"/>
        <w:contextualSpacing/>
        <w:jc w:val="both"/>
        <w:rPr>
          <w:rFonts w:ascii="Calibri" w:eastAsia="Arial" w:hAnsi="Calibri" w:cs="Calibri"/>
          <w:sz w:val="24"/>
          <w:szCs w:val="24"/>
        </w:rPr>
      </w:pPr>
    </w:p>
    <w:p w14:paraId="01E1A074" w14:textId="7D3E5F5D" w:rsidR="00A92086" w:rsidRPr="003B7B79" w:rsidRDefault="00A92086"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Arial" w:hAnsi="Calibri" w:cs="Calibri"/>
          <w:sz w:val="24"/>
          <w:szCs w:val="24"/>
        </w:rPr>
        <w:t>Recibida la queja la</w:t>
      </w:r>
      <w:r w:rsidR="00EC6E76" w:rsidRPr="003B7B79">
        <w:rPr>
          <w:rFonts w:ascii="Calibri" w:eastAsia="Arial" w:hAnsi="Calibri" w:cs="Calibri"/>
          <w:sz w:val="24"/>
          <w:szCs w:val="24"/>
        </w:rPr>
        <w:t xml:space="preserve"> Secretaría </w:t>
      </w:r>
      <w:r w:rsidRPr="003B7B79">
        <w:rPr>
          <w:rFonts w:ascii="Calibri" w:eastAsia="Arial" w:hAnsi="Calibri" w:cs="Calibri"/>
          <w:sz w:val="24"/>
          <w:szCs w:val="24"/>
        </w:rPr>
        <w:t>iniciará el Procedimiento Sancionatorio que corresponda y antes de correr traslado de la queja al presunto infractor</w:t>
      </w:r>
      <w:r w:rsidR="00C76C82" w:rsidRPr="003B7B79">
        <w:rPr>
          <w:rFonts w:ascii="Calibri" w:eastAsia="Arial" w:hAnsi="Calibri" w:cs="Calibri"/>
          <w:sz w:val="24"/>
          <w:szCs w:val="24"/>
        </w:rPr>
        <w:t xml:space="preserve">, </w:t>
      </w:r>
      <w:r w:rsidR="00C76C82">
        <w:rPr>
          <w:rFonts w:ascii="Calibri" w:eastAsia="Arial" w:hAnsi="Calibri" w:cs="Calibri"/>
          <w:sz w:val="24"/>
          <w:szCs w:val="24"/>
        </w:rPr>
        <w:t>se</w:t>
      </w:r>
      <w:r w:rsidR="00446930" w:rsidRPr="003B7B79">
        <w:rPr>
          <w:rFonts w:ascii="Calibri" w:eastAsia="Arial" w:hAnsi="Calibri" w:cs="Calibri"/>
          <w:sz w:val="24"/>
          <w:szCs w:val="24"/>
        </w:rPr>
        <w:t xml:space="preserve"> </w:t>
      </w:r>
      <w:r w:rsidRPr="003B7B79">
        <w:rPr>
          <w:rFonts w:ascii="Calibri" w:eastAsia="Arial" w:hAnsi="Calibri" w:cs="Calibri"/>
          <w:sz w:val="24"/>
          <w:szCs w:val="24"/>
        </w:rPr>
        <w:t xml:space="preserve">invitará </w:t>
      </w:r>
      <w:r w:rsidR="00446930" w:rsidRPr="003B7B79">
        <w:rPr>
          <w:rFonts w:ascii="Calibri" w:eastAsia="Arial" w:hAnsi="Calibri" w:cs="Calibri"/>
          <w:sz w:val="24"/>
          <w:szCs w:val="24"/>
        </w:rPr>
        <w:t>a l</w:t>
      </w:r>
      <w:r w:rsidRPr="003B7B79">
        <w:rPr>
          <w:rFonts w:ascii="Calibri" w:eastAsia="Arial" w:hAnsi="Calibri" w:cs="Calibri"/>
          <w:sz w:val="24"/>
          <w:szCs w:val="24"/>
        </w:rPr>
        <w:t>a</w:t>
      </w:r>
      <w:r w:rsidR="00EC6E76" w:rsidRPr="003B7B79">
        <w:rPr>
          <w:rFonts w:ascii="Calibri" w:eastAsia="Arial" w:hAnsi="Calibri" w:cs="Calibri"/>
          <w:sz w:val="24"/>
          <w:szCs w:val="24"/>
        </w:rPr>
        <w:t xml:space="preserve"> </w:t>
      </w:r>
      <w:r w:rsidR="00446930" w:rsidRPr="003B7B79">
        <w:rPr>
          <w:rFonts w:ascii="Calibri" w:eastAsia="Arial" w:hAnsi="Calibri" w:cs="Calibri"/>
          <w:sz w:val="24"/>
          <w:szCs w:val="24"/>
        </w:rPr>
        <w:t xml:space="preserve">parte quejosa si es su deseo </w:t>
      </w:r>
      <w:r w:rsidR="00EC6E76" w:rsidRPr="003B7B79">
        <w:rPr>
          <w:rFonts w:ascii="Calibri" w:eastAsia="Arial" w:hAnsi="Calibri" w:cs="Calibri"/>
          <w:sz w:val="24"/>
          <w:szCs w:val="24"/>
        </w:rPr>
        <w:t>sujetarse a un procedimiento sumario de mediación</w:t>
      </w:r>
      <w:r w:rsidRPr="003B7B79">
        <w:rPr>
          <w:rFonts w:ascii="Calibri" w:eastAsia="Arial" w:hAnsi="Calibri" w:cs="Calibri"/>
          <w:sz w:val="24"/>
          <w:szCs w:val="24"/>
        </w:rPr>
        <w:t>.</w:t>
      </w:r>
    </w:p>
    <w:p w14:paraId="47D5273B" w14:textId="77777777" w:rsidR="00A92086" w:rsidRPr="003B7B79" w:rsidRDefault="00A92086" w:rsidP="00111178">
      <w:pPr>
        <w:widowControl w:val="0"/>
        <w:autoSpaceDE w:val="0"/>
        <w:autoSpaceDN w:val="0"/>
        <w:spacing w:after="0" w:line="276" w:lineRule="auto"/>
        <w:contextualSpacing/>
        <w:jc w:val="both"/>
        <w:rPr>
          <w:rFonts w:ascii="Calibri" w:eastAsia="Arial" w:hAnsi="Calibri" w:cs="Calibri"/>
          <w:sz w:val="24"/>
          <w:szCs w:val="24"/>
        </w:rPr>
      </w:pPr>
    </w:p>
    <w:p w14:paraId="574ED8E7" w14:textId="24A082BC" w:rsidR="00EC6E76" w:rsidRPr="003B7B79" w:rsidRDefault="00A92086"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Arial" w:hAnsi="Calibri" w:cs="Calibri"/>
          <w:sz w:val="24"/>
          <w:szCs w:val="24"/>
        </w:rPr>
        <w:t>E</w:t>
      </w:r>
      <w:r w:rsidR="00EC6E76" w:rsidRPr="003B7B79">
        <w:rPr>
          <w:rFonts w:ascii="Calibri" w:eastAsia="Arial" w:hAnsi="Calibri" w:cs="Calibri"/>
          <w:sz w:val="24"/>
          <w:szCs w:val="24"/>
        </w:rPr>
        <w:t>n caso de que acceda</w:t>
      </w:r>
      <w:r w:rsidRPr="003B7B79">
        <w:rPr>
          <w:rFonts w:ascii="Calibri" w:eastAsia="Arial" w:hAnsi="Calibri" w:cs="Calibri"/>
          <w:sz w:val="24"/>
          <w:szCs w:val="24"/>
        </w:rPr>
        <w:t xml:space="preserve"> la parte quejosa</w:t>
      </w:r>
      <w:r w:rsidR="00EC6E76" w:rsidRPr="003B7B79">
        <w:rPr>
          <w:rFonts w:ascii="Calibri" w:eastAsia="Arial" w:hAnsi="Calibri" w:cs="Calibri"/>
          <w:sz w:val="24"/>
          <w:szCs w:val="24"/>
        </w:rPr>
        <w:t xml:space="preserve">, se citara al </w:t>
      </w:r>
      <w:r w:rsidRPr="003B7B79">
        <w:rPr>
          <w:rFonts w:ascii="Calibri" w:eastAsia="Arial" w:hAnsi="Calibri" w:cs="Calibri"/>
          <w:sz w:val="24"/>
          <w:szCs w:val="24"/>
        </w:rPr>
        <w:t>concesionario y al conductor involucrado</w:t>
      </w:r>
      <w:r w:rsidR="00EC6E76" w:rsidRPr="003B7B79">
        <w:rPr>
          <w:rFonts w:ascii="Calibri" w:eastAsia="Arial" w:hAnsi="Calibri" w:cs="Calibri"/>
          <w:sz w:val="24"/>
          <w:szCs w:val="24"/>
        </w:rPr>
        <w:t xml:space="preserve">, para que </w:t>
      </w:r>
      <w:r w:rsidRPr="003B7B79">
        <w:rPr>
          <w:rFonts w:ascii="Calibri" w:eastAsia="Arial" w:hAnsi="Calibri" w:cs="Calibri"/>
          <w:sz w:val="24"/>
          <w:szCs w:val="24"/>
        </w:rPr>
        <w:t xml:space="preserve">llegue a un arreglo conciliatorio a satisfacción de la parte afectada y </w:t>
      </w:r>
      <w:r w:rsidR="00C76C82" w:rsidRPr="003B7B79">
        <w:rPr>
          <w:rFonts w:ascii="Calibri" w:eastAsia="Arial" w:hAnsi="Calibri" w:cs="Calibri"/>
          <w:sz w:val="24"/>
          <w:szCs w:val="24"/>
        </w:rPr>
        <w:t>se</w:t>
      </w:r>
      <w:r w:rsidR="00C76C82">
        <w:rPr>
          <w:rFonts w:ascii="Calibri" w:eastAsia="Arial" w:hAnsi="Calibri" w:cs="Calibri"/>
          <w:sz w:val="24"/>
          <w:szCs w:val="24"/>
        </w:rPr>
        <w:t xml:space="preserve"> </w:t>
      </w:r>
      <w:r w:rsidR="00C76C82" w:rsidRPr="003B7B79">
        <w:rPr>
          <w:rFonts w:ascii="Calibri" w:eastAsia="Arial" w:hAnsi="Calibri" w:cs="Calibri"/>
          <w:sz w:val="24"/>
          <w:szCs w:val="24"/>
        </w:rPr>
        <w:t xml:space="preserve">levante </w:t>
      </w:r>
      <w:r w:rsidR="00C76C82">
        <w:rPr>
          <w:rFonts w:ascii="Calibri" w:eastAsia="Arial" w:hAnsi="Calibri" w:cs="Calibri"/>
          <w:sz w:val="24"/>
          <w:szCs w:val="24"/>
        </w:rPr>
        <w:t>el</w:t>
      </w:r>
      <w:r w:rsidRPr="003B7B79">
        <w:rPr>
          <w:rFonts w:ascii="Calibri" w:eastAsia="Arial" w:hAnsi="Calibri" w:cs="Calibri"/>
          <w:sz w:val="24"/>
          <w:szCs w:val="24"/>
        </w:rPr>
        <w:t xml:space="preserve"> convenio respectivo que ponga fin a la </w:t>
      </w:r>
      <w:r w:rsidR="00C76C82" w:rsidRPr="003B7B79">
        <w:rPr>
          <w:rFonts w:ascii="Calibri" w:eastAsia="Arial" w:hAnsi="Calibri" w:cs="Calibri"/>
          <w:sz w:val="24"/>
          <w:szCs w:val="24"/>
        </w:rPr>
        <w:t>queja</w:t>
      </w:r>
      <w:r w:rsidR="00C76C82">
        <w:rPr>
          <w:rFonts w:ascii="Calibri" w:eastAsia="Arial" w:hAnsi="Calibri" w:cs="Calibri"/>
          <w:sz w:val="24"/>
          <w:szCs w:val="24"/>
        </w:rPr>
        <w:t xml:space="preserve"> y</w:t>
      </w:r>
      <w:r w:rsidRPr="003B7B79">
        <w:rPr>
          <w:rFonts w:ascii="Calibri" w:eastAsia="Arial" w:hAnsi="Calibri" w:cs="Calibri"/>
          <w:sz w:val="24"/>
          <w:szCs w:val="24"/>
        </w:rPr>
        <w:t xml:space="preserve"> al procedimiento sancionatorio</w:t>
      </w:r>
      <w:r w:rsidR="00EC6E76" w:rsidRPr="003B7B79">
        <w:rPr>
          <w:rFonts w:ascii="Calibri" w:eastAsia="Arial" w:hAnsi="Calibri" w:cs="Calibri"/>
          <w:sz w:val="24"/>
          <w:szCs w:val="24"/>
        </w:rPr>
        <w:t>.</w:t>
      </w:r>
    </w:p>
    <w:p w14:paraId="06E3F7EE" w14:textId="77777777" w:rsidR="00371E39" w:rsidRPr="003B7B79" w:rsidRDefault="00371E39" w:rsidP="00111178">
      <w:pPr>
        <w:widowControl w:val="0"/>
        <w:autoSpaceDE w:val="0"/>
        <w:autoSpaceDN w:val="0"/>
        <w:spacing w:after="0" w:line="276" w:lineRule="auto"/>
        <w:contextualSpacing/>
        <w:jc w:val="both"/>
        <w:rPr>
          <w:rFonts w:ascii="Calibri" w:eastAsia="Arial" w:hAnsi="Calibri" w:cs="Calibri"/>
          <w:sz w:val="24"/>
          <w:szCs w:val="24"/>
        </w:rPr>
      </w:pPr>
    </w:p>
    <w:p w14:paraId="72AB090D" w14:textId="77777777" w:rsidR="00A92086" w:rsidRPr="003B7B79" w:rsidRDefault="00A92086"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Arial" w:hAnsi="Calibri" w:cs="Calibri"/>
          <w:sz w:val="24"/>
          <w:szCs w:val="24"/>
        </w:rPr>
        <w:t>El parte quejosa ocurrirá al presente procedimiento en forma personal, y solo por causa debidamente justificada por conducto de apoderado debidamente acreditado.</w:t>
      </w:r>
    </w:p>
    <w:p w14:paraId="26871C47" w14:textId="77777777" w:rsidR="00EC6E76" w:rsidRPr="003B7B79" w:rsidRDefault="00EC6E76" w:rsidP="00111178">
      <w:pPr>
        <w:widowControl w:val="0"/>
        <w:autoSpaceDE w:val="0"/>
        <w:autoSpaceDN w:val="0"/>
        <w:spacing w:after="0" w:line="276" w:lineRule="auto"/>
        <w:contextualSpacing/>
        <w:jc w:val="both"/>
        <w:rPr>
          <w:rFonts w:ascii="Calibri" w:eastAsia="Arial" w:hAnsi="Calibri" w:cs="Calibri"/>
          <w:sz w:val="24"/>
          <w:szCs w:val="24"/>
        </w:rPr>
      </w:pPr>
    </w:p>
    <w:p w14:paraId="2854A0A4" w14:textId="7C8754D3" w:rsidR="00446930" w:rsidRPr="003B7B79" w:rsidRDefault="007C3C10"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Calibri" w:hAnsi="Calibri" w:cs="Calibri"/>
          <w:sz w:val="24"/>
          <w:szCs w:val="24"/>
          <w:lang w:val="es-ES"/>
        </w:rPr>
        <w:t>ARTÍCULO 45</w:t>
      </w:r>
      <w:r w:rsidR="00497440" w:rsidRPr="003B7B79">
        <w:rPr>
          <w:rFonts w:ascii="Calibri" w:eastAsia="Calibri" w:hAnsi="Calibri" w:cs="Calibri"/>
          <w:sz w:val="24"/>
          <w:szCs w:val="24"/>
          <w:lang w:val="es-ES"/>
        </w:rPr>
        <w:t>6</w:t>
      </w:r>
      <w:r w:rsidRPr="003B7B79">
        <w:rPr>
          <w:rFonts w:ascii="Calibri" w:eastAsia="Calibri" w:hAnsi="Calibri" w:cs="Calibri"/>
          <w:sz w:val="24"/>
          <w:szCs w:val="24"/>
          <w:lang w:val="es-ES"/>
        </w:rPr>
        <w:t xml:space="preserve">. </w:t>
      </w:r>
      <w:r w:rsidR="00AA1D58">
        <w:rPr>
          <w:rFonts w:ascii="Calibri" w:eastAsia="Calibri" w:hAnsi="Calibri" w:cs="Calibri"/>
          <w:sz w:val="24"/>
          <w:szCs w:val="24"/>
          <w:lang w:val="es-ES"/>
        </w:rPr>
        <w:t xml:space="preserve"> </w:t>
      </w:r>
      <w:r w:rsidR="00EC6E76" w:rsidRPr="003B7B79">
        <w:rPr>
          <w:rFonts w:ascii="Calibri" w:eastAsia="Arial" w:hAnsi="Calibri" w:cs="Calibri"/>
          <w:sz w:val="24"/>
          <w:szCs w:val="24"/>
        </w:rPr>
        <w:t xml:space="preserve">En el caso de los supuestos </w:t>
      </w:r>
      <w:r w:rsidR="00446930" w:rsidRPr="003B7B79">
        <w:rPr>
          <w:rFonts w:ascii="Calibri" w:eastAsia="Arial" w:hAnsi="Calibri" w:cs="Calibri"/>
          <w:sz w:val="24"/>
          <w:szCs w:val="24"/>
        </w:rPr>
        <w:t xml:space="preserve">previstos en </w:t>
      </w:r>
      <w:r w:rsidR="00EC6E76" w:rsidRPr="003B7B79">
        <w:rPr>
          <w:rFonts w:ascii="Calibri" w:eastAsia="Arial" w:hAnsi="Calibri" w:cs="Calibri"/>
          <w:sz w:val="24"/>
          <w:szCs w:val="24"/>
        </w:rPr>
        <w:t>la fracción II</w:t>
      </w:r>
      <w:r w:rsidR="005E6AB3" w:rsidRPr="003B7B79">
        <w:rPr>
          <w:rFonts w:ascii="Calibri" w:eastAsia="Arial" w:hAnsi="Calibri" w:cs="Calibri"/>
          <w:sz w:val="24"/>
          <w:szCs w:val="24"/>
        </w:rPr>
        <w:t xml:space="preserve"> y III</w:t>
      </w:r>
      <w:r w:rsidR="00EC6E76" w:rsidRPr="003B7B79">
        <w:rPr>
          <w:rFonts w:ascii="Calibri" w:eastAsia="Arial" w:hAnsi="Calibri" w:cs="Calibri"/>
          <w:sz w:val="24"/>
          <w:szCs w:val="24"/>
        </w:rPr>
        <w:t xml:space="preserve"> del artículo </w:t>
      </w:r>
      <w:r w:rsidR="005E6AB3" w:rsidRPr="003B7B79">
        <w:rPr>
          <w:rFonts w:ascii="Calibri" w:eastAsia="Arial" w:hAnsi="Calibri" w:cs="Calibri"/>
          <w:sz w:val="24"/>
          <w:szCs w:val="24"/>
        </w:rPr>
        <w:t>45</w:t>
      </w:r>
      <w:r w:rsidR="00497440" w:rsidRPr="003B7B79">
        <w:rPr>
          <w:rFonts w:ascii="Calibri" w:eastAsia="Arial" w:hAnsi="Calibri" w:cs="Calibri"/>
          <w:sz w:val="24"/>
          <w:szCs w:val="24"/>
        </w:rPr>
        <w:t>3</w:t>
      </w:r>
      <w:r w:rsidR="005E6AB3" w:rsidRPr="003B7B79">
        <w:rPr>
          <w:rFonts w:ascii="Calibri" w:eastAsia="Arial" w:hAnsi="Calibri" w:cs="Calibri"/>
          <w:sz w:val="24"/>
          <w:szCs w:val="24"/>
        </w:rPr>
        <w:t xml:space="preserve"> </w:t>
      </w:r>
      <w:r w:rsidR="00EC6E76" w:rsidRPr="003B7B79">
        <w:rPr>
          <w:rFonts w:ascii="Calibri" w:eastAsia="Arial" w:hAnsi="Calibri" w:cs="Calibri"/>
          <w:sz w:val="24"/>
          <w:szCs w:val="24"/>
        </w:rPr>
        <w:t xml:space="preserve">del presente Reglamento, </w:t>
      </w:r>
      <w:r w:rsidR="00446930" w:rsidRPr="003B7B79">
        <w:rPr>
          <w:rFonts w:ascii="Calibri" w:eastAsia="Arial" w:hAnsi="Calibri" w:cs="Calibri"/>
          <w:sz w:val="24"/>
          <w:szCs w:val="24"/>
        </w:rPr>
        <w:t>una vez presentada la queja respectiva ya sea de manera verbal o escrita, se iniciará el Procedimiento Sancionatorio que corresponda y antes de correr traslado de la queja al presunto infractor, se invitará a la parte quejosa si es su deseo sujetarse a un procedimiento sumario de mediación.</w:t>
      </w:r>
    </w:p>
    <w:p w14:paraId="51A38D0B" w14:textId="77777777" w:rsidR="00446930" w:rsidRPr="003B7B79" w:rsidRDefault="00446930" w:rsidP="00111178">
      <w:pPr>
        <w:widowControl w:val="0"/>
        <w:autoSpaceDE w:val="0"/>
        <w:autoSpaceDN w:val="0"/>
        <w:spacing w:after="0" w:line="276" w:lineRule="auto"/>
        <w:contextualSpacing/>
        <w:jc w:val="both"/>
        <w:rPr>
          <w:rFonts w:ascii="Calibri" w:eastAsia="Arial" w:hAnsi="Calibri" w:cs="Calibri"/>
          <w:sz w:val="24"/>
          <w:szCs w:val="24"/>
        </w:rPr>
      </w:pPr>
    </w:p>
    <w:p w14:paraId="0A66B431" w14:textId="29DE57FB" w:rsidR="00446930" w:rsidRPr="003B7B79" w:rsidRDefault="00C76C82"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Arial" w:hAnsi="Calibri" w:cs="Calibri"/>
          <w:sz w:val="24"/>
          <w:szCs w:val="24"/>
        </w:rPr>
        <w:t xml:space="preserve">En </w:t>
      </w:r>
      <w:r>
        <w:rPr>
          <w:rFonts w:ascii="Calibri" w:eastAsia="Arial" w:hAnsi="Calibri" w:cs="Calibri"/>
          <w:sz w:val="24"/>
          <w:szCs w:val="24"/>
        </w:rPr>
        <w:t>caso</w:t>
      </w:r>
      <w:r w:rsidR="00446930" w:rsidRPr="003B7B79">
        <w:rPr>
          <w:rFonts w:ascii="Calibri" w:eastAsia="Arial" w:hAnsi="Calibri" w:cs="Calibri"/>
          <w:sz w:val="24"/>
          <w:szCs w:val="24"/>
        </w:rPr>
        <w:t xml:space="preserve"> de que acceda la parte quejosa</w:t>
      </w:r>
      <w:r w:rsidRPr="003B7B79">
        <w:rPr>
          <w:rFonts w:ascii="Calibri" w:eastAsia="Arial" w:hAnsi="Calibri" w:cs="Calibri"/>
          <w:sz w:val="24"/>
          <w:szCs w:val="24"/>
        </w:rPr>
        <w:t xml:space="preserve">, </w:t>
      </w:r>
      <w:r>
        <w:rPr>
          <w:rFonts w:ascii="Calibri" w:eastAsia="Arial" w:hAnsi="Calibri" w:cs="Calibri"/>
          <w:sz w:val="24"/>
          <w:szCs w:val="24"/>
        </w:rPr>
        <w:t>se</w:t>
      </w:r>
      <w:r w:rsidR="00446930" w:rsidRPr="003B7B79">
        <w:rPr>
          <w:rFonts w:ascii="Calibri" w:eastAsia="Arial" w:hAnsi="Calibri" w:cs="Calibri"/>
          <w:sz w:val="24"/>
          <w:szCs w:val="24"/>
        </w:rPr>
        <w:t xml:space="preserve"> citara a las partes</w:t>
      </w:r>
      <w:r w:rsidRPr="003B7B79">
        <w:rPr>
          <w:rFonts w:ascii="Calibri" w:eastAsia="Arial" w:hAnsi="Calibri" w:cs="Calibri"/>
          <w:sz w:val="24"/>
          <w:szCs w:val="24"/>
        </w:rPr>
        <w:t xml:space="preserve">, </w:t>
      </w:r>
      <w:r>
        <w:rPr>
          <w:rFonts w:ascii="Calibri" w:eastAsia="Arial" w:hAnsi="Calibri" w:cs="Calibri"/>
          <w:sz w:val="24"/>
          <w:szCs w:val="24"/>
        </w:rPr>
        <w:t>para</w:t>
      </w:r>
      <w:r w:rsidRPr="003B7B79">
        <w:rPr>
          <w:rFonts w:ascii="Calibri" w:eastAsia="Arial" w:hAnsi="Calibri" w:cs="Calibri"/>
          <w:sz w:val="24"/>
          <w:szCs w:val="24"/>
        </w:rPr>
        <w:t xml:space="preserve"> </w:t>
      </w:r>
      <w:r>
        <w:rPr>
          <w:rFonts w:ascii="Calibri" w:eastAsia="Arial" w:hAnsi="Calibri" w:cs="Calibri"/>
          <w:sz w:val="24"/>
          <w:szCs w:val="24"/>
        </w:rPr>
        <w:t>que</w:t>
      </w:r>
      <w:r w:rsidR="00446930" w:rsidRPr="003B7B79">
        <w:rPr>
          <w:rFonts w:ascii="Calibri" w:eastAsia="Arial" w:hAnsi="Calibri" w:cs="Calibri"/>
          <w:sz w:val="24"/>
          <w:szCs w:val="24"/>
        </w:rPr>
        <w:t xml:space="preserve"> lleguen a un arreglo conciliatorio y se levante el convenio respectivo que ponga fin a la queja y al procedimiento sancionatorio.</w:t>
      </w:r>
    </w:p>
    <w:p w14:paraId="211B836F" w14:textId="77777777" w:rsidR="00446930" w:rsidRPr="003B7B79" w:rsidRDefault="00446930" w:rsidP="00111178">
      <w:pPr>
        <w:widowControl w:val="0"/>
        <w:autoSpaceDE w:val="0"/>
        <w:autoSpaceDN w:val="0"/>
        <w:spacing w:after="0" w:line="276" w:lineRule="auto"/>
        <w:contextualSpacing/>
        <w:jc w:val="both"/>
        <w:rPr>
          <w:rFonts w:ascii="Calibri" w:eastAsia="Arial" w:hAnsi="Calibri" w:cs="Calibri"/>
          <w:sz w:val="24"/>
          <w:szCs w:val="24"/>
        </w:rPr>
      </w:pPr>
    </w:p>
    <w:p w14:paraId="378E05AD" w14:textId="77777777" w:rsidR="00446930" w:rsidRPr="003B7B79" w:rsidRDefault="00446930"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Arial" w:hAnsi="Calibri" w:cs="Calibri"/>
          <w:sz w:val="24"/>
          <w:szCs w:val="24"/>
        </w:rPr>
        <w:t>En estos supuestos las partes ocurrirán al presente procedimiento en forma personal o por conducto de apoderado debidamente acreditado.</w:t>
      </w:r>
    </w:p>
    <w:p w14:paraId="5E7C9B35" w14:textId="77777777" w:rsidR="00446930" w:rsidRPr="003B7B79" w:rsidRDefault="00446930" w:rsidP="00111178">
      <w:pPr>
        <w:widowControl w:val="0"/>
        <w:autoSpaceDE w:val="0"/>
        <w:autoSpaceDN w:val="0"/>
        <w:spacing w:after="0" w:line="276" w:lineRule="auto"/>
        <w:contextualSpacing/>
        <w:jc w:val="both"/>
        <w:rPr>
          <w:rFonts w:ascii="Calibri" w:eastAsia="Arial" w:hAnsi="Calibri" w:cs="Calibri"/>
          <w:sz w:val="24"/>
          <w:szCs w:val="24"/>
        </w:rPr>
      </w:pPr>
    </w:p>
    <w:p w14:paraId="6D5B2687" w14:textId="472D10EC" w:rsidR="00371E39" w:rsidRPr="003B7B79" w:rsidRDefault="00446930"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Arial" w:hAnsi="Calibri" w:cs="Calibri"/>
          <w:sz w:val="24"/>
          <w:szCs w:val="24"/>
        </w:rPr>
        <w:t xml:space="preserve">En el convenio que se </w:t>
      </w:r>
      <w:r w:rsidR="00EC6E76" w:rsidRPr="003B7B79">
        <w:rPr>
          <w:rFonts w:ascii="Calibri" w:eastAsia="Arial" w:hAnsi="Calibri" w:cs="Calibri"/>
          <w:sz w:val="24"/>
          <w:szCs w:val="24"/>
        </w:rPr>
        <w:t>suscri</w:t>
      </w:r>
      <w:r w:rsidRPr="003B7B79">
        <w:rPr>
          <w:rFonts w:ascii="Calibri" w:eastAsia="Arial" w:hAnsi="Calibri" w:cs="Calibri"/>
          <w:sz w:val="24"/>
          <w:szCs w:val="24"/>
        </w:rPr>
        <w:t>ba entre las partes</w:t>
      </w:r>
      <w:r w:rsidR="00C76C82" w:rsidRPr="003B7B79">
        <w:rPr>
          <w:rFonts w:ascii="Calibri" w:eastAsia="Arial" w:hAnsi="Calibri" w:cs="Calibri"/>
          <w:sz w:val="24"/>
          <w:szCs w:val="24"/>
        </w:rPr>
        <w:t xml:space="preserve">, </w:t>
      </w:r>
      <w:r w:rsidR="00C76C82">
        <w:rPr>
          <w:rFonts w:ascii="Calibri" w:eastAsia="Arial" w:hAnsi="Calibri" w:cs="Calibri"/>
          <w:sz w:val="24"/>
          <w:szCs w:val="24"/>
        </w:rPr>
        <w:t>se</w:t>
      </w:r>
      <w:r w:rsidR="00C76C82" w:rsidRPr="003B7B79">
        <w:rPr>
          <w:rFonts w:ascii="Calibri" w:eastAsia="Arial" w:hAnsi="Calibri" w:cs="Calibri"/>
          <w:sz w:val="24"/>
          <w:szCs w:val="24"/>
        </w:rPr>
        <w:t xml:space="preserve"> </w:t>
      </w:r>
      <w:r w:rsidR="00C76C82">
        <w:rPr>
          <w:rFonts w:ascii="Calibri" w:eastAsia="Arial" w:hAnsi="Calibri" w:cs="Calibri"/>
          <w:sz w:val="24"/>
          <w:szCs w:val="24"/>
        </w:rPr>
        <w:t>vigilara</w:t>
      </w:r>
      <w:r w:rsidRPr="003B7B79">
        <w:rPr>
          <w:rFonts w:ascii="Calibri" w:eastAsia="Arial" w:hAnsi="Calibri" w:cs="Calibri"/>
          <w:sz w:val="24"/>
          <w:szCs w:val="24"/>
        </w:rPr>
        <w:t xml:space="preserve"> por parte de la Secretaría </w:t>
      </w:r>
      <w:r w:rsidR="00EC6E76" w:rsidRPr="003B7B79">
        <w:rPr>
          <w:rFonts w:ascii="Calibri" w:eastAsia="Arial" w:hAnsi="Calibri" w:cs="Calibri"/>
          <w:sz w:val="24"/>
          <w:szCs w:val="24"/>
        </w:rPr>
        <w:t>que no represente una práctica ruinosa para algún prestador del servicio</w:t>
      </w:r>
      <w:r w:rsidRPr="003B7B79">
        <w:rPr>
          <w:rFonts w:ascii="Calibri" w:eastAsia="Arial" w:hAnsi="Calibri" w:cs="Calibri"/>
          <w:sz w:val="24"/>
          <w:szCs w:val="24"/>
        </w:rPr>
        <w:t>.</w:t>
      </w:r>
    </w:p>
    <w:p w14:paraId="5CE206EC" w14:textId="77777777" w:rsidR="00371E39" w:rsidRPr="003B7B79" w:rsidRDefault="00371E39" w:rsidP="00111178">
      <w:pPr>
        <w:autoSpaceDE w:val="0"/>
        <w:autoSpaceDN w:val="0"/>
        <w:adjustRightInd w:val="0"/>
        <w:spacing w:after="0" w:line="276" w:lineRule="auto"/>
        <w:jc w:val="both"/>
        <w:rPr>
          <w:rFonts w:ascii="Calibri" w:eastAsia="Calibri" w:hAnsi="Calibri" w:cs="Calibri"/>
          <w:sz w:val="24"/>
          <w:szCs w:val="24"/>
        </w:rPr>
      </w:pPr>
    </w:p>
    <w:p w14:paraId="66306B91" w14:textId="4BA63FB2" w:rsidR="00371E39" w:rsidRPr="003B7B79" w:rsidRDefault="00371E39" w:rsidP="00111178">
      <w:pPr>
        <w:widowControl w:val="0"/>
        <w:autoSpaceDE w:val="0"/>
        <w:autoSpaceDN w:val="0"/>
        <w:spacing w:after="0" w:line="276" w:lineRule="auto"/>
        <w:contextualSpacing/>
        <w:jc w:val="both"/>
        <w:rPr>
          <w:rFonts w:ascii="Calibri" w:eastAsia="Arial" w:hAnsi="Calibri" w:cs="Calibri"/>
          <w:sz w:val="24"/>
          <w:szCs w:val="24"/>
        </w:rPr>
      </w:pPr>
      <w:r w:rsidRPr="003B7B79">
        <w:rPr>
          <w:rFonts w:ascii="Calibri" w:eastAsia="Calibri" w:hAnsi="Calibri" w:cs="Calibri"/>
          <w:sz w:val="24"/>
          <w:szCs w:val="24"/>
          <w:lang w:val="es-ES"/>
        </w:rPr>
        <w:t>ARTÍCULO 45</w:t>
      </w:r>
      <w:r w:rsidR="00497440" w:rsidRPr="003B7B79">
        <w:rPr>
          <w:rFonts w:ascii="Calibri" w:eastAsia="Calibri" w:hAnsi="Calibri" w:cs="Calibri"/>
          <w:sz w:val="24"/>
          <w:szCs w:val="24"/>
          <w:lang w:val="es-ES"/>
        </w:rPr>
        <w:t>7</w:t>
      </w:r>
      <w:r w:rsidRPr="003B7B79">
        <w:rPr>
          <w:rFonts w:ascii="Calibri" w:eastAsia="Calibri" w:hAnsi="Calibri" w:cs="Calibri"/>
          <w:sz w:val="24"/>
          <w:szCs w:val="24"/>
          <w:lang w:val="es-ES"/>
        </w:rPr>
        <w:t xml:space="preserve">. </w:t>
      </w:r>
      <w:r w:rsidRPr="003B7B79">
        <w:rPr>
          <w:rFonts w:ascii="Calibri" w:eastAsia="Arial" w:hAnsi="Calibri" w:cs="Calibri"/>
          <w:sz w:val="24"/>
          <w:szCs w:val="24"/>
        </w:rPr>
        <w:t>El procedimiento de mediación puede darse por concluido en cualquier etapa hasta antes de la firma del acta circunstanciada que se emita como resultado del conflicto, o por decisión de alguna de las partes, así como por ausencias injustificadas de los interesados a la cita programada.</w:t>
      </w:r>
    </w:p>
    <w:p w14:paraId="6A9B7FBA" w14:textId="77777777" w:rsidR="00371E39" w:rsidRPr="003B7B79" w:rsidRDefault="00371E39" w:rsidP="00111178">
      <w:pPr>
        <w:widowControl w:val="0"/>
        <w:autoSpaceDE w:val="0"/>
        <w:autoSpaceDN w:val="0"/>
        <w:spacing w:after="0" w:line="276" w:lineRule="auto"/>
        <w:contextualSpacing/>
        <w:jc w:val="both"/>
        <w:rPr>
          <w:rFonts w:ascii="Calibri" w:eastAsia="Arial" w:hAnsi="Calibri" w:cs="Calibri"/>
          <w:sz w:val="24"/>
          <w:szCs w:val="24"/>
        </w:rPr>
      </w:pPr>
    </w:p>
    <w:p w14:paraId="6A7FEB8B" w14:textId="77777777" w:rsidR="009D1612" w:rsidRPr="003B7B79" w:rsidRDefault="009D1612"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 xml:space="preserve">CAPÍTULO </w:t>
      </w:r>
      <w:r w:rsidR="00B4276E" w:rsidRPr="003B7B79">
        <w:rPr>
          <w:rFonts w:ascii="Calibri" w:eastAsia="Calibri" w:hAnsi="Calibri" w:cs="Calibri"/>
          <w:b/>
          <w:sz w:val="24"/>
          <w:szCs w:val="24"/>
        </w:rPr>
        <w:t>OCTAVO</w:t>
      </w:r>
    </w:p>
    <w:p w14:paraId="487C1FB1" w14:textId="77777777" w:rsidR="009D1612" w:rsidRPr="003B7B79" w:rsidRDefault="009D1612"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DE LOS RECURSOS</w:t>
      </w:r>
    </w:p>
    <w:p w14:paraId="5CD8AE3A" w14:textId="77777777" w:rsidR="009D1612" w:rsidRPr="003B7B79" w:rsidRDefault="009D1612" w:rsidP="00111178">
      <w:pPr>
        <w:spacing w:after="0" w:line="276" w:lineRule="auto"/>
        <w:jc w:val="both"/>
        <w:rPr>
          <w:rFonts w:ascii="Calibri" w:eastAsia="Calibri" w:hAnsi="Calibri" w:cs="Calibri"/>
          <w:b/>
          <w:sz w:val="24"/>
          <w:szCs w:val="24"/>
        </w:rPr>
      </w:pPr>
    </w:p>
    <w:p w14:paraId="7FA0DA9B" w14:textId="26DE342E" w:rsidR="009D1612" w:rsidRPr="003B7B79" w:rsidRDefault="009D161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ARTÍCULO </w:t>
      </w:r>
      <w:r w:rsidR="007C3C10" w:rsidRPr="003B7B79">
        <w:rPr>
          <w:rFonts w:ascii="Calibri" w:eastAsia="Calibri" w:hAnsi="Calibri" w:cs="Calibri"/>
          <w:sz w:val="24"/>
          <w:szCs w:val="24"/>
        </w:rPr>
        <w:t>45</w:t>
      </w:r>
      <w:r w:rsidR="00497440" w:rsidRPr="003B7B79">
        <w:rPr>
          <w:rFonts w:ascii="Calibri" w:eastAsia="Calibri" w:hAnsi="Calibri" w:cs="Calibri"/>
          <w:sz w:val="24"/>
          <w:szCs w:val="24"/>
        </w:rPr>
        <w:t>8</w:t>
      </w:r>
      <w:r w:rsidRPr="003B7B79">
        <w:rPr>
          <w:rFonts w:ascii="Calibri" w:eastAsia="Calibri" w:hAnsi="Calibri" w:cs="Calibri"/>
          <w:sz w:val="24"/>
          <w:szCs w:val="24"/>
        </w:rPr>
        <w:t xml:space="preserve">. Contra los actos </w:t>
      </w:r>
      <w:r w:rsidR="00AA1D58">
        <w:rPr>
          <w:rFonts w:ascii="Calibri" w:eastAsia="Calibri" w:hAnsi="Calibri" w:cs="Calibri"/>
          <w:sz w:val="24"/>
          <w:szCs w:val="24"/>
        </w:rPr>
        <w:t xml:space="preserve"> </w:t>
      </w:r>
      <w:r w:rsidRPr="003B7B79">
        <w:rPr>
          <w:rFonts w:ascii="Calibri" w:eastAsia="Calibri" w:hAnsi="Calibri" w:cs="Calibri"/>
          <w:sz w:val="24"/>
          <w:szCs w:val="24"/>
        </w:rPr>
        <w:t xml:space="preserve">y resoluciones, derivadas de la aplicación de la presente Ley y de las normas reglamentarias que de esta emanen, procederá el recurso de revisión, previsto en la Ley de </w:t>
      </w:r>
      <w:r w:rsidR="009D6B36" w:rsidRPr="003B7B79">
        <w:rPr>
          <w:rFonts w:ascii="Calibri" w:eastAsia="Calibri" w:hAnsi="Calibri" w:cs="Calibri"/>
          <w:sz w:val="24"/>
          <w:szCs w:val="24"/>
        </w:rPr>
        <w:t xml:space="preserve">Procedimiento y </w:t>
      </w:r>
      <w:r w:rsidRPr="003B7B79">
        <w:rPr>
          <w:rFonts w:ascii="Calibri" w:eastAsia="Calibri" w:hAnsi="Calibri" w:cs="Calibri"/>
          <w:sz w:val="24"/>
          <w:szCs w:val="24"/>
        </w:rPr>
        <w:t xml:space="preserve">Justicia Administrativa </w:t>
      </w:r>
      <w:r w:rsidR="009D6B36" w:rsidRPr="003B7B79">
        <w:rPr>
          <w:rFonts w:ascii="Calibri" w:eastAsia="Calibri" w:hAnsi="Calibri" w:cs="Calibri"/>
          <w:sz w:val="24"/>
          <w:szCs w:val="24"/>
        </w:rPr>
        <w:t>d</w:t>
      </w:r>
      <w:r w:rsidRPr="003B7B79">
        <w:rPr>
          <w:rFonts w:ascii="Calibri" w:eastAsia="Calibri" w:hAnsi="Calibri" w:cs="Calibri"/>
          <w:sz w:val="24"/>
          <w:szCs w:val="24"/>
        </w:rPr>
        <w:t>el Estado de Oaxaca, cuyas reglas y términos deberán aplicarse para su trámite.</w:t>
      </w:r>
    </w:p>
    <w:p w14:paraId="58EF6FF5" w14:textId="77777777" w:rsidR="009D1612" w:rsidRPr="003B7B79" w:rsidRDefault="009D1612" w:rsidP="00111178">
      <w:pPr>
        <w:spacing w:after="0" w:line="276" w:lineRule="auto"/>
        <w:jc w:val="both"/>
        <w:rPr>
          <w:rFonts w:ascii="Calibri" w:eastAsia="Calibri" w:hAnsi="Calibri" w:cs="Calibri"/>
          <w:sz w:val="24"/>
          <w:szCs w:val="24"/>
        </w:rPr>
      </w:pPr>
    </w:p>
    <w:p w14:paraId="42545D92" w14:textId="77777777" w:rsidR="009D1612" w:rsidRPr="003B7B79" w:rsidRDefault="009D1612" w:rsidP="00111178">
      <w:pPr>
        <w:spacing w:after="0" w:line="276" w:lineRule="auto"/>
        <w:jc w:val="center"/>
        <w:rPr>
          <w:rFonts w:ascii="Calibri" w:eastAsia="Calibri" w:hAnsi="Calibri" w:cs="Calibri"/>
          <w:b/>
          <w:sz w:val="24"/>
          <w:szCs w:val="24"/>
        </w:rPr>
      </w:pPr>
      <w:r w:rsidRPr="003B7B79">
        <w:rPr>
          <w:rFonts w:ascii="Calibri" w:eastAsia="Calibri" w:hAnsi="Calibri" w:cs="Calibri"/>
          <w:b/>
          <w:sz w:val="24"/>
          <w:szCs w:val="24"/>
        </w:rPr>
        <w:t>TRANSITORIOS</w:t>
      </w:r>
    </w:p>
    <w:p w14:paraId="39968561" w14:textId="77777777" w:rsidR="009D1612" w:rsidRPr="003B7B79" w:rsidRDefault="009D1612" w:rsidP="00111178">
      <w:pPr>
        <w:spacing w:after="0" w:line="276" w:lineRule="auto"/>
        <w:jc w:val="center"/>
        <w:rPr>
          <w:rFonts w:ascii="Calibri" w:eastAsia="Calibri" w:hAnsi="Calibri" w:cs="Calibri"/>
          <w:b/>
          <w:sz w:val="24"/>
          <w:szCs w:val="24"/>
        </w:rPr>
      </w:pPr>
    </w:p>
    <w:p w14:paraId="5E879DD2" w14:textId="77777777" w:rsidR="009D1612" w:rsidRPr="003B7B79" w:rsidRDefault="009D1612" w:rsidP="00111178">
      <w:pPr>
        <w:spacing w:after="0" w:line="276" w:lineRule="auto"/>
        <w:jc w:val="both"/>
        <w:rPr>
          <w:rFonts w:ascii="Calibri" w:eastAsia="Calibri" w:hAnsi="Calibri" w:cs="Calibri"/>
          <w:sz w:val="24"/>
          <w:szCs w:val="24"/>
        </w:rPr>
      </w:pPr>
      <w:r w:rsidRPr="003B7B79">
        <w:rPr>
          <w:rFonts w:ascii="Calibri" w:eastAsia="Calibri" w:hAnsi="Calibri" w:cs="Calibri"/>
          <w:b/>
          <w:sz w:val="24"/>
          <w:szCs w:val="24"/>
        </w:rPr>
        <w:t>PRIMERO.</w:t>
      </w:r>
      <w:r w:rsidRPr="003B7B79">
        <w:rPr>
          <w:rFonts w:ascii="Calibri" w:eastAsia="Calibri" w:hAnsi="Calibri" w:cs="Calibri"/>
          <w:sz w:val="24"/>
          <w:szCs w:val="24"/>
        </w:rPr>
        <w:t xml:space="preserve"> El presente Reglamento entrará en vigor al día siguiente de su publicación en el Periódico Oficial del Gobierno del Estado. </w:t>
      </w:r>
    </w:p>
    <w:p w14:paraId="13BE7B5A" w14:textId="77777777" w:rsidR="009D1612" w:rsidRPr="003B7B79" w:rsidRDefault="009D1612" w:rsidP="00111178">
      <w:pPr>
        <w:spacing w:after="0" w:line="276" w:lineRule="auto"/>
        <w:jc w:val="both"/>
        <w:rPr>
          <w:rFonts w:ascii="Calibri" w:eastAsia="Calibri" w:hAnsi="Calibri" w:cs="Calibri"/>
          <w:sz w:val="24"/>
          <w:szCs w:val="24"/>
        </w:rPr>
      </w:pPr>
    </w:p>
    <w:p w14:paraId="0D8EDB0E" w14:textId="77777777" w:rsidR="008F3896" w:rsidRPr="003B7B79" w:rsidRDefault="009D1612" w:rsidP="00111178">
      <w:pPr>
        <w:spacing w:after="0" w:line="276" w:lineRule="auto"/>
        <w:jc w:val="both"/>
        <w:rPr>
          <w:rFonts w:ascii="Calibri" w:eastAsia="Calibri" w:hAnsi="Calibri" w:cs="Calibri"/>
          <w:sz w:val="24"/>
          <w:szCs w:val="24"/>
        </w:rPr>
      </w:pPr>
      <w:r w:rsidRPr="003B7B79">
        <w:rPr>
          <w:rFonts w:ascii="Calibri" w:eastAsia="Calibri" w:hAnsi="Calibri" w:cs="Calibri"/>
          <w:b/>
          <w:sz w:val="24"/>
          <w:szCs w:val="24"/>
        </w:rPr>
        <w:t>SEGUNDO.</w:t>
      </w:r>
      <w:r w:rsidRPr="003B7B79">
        <w:rPr>
          <w:rFonts w:ascii="Calibri" w:eastAsia="Calibri" w:hAnsi="Calibri" w:cs="Calibri"/>
          <w:sz w:val="24"/>
          <w:szCs w:val="24"/>
        </w:rPr>
        <w:t xml:space="preserve"> </w:t>
      </w:r>
      <w:r w:rsidR="008F3896" w:rsidRPr="003B7B79">
        <w:rPr>
          <w:rFonts w:ascii="Calibri" w:eastAsia="Calibri" w:hAnsi="Calibri" w:cs="Calibri"/>
          <w:sz w:val="24"/>
          <w:szCs w:val="24"/>
        </w:rPr>
        <w:t xml:space="preserve">Se </w:t>
      </w:r>
      <w:r w:rsidR="00A56307" w:rsidRPr="003B7B79">
        <w:rPr>
          <w:rFonts w:ascii="Calibri" w:eastAsia="Calibri" w:hAnsi="Calibri" w:cs="Calibri"/>
          <w:sz w:val="24"/>
          <w:szCs w:val="24"/>
        </w:rPr>
        <w:t xml:space="preserve">abroga </w:t>
      </w:r>
      <w:r w:rsidR="008F3896" w:rsidRPr="003B7B79">
        <w:rPr>
          <w:rFonts w:ascii="Calibri" w:eastAsia="Calibri" w:hAnsi="Calibri" w:cs="Calibri"/>
          <w:sz w:val="24"/>
          <w:szCs w:val="24"/>
        </w:rPr>
        <w:t xml:space="preserve">el Reglamento de la Ley de Transporte del Estado de Oaxaca, publicado en el extra del </w:t>
      </w:r>
      <w:r w:rsidR="00E85C4A" w:rsidRPr="003B7B79">
        <w:rPr>
          <w:rFonts w:ascii="Calibri" w:eastAsia="Calibri" w:hAnsi="Calibri" w:cs="Calibri"/>
          <w:sz w:val="24"/>
          <w:szCs w:val="24"/>
        </w:rPr>
        <w:t>Periódico</w:t>
      </w:r>
      <w:r w:rsidR="008F3896" w:rsidRPr="003B7B79">
        <w:rPr>
          <w:rFonts w:ascii="Calibri" w:eastAsia="Calibri" w:hAnsi="Calibri" w:cs="Calibri"/>
          <w:sz w:val="24"/>
          <w:szCs w:val="24"/>
        </w:rPr>
        <w:t xml:space="preserve"> Oficial del Estado de Oaxaca de fecha 9 de marzo de 2015.</w:t>
      </w:r>
    </w:p>
    <w:p w14:paraId="3C7653C5" w14:textId="77777777" w:rsidR="00D77E23" w:rsidRPr="003B7B79" w:rsidRDefault="00D77E23" w:rsidP="00111178">
      <w:pPr>
        <w:spacing w:after="0" w:line="276" w:lineRule="auto"/>
        <w:jc w:val="both"/>
        <w:rPr>
          <w:rFonts w:ascii="Calibri" w:eastAsia="Calibri" w:hAnsi="Calibri" w:cs="Calibri"/>
          <w:sz w:val="24"/>
          <w:szCs w:val="24"/>
        </w:rPr>
      </w:pPr>
    </w:p>
    <w:p w14:paraId="22788270" w14:textId="77777777" w:rsidR="009D1612" w:rsidRPr="003B7B79" w:rsidRDefault="00E85C4A" w:rsidP="00111178">
      <w:pPr>
        <w:spacing w:after="0" w:line="276" w:lineRule="auto"/>
        <w:jc w:val="both"/>
        <w:rPr>
          <w:rFonts w:ascii="Calibri" w:eastAsia="Calibri" w:hAnsi="Calibri" w:cs="Calibri"/>
          <w:sz w:val="24"/>
          <w:szCs w:val="24"/>
        </w:rPr>
      </w:pPr>
      <w:r w:rsidRPr="003B7B79">
        <w:rPr>
          <w:rFonts w:ascii="Calibri" w:eastAsia="Calibri" w:hAnsi="Calibri" w:cs="Calibri"/>
          <w:b/>
          <w:sz w:val="24"/>
          <w:szCs w:val="24"/>
        </w:rPr>
        <w:t>TERCERO.</w:t>
      </w:r>
      <w:r w:rsidR="008F3896" w:rsidRPr="003B7B79">
        <w:rPr>
          <w:rFonts w:ascii="Calibri" w:eastAsia="Calibri" w:hAnsi="Calibri" w:cs="Calibri"/>
          <w:b/>
          <w:sz w:val="24"/>
          <w:szCs w:val="24"/>
        </w:rPr>
        <w:t xml:space="preserve"> </w:t>
      </w:r>
      <w:r w:rsidR="009D1612" w:rsidRPr="003B7B79">
        <w:rPr>
          <w:rFonts w:ascii="Calibri" w:eastAsia="Calibri" w:hAnsi="Calibri" w:cs="Calibri"/>
          <w:sz w:val="24"/>
          <w:szCs w:val="24"/>
        </w:rPr>
        <w:t xml:space="preserve">Las disposiciones normativas del presente Reglamento, prevalecerán en su interpretación y aplicación, sobre aquellas </w:t>
      </w:r>
      <w:r w:rsidRPr="003B7B79">
        <w:rPr>
          <w:rFonts w:ascii="Calibri" w:eastAsia="Calibri" w:hAnsi="Calibri" w:cs="Calibri"/>
          <w:sz w:val="24"/>
          <w:szCs w:val="24"/>
        </w:rPr>
        <w:t xml:space="preserve">que </w:t>
      </w:r>
      <w:r w:rsidR="009D1612" w:rsidRPr="003B7B79">
        <w:rPr>
          <w:rFonts w:ascii="Calibri" w:eastAsia="Calibri" w:hAnsi="Calibri" w:cs="Calibri"/>
          <w:sz w:val="24"/>
          <w:szCs w:val="24"/>
        </w:rPr>
        <w:t>se les opongan, aunque no estén expresamente abrogadas, derogadas o declaradas sin efectos.</w:t>
      </w:r>
    </w:p>
    <w:p w14:paraId="0430BC50" w14:textId="77777777" w:rsidR="009D1612" w:rsidRPr="003B7B79" w:rsidRDefault="009D1612" w:rsidP="00111178">
      <w:pPr>
        <w:spacing w:after="0" w:line="276" w:lineRule="auto"/>
        <w:jc w:val="both"/>
        <w:rPr>
          <w:rFonts w:ascii="Calibri" w:eastAsia="Calibri" w:hAnsi="Calibri" w:cs="Calibri"/>
          <w:sz w:val="24"/>
          <w:szCs w:val="24"/>
        </w:rPr>
      </w:pPr>
    </w:p>
    <w:p w14:paraId="5CB4F053" w14:textId="08B31865" w:rsidR="00892AC2" w:rsidRPr="003B7B79" w:rsidRDefault="008F3896" w:rsidP="00111178">
      <w:pPr>
        <w:spacing w:after="0" w:line="276" w:lineRule="auto"/>
        <w:jc w:val="both"/>
        <w:rPr>
          <w:rFonts w:ascii="Calibri" w:eastAsia="Calibri" w:hAnsi="Calibri" w:cs="Calibri"/>
          <w:sz w:val="24"/>
          <w:szCs w:val="24"/>
        </w:rPr>
      </w:pPr>
      <w:r w:rsidRPr="003B7B79">
        <w:rPr>
          <w:rFonts w:ascii="Calibri" w:eastAsia="Calibri" w:hAnsi="Calibri" w:cs="Calibri"/>
          <w:b/>
          <w:sz w:val="24"/>
          <w:szCs w:val="24"/>
        </w:rPr>
        <w:t>CUART</w:t>
      </w:r>
      <w:r w:rsidR="009D1612" w:rsidRPr="003B7B79">
        <w:rPr>
          <w:rFonts w:ascii="Calibri" w:eastAsia="Calibri" w:hAnsi="Calibri" w:cs="Calibri"/>
          <w:b/>
          <w:sz w:val="24"/>
          <w:szCs w:val="24"/>
        </w:rPr>
        <w:t>O.</w:t>
      </w:r>
      <w:r w:rsidR="009D1612" w:rsidRPr="003B7B79">
        <w:rPr>
          <w:rFonts w:ascii="Calibri" w:eastAsia="Calibri" w:hAnsi="Calibri" w:cs="Calibri"/>
          <w:sz w:val="24"/>
          <w:szCs w:val="24"/>
        </w:rPr>
        <w:t xml:space="preserve"> </w:t>
      </w:r>
      <w:r w:rsidR="00892AC2" w:rsidRPr="003B7B79">
        <w:rPr>
          <w:rFonts w:ascii="Calibri" w:eastAsia="Calibri" w:hAnsi="Calibri" w:cs="Calibri"/>
          <w:sz w:val="24"/>
          <w:szCs w:val="24"/>
        </w:rPr>
        <w:t xml:space="preserve"> Para efectuar el registro de los operadores del transporte público, los sitios, agrupaciones y organizaciones de prestadores de servicio a los cuales se encuentren adheridos, deberán proporcionar a la Secretaría en un plazo de 120 días siguientes a la publicación </w:t>
      </w:r>
      <w:r w:rsidR="00AA1D58">
        <w:rPr>
          <w:rFonts w:ascii="Calibri" w:eastAsia="Calibri" w:hAnsi="Calibri" w:cs="Calibri"/>
          <w:sz w:val="24"/>
          <w:szCs w:val="24"/>
        </w:rPr>
        <w:t xml:space="preserve"> </w:t>
      </w:r>
      <w:r w:rsidR="00892AC2" w:rsidRPr="003B7B79">
        <w:rPr>
          <w:rFonts w:ascii="Calibri" w:eastAsia="Calibri" w:hAnsi="Calibri" w:cs="Calibri"/>
          <w:sz w:val="24"/>
          <w:szCs w:val="24"/>
        </w:rPr>
        <w:t xml:space="preserve">del presente </w:t>
      </w:r>
      <w:r w:rsidR="00AA1D58">
        <w:rPr>
          <w:rFonts w:ascii="Calibri" w:eastAsia="Calibri" w:hAnsi="Calibri" w:cs="Calibri"/>
          <w:sz w:val="24"/>
          <w:szCs w:val="24"/>
        </w:rPr>
        <w:t xml:space="preserve"> </w:t>
      </w:r>
      <w:r w:rsidR="00892AC2" w:rsidRPr="003B7B79">
        <w:rPr>
          <w:rFonts w:ascii="Calibri" w:eastAsia="Calibri" w:hAnsi="Calibri" w:cs="Calibri"/>
          <w:sz w:val="24"/>
          <w:szCs w:val="24"/>
        </w:rPr>
        <w:t xml:space="preserve">Reglamento, </w:t>
      </w:r>
      <w:r w:rsidR="00AA1D58">
        <w:rPr>
          <w:rFonts w:ascii="Calibri" w:eastAsia="Calibri" w:hAnsi="Calibri" w:cs="Calibri"/>
          <w:sz w:val="24"/>
          <w:szCs w:val="24"/>
        </w:rPr>
        <w:t xml:space="preserve"> </w:t>
      </w:r>
      <w:r w:rsidR="00892AC2" w:rsidRPr="003B7B79">
        <w:rPr>
          <w:rFonts w:ascii="Calibri" w:eastAsia="Calibri" w:hAnsi="Calibri" w:cs="Calibri"/>
          <w:sz w:val="24"/>
          <w:szCs w:val="24"/>
        </w:rPr>
        <w:t xml:space="preserve">la relación de los operadores, </w:t>
      </w:r>
      <w:r w:rsidR="00AA1D58">
        <w:rPr>
          <w:rFonts w:ascii="Calibri" w:eastAsia="Calibri" w:hAnsi="Calibri" w:cs="Calibri"/>
          <w:sz w:val="24"/>
          <w:szCs w:val="24"/>
        </w:rPr>
        <w:t xml:space="preserve"> </w:t>
      </w:r>
      <w:r w:rsidR="00892AC2" w:rsidRPr="003B7B79">
        <w:rPr>
          <w:rFonts w:ascii="Calibri" w:eastAsia="Calibri" w:hAnsi="Calibri" w:cs="Calibri"/>
          <w:sz w:val="24"/>
          <w:szCs w:val="24"/>
        </w:rPr>
        <w:t>la licencia de conducir, la antigüedad reconocida de ca</w:t>
      </w:r>
      <w:r w:rsidR="00B82175" w:rsidRPr="003B7B79">
        <w:rPr>
          <w:rFonts w:ascii="Calibri" w:eastAsia="Calibri" w:hAnsi="Calibri" w:cs="Calibri"/>
          <w:sz w:val="24"/>
          <w:szCs w:val="24"/>
        </w:rPr>
        <w:t>da uno los operadores afiliados y en el caso de remplazo de los operadores dentro de los 30 días naturales siguientes a la fecha de su ingreso.</w:t>
      </w:r>
    </w:p>
    <w:p w14:paraId="247480E3" w14:textId="77777777" w:rsidR="00B82175" w:rsidRPr="003B7B79" w:rsidRDefault="00B82175" w:rsidP="00111178">
      <w:pPr>
        <w:spacing w:after="0" w:line="276" w:lineRule="auto"/>
        <w:jc w:val="both"/>
        <w:rPr>
          <w:rFonts w:ascii="Calibri" w:eastAsia="Calibri" w:hAnsi="Calibri" w:cs="Calibri"/>
          <w:sz w:val="24"/>
          <w:szCs w:val="24"/>
        </w:rPr>
      </w:pPr>
    </w:p>
    <w:p w14:paraId="24814B0D" w14:textId="43A9C710" w:rsidR="009D1612" w:rsidRPr="003B7B79" w:rsidRDefault="009D1612" w:rsidP="00111178">
      <w:pPr>
        <w:spacing w:after="0" w:line="276" w:lineRule="auto"/>
        <w:jc w:val="both"/>
        <w:rPr>
          <w:rFonts w:ascii="Calibri" w:eastAsia="Calibri" w:hAnsi="Calibri" w:cs="Calibri"/>
          <w:sz w:val="24"/>
          <w:szCs w:val="24"/>
        </w:rPr>
      </w:pPr>
      <w:r w:rsidRPr="003B7B79">
        <w:rPr>
          <w:rFonts w:ascii="Calibri" w:eastAsia="Calibri" w:hAnsi="Calibri" w:cs="Calibri"/>
          <w:sz w:val="24"/>
          <w:szCs w:val="24"/>
        </w:rPr>
        <w:t xml:space="preserve">La Secretaría podrá hacer públicos los listados que reciba en términos del párrafo anterior, </w:t>
      </w:r>
      <w:r w:rsidR="00C76C82" w:rsidRPr="003B7B79">
        <w:rPr>
          <w:rFonts w:ascii="Calibri" w:eastAsia="Calibri" w:hAnsi="Calibri" w:cs="Calibri"/>
          <w:sz w:val="24"/>
          <w:szCs w:val="24"/>
        </w:rPr>
        <w:t xml:space="preserve">a </w:t>
      </w:r>
      <w:r w:rsidR="00C76C82">
        <w:rPr>
          <w:rFonts w:ascii="Calibri" w:eastAsia="Calibri" w:hAnsi="Calibri" w:cs="Calibri"/>
          <w:sz w:val="24"/>
          <w:szCs w:val="24"/>
        </w:rPr>
        <w:t>efecto</w:t>
      </w:r>
      <w:r w:rsidR="00C76C82" w:rsidRPr="003B7B79">
        <w:rPr>
          <w:rFonts w:ascii="Calibri" w:eastAsia="Calibri" w:hAnsi="Calibri" w:cs="Calibri"/>
          <w:sz w:val="24"/>
          <w:szCs w:val="24"/>
        </w:rPr>
        <w:t xml:space="preserve"> </w:t>
      </w:r>
      <w:r w:rsidR="00C76C82">
        <w:rPr>
          <w:rFonts w:ascii="Calibri" w:eastAsia="Calibri" w:hAnsi="Calibri" w:cs="Calibri"/>
          <w:sz w:val="24"/>
          <w:szCs w:val="24"/>
        </w:rPr>
        <w:t>de</w:t>
      </w:r>
      <w:r w:rsidR="00C76C82" w:rsidRPr="003B7B79">
        <w:rPr>
          <w:rFonts w:ascii="Calibri" w:eastAsia="Calibri" w:hAnsi="Calibri" w:cs="Calibri"/>
          <w:sz w:val="24"/>
          <w:szCs w:val="24"/>
        </w:rPr>
        <w:t xml:space="preserve"> </w:t>
      </w:r>
      <w:r w:rsidR="00C76C82">
        <w:rPr>
          <w:rFonts w:ascii="Calibri" w:eastAsia="Calibri" w:hAnsi="Calibri" w:cs="Calibri"/>
          <w:sz w:val="24"/>
          <w:szCs w:val="24"/>
        </w:rPr>
        <w:t>que</w:t>
      </w:r>
      <w:r w:rsidR="00C76C82" w:rsidRPr="003B7B79">
        <w:rPr>
          <w:rFonts w:ascii="Calibri" w:eastAsia="Calibri" w:hAnsi="Calibri" w:cs="Calibri"/>
          <w:sz w:val="24"/>
          <w:szCs w:val="24"/>
        </w:rPr>
        <w:t xml:space="preserve"> </w:t>
      </w:r>
      <w:r w:rsidR="00C76C82">
        <w:rPr>
          <w:rFonts w:ascii="Calibri" w:eastAsia="Calibri" w:hAnsi="Calibri" w:cs="Calibri"/>
          <w:sz w:val="24"/>
          <w:szCs w:val="24"/>
        </w:rPr>
        <w:t>los</w:t>
      </w:r>
      <w:r w:rsidRPr="003B7B79">
        <w:rPr>
          <w:rFonts w:ascii="Calibri" w:eastAsia="Calibri" w:hAnsi="Calibri" w:cs="Calibri"/>
          <w:sz w:val="24"/>
          <w:szCs w:val="24"/>
        </w:rPr>
        <w:t xml:space="preserve"> operadores del transporte público tengan la oportunidad de manifestar lo que a sus derechos convenga, en relación con la antigüedad proporcionada por sus representantes.</w:t>
      </w:r>
    </w:p>
    <w:p w14:paraId="0F28E93F" w14:textId="77777777" w:rsidR="009D1612" w:rsidRPr="003B7B79" w:rsidRDefault="009D1612" w:rsidP="00111178">
      <w:pPr>
        <w:spacing w:after="0" w:line="276" w:lineRule="auto"/>
        <w:jc w:val="both"/>
        <w:rPr>
          <w:rFonts w:ascii="Calibri" w:eastAsia="Calibri" w:hAnsi="Calibri" w:cs="Calibri"/>
          <w:b/>
          <w:sz w:val="24"/>
          <w:szCs w:val="24"/>
        </w:rPr>
      </w:pPr>
    </w:p>
    <w:p w14:paraId="2F88E038" w14:textId="77777777" w:rsidR="009D1612" w:rsidRPr="003B7B79" w:rsidRDefault="008F3896" w:rsidP="00111178">
      <w:pPr>
        <w:spacing w:after="0" w:line="276" w:lineRule="auto"/>
        <w:jc w:val="both"/>
        <w:rPr>
          <w:rFonts w:ascii="Calibri" w:eastAsia="Calibri" w:hAnsi="Calibri" w:cs="Calibri"/>
          <w:sz w:val="24"/>
          <w:szCs w:val="24"/>
        </w:rPr>
      </w:pPr>
      <w:r w:rsidRPr="003B7B79">
        <w:rPr>
          <w:rFonts w:ascii="Calibri" w:eastAsia="Calibri" w:hAnsi="Calibri" w:cs="Calibri"/>
          <w:b/>
          <w:sz w:val="24"/>
          <w:szCs w:val="24"/>
        </w:rPr>
        <w:t>QUIN</w:t>
      </w:r>
      <w:r w:rsidR="009D1612" w:rsidRPr="003B7B79">
        <w:rPr>
          <w:rFonts w:ascii="Calibri" w:eastAsia="Calibri" w:hAnsi="Calibri" w:cs="Calibri"/>
          <w:b/>
          <w:sz w:val="24"/>
          <w:szCs w:val="24"/>
        </w:rPr>
        <w:t xml:space="preserve">TO. </w:t>
      </w:r>
      <w:r w:rsidR="009D1612" w:rsidRPr="003B7B79">
        <w:rPr>
          <w:rFonts w:ascii="Calibri" w:eastAsia="Calibri" w:hAnsi="Calibri" w:cs="Calibri"/>
          <w:sz w:val="24"/>
          <w:szCs w:val="24"/>
        </w:rPr>
        <w:t xml:space="preserve">La Secretaría de </w:t>
      </w:r>
      <w:r w:rsidRPr="003B7B79">
        <w:rPr>
          <w:rFonts w:ascii="Calibri" w:eastAsia="Calibri" w:hAnsi="Calibri" w:cs="Calibri"/>
          <w:sz w:val="24"/>
          <w:szCs w:val="24"/>
        </w:rPr>
        <w:t>Movilidad</w:t>
      </w:r>
      <w:r w:rsidR="009D1612" w:rsidRPr="003B7B79">
        <w:rPr>
          <w:rFonts w:ascii="Calibri" w:eastAsia="Calibri" w:hAnsi="Calibri" w:cs="Calibri"/>
          <w:sz w:val="24"/>
          <w:szCs w:val="24"/>
        </w:rPr>
        <w:t xml:space="preserve"> diseñará y ejecutará un programa intensivo para que los concesionarios del servicio público realicen la designación de sus beneficiarios en los términos previstos en la Ley y el presente Reglamento; para tal efecto comunicará a </w:t>
      </w:r>
      <w:r w:rsidR="00E85C4A" w:rsidRPr="003B7B79">
        <w:rPr>
          <w:rFonts w:ascii="Calibri" w:eastAsia="Calibri" w:hAnsi="Calibri" w:cs="Calibri"/>
          <w:sz w:val="24"/>
          <w:szCs w:val="24"/>
        </w:rPr>
        <w:t xml:space="preserve">los concesionarios, a </w:t>
      </w:r>
      <w:r w:rsidR="009D1612" w:rsidRPr="003B7B79">
        <w:rPr>
          <w:rFonts w:ascii="Calibri" w:eastAsia="Calibri" w:hAnsi="Calibri" w:cs="Calibri"/>
          <w:sz w:val="24"/>
          <w:szCs w:val="24"/>
        </w:rPr>
        <w:t xml:space="preserve">los sitios, organizaciones y agrupaciones de prestadores de servicios de transporte registrados ante </w:t>
      </w:r>
      <w:r w:rsidR="00E85C4A" w:rsidRPr="003B7B79">
        <w:rPr>
          <w:rFonts w:ascii="Calibri" w:eastAsia="Calibri" w:hAnsi="Calibri" w:cs="Calibri"/>
          <w:sz w:val="24"/>
          <w:szCs w:val="24"/>
        </w:rPr>
        <w:t xml:space="preserve">esta Secretaría, </w:t>
      </w:r>
      <w:r w:rsidR="009D1612" w:rsidRPr="003B7B79">
        <w:rPr>
          <w:rFonts w:ascii="Calibri" w:eastAsia="Calibri" w:hAnsi="Calibri" w:cs="Calibri"/>
          <w:sz w:val="24"/>
          <w:szCs w:val="24"/>
        </w:rPr>
        <w:t>para que promuevan la realización de este trámite entre los concesionarios agremiados.</w:t>
      </w:r>
    </w:p>
    <w:p w14:paraId="310E7F04" w14:textId="77777777" w:rsidR="008F3896" w:rsidRPr="003B7B79" w:rsidRDefault="008F3896" w:rsidP="00111178">
      <w:pPr>
        <w:spacing w:after="0" w:line="276" w:lineRule="auto"/>
        <w:jc w:val="both"/>
        <w:rPr>
          <w:rFonts w:ascii="Calibri" w:eastAsia="Calibri" w:hAnsi="Calibri" w:cs="Calibri"/>
          <w:sz w:val="24"/>
          <w:szCs w:val="24"/>
        </w:rPr>
      </w:pPr>
    </w:p>
    <w:p w14:paraId="142B788C" w14:textId="7545490A" w:rsidR="00224BDF" w:rsidRPr="003B7B79" w:rsidRDefault="008F3896" w:rsidP="00111178">
      <w:pPr>
        <w:spacing w:after="0" w:line="276" w:lineRule="auto"/>
        <w:jc w:val="both"/>
        <w:rPr>
          <w:rFonts w:ascii="Calibri" w:eastAsia="Calibri" w:hAnsi="Calibri" w:cs="Calibri"/>
          <w:sz w:val="24"/>
          <w:szCs w:val="24"/>
        </w:rPr>
      </w:pPr>
      <w:r w:rsidRPr="003B7B79">
        <w:rPr>
          <w:rFonts w:ascii="Calibri" w:eastAsia="Calibri" w:hAnsi="Calibri" w:cs="Calibri"/>
          <w:b/>
          <w:sz w:val="24"/>
          <w:szCs w:val="24"/>
        </w:rPr>
        <w:t>SEXTO.</w:t>
      </w:r>
      <w:r w:rsidRPr="003B7B79">
        <w:rPr>
          <w:rFonts w:ascii="Calibri" w:eastAsia="Calibri" w:hAnsi="Calibri" w:cs="Calibri"/>
          <w:sz w:val="24"/>
          <w:szCs w:val="24"/>
        </w:rPr>
        <w:t xml:space="preserve"> La </w:t>
      </w:r>
      <w:r w:rsidR="00E85C4A" w:rsidRPr="003B7B79">
        <w:rPr>
          <w:rFonts w:ascii="Calibri" w:eastAsia="Calibri" w:hAnsi="Calibri" w:cs="Calibri"/>
          <w:sz w:val="24"/>
          <w:szCs w:val="24"/>
        </w:rPr>
        <w:t>S</w:t>
      </w:r>
      <w:r w:rsidRPr="003B7B79">
        <w:rPr>
          <w:rFonts w:ascii="Calibri" w:eastAsia="Calibri" w:hAnsi="Calibri" w:cs="Calibri"/>
          <w:sz w:val="24"/>
          <w:szCs w:val="24"/>
        </w:rPr>
        <w:t>ecretar</w:t>
      </w:r>
      <w:r w:rsidR="00E85C4A" w:rsidRPr="003B7B79">
        <w:rPr>
          <w:rFonts w:ascii="Calibri" w:eastAsia="Calibri" w:hAnsi="Calibri" w:cs="Calibri"/>
          <w:sz w:val="24"/>
          <w:szCs w:val="24"/>
        </w:rPr>
        <w:t>í</w:t>
      </w:r>
      <w:r w:rsidRPr="003B7B79">
        <w:rPr>
          <w:rFonts w:ascii="Calibri" w:eastAsia="Calibri" w:hAnsi="Calibri" w:cs="Calibri"/>
          <w:sz w:val="24"/>
          <w:szCs w:val="24"/>
        </w:rPr>
        <w:t xml:space="preserve">a de movilidad </w:t>
      </w:r>
      <w:r w:rsidR="00224BDF" w:rsidRPr="003B7B79">
        <w:rPr>
          <w:rFonts w:ascii="Calibri" w:eastAsia="Calibri" w:hAnsi="Calibri" w:cs="Calibri"/>
          <w:sz w:val="24"/>
          <w:szCs w:val="24"/>
        </w:rPr>
        <w:t>diseñará</w:t>
      </w:r>
      <w:r w:rsidRPr="003B7B79">
        <w:rPr>
          <w:rFonts w:ascii="Calibri" w:eastAsia="Calibri" w:hAnsi="Calibri" w:cs="Calibri"/>
          <w:sz w:val="24"/>
          <w:szCs w:val="24"/>
        </w:rPr>
        <w:t xml:space="preserve"> y ejecutará programa</w:t>
      </w:r>
      <w:r w:rsidR="00C83FE9" w:rsidRPr="003B7B79">
        <w:rPr>
          <w:rFonts w:ascii="Calibri" w:eastAsia="Calibri" w:hAnsi="Calibri" w:cs="Calibri"/>
          <w:sz w:val="24"/>
          <w:szCs w:val="24"/>
        </w:rPr>
        <w:t>s</w:t>
      </w:r>
      <w:r w:rsidRPr="003B7B79">
        <w:rPr>
          <w:rFonts w:ascii="Calibri" w:eastAsia="Calibri" w:hAnsi="Calibri" w:cs="Calibri"/>
          <w:sz w:val="24"/>
          <w:szCs w:val="24"/>
        </w:rPr>
        <w:t xml:space="preserve"> informático</w:t>
      </w:r>
      <w:r w:rsidR="00C83FE9" w:rsidRPr="003B7B79">
        <w:rPr>
          <w:rFonts w:ascii="Calibri" w:eastAsia="Calibri" w:hAnsi="Calibri" w:cs="Calibri"/>
          <w:sz w:val="24"/>
          <w:szCs w:val="24"/>
        </w:rPr>
        <w:t>s</w:t>
      </w:r>
      <w:r w:rsidRPr="003B7B79">
        <w:rPr>
          <w:rFonts w:ascii="Calibri" w:eastAsia="Calibri" w:hAnsi="Calibri" w:cs="Calibri"/>
          <w:sz w:val="24"/>
          <w:szCs w:val="24"/>
        </w:rPr>
        <w:t xml:space="preserve"> de simplificación administrativa</w:t>
      </w:r>
      <w:r w:rsidR="00224BDF" w:rsidRPr="003B7B79">
        <w:rPr>
          <w:rFonts w:ascii="Calibri" w:eastAsia="Calibri" w:hAnsi="Calibri" w:cs="Calibri"/>
          <w:sz w:val="24"/>
          <w:szCs w:val="24"/>
        </w:rPr>
        <w:t xml:space="preserve"> y de requisitos</w:t>
      </w:r>
      <w:r w:rsidRPr="003B7B79">
        <w:rPr>
          <w:rFonts w:ascii="Calibri" w:eastAsia="Calibri" w:hAnsi="Calibri" w:cs="Calibri"/>
          <w:sz w:val="24"/>
          <w:szCs w:val="24"/>
        </w:rPr>
        <w:t xml:space="preserve">, que tienen la obligación de respetar todos los </w:t>
      </w:r>
      <w:r w:rsidR="00C83FE9" w:rsidRPr="003B7B79">
        <w:rPr>
          <w:rFonts w:ascii="Calibri" w:eastAsia="Calibri" w:hAnsi="Calibri" w:cs="Calibri"/>
          <w:sz w:val="24"/>
          <w:szCs w:val="24"/>
        </w:rPr>
        <w:t xml:space="preserve">concesionarios, permisionarios y </w:t>
      </w:r>
      <w:r w:rsidRPr="003B7B79">
        <w:rPr>
          <w:rFonts w:ascii="Calibri" w:eastAsia="Calibri" w:hAnsi="Calibri" w:cs="Calibri"/>
          <w:sz w:val="24"/>
          <w:szCs w:val="24"/>
        </w:rPr>
        <w:t>servidores públicos de la Secretaría.</w:t>
      </w:r>
    </w:p>
    <w:p w14:paraId="62BC6042" w14:textId="77777777" w:rsidR="008F3896" w:rsidRPr="003B7B79" w:rsidRDefault="008F3896" w:rsidP="00111178">
      <w:pPr>
        <w:spacing w:after="0" w:line="276" w:lineRule="auto"/>
        <w:jc w:val="both"/>
        <w:rPr>
          <w:rFonts w:ascii="Calibri" w:eastAsia="Calibri" w:hAnsi="Calibri" w:cs="Calibri"/>
          <w:sz w:val="24"/>
          <w:szCs w:val="24"/>
        </w:rPr>
      </w:pPr>
    </w:p>
    <w:p w14:paraId="6FC5B62A" w14:textId="58BA221D" w:rsidR="008F3896" w:rsidRPr="003B7B79" w:rsidRDefault="00D20AA8" w:rsidP="00111178">
      <w:pPr>
        <w:spacing w:after="0" w:line="276" w:lineRule="auto"/>
        <w:jc w:val="both"/>
        <w:rPr>
          <w:rFonts w:ascii="Calibri" w:eastAsia="Calibri" w:hAnsi="Calibri" w:cs="Calibri"/>
          <w:sz w:val="24"/>
          <w:szCs w:val="24"/>
        </w:rPr>
      </w:pPr>
      <w:r w:rsidRPr="003B7B79">
        <w:rPr>
          <w:rFonts w:ascii="Calibri" w:eastAsia="Calibri" w:hAnsi="Calibri" w:cs="Calibri"/>
          <w:b/>
          <w:sz w:val="24"/>
          <w:szCs w:val="24"/>
        </w:rPr>
        <w:t>SÉPTIMO.</w:t>
      </w:r>
      <w:r w:rsidRPr="003B7B79">
        <w:rPr>
          <w:rFonts w:ascii="Calibri" w:eastAsia="Calibri" w:hAnsi="Calibri" w:cs="Calibri"/>
          <w:sz w:val="24"/>
          <w:szCs w:val="24"/>
        </w:rPr>
        <w:t xml:space="preserve"> </w:t>
      </w:r>
      <w:r w:rsidR="00AA1D58">
        <w:rPr>
          <w:rFonts w:ascii="Calibri" w:eastAsia="Calibri" w:hAnsi="Calibri" w:cs="Calibri"/>
          <w:sz w:val="24"/>
          <w:szCs w:val="24"/>
        </w:rPr>
        <w:t xml:space="preserve"> </w:t>
      </w:r>
      <w:r w:rsidR="00C83FE9" w:rsidRPr="003B7B79">
        <w:rPr>
          <w:rFonts w:ascii="Calibri" w:eastAsia="Calibri" w:hAnsi="Calibri" w:cs="Calibri"/>
          <w:sz w:val="24"/>
          <w:szCs w:val="24"/>
        </w:rPr>
        <w:t xml:space="preserve">Todos </w:t>
      </w:r>
      <w:r w:rsidR="008F0636" w:rsidRPr="003B7B79">
        <w:rPr>
          <w:rFonts w:ascii="Calibri" w:eastAsia="Calibri" w:hAnsi="Calibri" w:cs="Calibri"/>
          <w:sz w:val="24"/>
          <w:szCs w:val="24"/>
        </w:rPr>
        <w:t>los</w:t>
      </w:r>
      <w:r w:rsidR="008F0636">
        <w:rPr>
          <w:rFonts w:ascii="Calibri" w:eastAsia="Calibri" w:hAnsi="Calibri" w:cs="Calibri"/>
          <w:sz w:val="24"/>
          <w:szCs w:val="24"/>
        </w:rPr>
        <w:t xml:space="preserve"> </w:t>
      </w:r>
      <w:r w:rsidR="008F0636" w:rsidRPr="003B7B79">
        <w:rPr>
          <w:rFonts w:ascii="Calibri" w:eastAsia="Calibri" w:hAnsi="Calibri" w:cs="Calibri"/>
          <w:sz w:val="24"/>
          <w:szCs w:val="24"/>
        </w:rPr>
        <w:t>concesionarios</w:t>
      </w:r>
      <w:r w:rsidR="00224BDF" w:rsidRPr="003B7B79">
        <w:rPr>
          <w:rFonts w:ascii="Calibri" w:eastAsia="Calibri" w:hAnsi="Calibri" w:cs="Calibri"/>
          <w:sz w:val="24"/>
          <w:szCs w:val="24"/>
        </w:rPr>
        <w:t xml:space="preserve"> y permisionarios, </w:t>
      </w:r>
      <w:r w:rsidR="00C83FE9" w:rsidRPr="003B7B79">
        <w:rPr>
          <w:rFonts w:ascii="Calibri" w:eastAsia="Calibri" w:hAnsi="Calibri" w:cs="Calibri"/>
          <w:sz w:val="24"/>
          <w:szCs w:val="24"/>
        </w:rPr>
        <w:t xml:space="preserve">deberán </w:t>
      </w:r>
      <w:r w:rsidR="00224BDF" w:rsidRPr="003B7B79">
        <w:rPr>
          <w:rFonts w:ascii="Calibri" w:eastAsia="Calibri" w:hAnsi="Calibri" w:cs="Calibri"/>
          <w:sz w:val="24"/>
          <w:szCs w:val="24"/>
        </w:rPr>
        <w:t>acredita</w:t>
      </w:r>
      <w:r w:rsidR="00C83FE9" w:rsidRPr="003B7B79">
        <w:rPr>
          <w:rFonts w:ascii="Calibri" w:eastAsia="Calibri" w:hAnsi="Calibri" w:cs="Calibri"/>
          <w:sz w:val="24"/>
          <w:szCs w:val="24"/>
        </w:rPr>
        <w:t>r</w:t>
      </w:r>
      <w:r w:rsidR="00224BDF" w:rsidRPr="003B7B79">
        <w:rPr>
          <w:rFonts w:ascii="Calibri" w:eastAsia="Calibri" w:hAnsi="Calibri" w:cs="Calibri"/>
          <w:sz w:val="24"/>
          <w:szCs w:val="24"/>
        </w:rPr>
        <w:t xml:space="preserve"> document</w:t>
      </w:r>
      <w:r w:rsidR="00C83FE9" w:rsidRPr="003B7B79">
        <w:rPr>
          <w:rFonts w:ascii="Calibri" w:eastAsia="Calibri" w:hAnsi="Calibri" w:cs="Calibri"/>
          <w:sz w:val="24"/>
          <w:szCs w:val="24"/>
        </w:rPr>
        <w:t xml:space="preserve">almente </w:t>
      </w:r>
      <w:r w:rsidR="00224BDF" w:rsidRPr="003B7B79">
        <w:rPr>
          <w:rFonts w:ascii="Calibri" w:eastAsia="Calibri" w:hAnsi="Calibri" w:cs="Calibri"/>
          <w:sz w:val="24"/>
          <w:szCs w:val="24"/>
        </w:rPr>
        <w:t>haber realizado sus trámites de inscripción al Registro Estatal de Transporte de Oaxaca.</w:t>
      </w:r>
    </w:p>
    <w:p w14:paraId="0EEA6292" w14:textId="77777777" w:rsidR="00892AC2" w:rsidRPr="003B7B79" w:rsidRDefault="00892AC2" w:rsidP="00111178">
      <w:pPr>
        <w:spacing w:after="0" w:line="276" w:lineRule="auto"/>
        <w:jc w:val="both"/>
        <w:rPr>
          <w:rFonts w:ascii="Calibri" w:eastAsia="Calibri" w:hAnsi="Calibri" w:cs="Calibri"/>
          <w:sz w:val="24"/>
          <w:szCs w:val="24"/>
        </w:rPr>
      </w:pPr>
    </w:p>
    <w:p w14:paraId="50D43183" w14:textId="1B1FB684" w:rsidR="00F14C16" w:rsidRPr="003B7B79" w:rsidRDefault="00F14C16" w:rsidP="00111178">
      <w:pPr>
        <w:spacing w:after="0" w:line="276" w:lineRule="auto"/>
        <w:jc w:val="both"/>
        <w:rPr>
          <w:rFonts w:ascii="Calibri" w:eastAsia="Calibri" w:hAnsi="Calibri" w:cs="Calibri"/>
          <w:sz w:val="24"/>
          <w:szCs w:val="24"/>
        </w:rPr>
      </w:pPr>
      <w:r w:rsidRPr="003B7B79">
        <w:rPr>
          <w:rFonts w:ascii="Calibri" w:eastAsia="Calibri" w:hAnsi="Calibri" w:cs="Calibri"/>
          <w:b/>
          <w:sz w:val="24"/>
          <w:szCs w:val="24"/>
        </w:rPr>
        <w:t>OCTAVO.</w:t>
      </w:r>
      <w:r w:rsidRPr="003B7B79">
        <w:rPr>
          <w:rFonts w:ascii="Calibri" w:eastAsia="Calibri" w:hAnsi="Calibri" w:cs="Calibri"/>
          <w:sz w:val="24"/>
          <w:szCs w:val="24"/>
        </w:rPr>
        <w:t xml:space="preserve"> </w:t>
      </w:r>
      <w:r w:rsidR="00AA1D58">
        <w:rPr>
          <w:rFonts w:ascii="Calibri" w:eastAsia="Calibri" w:hAnsi="Calibri" w:cs="Calibri"/>
          <w:sz w:val="24"/>
          <w:szCs w:val="24"/>
        </w:rPr>
        <w:t xml:space="preserve"> </w:t>
      </w:r>
      <w:r w:rsidR="008F0636">
        <w:rPr>
          <w:rFonts w:ascii="Calibri" w:eastAsia="Calibri" w:hAnsi="Calibri" w:cs="Calibri"/>
          <w:sz w:val="24"/>
          <w:szCs w:val="24"/>
        </w:rPr>
        <w:t>Los</w:t>
      </w:r>
      <w:r w:rsidR="00AA1D58">
        <w:rPr>
          <w:rFonts w:ascii="Calibri" w:eastAsia="Calibri" w:hAnsi="Calibri" w:cs="Calibri"/>
          <w:sz w:val="24"/>
          <w:szCs w:val="24"/>
        </w:rPr>
        <w:t xml:space="preserve"> </w:t>
      </w:r>
      <w:r w:rsidRPr="003B7B79">
        <w:rPr>
          <w:rFonts w:ascii="Calibri" w:eastAsia="Calibri" w:hAnsi="Calibri" w:cs="Calibri"/>
          <w:sz w:val="24"/>
          <w:szCs w:val="24"/>
        </w:rPr>
        <w:t xml:space="preserve">propietarios de depósitos </w:t>
      </w:r>
      <w:r w:rsidR="008F0636" w:rsidRPr="003B7B79">
        <w:rPr>
          <w:rFonts w:ascii="Calibri" w:eastAsia="Calibri" w:hAnsi="Calibri" w:cs="Calibri"/>
          <w:sz w:val="24"/>
          <w:szCs w:val="24"/>
        </w:rPr>
        <w:t xml:space="preserve">vehiculares, </w:t>
      </w:r>
      <w:r w:rsidR="008F0636">
        <w:rPr>
          <w:rFonts w:ascii="Calibri" w:eastAsia="Calibri" w:hAnsi="Calibri" w:cs="Calibri"/>
          <w:sz w:val="24"/>
          <w:szCs w:val="24"/>
        </w:rPr>
        <w:t>tendrán</w:t>
      </w:r>
      <w:r w:rsidRPr="003B7B79">
        <w:rPr>
          <w:rFonts w:ascii="Calibri" w:eastAsia="Calibri" w:hAnsi="Calibri" w:cs="Calibri"/>
          <w:sz w:val="24"/>
          <w:szCs w:val="24"/>
        </w:rPr>
        <w:t xml:space="preserve"> un plazo de </w:t>
      </w:r>
      <w:r w:rsidR="00DD2DE3" w:rsidRPr="003B7B79">
        <w:rPr>
          <w:rFonts w:ascii="Calibri" w:eastAsia="Calibri" w:hAnsi="Calibri" w:cs="Calibri"/>
          <w:sz w:val="24"/>
          <w:szCs w:val="24"/>
        </w:rPr>
        <w:t>180</w:t>
      </w:r>
      <w:r w:rsidRPr="003B7B79">
        <w:rPr>
          <w:rFonts w:ascii="Calibri" w:eastAsia="Calibri" w:hAnsi="Calibri" w:cs="Calibri"/>
          <w:sz w:val="24"/>
          <w:szCs w:val="24"/>
        </w:rPr>
        <w:t xml:space="preserve"> días naturales a partir de la publicación del presente Reglamento, para acreditar ante la </w:t>
      </w:r>
      <w:r w:rsidR="00335FBF" w:rsidRPr="003B7B79">
        <w:rPr>
          <w:rFonts w:ascii="Calibri" w:eastAsia="Calibri" w:hAnsi="Calibri" w:cs="Calibri"/>
          <w:sz w:val="24"/>
          <w:szCs w:val="24"/>
        </w:rPr>
        <w:t xml:space="preserve">Secretaría </w:t>
      </w:r>
      <w:r w:rsidRPr="003B7B79">
        <w:rPr>
          <w:rFonts w:ascii="Calibri" w:eastAsia="Calibri" w:hAnsi="Calibri" w:cs="Calibri"/>
          <w:sz w:val="24"/>
          <w:szCs w:val="24"/>
        </w:rPr>
        <w:t>los requisitos para el otorgamiento de la concesión respectiva.</w:t>
      </w:r>
    </w:p>
    <w:p w14:paraId="432EF3FA" w14:textId="77777777" w:rsidR="00BC0352" w:rsidRPr="003B7B79" w:rsidRDefault="00BC0352" w:rsidP="00111178">
      <w:pPr>
        <w:spacing w:after="0" w:line="276" w:lineRule="auto"/>
        <w:jc w:val="both"/>
        <w:rPr>
          <w:rFonts w:ascii="Calibri" w:eastAsia="Calibri" w:hAnsi="Calibri" w:cs="Calibri"/>
          <w:b/>
          <w:sz w:val="24"/>
          <w:szCs w:val="24"/>
        </w:rPr>
      </w:pPr>
    </w:p>
    <w:p w14:paraId="7B528A65" w14:textId="047DD15D" w:rsidR="00BC0352" w:rsidRPr="003B7B79" w:rsidRDefault="008F0636" w:rsidP="00111178">
      <w:pPr>
        <w:spacing w:after="0" w:line="276" w:lineRule="auto"/>
        <w:jc w:val="both"/>
        <w:rPr>
          <w:rFonts w:ascii="Calibri" w:eastAsia="Calibri" w:hAnsi="Calibri" w:cs="Calibri"/>
          <w:b/>
          <w:sz w:val="24"/>
          <w:szCs w:val="24"/>
        </w:rPr>
      </w:pPr>
      <w:r w:rsidRPr="003B7B79">
        <w:rPr>
          <w:rFonts w:ascii="Calibri" w:eastAsia="Calibri" w:hAnsi="Calibri" w:cs="Calibri"/>
          <w:b/>
          <w:sz w:val="24"/>
          <w:szCs w:val="24"/>
        </w:rPr>
        <w:t>NOVENO. -</w:t>
      </w:r>
      <w:r w:rsidR="00BC0352" w:rsidRPr="003B7B79">
        <w:rPr>
          <w:rFonts w:ascii="Calibri" w:eastAsia="Calibri" w:hAnsi="Calibri" w:cs="Calibri"/>
          <w:b/>
          <w:sz w:val="24"/>
          <w:szCs w:val="24"/>
        </w:rPr>
        <w:t xml:space="preserve"> </w:t>
      </w:r>
      <w:r w:rsidR="00BC0352" w:rsidRPr="003B7B79">
        <w:rPr>
          <w:rFonts w:ascii="Calibri" w:eastAsia="Calibri" w:hAnsi="Calibri" w:cs="Calibri"/>
          <w:sz w:val="24"/>
          <w:szCs w:val="24"/>
        </w:rPr>
        <w:t xml:space="preserve">La Secretaría de Movilidad y la Secretaría de Finanzas del Poder Ejecutivo del Estado, deberán </w:t>
      </w:r>
      <w:r w:rsidR="00C83FE9" w:rsidRPr="003B7B79">
        <w:rPr>
          <w:rFonts w:ascii="Calibri" w:eastAsia="Calibri" w:hAnsi="Calibri" w:cs="Calibri"/>
          <w:sz w:val="24"/>
          <w:szCs w:val="24"/>
        </w:rPr>
        <w:t xml:space="preserve">coordinar sus acciones </w:t>
      </w:r>
      <w:r w:rsidR="00BC0352" w:rsidRPr="003B7B79">
        <w:rPr>
          <w:rFonts w:ascii="Calibri" w:eastAsia="Calibri" w:hAnsi="Calibri" w:cs="Calibri"/>
          <w:sz w:val="24"/>
          <w:szCs w:val="24"/>
        </w:rPr>
        <w:t xml:space="preserve">para homologar los sistemas que permitan el </w:t>
      </w:r>
      <w:r w:rsidRPr="003B7B79">
        <w:rPr>
          <w:rFonts w:ascii="Calibri" w:eastAsia="Calibri" w:hAnsi="Calibri" w:cs="Calibri"/>
          <w:sz w:val="24"/>
          <w:szCs w:val="24"/>
        </w:rPr>
        <w:t>control,</w:t>
      </w:r>
      <w:r>
        <w:rPr>
          <w:rFonts w:ascii="Calibri" w:eastAsia="Calibri" w:hAnsi="Calibri" w:cs="Calibri"/>
          <w:sz w:val="24"/>
          <w:szCs w:val="24"/>
        </w:rPr>
        <w:t xml:space="preserve"> </w:t>
      </w:r>
      <w:r w:rsidRPr="003B7B79">
        <w:rPr>
          <w:rFonts w:ascii="Calibri" w:eastAsia="Calibri" w:hAnsi="Calibri" w:cs="Calibri"/>
          <w:sz w:val="24"/>
          <w:szCs w:val="24"/>
        </w:rPr>
        <w:t>seguimiento</w:t>
      </w:r>
      <w:r w:rsidR="00BC0352" w:rsidRPr="003B7B79">
        <w:rPr>
          <w:rFonts w:ascii="Calibri" w:eastAsia="Calibri" w:hAnsi="Calibri" w:cs="Calibri"/>
          <w:sz w:val="24"/>
          <w:szCs w:val="24"/>
        </w:rPr>
        <w:t xml:space="preserve">, cobro de </w:t>
      </w:r>
      <w:r w:rsidRPr="003B7B79">
        <w:rPr>
          <w:rFonts w:ascii="Calibri" w:eastAsia="Calibri" w:hAnsi="Calibri" w:cs="Calibri"/>
          <w:sz w:val="24"/>
          <w:szCs w:val="24"/>
        </w:rPr>
        <w:t xml:space="preserve">derechos </w:t>
      </w:r>
      <w:r>
        <w:rPr>
          <w:rFonts w:ascii="Calibri" w:eastAsia="Calibri" w:hAnsi="Calibri" w:cs="Calibri"/>
          <w:sz w:val="24"/>
          <w:szCs w:val="24"/>
        </w:rPr>
        <w:t>y</w:t>
      </w:r>
      <w:r w:rsidRPr="003B7B79">
        <w:rPr>
          <w:rFonts w:ascii="Calibri" w:eastAsia="Calibri" w:hAnsi="Calibri" w:cs="Calibri"/>
          <w:sz w:val="24"/>
          <w:szCs w:val="24"/>
        </w:rPr>
        <w:t xml:space="preserve"> </w:t>
      </w:r>
      <w:r>
        <w:rPr>
          <w:rFonts w:ascii="Calibri" w:eastAsia="Calibri" w:hAnsi="Calibri" w:cs="Calibri"/>
          <w:sz w:val="24"/>
          <w:szCs w:val="24"/>
        </w:rPr>
        <w:t>aprovechamientos</w:t>
      </w:r>
      <w:r w:rsidRPr="003B7B79">
        <w:rPr>
          <w:rFonts w:ascii="Calibri" w:eastAsia="Calibri" w:hAnsi="Calibri" w:cs="Calibri"/>
          <w:sz w:val="24"/>
          <w:szCs w:val="24"/>
        </w:rPr>
        <w:t xml:space="preserve"> </w:t>
      </w:r>
      <w:r>
        <w:rPr>
          <w:rFonts w:ascii="Calibri" w:eastAsia="Calibri" w:hAnsi="Calibri" w:cs="Calibri"/>
          <w:sz w:val="24"/>
          <w:szCs w:val="24"/>
        </w:rPr>
        <w:t>por</w:t>
      </w:r>
      <w:r w:rsidR="00C83FE9" w:rsidRPr="003B7B79">
        <w:rPr>
          <w:rFonts w:ascii="Calibri" w:eastAsia="Calibri" w:hAnsi="Calibri" w:cs="Calibri"/>
          <w:sz w:val="24"/>
          <w:szCs w:val="24"/>
        </w:rPr>
        <w:t xml:space="preserve"> los </w:t>
      </w:r>
      <w:r w:rsidR="00C76C82" w:rsidRPr="003B7B79">
        <w:rPr>
          <w:rFonts w:ascii="Calibri" w:eastAsia="Calibri" w:hAnsi="Calibri" w:cs="Calibri"/>
          <w:sz w:val="24"/>
          <w:szCs w:val="24"/>
        </w:rPr>
        <w:t xml:space="preserve">servicios </w:t>
      </w:r>
      <w:r w:rsidR="00C76C82">
        <w:rPr>
          <w:rFonts w:ascii="Calibri" w:eastAsia="Calibri" w:hAnsi="Calibri" w:cs="Calibri"/>
          <w:sz w:val="24"/>
          <w:szCs w:val="24"/>
        </w:rPr>
        <w:t>que</w:t>
      </w:r>
      <w:r w:rsidR="00C83FE9" w:rsidRPr="003B7B79">
        <w:rPr>
          <w:rFonts w:ascii="Calibri" w:eastAsia="Calibri" w:hAnsi="Calibri" w:cs="Calibri"/>
          <w:sz w:val="24"/>
          <w:szCs w:val="24"/>
        </w:rPr>
        <w:t xml:space="preserve"> presta</w:t>
      </w:r>
      <w:r w:rsidR="00AA1D58">
        <w:rPr>
          <w:rFonts w:ascii="Calibri" w:eastAsia="Calibri" w:hAnsi="Calibri" w:cs="Calibri"/>
          <w:sz w:val="24"/>
          <w:szCs w:val="24"/>
        </w:rPr>
        <w:t xml:space="preserve"> </w:t>
      </w:r>
      <w:r w:rsidR="00C83FE9" w:rsidRPr="003B7B79">
        <w:rPr>
          <w:rFonts w:ascii="Calibri" w:eastAsia="Calibri" w:hAnsi="Calibri" w:cs="Calibri"/>
          <w:sz w:val="24"/>
          <w:szCs w:val="24"/>
        </w:rPr>
        <w:t>la Secretaría de Movilidad</w:t>
      </w:r>
      <w:r w:rsidR="00BC0352" w:rsidRPr="003B7B79">
        <w:rPr>
          <w:rFonts w:ascii="Calibri" w:eastAsia="Calibri" w:hAnsi="Calibri" w:cs="Calibri"/>
          <w:sz w:val="24"/>
          <w:szCs w:val="24"/>
        </w:rPr>
        <w:t xml:space="preserve"> relacionados con </w:t>
      </w:r>
      <w:r w:rsidR="00C83FE9" w:rsidRPr="003B7B79">
        <w:rPr>
          <w:rFonts w:ascii="Calibri" w:eastAsia="Calibri" w:hAnsi="Calibri" w:cs="Calibri"/>
          <w:sz w:val="24"/>
          <w:szCs w:val="24"/>
        </w:rPr>
        <w:t>el registro y regulación del servicio de transporte público y privado, así como de los servicios auxiliares y conexos.</w:t>
      </w:r>
    </w:p>
    <w:p w14:paraId="777C4A73" w14:textId="77777777" w:rsidR="00F14C16" w:rsidRPr="003B7B79" w:rsidRDefault="00F14C16" w:rsidP="00111178">
      <w:pPr>
        <w:spacing w:after="0" w:line="276" w:lineRule="auto"/>
        <w:jc w:val="both"/>
        <w:rPr>
          <w:rFonts w:ascii="Calibri" w:eastAsia="Calibri" w:hAnsi="Calibri" w:cs="Calibri"/>
          <w:sz w:val="24"/>
          <w:szCs w:val="24"/>
        </w:rPr>
      </w:pPr>
    </w:p>
    <w:p w14:paraId="76411223" w14:textId="53D23B04" w:rsidR="009D1612" w:rsidRDefault="009D1612" w:rsidP="00111178">
      <w:pPr>
        <w:spacing w:after="0" w:line="276" w:lineRule="auto"/>
        <w:jc w:val="both"/>
        <w:rPr>
          <w:rFonts w:ascii="Calibri" w:eastAsia="Calibri" w:hAnsi="Calibri" w:cs="Calibri"/>
          <w:sz w:val="24"/>
          <w:szCs w:val="24"/>
        </w:rPr>
      </w:pPr>
      <w:r w:rsidRPr="005C7823">
        <w:rPr>
          <w:rFonts w:ascii="Calibri" w:eastAsia="Calibri" w:hAnsi="Calibri" w:cs="Calibri"/>
          <w:sz w:val="24"/>
          <w:szCs w:val="24"/>
        </w:rPr>
        <w:t xml:space="preserve">Dado en el Palacio de Gobierno, sede del Poder Ejecutivo del Estado de Oaxaca a los </w:t>
      </w:r>
      <w:r w:rsidR="00BC0352" w:rsidRPr="005C7823">
        <w:rPr>
          <w:rFonts w:ascii="Calibri" w:eastAsia="Calibri" w:hAnsi="Calibri" w:cs="Calibri"/>
          <w:sz w:val="24"/>
          <w:szCs w:val="24"/>
        </w:rPr>
        <w:t xml:space="preserve">diecinueve </w:t>
      </w:r>
      <w:r w:rsidRPr="005C7823">
        <w:rPr>
          <w:rFonts w:ascii="Calibri" w:eastAsia="Calibri" w:hAnsi="Calibri" w:cs="Calibri"/>
          <w:sz w:val="24"/>
          <w:szCs w:val="24"/>
        </w:rPr>
        <w:t xml:space="preserve">días del mes de </w:t>
      </w:r>
      <w:r w:rsidR="008F3896" w:rsidRPr="005C7823">
        <w:rPr>
          <w:rFonts w:ascii="Calibri" w:eastAsia="Calibri" w:hAnsi="Calibri" w:cs="Calibri"/>
          <w:sz w:val="24"/>
          <w:szCs w:val="24"/>
        </w:rPr>
        <w:t>ju</w:t>
      </w:r>
      <w:r w:rsidR="00465FAC" w:rsidRPr="005C7823">
        <w:rPr>
          <w:rFonts w:ascii="Calibri" w:eastAsia="Calibri" w:hAnsi="Calibri" w:cs="Calibri"/>
          <w:sz w:val="24"/>
          <w:szCs w:val="24"/>
        </w:rPr>
        <w:t>lio</w:t>
      </w:r>
      <w:r w:rsidR="008F3896" w:rsidRPr="005C7823">
        <w:rPr>
          <w:rFonts w:ascii="Calibri" w:eastAsia="Calibri" w:hAnsi="Calibri" w:cs="Calibri"/>
          <w:sz w:val="24"/>
          <w:szCs w:val="24"/>
        </w:rPr>
        <w:t xml:space="preserve"> </w:t>
      </w:r>
      <w:r w:rsidRPr="005C7823">
        <w:rPr>
          <w:rFonts w:ascii="Calibri" w:eastAsia="Calibri" w:hAnsi="Calibri" w:cs="Calibri"/>
          <w:sz w:val="24"/>
          <w:szCs w:val="24"/>
        </w:rPr>
        <w:t>de</w:t>
      </w:r>
      <w:r w:rsidR="00BC0352" w:rsidRPr="005C7823">
        <w:rPr>
          <w:rFonts w:ascii="Calibri" w:eastAsia="Calibri" w:hAnsi="Calibri" w:cs="Calibri"/>
          <w:sz w:val="24"/>
          <w:szCs w:val="24"/>
        </w:rPr>
        <w:t xml:space="preserve">l año </w:t>
      </w:r>
      <w:r w:rsidR="00E855CF" w:rsidRPr="005C7823">
        <w:rPr>
          <w:rFonts w:ascii="Calibri" w:eastAsia="Calibri" w:hAnsi="Calibri" w:cs="Calibri"/>
          <w:sz w:val="24"/>
          <w:szCs w:val="24"/>
        </w:rPr>
        <w:t>dos mil diecinueve</w:t>
      </w:r>
      <w:r w:rsidRPr="005C7823">
        <w:rPr>
          <w:rFonts w:ascii="Calibri" w:eastAsia="Calibri" w:hAnsi="Calibri" w:cs="Calibri"/>
          <w:sz w:val="24"/>
          <w:szCs w:val="24"/>
        </w:rPr>
        <w:t>.</w:t>
      </w:r>
    </w:p>
    <w:p w14:paraId="2CDE5C2B" w14:textId="77777777" w:rsidR="008E414C" w:rsidRDefault="008E414C" w:rsidP="00111178">
      <w:pPr>
        <w:spacing w:after="0" w:line="276" w:lineRule="auto"/>
        <w:jc w:val="both"/>
        <w:rPr>
          <w:rFonts w:ascii="Calibri" w:eastAsia="Calibri" w:hAnsi="Calibri" w:cs="Calibri"/>
          <w:sz w:val="24"/>
          <w:szCs w:val="24"/>
        </w:rPr>
      </w:pPr>
    </w:p>
    <w:p w14:paraId="6982AB3F" w14:textId="5EE2AE06" w:rsidR="008E414C" w:rsidRDefault="008F0636" w:rsidP="008F0636">
      <w:pPr>
        <w:spacing w:after="0" w:line="276" w:lineRule="auto"/>
        <w:jc w:val="center"/>
        <w:rPr>
          <w:rFonts w:ascii="Calibri" w:eastAsia="Calibri" w:hAnsi="Calibri" w:cs="Calibri"/>
          <w:b/>
          <w:sz w:val="24"/>
          <w:szCs w:val="24"/>
        </w:rPr>
      </w:pPr>
      <w:r w:rsidRPr="008F0636">
        <w:rPr>
          <w:rFonts w:ascii="Calibri" w:eastAsia="Calibri" w:hAnsi="Calibri" w:cs="Calibri"/>
          <w:b/>
          <w:sz w:val="24"/>
          <w:szCs w:val="24"/>
        </w:rPr>
        <w:t>TRANSITORIOS</w:t>
      </w:r>
    </w:p>
    <w:p w14:paraId="393B0B60" w14:textId="4314CA8D" w:rsidR="00AB3EE3" w:rsidRDefault="00AB3EE3" w:rsidP="008F0636">
      <w:pPr>
        <w:spacing w:after="0" w:line="276" w:lineRule="auto"/>
        <w:jc w:val="center"/>
        <w:rPr>
          <w:rFonts w:ascii="Calibri" w:eastAsia="Calibri" w:hAnsi="Calibri" w:cs="Calibri"/>
          <w:b/>
          <w:sz w:val="24"/>
          <w:szCs w:val="24"/>
        </w:rPr>
      </w:pPr>
      <w:r>
        <w:rPr>
          <w:rFonts w:ascii="Calibri" w:eastAsia="Calibri" w:hAnsi="Calibri" w:cs="Calibri"/>
          <w:b/>
          <w:sz w:val="24"/>
          <w:szCs w:val="24"/>
        </w:rPr>
        <w:t>DE LA REFORMA AL REGLAMENTO DE LA LEY DE MOVILIDAD PARA EL ESTADO DE OAXACA, PUBLICADO EN E</w:t>
      </w:r>
      <w:r w:rsidR="004D0C4A">
        <w:rPr>
          <w:rFonts w:ascii="Calibri" w:eastAsia="Calibri" w:hAnsi="Calibri" w:cs="Calibri"/>
          <w:b/>
          <w:sz w:val="24"/>
          <w:szCs w:val="24"/>
        </w:rPr>
        <w:t>L POGE DE FECHA 26 DE OCTUBRE DE 2019.</w:t>
      </w:r>
    </w:p>
    <w:p w14:paraId="7771FC83" w14:textId="77777777" w:rsidR="008F0636" w:rsidRPr="008F0636" w:rsidRDefault="008F0636" w:rsidP="008F0636">
      <w:pPr>
        <w:spacing w:after="0" w:line="276" w:lineRule="auto"/>
        <w:jc w:val="center"/>
        <w:rPr>
          <w:rFonts w:ascii="Calibri" w:eastAsia="Calibri" w:hAnsi="Calibri" w:cs="Calibri"/>
          <w:b/>
          <w:sz w:val="24"/>
          <w:szCs w:val="24"/>
        </w:rPr>
      </w:pPr>
    </w:p>
    <w:p w14:paraId="5283E784" w14:textId="17C30173" w:rsidR="008F0636" w:rsidRDefault="008F0636" w:rsidP="008F0636">
      <w:pPr>
        <w:spacing w:after="0" w:line="276" w:lineRule="auto"/>
        <w:jc w:val="both"/>
        <w:rPr>
          <w:rFonts w:ascii="Calibri" w:eastAsia="Calibri" w:hAnsi="Calibri" w:cs="Calibri"/>
          <w:sz w:val="24"/>
          <w:szCs w:val="24"/>
        </w:rPr>
      </w:pPr>
      <w:r w:rsidRPr="008F0636">
        <w:rPr>
          <w:rFonts w:ascii="Calibri" w:eastAsia="Calibri" w:hAnsi="Calibri" w:cs="Calibri"/>
          <w:b/>
          <w:sz w:val="24"/>
          <w:szCs w:val="24"/>
        </w:rPr>
        <w:t>PRIMERO. -</w:t>
      </w:r>
      <w:r w:rsidR="004D0C4A">
        <w:rPr>
          <w:rFonts w:ascii="Calibri" w:eastAsia="Calibri" w:hAnsi="Calibri" w:cs="Calibri"/>
          <w:sz w:val="24"/>
          <w:szCs w:val="24"/>
        </w:rPr>
        <w:t xml:space="preserve">  Publíquese el</w:t>
      </w:r>
      <w:r>
        <w:rPr>
          <w:rFonts w:ascii="Calibri" w:eastAsia="Calibri" w:hAnsi="Calibri" w:cs="Calibri"/>
          <w:sz w:val="24"/>
          <w:szCs w:val="24"/>
        </w:rPr>
        <w:t xml:space="preserve"> presente Acuerdo en el Periódico Oficial del Gobierno del Estado.</w:t>
      </w:r>
    </w:p>
    <w:p w14:paraId="49F0B049" w14:textId="77777777" w:rsidR="008F0636" w:rsidRDefault="008F0636" w:rsidP="008F0636">
      <w:pPr>
        <w:spacing w:after="0" w:line="276" w:lineRule="auto"/>
        <w:jc w:val="both"/>
        <w:rPr>
          <w:rFonts w:ascii="Calibri" w:eastAsia="Calibri" w:hAnsi="Calibri" w:cs="Calibri"/>
          <w:sz w:val="24"/>
          <w:szCs w:val="24"/>
        </w:rPr>
      </w:pPr>
    </w:p>
    <w:p w14:paraId="32A7255D" w14:textId="643DCCE6" w:rsidR="008F0636" w:rsidRDefault="008F0636" w:rsidP="008F0636">
      <w:pPr>
        <w:spacing w:after="0" w:line="276" w:lineRule="auto"/>
        <w:jc w:val="both"/>
        <w:rPr>
          <w:rFonts w:ascii="Calibri" w:eastAsia="Calibri" w:hAnsi="Calibri" w:cs="Calibri"/>
          <w:sz w:val="24"/>
          <w:szCs w:val="24"/>
        </w:rPr>
      </w:pPr>
      <w:r w:rsidRPr="008F0636">
        <w:rPr>
          <w:rFonts w:ascii="Calibri" w:eastAsia="Calibri" w:hAnsi="Calibri" w:cs="Calibri"/>
          <w:b/>
          <w:sz w:val="24"/>
          <w:szCs w:val="24"/>
        </w:rPr>
        <w:t>SEGUNDO. -</w:t>
      </w:r>
      <w:r w:rsidR="004D0C4A">
        <w:rPr>
          <w:rFonts w:ascii="Calibri" w:eastAsia="Calibri" w:hAnsi="Calibri" w:cs="Calibri"/>
          <w:sz w:val="24"/>
          <w:szCs w:val="24"/>
        </w:rPr>
        <w:t xml:space="preserve"> El prese</w:t>
      </w:r>
      <w:r>
        <w:rPr>
          <w:rFonts w:ascii="Calibri" w:eastAsia="Calibri" w:hAnsi="Calibri" w:cs="Calibri"/>
          <w:sz w:val="24"/>
          <w:szCs w:val="24"/>
        </w:rPr>
        <w:t>nte Acuerdo entrará en vigor el mismo día de su publicación en el Periódico Oficial del Gobierno del Estado.</w:t>
      </w:r>
    </w:p>
    <w:p w14:paraId="2CA5C686" w14:textId="77777777" w:rsidR="008F0636" w:rsidRPr="008F0636" w:rsidRDefault="008F0636" w:rsidP="008F0636">
      <w:pPr>
        <w:spacing w:after="0" w:line="276" w:lineRule="auto"/>
        <w:rPr>
          <w:rFonts w:ascii="Calibri" w:eastAsia="Calibri" w:hAnsi="Calibri" w:cs="Calibri"/>
          <w:b/>
          <w:sz w:val="24"/>
          <w:szCs w:val="24"/>
        </w:rPr>
      </w:pPr>
    </w:p>
    <w:p w14:paraId="7FC0EB9D" w14:textId="5EA95988" w:rsidR="008F0636" w:rsidRDefault="008F0636" w:rsidP="008F0636">
      <w:pPr>
        <w:spacing w:after="0" w:line="276" w:lineRule="auto"/>
        <w:jc w:val="both"/>
        <w:rPr>
          <w:rFonts w:ascii="Calibri" w:eastAsia="Calibri" w:hAnsi="Calibri" w:cs="Calibri"/>
          <w:sz w:val="24"/>
          <w:szCs w:val="24"/>
        </w:rPr>
      </w:pPr>
      <w:r w:rsidRPr="008F0636">
        <w:rPr>
          <w:rFonts w:ascii="Calibri" w:eastAsia="Calibri" w:hAnsi="Calibri" w:cs="Calibri"/>
          <w:b/>
          <w:sz w:val="24"/>
          <w:szCs w:val="24"/>
        </w:rPr>
        <w:t>TERCERO. -</w:t>
      </w:r>
      <w:r>
        <w:rPr>
          <w:rFonts w:ascii="Calibri" w:eastAsia="Calibri" w:hAnsi="Calibri" w:cs="Calibri"/>
          <w:sz w:val="24"/>
          <w:szCs w:val="24"/>
        </w:rPr>
        <w:t xml:space="preserve"> Se derogan todas aquellas disposiciones de igual o menor jerarquía que se opongan al presente Acuerdo, aunque no estén expresamente derogadas.</w:t>
      </w:r>
    </w:p>
    <w:p w14:paraId="5BCE2D83" w14:textId="227976F9" w:rsidR="008F0636" w:rsidRDefault="008F0636" w:rsidP="008F0636">
      <w:pPr>
        <w:spacing w:after="0" w:line="276" w:lineRule="auto"/>
        <w:rPr>
          <w:rFonts w:ascii="Calibri" w:eastAsia="Calibri" w:hAnsi="Calibri" w:cs="Calibri"/>
          <w:sz w:val="24"/>
          <w:szCs w:val="24"/>
        </w:rPr>
      </w:pPr>
    </w:p>
    <w:p w14:paraId="28D5FBA3" w14:textId="52A1C483" w:rsidR="008F0636" w:rsidRPr="003B7B79" w:rsidRDefault="004D0C4A" w:rsidP="008F0636">
      <w:pPr>
        <w:spacing w:after="0" w:line="276" w:lineRule="auto"/>
        <w:jc w:val="both"/>
        <w:rPr>
          <w:rFonts w:ascii="Calibri" w:eastAsia="Calibri" w:hAnsi="Calibri" w:cs="Calibri"/>
          <w:sz w:val="24"/>
          <w:szCs w:val="24"/>
        </w:rPr>
      </w:pPr>
      <w:r>
        <w:rPr>
          <w:rFonts w:ascii="Calibri" w:eastAsia="Calibri" w:hAnsi="Calibri" w:cs="Calibri"/>
          <w:sz w:val="24"/>
          <w:szCs w:val="24"/>
        </w:rPr>
        <w:t>Dado en el P</w:t>
      </w:r>
      <w:r w:rsidR="008F0636">
        <w:rPr>
          <w:rFonts w:ascii="Calibri" w:eastAsia="Calibri" w:hAnsi="Calibri" w:cs="Calibri"/>
          <w:sz w:val="24"/>
          <w:szCs w:val="24"/>
        </w:rPr>
        <w:t>alacio de Gobierno</w:t>
      </w:r>
      <w:r>
        <w:rPr>
          <w:rFonts w:ascii="Calibri" w:eastAsia="Calibri" w:hAnsi="Calibri" w:cs="Calibri"/>
          <w:sz w:val="24"/>
          <w:szCs w:val="24"/>
        </w:rPr>
        <w:t>, sede del Poder Ejecutivo del E</w:t>
      </w:r>
      <w:r w:rsidR="008F0636">
        <w:rPr>
          <w:rFonts w:ascii="Calibri" w:eastAsia="Calibri" w:hAnsi="Calibri" w:cs="Calibri"/>
          <w:sz w:val="24"/>
          <w:szCs w:val="24"/>
        </w:rPr>
        <w:t>stado de Oaxaca, a los veinticinco días del mes de septiembre del año dos mil diecinueve.</w:t>
      </w:r>
    </w:p>
    <w:sectPr w:rsidR="008F0636" w:rsidRPr="003B7B79" w:rsidSect="00E6374B">
      <w:headerReference w:type="default" r:id="rId9"/>
      <w:footerReference w:type="default" r:id="rId10"/>
      <w:pgSz w:w="12240" w:h="15840"/>
      <w:pgMar w:top="209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6DC18" w14:textId="77777777" w:rsidR="00390CC5" w:rsidRDefault="00390CC5">
      <w:pPr>
        <w:spacing w:after="0" w:line="240" w:lineRule="auto"/>
      </w:pPr>
      <w:r>
        <w:separator/>
      </w:r>
    </w:p>
  </w:endnote>
  <w:endnote w:type="continuationSeparator" w:id="0">
    <w:p w14:paraId="26689774" w14:textId="77777777" w:rsidR="00390CC5" w:rsidRDefault="00390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3187C" w14:textId="235F3F0C" w:rsidR="000E2E2A" w:rsidRDefault="000E2E2A">
    <w:pPr>
      <w:pStyle w:val="Piedepgina"/>
      <w:jc w:val="center"/>
    </w:pPr>
    <w:r>
      <w:fldChar w:fldCharType="begin"/>
    </w:r>
    <w:r>
      <w:instrText>PAGE   \* MERGEFORMAT</w:instrText>
    </w:r>
    <w:r>
      <w:fldChar w:fldCharType="separate"/>
    </w:r>
    <w:r w:rsidR="004E09D0" w:rsidRPr="004E09D0">
      <w:rPr>
        <w:noProof/>
        <w:lang w:val="es-ES"/>
      </w:rPr>
      <w:t>1</w:t>
    </w:r>
    <w:r>
      <w:fldChar w:fldCharType="end"/>
    </w:r>
  </w:p>
  <w:p w14:paraId="4B7F0BE9" w14:textId="77777777" w:rsidR="000E2E2A" w:rsidRDefault="000E2E2A">
    <w:pPr>
      <w:pStyle w:val="Piedepgina"/>
    </w:pPr>
  </w:p>
  <w:p w14:paraId="63F8D2B1" w14:textId="77777777" w:rsidR="000E2E2A" w:rsidRDefault="000E2E2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B8849" w14:textId="77777777" w:rsidR="00390CC5" w:rsidRDefault="00390CC5">
      <w:pPr>
        <w:spacing w:after="0" w:line="240" w:lineRule="auto"/>
      </w:pPr>
      <w:r>
        <w:separator/>
      </w:r>
    </w:p>
  </w:footnote>
  <w:footnote w:type="continuationSeparator" w:id="0">
    <w:p w14:paraId="3029FDF1" w14:textId="77777777" w:rsidR="00390CC5" w:rsidRDefault="00390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364D" w14:textId="6CC28E01" w:rsidR="000E2E2A" w:rsidRDefault="000E2E2A" w:rsidP="004F285B">
    <w:pPr>
      <w:pStyle w:val="Encabezado"/>
    </w:pPr>
    <w:r w:rsidRPr="004F285B">
      <w:rPr>
        <w:rFonts w:ascii="Times New Roman" w:eastAsia="Times New Roman" w:hAnsi="Times New Roman"/>
        <w:noProof/>
        <w:sz w:val="20"/>
        <w:szCs w:val="20"/>
        <w:lang w:eastAsia="es-MX"/>
      </w:rPr>
      <w:drawing>
        <wp:anchor distT="0" distB="0" distL="114300" distR="114300" simplePos="0" relativeHeight="251659264" behindDoc="1" locked="0" layoutInCell="1" allowOverlap="1" wp14:anchorId="64C60CAE" wp14:editId="30746FC7">
          <wp:simplePos x="0" y="0"/>
          <wp:positionH relativeFrom="column">
            <wp:posOffset>-165735</wp:posOffset>
          </wp:positionH>
          <wp:positionV relativeFrom="paragraph">
            <wp:posOffset>-237159</wp:posOffset>
          </wp:positionV>
          <wp:extent cx="742950" cy="737235"/>
          <wp:effectExtent l="0" t="0" r="0" b="5715"/>
          <wp:wrapNone/>
          <wp:docPr id="2" name="Imagen 2" descr="Descripción: 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r>
      <w:tab/>
    </w:r>
  </w:p>
  <w:tbl>
    <w:tblPr>
      <w:tblW w:w="0" w:type="auto"/>
      <w:tblCellMar>
        <w:left w:w="70" w:type="dxa"/>
        <w:right w:w="70" w:type="dxa"/>
      </w:tblCellMar>
      <w:tblLook w:val="0000" w:firstRow="0" w:lastRow="0" w:firstColumn="0" w:lastColumn="0" w:noHBand="0" w:noVBand="0"/>
    </w:tblPr>
    <w:tblGrid>
      <w:gridCol w:w="1280"/>
      <w:gridCol w:w="3764"/>
      <w:gridCol w:w="3794"/>
    </w:tblGrid>
    <w:tr w:rsidR="000E2E2A" w:rsidRPr="004F285B" w14:paraId="230013AE" w14:textId="77777777" w:rsidTr="000E2E2A">
      <w:trPr>
        <w:cantSplit/>
        <w:trHeight w:val="333"/>
      </w:trPr>
      <w:tc>
        <w:tcPr>
          <w:tcW w:w="1390" w:type="dxa"/>
          <w:vMerge w:val="restart"/>
          <w:vAlign w:val="center"/>
        </w:tcPr>
        <w:p w14:paraId="1CE14F7F" w14:textId="3F77AA06" w:rsidR="000E2E2A" w:rsidRPr="004F285B" w:rsidRDefault="000E2E2A" w:rsidP="004F285B">
          <w:pPr>
            <w:tabs>
              <w:tab w:val="center" w:pos="4252"/>
              <w:tab w:val="right" w:pos="8504"/>
            </w:tabs>
            <w:spacing w:after="0" w:line="240" w:lineRule="auto"/>
            <w:rPr>
              <w:rFonts w:ascii="CG Omega" w:eastAsia="Times New Roman" w:hAnsi="CG Omega" w:cs="Times New Roman"/>
              <w:sz w:val="16"/>
              <w:szCs w:val="20"/>
              <w:lang w:val="es-ES" w:eastAsia="es-ES"/>
            </w:rPr>
          </w:pPr>
        </w:p>
      </w:tc>
      <w:tc>
        <w:tcPr>
          <w:tcW w:w="8154" w:type="dxa"/>
          <w:gridSpan w:val="2"/>
          <w:tcBorders>
            <w:bottom w:val="double" w:sz="4" w:space="0" w:color="auto"/>
          </w:tcBorders>
          <w:vAlign w:val="bottom"/>
        </w:tcPr>
        <w:p w14:paraId="0AB37E47" w14:textId="405A4312" w:rsidR="000E2E2A" w:rsidRPr="004F285B" w:rsidRDefault="000E2E2A" w:rsidP="004F285B">
          <w:pPr>
            <w:pStyle w:val="Encabezado"/>
            <w:jc w:val="center"/>
            <w:rPr>
              <w:rFonts w:ascii="Arial" w:hAnsi="Arial" w:cs="Arial"/>
              <w:b/>
              <w:sz w:val="16"/>
              <w:szCs w:val="16"/>
            </w:rPr>
          </w:pPr>
          <w:r w:rsidRPr="004F285B">
            <w:t>REGLAMENTO DE LA LEY DE MOVILIDAD PARA EL ESTADO DE OAXACA</w:t>
          </w:r>
        </w:p>
      </w:tc>
    </w:tr>
    <w:tr w:rsidR="000E2E2A" w:rsidRPr="004F285B" w14:paraId="51C29BFE" w14:textId="77777777" w:rsidTr="000E2E2A">
      <w:trPr>
        <w:cantSplit/>
        <w:trHeight w:val="50"/>
      </w:trPr>
      <w:tc>
        <w:tcPr>
          <w:tcW w:w="1390" w:type="dxa"/>
          <w:vMerge/>
        </w:tcPr>
        <w:p w14:paraId="54FFC24A" w14:textId="77777777" w:rsidR="000E2E2A" w:rsidRPr="004F285B" w:rsidRDefault="000E2E2A" w:rsidP="004F285B">
          <w:pPr>
            <w:tabs>
              <w:tab w:val="center" w:pos="4252"/>
              <w:tab w:val="right" w:pos="8504"/>
            </w:tabs>
            <w:spacing w:after="0" w:line="240" w:lineRule="auto"/>
            <w:rPr>
              <w:rFonts w:ascii="CG Omega" w:eastAsia="Times New Roman" w:hAnsi="CG Omega" w:cs="Times New Roman"/>
              <w:sz w:val="16"/>
              <w:szCs w:val="20"/>
              <w:lang w:val="es-ES" w:eastAsia="es-ES"/>
            </w:rPr>
          </w:pPr>
        </w:p>
      </w:tc>
      <w:tc>
        <w:tcPr>
          <w:tcW w:w="8154" w:type="dxa"/>
          <w:gridSpan w:val="2"/>
          <w:tcBorders>
            <w:top w:val="double" w:sz="4" w:space="0" w:color="auto"/>
          </w:tcBorders>
        </w:tcPr>
        <w:p w14:paraId="72CD870B" w14:textId="77777777" w:rsidR="000E2E2A" w:rsidRPr="004F285B" w:rsidRDefault="000E2E2A" w:rsidP="004F285B">
          <w:pPr>
            <w:tabs>
              <w:tab w:val="center" w:pos="4252"/>
              <w:tab w:val="right" w:pos="8504"/>
            </w:tabs>
            <w:spacing w:after="0" w:line="240" w:lineRule="auto"/>
            <w:ind w:left="-70"/>
            <w:jc w:val="right"/>
            <w:rPr>
              <w:rFonts w:ascii="Arial Narrow" w:eastAsia="Times New Roman" w:hAnsi="Arial Narrow" w:cs="Arial"/>
              <w:sz w:val="4"/>
              <w:szCs w:val="20"/>
              <w:lang w:val="es-ES" w:eastAsia="es-ES"/>
            </w:rPr>
          </w:pPr>
        </w:p>
      </w:tc>
    </w:tr>
    <w:tr w:rsidR="000E2E2A" w:rsidRPr="004F285B" w14:paraId="63597EB2" w14:textId="77777777" w:rsidTr="000E2E2A">
      <w:trPr>
        <w:cantSplit/>
        <w:trHeight w:val="295"/>
      </w:trPr>
      <w:tc>
        <w:tcPr>
          <w:tcW w:w="1390" w:type="dxa"/>
          <w:vMerge/>
        </w:tcPr>
        <w:p w14:paraId="31E747CD" w14:textId="77777777" w:rsidR="000E2E2A" w:rsidRPr="004F285B" w:rsidRDefault="000E2E2A" w:rsidP="004F285B">
          <w:pPr>
            <w:tabs>
              <w:tab w:val="center" w:pos="4252"/>
              <w:tab w:val="right" w:pos="8504"/>
            </w:tabs>
            <w:spacing w:after="0" w:line="240" w:lineRule="auto"/>
            <w:rPr>
              <w:rFonts w:ascii="CG Omega" w:eastAsia="Times New Roman" w:hAnsi="CG Omega" w:cs="Times New Roman"/>
              <w:sz w:val="16"/>
              <w:szCs w:val="20"/>
              <w:lang w:val="es-ES" w:eastAsia="es-ES"/>
            </w:rPr>
          </w:pPr>
        </w:p>
      </w:tc>
      <w:tc>
        <w:tcPr>
          <w:tcW w:w="4077" w:type="dxa"/>
        </w:tcPr>
        <w:p w14:paraId="10BA45DD" w14:textId="77777777" w:rsidR="000E2E2A" w:rsidRPr="004F285B" w:rsidRDefault="000E2E2A" w:rsidP="004F285B">
          <w:pPr>
            <w:tabs>
              <w:tab w:val="center" w:pos="4252"/>
              <w:tab w:val="right" w:pos="8504"/>
            </w:tabs>
            <w:spacing w:after="0" w:line="240" w:lineRule="auto"/>
            <w:ind w:left="-70"/>
            <w:rPr>
              <w:rFonts w:ascii="Arial Narrow" w:eastAsia="Times New Roman" w:hAnsi="Arial Narrow" w:cs="Arial"/>
              <w:sz w:val="4"/>
              <w:szCs w:val="20"/>
              <w:lang w:val="es-ES" w:eastAsia="es-ES"/>
            </w:rPr>
          </w:pPr>
        </w:p>
      </w:tc>
      <w:tc>
        <w:tcPr>
          <w:tcW w:w="4077" w:type="dxa"/>
        </w:tcPr>
        <w:p w14:paraId="5516E036" w14:textId="4CEE6E6F" w:rsidR="000E2E2A" w:rsidRPr="004F285B" w:rsidRDefault="000E2E2A" w:rsidP="004F285B">
          <w:pPr>
            <w:tabs>
              <w:tab w:val="center" w:pos="4252"/>
              <w:tab w:val="right" w:pos="8504"/>
            </w:tabs>
            <w:spacing w:after="0" w:line="240" w:lineRule="auto"/>
            <w:ind w:left="-70"/>
            <w:jc w:val="right"/>
            <w:rPr>
              <w:rFonts w:ascii="Arial" w:eastAsia="Times New Roman" w:hAnsi="Arial" w:cs="Arial"/>
              <w:iCs/>
              <w:color w:val="181818"/>
              <w:sz w:val="14"/>
              <w:szCs w:val="20"/>
              <w:lang w:val="es-ES" w:eastAsia="es-ES"/>
            </w:rPr>
          </w:pPr>
          <w:r w:rsidRPr="004F285B">
            <w:rPr>
              <w:rFonts w:ascii="Arial" w:eastAsia="Times New Roman" w:hAnsi="Arial" w:cs="Arial"/>
              <w:iCs/>
              <w:color w:val="181818"/>
              <w:sz w:val="14"/>
              <w:szCs w:val="20"/>
              <w:lang w:val="es-ES" w:eastAsia="es-ES"/>
            </w:rPr>
            <w:t>Última Reforma  2</w:t>
          </w:r>
          <w:r>
            <w:rPr>
              <w:rFonts w:ascii="Arial" w:eastAsia="Times New Roman" w:hAnsi="Arial" w:cs="Arial"/>
              <w:iCs/>
              <w:color w:val="181818"/>
              <w:sz w:val="14"/>
              <w:szCs w:val="20"/>
              <w:lang w:val="es-ES" w:eastAsia="es-ES"/>
            </w:rPr>
            <w:t>6</w:t>
          </w:r>
          <w:r w:rsidRPr="004F285B">
            <w:rPr>
              <w:rFonts w:ascii="Arial" w:eastAsia="Times New Roman" w:hAnsi="Arial" w:cs="Arial"/>
              <w:iCs/>
              <w:color w:val="181818"/>
              <w:sz w:val="14"/>
              <w:szCs w:val="20"/>
              <w:lang w:val="es-ES" w:eastAsia="es-ES"/>
            </w:rPr>
            <w:t>-1</w:t>
          </w:r>
          <w:r>
            <w:rPr>
              <w:rFonts w:ascii="Arial" w:eastAsia="Times New Roman" w:hAnsi="Arial" w:cs="Arial"/>
              <w:iCs/>
              <w:color w:val="181818"/>
              <w:sz w:val="14"/>
              <w:szCs w:val="20"/>
              <w:lang w:val="es-ES" w:eastAsia="es-ES"/>
            </w:rPr>
            <w:t>0</w:t>
          </w:r>
          <w:r w:rsidRPr="004F285B">
            <w:rPr>
              <w:rFonts w:ascii="Arial" w:eastAsia="Times New Roman" w:hAnsi="Arial" w:cs="Arial"/>
              <w:iCs/>
              <w:color w:val="181818"/>
              <w:sz w:val="14"/>
              <w:szCs w:val="20"/>
              <w:lang w:val="es-ES" w:eastAsia="es-ES"/>
            </w:rPr>
            <w:t>-201</w:t>
          </w:r>
          <w:r>
            <w:rPr>
              <w:rFonts w:ascii="Arial" w:eastAsia="Times New Roman" w:hAnsi="Arial" w:cs="Arial"/>
              <w:iCs/>
              <w:color w:val="181818"/>
              <w:sz w:val="14"/>
              <w:szCs w:val="20"/>
              <w:lang w:val="es-ES" w:eastAsia="es-ES"/>
            </w:rPr>
            <w:t>9</w:t>
          </w:r>
        </w:p>
        <w:p w14:paraId="69A468E8" w14:textId="77777777" w:rsidR="000E2E2A" w:rsidRPr="004F285B" w:rsidRDefault="000E2E2A" w:rsidP="004F285B">
          <w:pPr>
            <w:tabs>
              <w:tab w:val="center" w:pos="4252"/>
              <w:tab w:val="right" w:pos="8504"/>
            </w:tabs>
            <w:spacing w:after="0" w:line="240" w:lineRule="auto"/>
            <w:ind w:left="-70"/>
            <w:jc w:val="right"/>
            <w:rPr>
              <w:rFonts w:ascii="Arial" w:eastAsia="Times New Roman" w:hAnsi="Arial" w:cs="Arial"/>
              <w:iCs/>
              <w:color w:val="181818"/>
              <w:sz w:val="14"/>
              <w:szCs w:val="20"/>
              <w:lang w:val="es-ES" w:eastAsia="es-ES"/>
            </w:rPr>
          </w:pPr>
        </w:p>
      </w:tc>
    </w:tr>
  </w:tbl>
  <w:p w14:paraId="4DF5CE79" w14:textId="540BF8E8" w:rsidR="000E2E2A" w:rsidRDefault="000E2E2A">
    <w:pPr>
      <w:pStyle w:val="Encabezado"/>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4034"/>
    <w:multiLevelType w:val="hybridMultilevel"/>
    <w:tmpl w:val="AB50C872"/>
    <w:lvl w:ilvl="0" w:tplc="0C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336523"/>
    <w:multiLevelType w:val="hybridMultilevel"/>
    <w:tmpl w:val="0AFE0D32"/>
    <w:lvl w:ilvl="0" w:tplc="0C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5B2FCD"/>
    <w:multiLevelType w:val="hybridMultilevel"/>
    <w:tmpl w:val="198680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17D53AF"/>
    <w:multiLevelType w:val="hybridMultilevel"/>
    <w:tmpl w:val="3DF2F2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2314B36"/>
    <w:multiLevelType w:val="hybridMultilevel"/>
    <w:tmpl w:val="10B67E9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246656E"/>
    <w:multiLevelType w:val="hybridMultilevel"/>
    <w:tmpl w:val="CD6E7300"/>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3B73C31"/>
    <w:multiLevelType w:val="hybridMultilevel"/>
    <w:tmpl w:val="E174A194"/>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3BE4433"/>
    <w:multiLevelType w:val="hybridMultilevel"/>
    <w:tmpl w:val="7E6C6AFE"/>
    <w:lvl w:ilvl="0" w:tplc="0C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44C0DA9"/>
    <w:multiLevelType w:val="hybridMultilevel"/>
    <w:tmpl w:val="C0389DEC"/>
    <w:lvl w:ilvl="0" w:tplc="0C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4DE78E0"/>
    <w:multiLevelType w:val="hybridMultilevel"/>
    <w:tmpl w:val="1B1C85EC"/>
    <w:lvl w:ilvl="0" w:tplc="080A0013">
      <w:start w:val="1"/>
      <w:numFmt w:val="upperRoman"/>
      <w:lvlText w:val="%1."/>
      <w:lvlJc w:val="right"/>
      <w:pPr>
        <w:ind w:left="1500" w:hanging="114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5246796"/>
    <w:multiLevelType w:val="hybridMultilevel"/>
    <w:tmpl w:val="D858553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5EF3FD9"/>
    <w:multiLevelType w:val="hybridMultilevel"/>
    <w:tmpl w:val="0254C734"/>
    <w:lvl w:ilvl="0" w:tplc="0C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063C5618"/>
    <w:multiLevelType w:val="hybridMultilevel"/>
    <w:tmpl w:val="8D4E4FA0"/>
    <w:lvl w:ilvl="0" w:tplc="0C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6A3493C"/>
    <w:multiLevelType w:val="multilevel"/>
    <w:tmpl w:val="B36A6B48"/>
    <w:lvl w:ilvl="0">
      <w:start w:val="1"/>
      <w:numFmt w:val="upperRoman"/>
      <w:lvlText w:val="%1."/>
      <w:lvlJc w:val="righ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6C01E7F"/>
    <w:multiLevelType w:val="hybridMultilevel"/>
    <w:tmpl w:val="3018538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06CF6778"/>
    <w:multiLevelType w:val="hybridMultilevel"/>
    <w:tmpl w:val="6EE493E8"/>
    <w:lvl w:ilvl="0" w:tplc="929038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78E0262"/>
    <w:multiLevelType w:val="hybridMultilevel"/>
    <w:tmpl w:val="3E08240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15:restartNumberingAfterBreak="0">
    <w:nsid w:val="07C82D99"/>
    <w:multiLevelType w:val="hybridMultilevel"/>
    <w:tmpl w:val="1348F61C"/>
    <w:lvl w:ilvl="0" w:tplc="080A0013">
      <w:start w:val="1"/>
      <w:numFmt w:val="upperRoman"/>
      <w:lvlText w:val="%1."/>
      <w:lvlJc w:val="right"/>
      <w:pPr>
        <w:ind w:left="1500" w:hanging="114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7DE72D2"/>
    <w:multiLevelType w:val="hybridMultilevel"/>
    <w:tmpl w:val="7DBE6A3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08C05FEA"/>
    <w:multiLevelType w:val="hybridMultilevel"/>
    <w:tmpl w:val="BFD273F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09750D36"/>
    <w:multiLevelType w:val="hybridMultilevel"/>
    <w:tmpl w:val="125A49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09982B6D"/>
    <w:multiLevelType w:val="hybridMultilevel"/>
    <w:tmpl w:val="FBB4B3DC"/>
    <w:lvl w:ilvl="0" w:tplc="0C0A0019">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2" w15:restartNumberingAfterBreak="0">
    <w:nsid w:val="0A9E7477"/>
    <w:multiLevelType w:val="hybridMultilevel"/>
    <w:tmpl w:val="B830A872"/>
    <w:lvl w:ilvl="0" w:tplc="0C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0B4A397F"/>
    <w:multiLevelType w:val="hybridMultilevel"/>
    <w:tmpl w:val="F7A2BE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0C276243"/>
    <w:multiLevelType w:val="hybridMultilevel"/>
    <w:tmpl w:val="8940C032"/>
    <w:lvl w:ilvl="0" w:tplc="0C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0C9B4F3E"/>
    <w:multiLevelType w:val="hybridMultilevel"/>
    <w:tmpl w:val="F23A5D92"/>
    <w:lvl w:ilvl="0" w:tplc="0C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0D330717"/>
    <w:multiLevelType w:val="hybridMultilevel"/>
    <w:tmpl w:val="3A72989C"/>
    <w:lvl w:ilvl="0" w:tplc="0C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0DC031FD"/>
    <w:multiLevelType w:val="hybridMultilevel"/>
    <w:tmpl w:val="3240212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0E38392E"/>
    <w:multiLevelType w:val="hybridMultilevel"/>
    <w:tmpl w:val="F1643FE4"/>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0EE93CC2"/>
    <w:multiLevelType w:val="hybridMultilevel"/>
    <w:tmpl w:val="165C0AD4"/>
    <w:lvl w:ilvl="0" w:tplc="0C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11435B10"/>
    <w:multiLevelType w:val="hybridMultilevel"/>
    <w:tmpl w:val="2C6A2244"/>
    <w:lvl w:ilvl="0" w:tplc="0C0A0019">
      <w:start w:val="1"/>
      <w:numFmt w:val="lowerLetter"/>
      <w:lvlText w:val="%1."/>
      <w:lvlJc w:val="left"/>
      <w:pPr>
        <w:ind w:left="1800" w:hanging="360"/>
      </w:pPr>
      <w:rPr>
        <w:rFont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15:restartNumberingAfterBreak="0">
    <w:nsid w:val="118D0682"/>
    <w:multiLevelType w:val="hybridMultilevel"/>
    <w:tmpl w:val="1290A376"/>
    <w:lvl w:ilvl="0" w:tplc="08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119B193C"/>
    <w:multiLevelType w:val="hybridMultilevel"/>
    <w:tmpl w:val="863064BA"/>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13084020"/>
    <w:multiLevelType w:val="hybridMultilevel"/>
    <w:tmpl w:val="F88A75A2"/>
    <w:lvl w:ilvl="0" w:tplc="0C0A0013">
      <w:start w:val="1"/>
      <w:numFmt w:val="upperRoman"/>
      <w:lvlText w:val="%1."/>
      <w:lvlJc w:val="right"/>
      <w:pPr>
        <w:ind w:left="790" w:hanging="360"/>
      </w:pPr>
    </w:lvl>
    <w:lvl w:ilvl="1" w:tplc="080A0019" w:tentative="1">
      <w:start w:val="1"/>
      <w:numFmt w:val="lowerLetter"/>
      <w:lvlText w:val="%2."/>
      <w:lvlJc w:val="left"/>
      <w:pPr>
        <w:ind w:left="1510" w:hanging="360"/>
      </w:pPr>
    </w:lvl>
    <w:lvl w:ilvl="2" w:tplc="080A001B" w:tentative="1">
      <w:start w:val="1"/>
      <w:numFmt w:val="lowerRoman"/>
      <w:lvlText w:val="%3."/>
      <w:lvlJc w:val="right"/>
      <w:pPr>
        <w:ind w:left="2230" w:hanging="180"/>
      </w:pPr>
    </w:lvl>
    <w:lvl w:ilvl="3" w:tplc="080A000F" w:tentative="1">
      <w:start w:val="1"/>
      <w:numFmt w:val="decimal"/>
      <w:lvlText w:val="%4."/>
      <w:lvlJc w:val="left"/>
      <w:pPr>
        <w:ind w:left="2950" w:hanging="360"/>
      </w:pPr>
    </w:lvl>
    <w:lvl w:ilvl="4" w:tplc="080A0019" w:tentative="1">
      <w:start w:val="1"/>
      <w:numFmt w:val="lowerLetter"/>
      <w:lvlText w:val="%5."/>
      <w:lvlJc w:val="left"/>
      <w:pPr>
        <w:ind w:left="3670" w:hanging="360"/>
      </w:pPr>
    </w:lvl>
    <w:lvl w:ilvl="5" w:tplc="080A001B" w:tentative="1">
      <w:start w:val="1"/>
      <w:numFmt w:val="lowerRoman"/>
      <w:lvlText w:val="%6."/>
      <w:lvlJc w:val="right"/>
      <w:pPr>
        <w:ind w:left="4390" w:hanging="180"/>
      </w:pPr>
    </w:lvl>
    <w:lvl w:ilvl="6" w:tplc="080A000F" w:tentative="1">
      <w:start w:val="1"/>
      <w:numFmt w:val="decimal"/>
      <w:lvlText w:val="%7."/>
      <w:lvlJc w:val="left"/>
      <w:pPr>
        <w:ind w:left="5110" w:hanging="360"/>
      </w:pPr>
    </w:lvl>
    <w:lvl w:ilvl="7" w:tplc="080A0019" w:tentative="1">
      <w:start w:val="1"/>
      <w:numFmt w:val="lowerLetter"/>
      <w:lvlText w:val="%8."/>
      <w:lvlJc w:val="left"/>
      <w:pPr>
        <w:ind w:left="5830" w:hanging="360"/>
      </w:pPr>
    </w:lvl>
    <w:lvl w:ilvl="8" w:tplc="080A001B" w:tentative="1">
      <w:start w:val="1"/>
      <w:numFmt w:val="lowerRoman"/>
      <w:lvlText w:val="%9."/>
      <w:lvlJc w:val="right"/>
      <w:pPr>
        <w:ind w:left="6550" w:hanging="180"/>
      </w:pPr>
    </w:lvl>
  </w:abstractNum>
  <w:abstractNum w:abstractNumId="34" w15:restartNumberingAfterBreak="0">
    <w:nsid w:val="13683C3B"/>
    <w:multiLevelType w:val="hybridMultilevel"/>
    <w:tmpl w:val="2BFCEF08"/>
    <w:lvl w:ilvl="0" w:tplc="B3928A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14EC638C"/>
    <w:multiLevelType w:val="hybridMultilevel"/>
    <w:tmpl w:val="5B3203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15EB1C0A"/>
    <w:multiLevelType w:val="hybridMultilevel"/>
    <w:tmpl w:val="B686BD8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16242775"/>
    <w:multiLevelType w:val="hybridMultilevel"/>
    <w:tmpl w:val="5D9E078E"/>
    <w:lvl w:ilvl="0" w:tplc="0C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15:restartNumberingAfterBreak="0">
    <w:nsid w:val="16F02170"/>
    <w:multiLevelType w:val="hybridMultilevel"/>
    <w:tmpl w:val="FF5862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16FE429F"/>
    <w:multiLevelType w:val="hybridMultilevel"/>
    <w:tmpl w:val="7A62762A"/>
    <w:lvl w:ilvl="0" w:tplc="080A000F">
      <w:start w:val="1"/>
      <w:numFmt w:val="decimal"/>
      <w:lvlText w:val="%1."/>
      <w:lvlJc w:val="left"/>
      <w:pPr>
        <w:ind w:left="720" w:hanging="360"/>
      </w:pPr>
    </w:lvl>
    <w:lvl w:ilvl="1" w:tplc="0C0A0013">
      <w:start w:val="1"/>
      <w:numFmt w:val="upperRoman"/>
      <w:lvlText w:val="%2."/>
      <w:lvlJc w:val="right"/>
      <w:pPr>
        <w:ind w:left="1069"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1718214D"/>
    <w:multiLevelType w:val="hybridMultilevel"/>
    <w:tmpl w:val="59BE5B2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17252A37"/>
    <w:multiLevelType w:val="hybridMultilevel"/>
    <w:tmpl w:val="AB08F5F6"/>
    <w:lvl w:ilvl="0" w:tplc="080A0019">
      <w:start w:val="1"/>
      <w:numFmt w:val="lowerLetter"/>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17A548C2"/>
    <w:multiLevelType w:val="hybridMultilevel"/>
    <w:tmpl w:val="F5C06876"/>
    <w:lvl w:ilvl="0" w:tplc="0C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181770E4"/>
    <w:multiLevelType w:val="hybridMultilevel"/>
    <w:tmpl w:val="3CC6F5E8"/>
    <w:lvl w:ilvl="0" w:tplc="79E0F54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18DE415B"/>
    <w:multiLevelType w:val="hybridMultilevel"/>
    <w:tmpl w:val="1D98CB3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1ACB2006"/>
    <w:multiLevelType w:val="hybridMultilevel"/>
    <w:tmpl w:val="65AAB73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1B8B539F"/>
    <w:multiLevelType w:val="hybridMultilevel"/>
    <w:tmpl w:val="73F296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1B955C04"/>
    <w:multiLevelType w:val="hybridMultilevel"/>
    <w:tmpl w:val="39A25A74"/>
    <w:lvl w:ilvl="0" w:tplc="0C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1BEF5095"/>
    <w:multiLevelType w:val="hybridMultilevel"/>
    <w:tmpl w:val="556ED9E0"/>
    <w:lvl w:ilvl="0" w:tplc="080A0013">
      <w:start w:val="1"/>
      <w:numFmt w:val="upperRoman"/>
      <w:lvlText w:val="%1."/>
      <w:lvlJc w:val="right"/>
      <w:pPr>
        <w:ind w:left="465" w:hanging="36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49" w15:restartNumberingAfterBreak="0">
    <w:nsid w:val="1E456C6C"/>
    <w:multiLevelType w:val="hybridMultilevel"/>
    <w:tmpl w:val="53F67AC4"/>
    <w:lvl w:ilvl="0" w:tplc="0C0A0019">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0" w15:restartNumberingAfterBreak="0">
    <w:nsid w:val="1EBF49AE"/>
    <w:multiLevelType w:val="hybridMultilevel"/>
    <w:tmpl w:val="BDF277DC"/>
    <w:lvl w:ilvl="0" w:tplc="0C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1F007260"/>
    <w:multiLevelType w:val="hybridMultilevel"/>
    <w:tmpl w:val="2EC6C7E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1F181B28"/>
    <w:multiLevelType w:val="hybridMultilevel"/>
    <w:tmpl w:val="0B90DDB0"/>
    <w:lvl w:ilvl="0" w:tplc="0C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1F1E66EF"/>
    <w:multiLevelType w:val="hybridMultilevel"/>
    <w:tmpl w:val="CCF80496"/>
    <w:lvl w:ilvl="0" w:tplc="080A0017">
      <w:start w:val="1"/>
      <w:numFmt w:val="lowerLetter"/>
      <w:lvlText w:val="%1)"/>
      <w:lvlJc w:val="left"/>
      <w:pPr>
        <w:ind w:left="720" w:hanging="360"/>
      </w:pPr>
    </w:lvl>
    <w:lvl w:ilvl="1" w:tplc="0C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1F621DAE"/>
    <w:multiLevelType w:val="hybridMultilevel"/>
    <w:tmpl w:val="076C3B58"/>
    <w:lvl w:ilvl="0" w:tplc="0C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20F62B4A"/>
    <w:multiLevelType w:val="hybridMultilevel"/>
    <w:tmpl w:val="88605530"/>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21336A37"/>
    <w:multiLevelType w:val="hybridMultilevel"/>
    <w:tmpl w:val="748ED27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2164284A"/>
    <w:multiLevelType w:val="hybridMultilevel"/>
    <w:tmpl w:val="0C10152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21655D88"/>
    <w:multiLevelType w:val="hybridMultilevel"/>
    <w:tmpl w:val="C4880C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218F14C7"/>
    <w:multiLevelType w:val="hybridMultilevel"/>
    <w:tmpl w:val="A790F1E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219F7F8C"/>
    <w:multiLevelType w:val="hybridMultilevel"/>
    <w:tmpl w:val="D09ED3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22DA2E48"/>
    <w:multiLevelType w:val="hybridMultilevel"/>
    <w:tmpl w:val="56A0A8A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23996FB0"/>
    <w:multiLevelType w:val="hybridMultilevel"/>
    <w:tmpl w:val="3A843C1C"/>
    <w:lvl w:ilvl="0" w:tplc="0C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24812F5B"/>
    <w:multiLevelType w:val="hybridMultilevel"/>
    <w:tmpl w:val="FD3A651E"/>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64" w15:restartNumberingAfterBreak="0">
    <w:nsid w:val="24DA0591"/>
    <w:multiLevelType w:val="hybridMultilevel"/>
    <w:tmpl w:val="8B9A19B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253E7153"/>
    <w:multiLevelType w:val="hybridMultilevel"/>
    <w:tmpl w:val="DC22B0E0"/>
    <w:lvl w:ilvl="0" w:tplc="0C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6" w15:restartNumberingAfterBreak="0">
    <w:nsid w:val="255C71DF"/>
    <w:multiLevelType w:val="hybridMultilevel"/>
    <w:tmpl w:val="FDE00DC0"/>
    <w:lvl w:ilvl="0" w:tplc="B3928A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268B5F13"/>
    <w:multiLevelType w:val="hybridMultilevel"/>
    <w:tmpl w:val="5C1E5072"/>
    <w:lvl w:ilvl="0" w:tplc="969433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26A679D2"/>
    <w:multiLevelType w:val="hybridMultilevel"/>
    <w:tmpl w:val="7B6431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27133B09"/>
    <w:multiLevelType w:val="hybridMultilevel"/>
    <w:tmpl w:val="295AC4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27C6153E"/>
    <w:multiLevelType w:val="hybridMultilevel"/>
    <w:tmpl w:val="E3642E24"/>
    <w:lvl w:ilvl="0" w:tplc="0C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27CD1C59"/>
    <w:multiLevelType w:val="hybridMultilevel"/>
    <w:tmpl w:val="6A64F31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15:restartNumberingAfterBreak="0">
    <w:nsid w:val="27DF4FE8"/>
    <w:multiLevelType w:val="hybridMultilevel"/>
    <w:tmpl w:val="A1E447A6"/>
    <w:lvl w:ilvl="0" w:tplc="0C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27F8041E"/>
    <w:multiLevelType w:val="hybridMultilevel"/>
    <w:tmpl w:val="3A58AFD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280C0CE5"/>
    <w:multiLevelType w:val="hybridMultilevel"/>
    <w:tmpl w:val="93605E7A"/>
    <w:lvl w:ilvl="0" w:tplc="0C0A0019">
      <w:start w:val="1"/>
      <w:numFmt w:val="lowerLetter"/>
      <w:lvlText w:val="%1."/>
      <w:lvlJc w:val="left"/>
      <w:pPr>
        <w:ind w:left="720" w:hanging="360"/>
      </w:pPr>
    </w:lvl>
    <w:lvl w:ilvl="1" w:tplc="0C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29E01F52"/>
    <w:multiLevelType w:val="hybridMultilevel"/>
    <w:tmpl w:val="D13C714A"/>
    <w:lvl w:ilvl="0" w:tplc="2216122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29F67968"/>
    <w:multiLevelType w:val="hybridMultilevel"/>
    <w:tmpl w:val="C7BE4DF8"/>
    <w:lvl w:ilvl="0" w:tplc="0C0A0019">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7" w15:restartNumberingAfterBreak="0">
    <w:nsid w:val="2A390F33"/>
    <w:multiLevelType w:val="hybridMultilevel"/>
    <w:tmpl w:val="8DC4FE74"/>
    <w:lvl w:ilvl="0" w:tplc="0C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2B383DBE"/>
    <w:multiLevelType w:val="hybridMultilevel"/>
    <w:tmpl w:val="9F983A48"/>
    <w:lvl w:ilvl="0" w:tplc="A67C93F0">
      <w:start w:val="1"/>
      <w:numFmt w:val="upperRoman"/>
      <w:lvlText w:val="%1."/>
      <w:lvlJc w:val="left"/>
      <w:pPr>
        <w:ind w:left="1500" w:hanging="1140"/>
      </w:pPr>
      <w:rPr>
        <w:rFonts w:hint="default"/>
      </w:rPr>
    </w:lvl>
    <w:lvl w:ilvl="1" w:tplc="0C0A0019">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2B773842"/>
    <w:multiLevelType w:val="hybridMultilevel"/>
    <w:tmpl w:val="0E86A4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2BAF21E6"/>
    <w:multiLevelType w:val="hybridMultilevel"/>
    <w:tmpl w:val="6B948F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2C3F172E"/>
    <w:multiLevelType w:val="hybridMultilevel"/>
    <w:tmpl w:val="0C58C7E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2C3F3A6D"/>
    <w:multiLevelType w:val="hybridMultilevel"/>
    <w:tmpl w:val="DD3AB7D8"/>
    <w:lvl w:ilvl="0" w:tplc="0C0A0019">
      <w:start w:val="1"/>
      <w:numFmt w:val="lowerLetter"/>
      <w:lvlText w:val="%1."/>
      <w:lvlJc w:val="left"/>
      <w:pPr>
        <w:ind w:left="1212" w:hanging="360"/>
      </w:pPr>
      <w:rPr>
        <w:rFonts w:hint="default"/>
        <w:color w:val="auto"/>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83" w15:restartNumberingAfterBreak="0">
    <w:nsid w:val="2C6555B9"/>
    <w:multiLevelType w:val="hybridMultilevel"/>
    <w:tmpl w:val="1BC6EDBC"/>
    <w:lvl w:ilvl="0" w:tplc="0C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2CCF29E8"/>
    <w:multiLevelType w:val="hybridMultilevel"/>
    <w:tmpl w:val="EBA847E6"/>
    <w:lvl w:ilvl="0" w:tplc="0C0A0013">
      <w:start w:val="1"/>
      <w:numFmt w:val="upperRoman"/>
      <w:lvlText w:val="%1."/>
      <w:lvlJc w:val="right"/>
      <w:pPr>
        <w:ind w:left="1068" w:hanging="360"/>
      </w:pPr>
      <w:rPr>
        <w:rFonts w:hint="default"/>
        <w:color w:val="auto"/>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5" w15:restartNumberingAfterBreak="0">
    <w:nsid w:val="2CE03E87"/>
    <w:multiLevelType w:val="hybridMultilevel"/>
    <w:tmpl w:val="E846575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6" w15:restartNumberingAfterBreak="0">
    <w:nsid w:val="2D2C2BD5"/>
    <w:multiLevelType w:val="hybridMultilevel"/>
    <w:tmpl w:val="42BA6DD8"/>
    <w:lvl w:ilvl="0" w:tplc="249008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15:restartNumberingAfterBreak="0">
    <w:nsid w:val="2DB413F4"/>
    <w:multiLevelType w:val="hybridMultilevel"/>
    <w:tmpl w:val="DC067B1A"/>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15:restartNumberingAfterBreak="0">
    <w:nsid w:val="2EED7E81"/>
    <w:multiLevelType w:val="hybridMultilevel"/>
    <w:tmpl w:val="BD223E2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15:restartNumberingAfterBreak="0">
    <w:nsid w:val="2EFE7C49"/>
    <w:multiLevelType w:val="hybridMultilevel"/>
    <w:tmpl w:val="7E8A1442"/>
    <w:lvl w:ilvl="0" w:tplc="0C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2F0D3607"/>
    <w:multiLevelType w:val="hybridMultilevel"/>
    <w:tmpl w:val="6BCAC514"/>
    <w:lvl w:ilvl="0" w:tplc="0C0A0019">
      <w:start w:val="1"/>
      <w:numFmt w:val="lowerLetter"/>
      <w:lvlText w:val="%1."/>
      <w:lvlJc w:val="left"/>
      <w:pPr>
        <w:ind w:left="927" w:hanging="360"/>
      </w:pPr>
      <w:rPr>
        <w:rFonts w:hint="default"/>
        <w:b w:val="0"/>
      </w:rPr>
    </w:lvl>
    <w:lvl w:ilvl="1" w:tplc="080A0019" w:tentative="1">
      <w:start w:val="1"/>
      <w:numFmt w:val="lowerLetter"/>
      <w:lvlText w:val="%2."/>
      <w:lvlJc w:val="left"/>
      <w:pPr>
        <w:ind w:left="3240" w:hanging="360"/>
      </w:pPr>
    </w:lvl>
    <w:lvl w:ilvl="2" w:tplc="080A001B" w:tentative="1">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91" w15:restartNumberingAfterBreak="0">
    <w:nsid w:val="2F464B39"/>
    <w:multiLevelType w:val="hybridMultilevel"/>
    <w:tmpl w:val="3558000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15:restartNumberingAfterBreak="0">
    <w:nsid w:val="2F98064A"/>
    <w:multiLevelType w:val="hybridMultilevel"/>
    <w:tmpl w:val="CA301D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2FD944C1"/>
    <w:multiLevelType w:val="hybridMultilevel"/>
    <w:tmpl w:val="60E2567A"/>
    <w:lvl w:ilvl="0" w:tplc="0C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2FFA37FF"/>
    <w:multiLevelType w:val="hybridMultilevel"/>
    <w:tmpl w:val="021EA1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318D19E1"/>
    <w:multiLevelType w:val="hybridMultilevel"/>
    <w:tmpl w:val="16A4F2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31FC5900"/>
    <w:multiLevelType w:val="hybridMultilevel"/>
    <w:tmpl w:val="1B5CE47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32A529A7"/>
    <w:multiLevelType w:val="hybridMultilevel"/>
    <w:tmpl w:val="4014AF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32A77073"/>
    <w:multiLevelType w:val="hybridMultilevel"/>
    <w:tmpl w:val="4B7AF538"/>
    <w:lvl w:ilvl="0" w:tplc="0C0A0019">
      <w:start w:val="1"/>
      <w:numFmt w:val="lowerLetter"/>
      <w:lvlText w:val="%1."/>
      <w:lvlJc w:val="left"/>
      <w:pPr>
        <w:ind w:left="720" w:hanging="360"/>
      </w:pPr>
      <w:rPr>
        <w:strike w:val="0"/>
        <w:color w:val="auto"/>
      </w:rPr>
    </w:lvl>
    <w:lvl w:ilvl="1" w:tplc="0C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336267CF"/>
    <w:multiLevelType w:val="hybridMultilevel"/>
    <w:tmpl w:val="9E1AB8F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0" w15:restartNumberingAfterBreak="0">
    <w:nsid w:val="345863BF"/>
    <w:multiLevelType w:val="hybridMultilevel"/>
    <w:tmpl w:val="6EB6D6A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15:restartNumberingAfterBreak="0">
    <w:nsid w:val="34B66D00"/>
    <w:multiLevelType w:val="hybridMultilevel"/>
    <w:tmpl w:val="B3C65634"/>
    <w:lvl w:ilvl="0" w:tplc="0C0A0019">
      <w:start w:val="1"/>
      <w:numFmt w:val="lowerLetter"/>
      <w:lvlText w:val="%1."/>
      <w:lvlJc w:val="left"/>
      <w:pPr>
        <w:ind w:left="720" w:hanging="360"/>
      </w:pPr>
      <w:rPr>
        <w:color w:val="auto"/>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35745B14"/>
    <w:multiLevelType w:val="hybridMultilevel"/>
    <w:tmpl w:val="BE9E6BC8"/>
    <w:lvl w:ilvl="0" w:tplc="0C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35E970C5"/>
    <w:multiLevelType w:val="hybridMultilevel"/>
    <w:tmpl w:val="08F8583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4" w15:restartNumberingAfterBreak="0">
    <w:nsid w:val="362A1843"/>
    <w:multiLevelType w:val="hybridMultilevel"/>
    <w:tmpl w:val="840058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3">
      <w:start w:val="1"/>
      <w:numFmt w:val="upp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36324FFD"/>
    <w:multiLevelType w:val="hybridMultilevel"/>
    <w:tmpl w:val="A57ADA7E"/>
    <w:lvl w:ilvl="0" w:tplc="080A0013">
      <w:start w:val="1"/>
      <w:numFmt w:val="upperRoman"/>
      <w:lvlText w:val="%1."/>
      <w:lvlJc w:val="right"/>
      <w:pPr>
        <w:tabs>
          <w:tab w:val="num" w:pos="720"/>
        </w:tabs>
        <w:ind w:left="720" w:hanging="360"/>
      </w:pPr>
    </w:lvl>
    <w:lvl w:ilvl="1" w:tplc="EA381284" w:tentative="1">
      <w:start w:val="1"/>
      <w:numFmt w:val="upperRoman"/>
      <w:lvlText w:val="%2."/>
      <w:lvlJc w:val="right"/>
      <w:pPr>
        <w:tabs>
          <w:tab w:val="num" w:pos="1440"/>
        </w:tabs>
        <w:ind w:left="1440" w:hanging="360"/>
      </w:pPr>
    </w:lvl>
    <w:lvl w:ilvl="2" w:tplc="98A8E990" w:tentative="1">
      <w:start w:val="1"/>
      <w:numFmt w:val="upperRoman"/>
      <w:lvlText w:val="%3."/>
      <w:lvlJc w:val="right"/>
      <w:pPr>
        <w:tabs>
          <w:tab w:val="num" w:pos="2160"/>
        </w:tabs>
        <w:ind w:left="2160" w:hanging="360"/>
      </w:pPr>
    </w:lvl>
    <w:lvl w:ilvl="3" w:tplc="D7A08E78" w:tentative="1">
      <w:start w:val="1"/>
      <w:numFmt w:val="upperRoman"/>
      <w:lvlText w:val="%4."/>
      <w:lvlJc w:val="right"/>
      <w:pPr>
        <w:tabs>
          <w:tab w:val="num" w:pos="2880"/>
        </w:tabs>
        <w:ind w:left="2880" w:hanging="360"/>
      </w:pPr>
    </w:lvl>
    <w:lvl w:ilvl="4" w:tplc="182A6C16" w:tentative="1">
      <w:start w:val="1"/>
      <w:numFmt w:val="upperRoman"/>
      <w:lvlText w:val="%5."/>
      <w:lvlJc w:val="right"/>
      <w:pPr>
        <w:tabs>
          <w:tab w:val="num" w:pos="3600"/>
        </w:tabs>
        <w:ind w:left="3600" w:hanging="360"/>
      </w:pPr>
    </w:lvl>
    <w:lvl w:ilvl="5" w:tplc="F552D5E0" w:tentative="1">
      <w:start w:val="1"/>
      <w:numFmt w:val="upperRoman"/>
      <w:lvlText w:val="%6."/>
      <w:lvlJc w:val="right"/>
      <w:pPr>
        <w:tabs>
          <w:tab w:val="num" w:pos="4320"/>
        </w:tabs>
        <w:ind w:left="4320" w:hanging="360"/>
      </w:pPr>
    </w:lvl>
    <w:lvl w:ilvl="6" w:tplc="931E78F6" w:tentative="1">
      <w:start w:val="1"/>
      <w:numFmt w:val="upperRoman"/>
      <w:lvlText w:val="%7."/>
      <w:lvlJc w:val="right"/>
      <w:pPr>
        <w:tabs>
          <w:tab w:val="num" w:pos="5040"/>
        </w:tabs>
        <w:ind w:left="5040" w:hanging="360"/>
      </w:pPr>
    </w:lvl>
    <w:lvl w:ilvl="7" w:tplc="06707586" w:tentative="1">
      <w:start w:val="1"/>
      <w:numFmt w:val="upperRoman"/>
      <w:lvlText w:val="%8."/>
      <w:lvlJc w:val="right"/>
      <w:pPr>
        <w:tabs>
          <w:tab w:val="num" w:pos="5760"/>
        </w:tabs>
        <w:ind w:left="5760" w:hanging="360"/>
      </w:pPr>
    </w:lvl>
    <w:lvl w:ilvl="8" w:tplc="211A3950" w:tentative="1">
      <w:start w:val="1"/>
      <w:numFmt w:val="upperRoman"/>
      <w:lvlText w:val="%9."/>
      <w:lvlJc w:val="right"/>
      <w:pPr>
        <w:tabs>
          <w:tab w:val="num" w:pos="6480"/>
        </w:tabs>
        <w:ind w:left="6480" w:hanging="360"/>
      </w:pPr>
    </w:lvl>
  </w:abstractNum>
  <w:abstractNum w:abstractNumId="106" w15:restartNumberingAfterBreak="0">
    <w:nsid w:val="36563199"/>
    <w:multiLevelType w:val="hybridMultilevel"/>
    <w:tmpl w:val="A238B7EC"/>
    <w:lvl w:ilvl="0" w:tplc="0C0A0013">
      <w:start w:val="1"/>
      <w:numFmt w:val="upperRoman"/>
      <w:lvlText w:val="%1."/>
      <w:lvlJc w:val="right"/>
      <w:pPr>
        <w:ind w:left="1500" w:hanging="114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36620BCF"/>
    <w:multiLevelType w:val="hybridMultilevel"/>
    <w:tmpl w:val="678849B6"/>
    <w:lvl w:ilvl="0" w:tplc="0C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37A6261A"/>
    <w:multiLevelType w:val="hybridMultilevel"/>
    <w:tmpl w:val="56403450"/>
    <w:lvl w:ilvl="0" w:tplc="A67C93F0">
      <w:start w:val="1"/>
      <w:numFmt w:val="upperRoman"/>
      <w:lvlText w:val="%1."/>
      <w:lvlJc w:val="left"/>
      <w:pPr>
        <w:ind w:left="1500" w:hanging="114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37F14EFA"/>
    <w:multiLevelType w:val="hybridMultilevel"/>
    <w:tmpl w:val="1752EC5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0" w15:restartNumberingAfterBreak="0">
    <w:nsid w:val="380D1BE6"/>
    <w:multiLevelType w:val="hybridMultilevel"/>
    <w:tmpl w:val="0570FE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386A709A"/>
    <w:multiLevelType w:val="hybridMultilevel"/>
    <w:tmpl w:val="62421B5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2" w15:restartNumberingAfterBreak="0">
    <w:nsid w:val="386D78B1"/>
    <w:multiLevelType w:val="hybridMultilevel"/>
    <w:tmpl w:val="FF6ECDD4"/>
    <w:lvl w:ilvl="0" w:tplc="08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3" w15:restartNumberingAfterBreak="0">
    <w:nsid w:val="38D27FAC"/>
    <w:multiLevelType w:val="hybridMultilevel"/>
    <w:tmpl w:val="6744235E"/>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39CA4938"/>
    <w:multiLevelType w:val="hybridMultilevel"/>
    <w:tmpl w:val="922E8B82"/>
    <w:lvl w:ilvl="0" w:tplc="0C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3A9A6CE8"/>
    <w:multiLevelType w:val="hybridMultilevel"/>
    <w:tmpl w:val="BDD4F36C"/>
    <w:lvl w:ilvl="0" w:tplc="080A0013">
      <w:start w:val="1"/>
      <w:numFmt w:val="upperRoman"/>
      <w:lvlText w:val="%1."/>
      <w:lvlJc w:val="right"/>
      <w:pPr>
        <w:ind w:left="927" w:hanging="360"/>
      </w:pPr>
      <w:rPr>
        <w:rFonts w:hint="default"/>
        <w:b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6" w15:restartNumberingAfterBreak="0">
    <w:nsid w:val="3AAC29A9"/>
    <w:multiLevelType w:val="hybridMultilevel"/>
    <w:tmpl w:val="D4DA705C"/>
    <w:lvl w:ilvl="0" w:tplc="0C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7" w15:restartNumberingAfterBreak="0">
    <w:nsid w:val="3B114C07"/>
    <w:multiLevelType w:val="hybridMultilevel"/>
    <w:tmpl w:val="8EEA11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3E11441C"/>
    <w:multiLevelType w:val="hybridMultilevel"/>
    <w:tmpl w:val="1B3C2160"/>
    <w:lvl w:ilvl="0" w:tplc="0C0A0019">
      <w:start w:val="1"/>
      <w:numFmt w:val="lowerLetter"/>
      <w:lvlText w:val="%1."/>
      <w:lvlJc w:val="left"/>
      <w:pPr>
        <w:ind w:left="1069" w:hanging="360"/>
      </w:pPr>
      <w:rPr>
        <w:rFonts w:hint="default"/>
        <w:b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9" w15:restartNumberingAfterBreak="0">
    <w:nsid w:val="3F8B0AB8"/>
    <w:multiLevelType w:val="hybridMultilevel"/>
    <w:tmpl w:val="DA9C26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41A62FA6"/>
    <w:multiLevelType w:val="hybridMultilevel"/>
    <w:tmpl w:val="5D40B70C"/>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41D71D52"/>
    <w:multiLevelType w:val="hybridMultilevel"/>
    <w:tmpl w:val="E4366BFE"/>
    <w:lvl w:ilvl="0" w:tplc="0C0A0013">
      <w:start w:val="1"/>
      <w:numFmt w:val="upperRoman"/>
      <w:lvlText w:val="%1."/>
      <w:lvlJc w:val="righ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2" w15:restartNumberingAfterBreak="0">
    <w:nsid w:val="424E5B96"/>
    <w:multiLevelType w:val="hybridMultilevel"/>
    <w:tmpl w:val="4AEE09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15:restartNumberingAfterBreak="0">
    <w:nsid w:val="4364123B"/>
    <w:multiLevelType w:val="hybridMultilevel"/>
    <w:tmpl w:val="A580A406"/>
    <w:lvl w:ilvl="0" w:tplc="0C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15:restartNumberingAfterBreak="0">
    <w:nsid w:val="43FE325D"/>
    <w:multiLevelType w:val="hybridMultilevel"/>
    <w:tmpl w:val="1A163FF2"/>
    <w:lvl w:ilvl="0" w:tplc="5B1CA810">
      <w:start w:val="1"/>
      <w:numFmt w:val="upperRoman"/>
      <w:lvlText w:val="%1."/>
      <w:lvlJc w:val="left"/>
      <w:pPr>
        <w:ind w:left="1500" w:hanging="114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15:restartNumberingAfterBreak="0">
    <w:nsid w:val="46770A4F"/>
    <w:multiLevelType w:val="hybridMultilevel"/>
    <w:tmpl w:val="08088C52"/>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15:restartNumberingAfterBreak="0">
    <w:nsid w:val="469B6F0E"/>
    <w:multiLevelType w:val="hybridMultilevel"/>
    <w:tmpl w:val="3CC6F5E8"/>
    <w:lvl w:ilvl="0" w:tplc="79E0F54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15:restartNumberingAfterBreak="0">
    <w:nsid w:val="47E84F36"/>
    <w:multiLevelType w:val="hybridMultilevel"/>
    <w:tmpl w:val="8E86348C"/>
    <w:lvl w:ilvl="0" w:tplc="0C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15:restartNumberingAfterBreak="0">
    <w:nsid w:val="481770C1"/>
    <w:multiLevelType w:val="hybridMultilevel"/>
    <w:tmpl w:val="55A2B13E"/>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15:restartNumberingAfterBreak="0">
    <w:nsid w:val="4B413A8E"/>
    <w:multiLevelType w:val="hybridMultilevel"/>
    <w:tmpl w:val="1FB6FC70"/>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15:restartNumberingAfterBreak="0">
    <w:nsid w:val="4B7D40E0"/>
    <w:multiLevelType w:val="hybridMultilevel"/>
    <w:tmpl w:val="09183F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15:restartNumberingAfterBreak="0">
    <w:nsid w:val="4CD55AF1"/>
    <w:multiLevelType w:val="hybridMultilevel"/>
    <w:tmpl w:val="FFA875C0"/>
    <w:lvl w:ilvl="0" w:tplc="0C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15:restartNumberingAfterBreak="0">
    <w:nsid w:val="4DF7513B"/>
    <w:multiLevelType w:val="hybridMultilevel"/>
    <w:tmpl w:val="A3740268"/>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3" w15:restartNumberingAfterBreak="0">
    <w:nsid w:val="4E0673F3"/>
    <w:multiLevelType w:val="hybridMultilevel"/>
    <w:tmpl w:val="AB2094EE"/>
    <w:lvl w:ilvl="0" w:tplc="0C0A0013">
      <w:start w:val="1"/>
      <w:numFmt w:val="upperRoman"/>
      <w:lvlText w:val="%1."/>
      <w:lvlJc w:val="righ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4" w15:restartNumberingAfterBreak="0">
    <w:nsid w:val="4E33354C"/>
    <w:multiLevelType w:val="hybridMultilevel"/>
    <w:tmpl w:val="47028E6C"/>
    <w:lvl w:ilvl="0" w:tplc="080A0019">
      <w:start w:val="1"/>
      <w:numFmt w:val="lowerLetter"/>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5" w15:restartNumberingAfterBreak="0">
    <w:nsid w:val="4F407F01"/>
    <w:multiLevelType w:val="hybridMultilevel"/>
    <w:tmpl w:val="C09EF476"/>
    <w:lvl w:ilvl="0" w:tplc="0C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15:restartNumberingAfterBreak="0">
    <w:nsid w:val="51572E43"/>
    <w:multiLevelType w:val="hybridMultilevel"/>
    <w:tmpl w:val="FDF2BD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7" w15:restartNumberingAfterBreak="0">
    <w:nsid w:val="51D64BC0"/>
    <w:multiLevelType w:val="hybridMultilevel"/>
    <w:tmpl w:val="20106EDE"/>
    <w:lvl w:ilvl="0" w:tplc="0C0A0019">
      <w:start w:val="1"/>
      <w:numFmt w:val="lowerLetter"/>
      <w:lvlText w:val="%1."/>
      <w:lvlJc w:val="left"/>
      <w:pPr>
        <w:ind w:left="1440" w:hanging="72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8" w15:restartNumberingAfterBreak="0">
    <w:nsid w:val="52E27AD5"/>
    <w:multiLevelType w:val="hybridMultilevel"/>
    <w:tmpl w:val="FA845F80"/>
    <w:lvl w:ilvl="0" w:tplc="969433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 w15:restartNumberingAfterBreak="0">
    <w:nsid w:val="52F840C5"/>
    <w:multiLevelType w:val="hybridMultilevel"/>
    <w:tmpl w:val="5E22A408"/>
    <w:lvl w:ilvl="0" w:tplc="0C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0" w15:restartNumberingAfterBreak="0">
    <w:nsid w:val="532217D8"/>
    <w:multiLevelType w:val="hybridMultilevel"/>
    <w:tmpl w:val="C164B010"/>
    <w:lvl w:ilvl="0" w:tplc="080A0017">
      <w:start w:val="1"/>
      <w:numFmt w:val="lowerLetter"/>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1" w15:restartNumberingAfterBreak="0">
    <w:nsid w:val="53330676"/>
    <w:multiLevelType w:val="hybridMultilevel"/>
    <w:tmpl w:val="2BA85B90"/>
    <w:lvl w:ilvl="0" w:tplc="0C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2" w15:restartNumberingAfterBreak="0">
    <w:nsid w:val="54B43339"/>
    <w:multiLevelType w:val="hybridMultilevel"/>
    <w:tmpl w:val="F2542FB6"/>
    <w:lvl w:ilvl="0" w:tplc="0C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3" w15:restartNumberingAfterBreak="0">
    <w:nsid w:val="552360A4"/>
    <w:multiLevelType w:val="hybridMultilevel"/>
    <w:tmpl w:val="D98C4808"/>
    <w:lvl w:ilvl="0" w:tplc="7196E3B6">
      <w:start w:val="1"/>
      <w:numFmt w:val="upperRoman"/>
      <w:lvlText w:val="%1."/>
      <w:lvlJc w:val="right"/>
      <w:pPr>
        <w:ind w:left="720" w:hanging="360"/>
      </w:pPr>
      <w:rPr>
        <w:rFonts w:hint="default"/>
        <w:b w:val="0"/>
        <w:strike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4" w15:restartNumberingAfterBreak="0">
    <w:nsid w:val="55BD716F"/>
    <w:multiLevelType w:val="hybridMultilevel"/>
    <w:tmpl w:val="016CCF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 w15:restartNumberingAfterBreak="0">
    <w:nsid w:val="56A9695F"/>
    <w:multiLevelType w:val="hybridMultilevel"/>
    <w:tmpl w:val="AFACDA2C"/>
    <w:lvl w:ilvl="0" w:tplc="0C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6" w15:restartNumberingAfterBreak="0">
    <w:nsid w:val="56B5245E"/>
    <w:multiLevelType w:val="hybridMultilevel"/>
    <w:tmpl w:val="E182FC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7" w15:restartNumberingAfterBreak="0">
    <w:nsid w:val="57577BFB"/>
    <w:multiLevelType w:val="hybridMultilevel"/>
    <w:tmpl w:val="3B7A0A7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8" w15:restartNumberingAfterBreak="0">
    <w:nsid w:val="58045342"/>
    <w:multiLevelType w:val="hybridMultilevel"/>
    <w:tmpl w:val="C5049D5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9" w15:restartNumberingAfterBreak="0">
    <w:nsid w:val="5805782C"/>
    <w:multiLevelType w:val="hybridMultilevel"/>
    <w:tmpl w:val="A0E4DA92"/>
    <w:lvl w:ilvl="0" w:tplc="0C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0" w15:restartNumberingAfterBreak="0">
    <w:nsid w:val="5943217A"/>
    <w:multiLevelType w:val="hybridMultilevel"/>
    <w:tmpl w:val="0932368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1" w15:restartNumberingAfterBreak="0">
    <w:nsid w:val="59B94F76"/>
    <w:multiLevelType w:val="hybridMultilevel"/>
    <w:tmpl w:val="2DE4F9CC"/>
    <w:lvl w:ilvl="0" w:tplc="FFC838CC">
      <w:start w:val="1"/>
      <w:numFmt w:val="upperRoman"/>
      <w:lvlText w:val="%1."/>
      <w:lvlJc w:val="left"/>
      <w:pPr>
        <w:ind w:left="720" w:hanging="360"/>
      </w:pPr>
      <w:rPr>
        <w:rFonts w:hint="default"/>
      </w:rPr>
    </w:lvl>
    <w:lvl w:ilvl="1" w:tplc="FFC838CC">
      <w:start w:val="1"/>
      <w:numFmt w:val="upp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2" w15:restartNumberingAfterBreak="0">
    <w:nsid w:val="59CD4A7D"/>
    <w:multiLevelType w:val="hybridMultilevel"/>
    <w:tmpl w:val="521C80F2"/>
    <w:lvl w:ilvl="0" w:tplc="0C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3" w15:restartNumberingAfterBreak="0">
    <w:nsid w:val="5A0F422A"/>
    <w:multiLevelType w:val="hybridMultilevel"/>
    <w:tmpl w:val="76144F48"/>
    <w:lvl w:ilvl="0" w:tplc="17E63FA6">
      <w:start w:val="1"/>
      <w:numFmt w:val="upperRoman"/>
      <w:lvlText w:val="%1."/>
      <w:lvlJc w:val="left"/>
      <w:pPr>
        <w:ind w:left="1500" w:hanging="114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4" w15:restartNumberingAfterBreak="0">
    <w:nsid w:val="5A9B22C2"/>
    <w:multiLevelType w:val="hybridMultilevel"/>
    <w:tmpl w:val="ECC4A366"/>
    <w:lvl w:ilvl="0" w:tplc="0C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5" w15:restartNumberingAfterBreak="0">
    <w:nsid w:val="5AC57BE2"/>
    <w:multiLevelType w:val="hybridMultilevel"/>
    <w:tmpl w:val="BAF0FC9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6" w15:restartNumberingAfterBreak="0">
    <w:nsid w:val="5B453530"/>
    <w:multiLevelType w:val="hybridMultilevel"/>
    <w:tmpl w:val="877C08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7" w15:restartNumberingAfterBreak="0">
    <w:nsid w:val="5C1F6410"/>
    <w:multiLevelType w:val="hybridMultilevel"/>
    <w:tmpl w:val="D1CCF814"/>
    <w:lvl w:ilvl="0" w:tplc="0C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8" w15:restartNumberingAfterBreak="0">
    <w:nsid w:val="5CC236D3"/>
    <w:multiLevelType w:val="hybridMultilevel"/>
    <w:tmpl w:val="0CFC6286"/>
    <w:lvl w:ilvl="0" w:tplc="0C0A000F">
      <w:start w:val="1"/>
      <w:numFmt w:val="decimal"/>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59" w15:restartNumberingAfterBreak="0">
    <w:nsid w:val="5D585319"/>
    <w:multiLevelType w:val="hybridMultilevel"/>
    <w:tmpl w:val="79983048"/>
    <w:lvl w:ilvl="0" w:tplc="969433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0" w15:restartNumberingAfterBreak="0">
    <w:nsid w:val="5F9E773F"/>
    <w:multiLevelType w:val="hybridMultilevel"/>
    <w:tmpl w:val="58D2E110"/>
    <w:lvl w:ilvl="0" w:tplc="D9EE2D2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1" w15:restartNumberingAfterBreak="0">
    <w:nsid w:val="60380786"/>
    <w:multiLevelType w:val="hybridMultilevel"/>
    <w:tmpl w:val="86C6E2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2" w15:restartNumberingAfterBreak="0">
    <w:nsid w:val="609B7110"/>
    <w:multiLevelType w:val="hybridMultilevel"/>
    <w:tmpl w:val="B878717C"/>
    <w:lvl w:ilvl="0" w:tplc="0C0A0019">
      <w:start w:val="1"/>
      <w:numFmt w:val="lowerLetter"/>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63" w15:restartNumberingAfterBreak="0">
    <w:nsid w:val="61024566"/>
    <w:multiLevelType w:val="hybridMultilevel"/>
    <w:tmpl w:val="3D52CB24"/>
    <w:lvl w:ilvl="0" w:tplc="0C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4" w15:restartNumberingAfterBreak="0">
    <w:nsid w:val="611A700D"/>
    <w:multiLevelType w:val="hybridMultilevel"/>
    <w:tmpl w:val="91F8579C"/>
    <w:lvl w:ilvl="0" w:tplc="0C0A0013">
      <w:start w:val="1"/>
      <w:numFmt w:val="upperRoman"/>
      <w:lvlText w:val="%1."/>
      <w:lvlJc w:val="right"/>
      <w:pPr>
        <w:ind w:left="735" w:hanging="360"/>
      </w:pPr>
      <w:rPr>
        <w:rFonts w:hint="default"/>
      </w:rPr>
    </w:lvl>
    <w:lvl w:ilvl="1" w:tplc="080A0019" w:tentative="1">
      <w:start w:val="1"/>
      <w:numFmt w:val="lowerLetter"/>
      <w:lvlText w:val="%2."/>
      <w:lvlJc w:val="left"/>
      <w:pPr>
        <w:ind w:left="1455" w:hanging="360"/>
      </w:pPr>
    </w:lvl>
    <w:lvl w:ilvl="2" w:tplc="080A001B" w:tentative="1">
      <w:start w:val="1"/>
      <w:numFmt w:val="lowerRoman"/>
      <w:lvlText w:val="%3."/>
      <w:lvlJc w:val="right"/>
      <w:pPr>
        <w:ind w:left="2175" w:hanging="180"/>
      </w:pPr>
    </w:lvl>
    <w:lvl w:ilvl="3" w:tplc="080A000F" w:tentative="1">
      <w:start w:val="1"/>
      <w:numFmt w:val="decimal"/>
      <w:lvlText w:val="%4."/>
      <w:lvlJc w:val="left"/>
      <w:pPr>
        <w:ind w:left="2895" w:hanging="360"/>
      </w:pPr>
    </w:lvl>
    <w:lvl w:ilvl="4" w:tplc="080A0019" w:tentative="1">
      <w:start w:val="1"/>
      <w:numFmt w:val="lowerLetter"/>
      <w:lvlText w:val="%5."/>
      <w:lvlJc w:val="left"/>
      <w:pPr>
        <w:ind w:left="3615" w:hanging="360"/>
      </w:pPr>
    </w:lvl>
    <w:lvl w:ilvl="5" w:tplc="080A001B" w:tentative="1">
      <w:start w:val="1"/>
      <w:numFmt w:val="lowerRoman"/>
      <w:lvlText w:val="%6."/>
      <w:lvlJc w:val="right"/>
      <w:pPr>
        <w:ind w:left="4335" w:hanging="180"/>
      </w:pPr>
    </w:lvl>
    <w:lvl w:ilvl="6" w:tplc="080A000F" w:tentative="1">
      <w:start w:val="1"/>
      <w:numFmt w:val="decimal"/>
      <w:lvlText w:val="%7."/>
      <w:lvlJc w:val="left"/>
      <w:pPr>
        <w:ind w:left="5055" w:hanging="360"/>
      </w:pPr>
    </w:lvl>
    <w:lvl w:ilvl="7" w:tplc="080A0019" w:tentative="1">
      <w:start w:val="1"/>
      <w:numFmt w:val="lowerLetter"/>
      <w:lvlText w:val="%8."/>
      <w:lvlJc w:val="left"/>
      <w:pPr>
        <w:ind w:left="5775" w:hanging="360"/>
      </w:pPr>
    </w:lvl>
    <w:lvl w:ilvl="8" w:tplc="080A001B" w:tentative="1">
      <w:start w:val="1"/>
      <w:numFmt w:val="lowerRoman"/>
      <w:lvlText w:val="%9."/>
      <w:lvlJc w:val="right"/>
      <w:pPr>
        <w:ind w:left="6495" w:hanging="180"/>
      </w:pPr>
    </w:lvl>
  </w:abstractNum>
  <w:abstractNum w:abstractNumId="165" w15:restartNumberingAfterBreak="0">
    <w:nsid w:val="620B19FC"/>
    <w:multiLevelType w:val="hybridMultilevel"/>
    <w:tmpl w:val="15FCED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6" w15:restartNumberingAfterBreak="0">
    <w:nsid w:val="622028AB"/>
    <w:multiLevelType w:val="hybridMultilevel"/>
    <w:tmpl w:val="1AF2FCC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7" w15:restartNumberingAfterBreak="0">
    <w:nsid w:val="633C4566"/>
    <w:multiLevelType w:val="hybridMultilevel"/>
    <w:tmpl w:val="4E546A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8" w15:restartNumberingAfterBreak="0">
    <w:nsid w:val="6682639D"/>
    <w:multiLevelType w:val="hybridMultilevel"/>
    <w:tmpl w:val="AC5834A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9" w15:restartNumberingAfterBreak="0">
    <w:nsid w:val="670A333C"/>
    <w:multiLevelType w:val="hybridMultilevel"/>
    <w:tmpl w:val="5B2C16B4"/>
    <w:lvl w:ilvl="0" w:tplc="0C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0" w15:restartNumberingAfterBreak="0">
    <w:nsid w:val="6962342F"/>
    <w:multiLevelType w:val="hybridMultilevel"/>
    <w:tmpl w:val="3C5CE6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1" w15:restartNumberingAfterBreak="0">
    <w:nsid w:val="6AA223B7"/>
    <w:multiLevelType w:val="hybridMultilevel"/>
    <w:tmpl w:val="B39CFFAC"/>
    <w:lvl w:ilvl="0" w:tplc="0C0A0019">
      <w:start w:val="1"/>
      <w:numFmt w:val="lowerLetter"/>
      <w:lvlText w:val="%1."/>
      <w:lvlJc w:val="left"/>
      <w:pPr>
        <w:ind w:left="1571" w:hanging="360"/>
      </w:p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172" w15:restartNumberingAfterBreak="0">
    <w:nsid w:val="6AAD4379"/>
    <w:multiLevelType w:val="hybridMultilevel"/>
    <w:tmpl w:val="127C69AE"/>
    <w:lvl w:ilvl="0" w:tplc="17E63FA6">
      <w:start w:val="1"/>
      <w:numFmt w:val="upperRoman"/>
      <w:lvlText w:val="%1."/>
      <w:lvlJc w:val="left"/>
      <w:pPr>
        <w:ind w:left="1500" w:hanging="114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3" w15:restartNumberingAfterBreak="0">
    <w:nsid w:val="6B2407F9"/>
    <w:multiLevelType w:val="hybridMultilevel"/>
    <w:tmpl w:val="39C8F73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4" w15:restartNumberingAfterBreak="0">
    <w:nsid w:val="6C820C2B"/>
    <w:multiLevelType w:val="hybridMultilevel"/>
    <w:tmpl w:val="C0E6E2C0"/>
    <w:lvl w:ilvl="0" w:tplc="969433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5" w15:restartNumberingAfterBreak="0">
    <w:nsid w:val="6D6F049C"/>
    <w:multiLevelType w:val="hybridMultilevel"/>
    <w:tmpl w:val="D716E1F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6" w15:restartNumberingAfterBreak="0">
    <w:nsid w:val="6DE11659"/>
    <w:multiLevelType w:val="hybridMultilevel"/>
    <w:tmpl w:val="1A06AF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7" w15:restartNumberingAfterBreak="0">
    <w:nsid w:val="6E353DFC"/>
    <w:multiLevelType w:val="hybridMultilevel"/>
    <w:tmpl w:val="2E306BC0"/>
    <w:lvl w:ilvl="0" w:tplc="0C0A000F">
      <w:start w:val="1"/>
      <w:numFmt w:val="decimal"/>
      <w:lvlText w:val="%1."/>
      <w:lvlJc w:val="left"/>
      <w:pPr>
        <w:ind w:left="1800" w:hanging="360"/>
      </w:pPr>
      <w:rPr>
        <w:rFont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8" w15:restartNumberingAfterBreak="0">
    <w:nsid w:val="6E9E6A13"/>
    <w:multiLevelType w:val="hybridMultilevel"/>
    <w:tmpl w:val="F6CC9ED0"/>
    <w:lvl w:ilvl="0" w:tplc="0C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9" w15:restartNumberingAfterBreak="0">
    <w:nsid w:val="6EBF5659"/>
    <w:multiLevelType w:val="multilevel"/>
    <w:tmpl w:val="A4E684DE"/>
    <w:lvl w:ilvl="0">
      <w:start w:val="1"/>
      <w:numFmt w:val="upperRoman"/>
      <w:lvlText w:val="%1."/>
      <w:lvlJc w:val="righ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0" w15:restartNumberingAfterBreak="0">
    <w:nsid w:val="70763413"/>
    <w:multiLevelType w:val="hybridMultilevel"/>
    <w:tmpl w:val="D71864CC"/>
    <w:lvl w:ilvl="0" w:tplc="080A0017">
      <w:start w:val="1"/>
      <w:numFmt w:val="lowerLetter"/>
      <w:lvlText w:val="%1)"/>
      <w:lvlJc w:val="left"/>
      <w:pPr>
        <w:ind w:left="1440" w:hanging="360"/>
      </w:pPr>
    </w:lvl>
    <w:lvl w:ilvl="1" w:tplc="0C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1" w15:restartNumberingAfterBreak="0">
    <w:nsid w:val="718F3C8F"/>
    <w:multiLevelType w:val="multilevel"/>
    <w:tmpl w:val="046C01F0"/>
    <w:lvl w:ilvl="0">
      <w:start w:val="1"/>
      <w:numFmt w:val="upperRoman"/>
      <w:lvlText w:val="%1."/>
      <w:lvlJc w:val="righ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15:restartNumberingAfterBreak="0">
    <w:nsid w:val="72602338"/>
    <w:multiLevelType w:val="hybridMultilevel"/>
    <w:tmpl w:val="E01299CC"/>
    <w:lvl w:ilvl="0" w:tplc="A67C93F0">
      <w:start w:val="1"/>
      <w:numFmt w:val="upperRoman"/>
      <w:lvlText w:val="%1."/>
      <w:lvlJc w:val="left"/>
      <w:pPr>
        <w:ind w:left="1500" w:hanging="1140"/>
      </w:pPr>
      <w:rPr>
        <w:rFonts w:hint="default"/>
      </w:rPr>
    </w:lvl>
    <w:lvl w:ilvl="1" w:tplc="080A0013">
      <w:start w:val="1"/>
      <w:numFmt w:val="upperRoman"/>
      <w:lvlText w:val="%2."/>
      <w:lvlJc w:val="righ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3" w15:restartNumberingAfterBreak="0">
    <w:nsid w:val="728530D6"/>
    <w:multiLevelType w:val="hybridMultilevel"/>
    <w:tmpl w:val="F29C0EDE"/>
    <w:lvl w:ilvl="0" w:tplc="0C0A0013">
      <w:start w:val="1"/>
      <w:numFmt w:val="upperRoman"/>
      <w:lvlText w:val="%1."/>
      <w:lvlJc w:val="righ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4" w15:restartNumberingAfterBreak="0">
    <w:nsid w:val="73293FF2"/>
    <w:multiLevelType w:val="hybridMultilevel"/>
    <w:tmpl w:val="BF70D8C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5" w15:restartNumberingAfterBreak="0">
    <w:nsid w:val="7470500C"/>
    <w:multiLevelType w:val="hybridMultilevel"/>
    <w:tmpl w:val="4E9AC882"/>
    <w:lvl w:ilvl="0" w:tplc="0C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6" w15:restartNumberingAfterBreak="0">
    <w:nsid w:val="74C275E5"/>
    <w:multiLevelType w:val="hybridMultilevel"/>
    <w:tmpl w:val="F71CA2B4"/>
    <w:lvl w:ilvl="0" w:tplc="0C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7" w15:restartNumberingAfterBreak="0">
    <w:nsid w:val="74F105D2"/>
    <w:multiLevelType w:val="hybridMultilevel"/>
    <w:tmpl w:val="D02A83D4"/>
    <w:lvl w:ilvl="0" w:tplc="080A0013">
      <w:start w:val="1"/>
      <w:numFmt w:val="upperRoman"/>
      <w:lvlText w:val="%1."/>
      <w:lvlJc w:val="right"/>
      <w:pPr>
        <w:ind w:left="1428" w:hanging="360"/>
      </w:pPr>
    </w:lvl>
    <w:lvl w:ilvl="1" w:tplc="080A0013">
      <w:start w:val="1"/>
      <w:numFmt w:val="upperRoman"/>
      <w:lvlText w:val="%2."/>
      <w:lvlJc w:val="righ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88" w15:restartNumberingAfterBreak="0">
    <w:nsid w:val="74F36B91"/>
    <w:multiLevelType w:val="hybridMultilevel"/>
    <w:tmpl w:val="B734D518"/>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89" w15:restartNumberingAfterBreak="0">
    <w:nsid w:val="75882805"/>
    <w:multiLevelType w:val="hybridMultilevel"/>
    <w:tmpl w:val="1D12A79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0" w15:restartNumberingAfterBreak="0">
    <w:nsid w:val="75BB4D8D"/>
    <w:multiLevelType w:val="hybridMultilevel"/>
    <w:tmpl w:val="D75CA1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1" w15:restartNumberingAfterBreak="0">
    <w:nsid w:val="75EB7AA3"/>
    <w:multiLevelType w:val="hybridMultilevel"/>
    <w:tmpl w:val="5AACD1AE"/>
    <w:lvl w:ilvl="0" w:tplc="0C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2" w15:restartNumberingAfterBreak="0">
    <w:nsid w:val="75EE70D6"/>
    <w:multiLevelType w:val="multilevel"/>
    <w:tmpl w:val="1346BC00"/>
    <w:lvl w:ilvl="0">
      <w:start w:val="1"/>
      <w:numFmt w:val="upperRoman"/>
      <w:lvlText w:val="%1."/>
      <w:lvlJc w:val="righ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3" w15:restartNumberingAfterBreak="0">
    <w:nsid w:val="762B214F"/>
    <w:multiLevelType w:val="hybridMultilevel"/>
    <w:tmpl w:val="1E6EBB38"/>
    <w:lvl w:ilvl="0" w:tplc="18061D3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4" w15:restartNumberingAfterBreak="0">
    <w:nsid w:val="762D735C"/>
    <w:multiLevelType w:val="hybridMultilevel"/>
    <w:tmpl w:val="CBAADA1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5" w15:restartNumberingAfterBreak="0">
    <w:nsid w:val="76421485"/>
    <w:multiLevelType w:val="hybridMultilevel"/>
    <w:tmpl w:val="71566148"/>
    <w:lvl w:ilvl="0" w:tplc="FFC838C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6" w15:restartNumberingAfterBreak="0">
    <w:nsid w:val="768C17F0"/>
    <w:multiLevelType w:val="hybridMultilevel"/>
    <w:tmpl w:val="FE86FFD0"/>
    <w:lvl w:ilvl="0" w:tplc="080A0013">
      <w:start w:val="1"/>
      <w:numFmt w:val="upperRoman"/>
      <w:lvlText w:val="%1."/>
      <w:lvlJc w:val="righ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7" w15:restartNumberingAfterBreak="0">
    <w:nsid w:val="772C2CFE"/>
    <w:multiLevelType w:val="hybridMultilevel"/>
    <w:tmpl w:val="B38EFF92"/>
    <w:lvl w:ilvl="0" w:tplc="0C0A0019">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98" w15:restartNumberingAfterBreak="0">
    <w:nsid w:val="779B396A"/>
    <w:multiLevelType w:val="hybridMultilevel"/>
    <w:tmpl w:val="B1B61084"/>
    <w:lvl w:ilvl="0" w:tplc="4386FF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9" w15:restartNumberingAfterBreak="0">
    <w:nsid w:val="77B933C2"/>
    <w:multiLevelType w:val="hybridMultilevel"/>
    <w:tmpl w:val="C598CE14"/>
    <w:lvl w:ilvl="0" w:tplc="0C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0" w15:restartNumberingAfterBreak="0">
    <w:nsid w:val="780701E3"/>
    <w:multiLevelType w:val="hybridMultilevel"/>
    <w:tmpl w:val="62BC1E2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1" w15:restartNumberingAfterBreak="0">
    <w:nsid w:val="78215BDC"/>
    <w:multiLevelType w:val="hybridMultilevel"/>
    <w:tmpl w:val="9A7886C2"/>
    <w:lvl w:ilvl="0" w:tplc="0C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2" w15:restartNumberingAfterBreak="0">
    <w:nsid w:val="78A76111"/>
    <w:multiLevelType w:val="hybridMultilevel"/>
    <w:tmpl w:val="9014D9E6"/>
    <w:lvl w:ilvl="0" w:tplc="080A0019">
      <w:start w:val="1"/>
      <w:numFmt w:val="lowerLetter"/>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3" w15:restartNumberingAfterBreak="0">
    <w:nsid w:val="7927250D"/>
    <w:multiLevelType w:val="hybridMultilevel"/>
    <w:tmpl w:val="7BF6FBF8"/>
    <w:lvl w:ilvl="0" w:tplc="0C0A0013">
      <w:start w:val="1"/>
      <w:numFmt w:val="upperRoman"/>
      <w:lvlText w:val="%1."/>
      <w:lvlJc w:val="righ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4" w15:restartNumberingAfterBreak="0">
    <w:nsid w:val="79771BFE"/>
    <w:multiLevelType w:val="hybridMultilevel"/>
    <w:tmpl w:val="2BAAA21A"/>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5" w15:restartNumberingAfterBreak="0">
    <w:nsid w:val="7A887F7A"/>
    <w:multiLevelType w:val="hybridMultilevel"/>
    <w:tmpl w:val="C07615E6"/>
    <w:lvl w:ilvl="0" w:tplc="0C0A0013">
      <w:start w:val="1"/>
      <w:numFmt w:val="upperRoman"/>
      <w:lvlText w:val="%1."/>
      <w:lvlJc w:val="right"/>
      <w:pPr>
        <w:ind w:left="1068" w:hanging="360"/>
      </w:pPr>
      <w:rPr>
        <w:rFonts w:hint="default"/>
        <w:b w:val="0"/>
        <w:color w:val="auto"/>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06" w15:restartNumberingAfterBreak="0">
    <w:nsid w:val="7B3455C7"/>
    <w:multiLevelType w:val="hybridMultilevel"/>
    <w:tmpl w:val="F684BDD8"/>
    <w:lvl w:ilvl="0" w:tplc="FFC838CC">
      <w:start w:val="1"/>
      <w:numFmt w:val="upperRoman"/>
      <w:lvlText w:val="%1."/>
      <w:lvlJc w:val="left"/>
      <w:pPr>
        <w:ind w:left="1500" w:hanging="114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7" w15:restartNumberingAfterBreak="0">
    <w:nsid w:val="7B3F6B35"/>
    <w:multiLevelType w:val="hybridMultilevel"/>
    <w:tmpl w:val="46D483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8" w15:restartNumberingAfterBreak="0">
    <w:nsid w:val="7B5706EF"/>
    <w:multiLevelType w:val="multilevel"/>
    <w:tmpl w:val="675835B8"/>
    <w:lvl w:ilvl="0">
      <w:start w:val="1"/>
      <w:numFmt w:val="upperRoman"/>
      <w:lvlText w:val="%1."/>
      <w:lvlJc w:val="righ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9" w15:restartNumberingAfterBreak="0">
    <w:nsid w:val="7B985677"/>
    <w:multiLevelType w:val="hybridMultilevel"/>
    <w:tmpl w:val="9B8CE2EA"/>
    <w:lvl w:ilvl="0" w:tplc="50A06BD2">
      <w:start w:val="3"/>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0" w15:restartNumberingAfterBreak="0">
    <w:nsid w:val="7BC51699"/>
    <w:multiLevelType w:val="multilevel"/>
    <w:tmpl w:val="5108FE7E"/>
    <w:lvl w:ilvl="0">
      <w:start w:val="1"/>
      <w:numFmt w:val="upperRoman"/>
      <w:lvlText w:val="%1."/>
      <w:lvlJc w:val="righ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1" w15:restartNumberingAfterBreak="0">
    <w:nsid w:val="7D334F0B"/>
    <w:multiLevelType w:val="hybridMultilevel"/>
    <w:tmpl w:val="43103220"/>
    <w:lvl w:ilvl="0" w:tplc="0C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2" w15:restartNumberingAfterBreak="0">
    <w:nsid w:val="7E9C7EF5"/>
    <w:multiLevelType w:val="hybridMultilevel"/>
    <w:tmpl w:val="B9E8B0AC"/>
    <w:lvl w:ilvl="0" w:tplc="080A0013">
      <w:start w:val="1"/>
      <w:numFmt w:val="upperRoman"/>
      <w:lvlText w:val="%1."/>
      <w:lvlJc w:val="righ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3" w15:restartNumberingAfterBreak="0">
    <w:nsid w:val="7ECA4C75"/>
    <w:multiLevelType w:val="hybridMultilevel"/>
    <w:tmpl w:val="E98675E0"/>
    <w:lvl w:ilvl="0" w:tplc="0C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4" w15:restartNumberingAfterBreak="0">
    <w:nsid w:val="7EF854C3"/>
    <w:multiLevelType w:val="hybridMultilevel"/>
    <w:tmpl w:val="AC0603E6"/>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2"/>
  </w:num>
  <w:num w:numId="2">
    <w:abstractNumId w:val="153"/>
  </w:num>
  <w:num w:numId="3">
    <w:abstractNumId w:val="66"/>
  </w:num>
  <w:num w:numId="4">
    <w:abstractNumId w:val="34"/>
  </w:num>
  <w:num w:numId="5">
    <w:abstractNumId w:val="124"/>
  </w:num>
  <w:num w:numId="6">
    <w:abstractNumId w:val="15"/>
  </w:num>
  <w:num w:numId="7">
    <w:abstractNumId w:val="108"/>
  </w:num>
  <w:num w:numId="8">
    <w:abstractNumId w:val="182"/>
  </w:num>
  <w:num w:numId="9">
    <w:abstractNumId w:val="151"/>
  </w:num>
  <w:num w:numId="10">
    <w:abstractNumId w:val="195"/>
  </w:num>
  <w:num w:numId="11">
    <w:abstractNumId w:val="53"/>
  </w:num>
  <w:num w:numId="12">
    <w:abstractNumId w:val="78"/>
  </w:num>
  <w:num w:numId="13">
    <w:abstractNumId w:val="209"/>
  </w:num>
  <w:num w:numId="14">
    <w:abstractNumId w:val="180"/>
  </w:num>
  <w:num w:numId="15">
    <w:abstractNumId w:val="206"/>
  </w:num>
  <w:num w:numId="16">
    <w:abstractNumId w:val="22"/>
  </w:num>
  <w:num w:numId="17">
    <w:abstractNumId w:val="83"/>
  </w:num>
  <w:num w:numId="18">
    <w:abstractNumId w:val="82"/>
  </w:num>
  <w:num w:numId="19">
    <w:abstractNumId w:val="205"/>
  </w:num>
  <w:num w:numId="20">
    <w:abstractNumId w:val="84"/>
  </w:num>
  <w:num w:numId="21">
    <w:abstractNumId w:val="49"/>
  </w:num>
  <w:num w:numId="22">
    <w:abstractNumId w:val="139"/>
  </w:num>
  <w:num w:numId="23">
    <w:abstractNumId w:val="213"/>
  </w:num>
  <w:num w:numId="24">
    <w:abstractNumId w:val="163"/>
  </w:num>
  <w:num w:numId="25">
    <w:abstractNumId w:val="137"/>
  </w:num>
  <w:num w:numId="26">
    <w:abstractNumId w:val="37"/>
  </w:num>
  <w:num w:numId="27">
    <w:abstractNumId w:val="142"/>
  </w:num>
  <w:num w:numId="28">
    <w:abstractNumId w:val="29"/>
  </w:num>
  <w:num w:numId="29">
    <w:abstractNumId w:val="76"/>
  </w:num>
  <w:num w:numId="30">
    <w:abstractNumId w:val="127"/>
  </w:num>
  <w:num w:numId="31">
    <w:abstractNumId w:val="72"/>
  </w:num>
  <w:num w:numId="32">
    <w:abstractNumId w:val="186"/>
  </w:num>
  <w:num w:numId="33">
    <w:abstractNumId w:val="42"/>
  </w:num>
  <w:num w:numId="34">
    <w:abstractNumId w:val="70"/>
  </w:num>
  <w:num w:numId="35">
    <w:abstractNumId w:val="123"/>
  </w:num>
  <w:num w:numId="36">
    <w:abstractNumId w:val="77"/>
  </w:num>
  <w:num w:numId="37">
    <w:abstractNumId w:val="8"/>
  </w:num>
  <w:num w:numId="38">
    <w:abstractNumId w:val="47"/>
  </w:num>
  <w:num w:numId="39">
    <w:abstractNumId w:val="149"/>
  </w:num>
  <w:num w:numId="40">
    <w:abstractNumId w:val="93"/>
  </w:num>
  <w:num w:numId="41">
    <w:abstractNumId w:val="211"/>
  </w:num>
  <w:num w:numId="42">
    <w:abstractNumId w:val="128"/>
  </w:num>
  <w:num w:numId="43">
    <w:abstractNumId w:val="120"/>
  </w:num>
  <w:num w:numId="44">
    <w:abstractNumId w:val="1"/>
  </w:num>
  <w:num w:numId="45">
    <w:abstractNumId w:val="178"/>
  </w:num>
  <w:num w:numId="46">
    <w:abstractNumId w:val="0"/>
  </w:num>
  <w:num w:numId="47">
    <w:abstractNumId w:val="25"/>
  </w:num>
  <w:num w:numId="48">
    <w:abstractNumId w:val="131"/>
  </w:num>
  <w:num w:numId="49">
    <w:abstractNumId w:val="107"/>
  </w:num>
  <w:num w:numId="50">
    <w:abstractNumId w:val="152"/>
  </w:num>
  <w:num w:numId="51">
    <w:abstractNumId w:val="175"/>
  </w:num>
  <w:num w:numId="52">
    <w:abstractNumId w:val="164"/>
  </w:num>
  <w:num w:numId="53">
    <w:abstractNumId w:val="118"/>
  </w:num>
  <w:num w:numId="54">
    <w:abstractNumId w:val="90"/>
  </w:num>
  <w:num w:numId="55">
    <w:abstractNumId w:val="65"/>
  </w:num>
  <w:num w:numId="56">
    <w:abstractNumId w:val="87"/>
  </w:num>
  <w:num w:numId="57">
    <w:abstractNumId w:val="5"/>
  </w:num>
  <w:num w:numId="58">
    <w:abstractNumId w:val="112"/>
  </w:num>
  <w:num w:numId="59">
    <w:abstractNumId w:val="31"/>
  </w:num>
  <w:num w:numId="60">
    <w:abstractNumId w:val="40"/>
  </w:num>
  <w:num w:numId="61">
    <w:abstractNumId w:val="99"/>
  </w:num>
  <w:num w:numId="62">
    <w:abstractNumId w:val="91"/>
  </w:num>
  <w:num w:numId="63">
    <w:abstractNumId w:val="36"/>
  </w:num>
  <w:num w:numId="64">
    <w:abstractNumId w:val="177"/>
  </w:num>
  <w:num w:numId="65">
    <w:abstractNumId w:val="147"/>
  </w:num>
  <w:num w:numId="66">
    <w:abstractNumId w:val="194"/>
  </w:num>
  <w:num w:numId="67">
    <w:abstractNumId w:val="73"/>
  </w:num>
  <w:num w:numId="68">
    <w:abstractNumId w:val="43"/>
  </w:num>
  <w:num w:numId="69">
    <w:abstractNumId w:val="138"/>
  </w:num>
  <w:num w:numId="70">
    <w:abstractNumId w:val="67"/>
  </w:num>
  <w:num w:numId="71">
    <w:abstractNumId w:val="159"/>
  </w:num>
  <w:num w:numId="72">
    <w:abstractNumId w:val="174"/>
  </w:num>
  <w:num w:numId="73">
    <w:abstractNumId w:val="33"/>
  </w:num>
  <w:num w:numId="74">
    <w:abstractNumId w:val="160"/>
  </w:num>
  <w:num w:numId="75">
    <w:abstractNumId w:val="86"/>
  </w:num>
  <w:num w:numId="76">
    <w:abstractNumId w:val="193"/>
  </w:num>
  <w:num w:numId="77">
    <w:abstractNumId w:val="19"/>
  </w:num>
  <w:num w:numId="78">
    <w:abstractNumId w:val="134"/>
  </w:num>
  <w:num w:numId="79">
    <w:abstractNumId w:val="202"/>
  </w:num>
  <w:num w:numId="80">
    <w:abstractNumId w:val="41"/>
  </w:num>
  <w:num w:numId="81">
    <w:abstractNumId w:val="122"/>
  </w:num>
  <w:num w:numId="82">
    <w:abstractNumId w:val="75"/>
  </w:num>
  <w:num w:numId="83">
    <w:abstractNumId w:val="111"/>
  </w:num>
  <w:num w:numId="84">
    <w:abstractNumId w:val="157"/>
  </w:num>
  <w:num w:numId="85">
    <w:abstractNumId w:val="114"/>
  </w:num>
  <w:num w:numId="86">
    <w:abstractNumId w:val="135"/>
  </w:num>
  <w:num w:numId="87">
    <w:abstractNumId w:val="201"/>
  </w:num>
  <w:num w:numId="88">
    <w:abstractNumId w:val="117"/>
  </w:num>
  <w:num w:numId="89">
    <w:abstractNumId w:val="3"/>
  </w:num>
  <w:num w:numId="90">
    <w:abstractNumId w:val="98"/>
  </w:num>
  <w:num w:numId="91">
    <w:abstractNumId w:val="74"/>
  </w:num>
  <w:num w:numId="92">
    <w:abstractNumId w:val="24"/>
  </w:num>
  <w:num w:numId="93">
    <w:abstractNumId w:val="7"/>
  </w:num>
  <w:num w:numId="94">
    <w:abstractNumId w:val="145"/>
  </w:num>
  <w:num w:numId="95">
    <w:abstractNumId w:val="141"/>
  </w:num>
  <w:num w:numId="96">
    <w:abstractNumId w:val="54"/>
  </w:num>
  <w:num w:numId="97">
    <w:abstractNumId w:val="185"/>
  </w:num>
  <w:num w:numId="98">
    <w:abstractNumId w:val="169"/>
  </w:num>
  <w:num w:numId="99">
    <w:abstractNumId w:val="101"/>
  </w:num>
  <w:num w:numId="100">
    <w:abstractNumId w:val="26"/>
  </w:num>
  <w:num w:numId="101">
    <w:abstractNumId w:val="39"/>
  </w:num>
  <w:num w:numId="102">
    <w:abstractNumId w:val="32"/>
  </w:num>
  <w:num w:numId="103">
    <w:abstractNumId w:val="50"/>
  </w:num>
  <w:num w:numId="104">
    <w:abstractNumId w:val="191"/>
  </w:num>
  <w:num w:numId="105">
    <w:abstractNumId w:val="154"/>
  </w:num>
  <w:num w:numId="106">
    <w:abstractNumId w:val="11"/>
  </w:num>
  <w:num w:numId="107">
    <w:abstractNumId w:val="62"/>
  </w:num>
  <w:num w:numId="108">
    <w:abstractNumId w:val="12"/>
  </w:num>
  <w:num w:numId="109">
    <w:abstractNumId w:val="161"/>
  </w:num>
  <w:num w:numId="110">
    <w:abstractNumId w:val="129"/>
  </w:num>
  <w:num w:numId="111">
    <w:abstractNumId w:val="204"/>
  </w:num>
  <w:num w:numId="112">
    <w:abstractNumId w:val="207"/>
  </w:num>
  <w:num w:numId="113">
    <w:abstractNumId w:val="155"/>
  </w:num>
  <w:num w:numId="114">
    <w:abstractNumId w:val="97"/>
  </w:num>
  <w:num w:numId="115">
    <w:abstractNumId w:val="190"/>
  </w:num>
  <w:num w:numId="116">
    <w:abstractNumId w:val="58"/>
  </w:num>
  <w:num w:numId="117">
    <w:abstractNumId w:val="170"/>
  </w:num>
  <w:num w:numId="118">
    <w:abstractNumId w:val="173"/>
  </w:num>
  <w:num w:numId="119">
    <w:abstractNumId w:val="192"/>
  </w:num>
  <w:num w:numId="120">
    <w:abstractNumId w:val="181"/>
  </w:num>
  <w:num w:numId="121">
    <w:abstractNumId w:val="210"/>
  </w:num>
  <w:num w:numId="122">
    <w:abstractNumId w:val="212"/>
  </w:num>
  <w:num w:numId="123">
    <w:abstractNumId w:val="69"/>
  </w:num>
  <w:num w:numId="124">
    <w:abstractNumId w:val="208"/>
  </w:num>
  <w:num w:numId="125">
    <w:abstractNumId w:val="104"/>
  </w:num>
  <w:num w:numId="126">
    <w:abstractNumId w:val="13"/>
  </w:num>
  <w:num w:numId="127">
    <w:abstractNumId w:val="9"/>
  </w:num>
  <w:num w:numId="128">
    <w:abstractNumId w:val="51"/>
  </w:num>
  <w:num w:numId="129">
    <w:abstractNumId w:val="113"/>
  </w:num>
  <w:num w:numId="130">
    <w:abstractNumId w:val="196"/>
  </w:num>
  <w:num w:numId="131">
    <w:abstractNumId w:val="17"/>
  </w:num>
  <w:num w:numId="132">
    <w:abstractNumId w:val="105"/>
  </w:num>
  <w:num w:numId="133">
    <w:abstractNumId w:val="179"/>
  </w:num>
  <w:num w:numId="134">
    <w:abstractNumId w:val="95"/>
  </w:num>
  <w:num w:numId="135">
    <w:abstractNumId w:val="79"/>
  </w:num>
  <w:num w:numId="136">
    <w:abstractNumId w:val="23"/>
  </w:num>
  <w:num w:numId="137">
    <w:abstractNumId w:val="156"/>
  </w:num>
  <w:num w:numId="138">
    <w:abstractNumId w:val="38"/>
  </w:num>
  <w:num w:numId="139">
    <w:abstractNumId w:val="130"/>
  </w:num>
  <w:num w:numId="140">
    <w:abstractNumId w:val="96"/>
  </w:num>
  <w:num w:numId="141">
    <w:abstractNumId w:val="94"/>
  </w:num>
  <w:num w:numId="142">
    <w:abstractNumId w:val="136"/>
  </w:num>
  <w:num w:numId="143">
    <w:abstractNumId w:val="184"/>
  </w:num>
  <w:num w:numId="144">
    <w:abstractNumId w:val="176"/>
  </w:num>
  <w:num w:numId="145">
    <w:abstractNumId w:val="6"/>
  </w:num>
  <w:num w:numId="146">
    <w:abstractNumId w:val="28"/>
  </w:num>
  <w:num w:numId="147">
    <w:abstractNumId w:val="167"/>
  </w:num>
  <w:num w:numId="148">
    <w:abstractNumId w:val="81"/>
  </w:num>
  <w:num w:numId="149">
    <w:abstractNumId w:val="2"/>
  </w:num>
  <w:num w:numId="150">
    <w:abstractNumId w:val="140"/>
  </w:num>
  <w:num w:numId="151">
    <w:abstractNumId w:val="46"/>
  </w:num>
  <w:num w:numId="152">
    <w:abstractNumId w:val="187"/>
  </w:num>
  <w:num w:numId="153">
    <w:abstractNumId w:val="64"/>
  </w:num>
  <w:num w:numId="154">
    <w:abstractNumId w:val="146"/>
  </w:num>
  <w:num w:numId="155">
    <w:abstractNumId w:val="55"/>
  </w:num>
  <w:num w:numId="156">
    <w:abstractNumId w:val="132"/>
  </w:num>
  <w:num w:numId="157">
    <w:abstractNumId w:val="214"/>
  </w:num>
  <w:num w:numId="158">
    <w:abstractNumId w:val="48"/>
  </w:num>
  <w:num w:numId="159">
    <w:abstractNumId w:val="115"/>
  </w:num>
  <w:num w:numId="160">
    <w:abstractNumId w:val="27"/>
  </w:num>
  <w:num w:numId="161">
    <w:abstractNumId w:val="30"/>
  </w:num>
  <w:num w:numId="162">
    <w:abstractNumId w:val="106"/>
  </w:num>
  <w:num w:numId="163">
    <w:abstractNumId w:val="110"/>
  </w:num>
  <w:num w:numId="164">
    <w:abstractNumId w:val="20"/>
  </w:num>
  <w:num w:numId="165">
    <w:abstractNumId w:val="60"/>
  </w:num>
  <w:num w:numId="166">
    <w:abstractNumId w:val="125"/>
  </w:num>
  <w:num w:numId="167">
    <w:abstractNumId w:val="59"/>
  </w:num>
  <w:num w:numId="168">
    <w:abstractNumId w:val="165"/>
  </w:num>
  <w:num w:numId="169">
    <w:abstractNumId w:val="35"/>
  </w:num>
  <w:num w:numId="170">
    <w:abstractNumId w:val="148"/>
  </w:num>
  <w:num w:numId="171">
    <w:abstractNumId w:val="198"/>
  </w:num>
  <w:num w:numId="172">
    <w:abstractNumId w:val="103"/>
  </w:num>
  <w:num w:numId="173">
    <w:abstractNumId w:val="56"/>
  </w:num>
  <w:num w:numId="174">
    <w:abstractNumId w:val="116"/>
  </w:num>
  <w:num w:numId="175">
    <w:abstractNumId w:val="21"/>
  </w:num>
  <w:num w:numId="176">
    <w:abstractNumId w:val="85"/>
  </w:num>
  <w:num w:numId="177">
    <w:abstractNumId w:val="16"/>
  </w:num>
  <w:num w:numId="178">
    <w:abstractNumId w:val="57"/>
  </w:num>
  <w:num w:numId="179">
    <w:abstractNumId w:val="162"/>
  </w:num>
  <w:num w:numId="180">
    <w:abstractNumId w:val="61"/>
  </w:num>
  <w:num w:numId="181">
    <w:abstractNumId w:val="171"/>
  </w:num>
  <w:num w:numId="182">
    <w:abstractNumId w:val="197"/>
  </w:num>
  <w:num w:numId="183">
    <w:abstractNumId w:val="63"/>
  </w:num>
  <w:num w:numId="184">
    <w:abstractNumId w:val="126"/>
  </w:num>
  <w:num w:numId="185">
    <w:abstractNumId w:val="144"/>
  </w:num>
  <w:num w:numId="186">
    <w:abstractNumId w:val="92"/>
  </w:num>
  <w:num w:numId="187">
    <w:abstractNumId w:val="80"/>
  </w:num>
  <w:num w:numId="188">
    <w:abstractNumId w:val="68"/>
  </w:num>
  <w:num w:numId="189">
    <w:abstractNumId w:val="44"/>
  </w:num>
  <w:num w:numId="190">
    <w:abstractNumId w:val="119"/>
  </w:num>
  <w:num w:numId="191">
    <w:abstractNumId w:val="45"/>
  </w:num>
  <w:num w:numId="192">
    <w:abstractNumId w:val="109"/>
  </w:num>
  <w:num w:numId="193">
    <w:abstractNumId w:val="18"/>
  </w:num>
  <w:num w:numId="194">
    <w:abstractNumId w:val="168"/>
  </w:num>
  <w:num w:numId="195">
    <w:abstractNumId w:val="4"/>
  </w:num>
  <w:num w:numId="196">
    <w:abstractNumId w:val="150"/>
  </w:num>
  <w:num w:numId="197">
    <w:abstractNumId w:val="189"/>
  </w:num>
  <w:num w:numId="198">
    <w:abstractNumId w:val="100"/>
  </w:num>
  <w:num w:numId="199">
    <w:abstractNumId w:val="14"/>
  </w:num>
  <w:num w:numId="200">
    <w:abstractNumId w:val="71"/>
  </w:num>
  <w:num w:numId="201">
    <w:abstractNumId w:val="88"/>
  </w:num>
  <w:num w:numId="202">
    <w:abstractNumId w:val="188"/>
  </w:num>
  <w:num w:numId="203">
    <w:abstractNumId w:val="158"/>
  </w:num>
  <w:num w:numId="204">
    <w:abstractNumId w:val="166"/>
  </w:num>
  <w:num w:numId="205">
    <w:abstractNumId w:val="200"/>
  </w:num>
  <w:num w:numId="206">
    <w:abstractNumId w:val="10"/>
  </w:num>
  <w:num w:numId="207">
    <w:abstractNumId w:val="121"/>
  </w:num>
  <w:num w:numId="208">
    <w:abstractNumId w:val="203"/>
  </w:num>
  <w:num w:numId="209">
    <w:abstractNumId w:val="183"/>
  </w:num>
  <w:num w:numId="210">
    <w:abstractNumId w:val="133"/>
  </w:num>
  <w:num w:numId="211">
    <w:abstractNumId w:val="143"/>
  </w:num>
  <w:num w:numId="212">
    <w:abstractNumId w:val="52"/>
  </w:num>
  <w:num w:numId="213">
    <w:abstractNumId w:val="102"/>
  </w:num>
  <w:num w:numId="214">
    <w:abstractNumId w:val="89"/>
  </w:num>
  <w:num w:numId="215">
    <w:abstractNumId w:val="199"/>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612"/>
    <w:rsid w:val="000003C8"/>
    <w:rsid w:val="000006FB"/>
    <w:rsid w:val="00001928"/>
    <w:rsid w:val="0001298E"/>
    <w:rsid w:val="000160E6"/>
    <w:rsid w:val="00021B30"/>
    <w:rsid w:val="00030911"/>
    <w:rsid w:val="00030B3E"/>
    <w:rsid w:val="00031F5A"/>
    <w:rsid w:val="000354F2"/>
    <w:rsid w:val="000359E8"/>
    <w:rsid w:val="000370D2"/>
    <w:rsid w:val="000373EC"/>
    <w:rsid w:val="00040C6B"/>
    <w:rsid w:val="00041C34"/>
    <w:rsid w:val="0004269B"/>
    <w:rsid w:val="00042CD4"/>
    <w:rsid w:val="00042ED5"/>
    <w:rsid w:val="00044194"/>
    <w:rsid w:val="00051282"/>
    <w:rsid w:val="00052495"/>
    <w:rsid w:val="0005403E"/>
    <w:rsid w:val="000628E3"/>
    <w:rsid w:val="000630E2"/>
    <w:rsid w:val="00067516"/>
    <w:rsid w:val="000711C2"/>
    <w:rsid w:val="00071F7A"/>
    <w:rsid w:val="00072094"/>
    <w:rsid w:val="00073DCD"/>
    <w:rsid w:val="00077126"/>
    <w:rsid w:val="00080D37"/>
    <w:rsid w:val="0008117C"/>
    <w:rsid w:val="00082C0F"/>
    <w:rsid w:val="000840F4"/>
    <w:rsid w:val="0009263E"/>
    <w:rsid w:val="000927E9"/>
    <w:rsid w:val="000961EC"/>
    <w:rsid w:val="000962D5"/>
    <w:rsid w:val="000A60FE"/>
    <w:rsid w:val="000B746D"/>
    <w:rsid w:val="000C0D22"/>
    <w:rsid w:val="000C1B23"/>
    <w:rsid w:val="000C2C0E"/>
    <w:rsid w:val="000D4BF2"/>
    <w:rsid w:val="000D6132"/>
    <w:rsid w:val="000E2E2A"/>
    <w:rsid w:val="000E6C6D"/>
    <w:rsid w:val="000E76C5"/>
    <w:rsid w:val="000F01D1"/>
    <w:rsid w:val="000F1CD1"/>
    <w:rsid w:val="000F4178"/>
    <w:rsid w:val="000F51E9"/>
    <w:rsid w:val="000F5231"/>
    <w:rsid w:val="000F7F46"/>
    <w:rsid w:val="00101C24"/>
    <w:rsid w:val="00105D35"/>
    <w:rsid w:val="00106236"/>
    <w:rsid w:val="00111178"/>
    <w:rsid w:val="00115C95"/>
    <w:rsid w:val="00117399"/>
    <w:rsid w:val="0012087F"/>
    <w:rsid w:val="00120A34"/>
    <w:rsid w:val="00123A40"/>
    <w:rsid w:val="00126609"/>
    <w:rsid w:val="00126699"/>
    <w:rsid w:val="00132647"/>
    <w:rsid w:val="00134658"/>
    <w:rsid w:val="00134864"/>
    <w:rsid w:val="0013724C"/>
    <w:rsid w:val="00144547"/>
    <w:rsid w:val="00144798"/>
    <w:rsid w:val="00153210"/>
    <w:rsid w:val="0015399C"/>
    <w:rsid w:val="00153A3F"/>
    <w:rsid w:val="001554FC"/>
    <w:rsid w:val="001559DE"/>
    <w:rsid w:val="0015652D"/>
    <w:rsid w:val="00157FEA"/>
    <w:rsid w:val="0016479F"/>
    <w:rsid w:val="001647A1"/>
    <w:rsid w:val="00164C68"/>
    <w:rsid w:val="001672ED"/>
    <w:rsid w:val="00167518"/>
    <w:rsid w:val="00171BB1"/>
    <w:rsid w:val="00171E5A"/>
    <w:rsid w:val="001723C5"/>
    <w:rsid w:val="001734F2"/>
    <w:rsid w:val="001741E5"/>
    <w:rsid w:val="00175193"/>
    <w:rsid w:val="00175BE2"/>
    <w:rsid w:val="0017686E"/>
    <w:rsid w:val="00180B55"/>
    <w:rsid w:val="00180CCE"/>
    <w:rsid w:val="001858CC"/>
    <w:rsid w:val="00185E02"/>
    <w:rsid w:val="00191772"/>
    <w:rsid w:val="00191C94"/>
    <w:rsid w:val="0019409C"/>
    <w:rsid w:val="001942C4"/>
    <w:rsid w:val="00194C25"/>
    <w:rsid w:val="001969F1"/>
    <w:rsid w:val="00196CD8"/>
    <w:rsid w:val="001A1058"/>
    <w:rsid w:val="001A25CA"/>
    <w:rsid w:val="001A395F"/>
    <w:rsid w:val="001A44D8"/>
    <w:rsid w:val="001B08D8"/>
    <w:rsid w:val="001B3192"/>
    <w:rsid w:val="001B3AE9"/>
    <w:rsid w:val="001B77B3"/>
    <w:rsid w:val="001C2F1C"/>
    <w:rsid w:val="001C5A87"/>
    <w:rsid w:val="001C7A17"/>
    <w:rsid w:val="001D2534"/>
    <w:rsid w:val="001D5EF2"/>
    <w:rsid w:val="001E2913"/>
    <w:rsid w:val="001E2BEA"/>
    <w:rsid w:val="001E31A1"/>
    <w:rsid w:val="001E36E6"/>
    <w:rsid w:val="001E40CB"/>
    <w:rsid w:val="001E7FA6"/>
    <w:rsid w:val="001F0945"/>
    <w:rsid w:val="001F5040"/>
    <w:rsid w:val="00205D64"/>
    <w:rsid w:val="002101D6"/>
    <w:rsid w:val="00213EAE"/>
    <w:rsid w:val="00217253"/>
    <w:rsid w:val="002177D6"/>
    <w:rsid w:val="00220968"/>
    <w:rsid w:val="00221019"/>
    <w:rsid w:val="00221744"/>
    <w:rsid w:val="00223039"/>
    <w:rsid w:val="0022423E"/>
    <w:rsid w:val="00224BDF"/>
    <w:rsid w:val="002252EE"/>
    <w:rsid w:val="00225A4D"/>
    <w:rsid w:val="00227308"/>
    <w:rsid w:val="002307D4"/>
    <w:rsid w:val="00230B6B"/>
    <w:rsid w:val="002322F1"/>
    <w:rsid w:val="002338E5"/>
    <w:rsid w:val="00236B59"/>
    <w:rsid w:val="00237E79"/>
    <w:rsid w:val="00240661"/>
    <w:rsid w:val="00241A1D"/>
    <w:rsid w:val="00243A68"/>
    <w:rsid w:val="00245F22"/>
    <w:rsid w:val="002535D4"/>
    <w:rsid w:val="00257281"/>
    <w:rsid w:val="00262596"/>
    <w:rsid w:val="00264274"/>
    <w:rsid w:val="00272B17"/>
    <w:rsid w:val="00277F6B"/>
    <w:rsid w:val="00284821"/>
    <w:rsid w:val="002852DE"/>
    <w:rsid w:val="00285356"/>
    <w:rsid w:val="002854EF"/>
    <w:rsid w:val="00285514"/>
    <w:rsid w:val="00285D10"/>
    <w:rsid w:val="0028797D"/>
    <w:rsid w:val="00291873"/>
    <w:rsid w:val="002956E0"/>
    <w:rsid w:val="00296CFE"/>
    <w:rsid w:val="002A1E2F"/>
    <w:rsid w:val="002A258F"/>
    <w:rsid w:val="002A4E4E"/>
    <w:rsid w:val="002A65E7"/>
    <w:rsid w:val="002A6FA0"/>
    <w:rsid w:val="002A700E"/>
    <w:rsid w:val="002B3A31"/>
    <w:rsid w:val="002B4818"/>
    <w:rsid w:val="002B4CEA"/>
    <w:rsid w:val="002C391A"/>
    <w:rsid w:val="002C68A1"/>
    <w:rsid w:val="002C76CB"/>
    <w:rsid w:val="002D4224"/>
    <w:rsid w:val="002D4B9F"/>
    <w:rsid w:val="002D4E44"/>
    <w:rsid w:val="002E1B4E"/>
    <w:rsid w:val="002E210F"/>
    <w:rsid w:val="002E569C"/>
    <w:rsid w:val="002E6FC9"/>
    <w:rsid w:val="002E7E95"/>
    <w:rsid w:val="002F0704"/>
    <w:rsid w:val="002F1838"/>
    <w:rsid w:val="002F2723"/>
    <w:rsid w:val="002F39B0"/>
    <w:rsid w:val="002F442E"/>
    <w:rsid w:val="002F5562"/>
    <w:rsid w:val="002F767D"/>
    <w:rsid w:val="00301E51"/>
    <w:rsid w:val="00302C31"/>
    <w:rsid w:val="00310E35"/>
    <w:rsid w:val="00313EF0"/>
    <w:rsid w:val="00315BA2"/>
    <w:rsid w:val="00315D5C"/>
    <w:rsid w:val="0031774C"/>
    <w:rsid w:val="00324E10"/>
    <w:rsid w:val="00325A4B"/>
    <w:rsid w:val="003270A5"/>
    <w:rsid w:val="003277DC"/>
    <w:rsid w:val="00330D30"/>
    <w:rsid w:val="003334CA"/>
    <w:rsid w:val="00333D6F"/>
    <w:rsid w:val="00335FBF"/>
    <w:rsid w:val="00340607"/>
    <w:rsid w:val="0034249A"/>
    <w:rsid w:val="003430FB"/>
    <w:rsid w:val="00345A2B"/>
    <w:rsid w:val="00346C83"/>
    <w:rsid w:val="00346C9A"/>
    <w:rsid w:val="003477DE"/>
    <w:rsid w:val="00350228"/>
    <w:rsid w:val="00350BCC"/>
    <w:rsid w:val="00350FA2"/>
    <w:rsid w:val="003541D5"/>
    <w:rsid w:val="00354C7F"/>
    <w:rsid w:val="003559A3"/>
    <w:rsid w:val="003619F4"/>
    <w:rsid w:val="00362EA3"/>
    <w:rsid w:val="003640B5"/>
    <w:rsid w:val="00364371"/>
    <w:rsid w:val="00370E94"/>
    <w:rsid w:val="003710B9"/>
    <w:rsid w:val="00371E39"/>
    <w:rsid w:val="00372475"/>
    <w:rsid w:val="003726AC"/>
    <w:rsid w:val="00373EDE"/>
    <w:rsid w:val="003769E2"/>
    <w:rsid w:val="003816B9"/>
    <w:rsid w:val="00381C6A"/>
    <w:rsid w:val="00383828"/>
    <w:rsid w:val="0038599D"/>
    <w:rsid w:val="00386010"/>
    <w:rsid w:val="003870AA"/>
    <w:rsid w:val="0038730C"/>
    <w:rsid w:val="0039056B"/>
    <w:rsid w:val="00390A50"/>
    <w:rsid w:val="00390CC5"/>
    <w:rsid w:val="00391AEB"/>
    <w:rsid w:val="003929C9"/>
    <w:rsid w:val="00394913"/>
    <w:rsid w:val="00397251"/>
    <w:rsid w:val="003A116C"/>
    <w:rsid w:val="003A3E02"/>
    <w:rsid w:val="003A40EC"/>
    <w:rsid w:val="003A5339"/>
    <w:rsid w:val="003A5EF0"/>
    <w:rsid w:val="003B08EA"/>
    <w:rsid w:val="003B0DC6"/>
    <w:rsid w:val="003B334A"/>
    <w:rsid w:val="003B40BB"/>
    <w:rsid w:val="003B5D54"/>
    <w:rsid w:val="003B760D"/>
    <w:rsid w:val="003B7B79"/>
    <w:rsid w:val="003C0886"/>
    <w:rsid w:val="003C489D"/>
    <w:rsid w:val="003C4DC5"/>
    <w:rsid w:val="003C55CC"/>
    <w:rsid w:val="003C7D1D"/>
    <w:rsid w:val="003D2FD3"/>
    <w:rsid w:val="003D4B69"/>
    <w:rsid w:val="003D6CF7"/>
    <w:rsid w:val="003E2786"/>
    <w:rsid w:val="003E3D39"/>
    <w:rsid w:val="003E6840"/>
    <w:rsid w:val="003E68C2"/>
    <w:rsid w:val="003E720C"/>
    <w:rsid w:val="003F5124"/>
    <w:rsid w:val="003F5253"/>
    <w:rsid w:val="003F7027"/>
    <w:rsid w:val="003F71AE"/>
    <w:rsid w:val="00402E23"/>
    <w:rsid w:val="00404F76"/>
    <w:rsid w:val="0040542A"/>
    <w:rsid w:val="0040652E"/>
    <w:rsid w:val="00406A69"/>
    <w:rsid w:val="004100BB"/>
    <w:rsid w:val="00410750"/>
    <w:rsid w:val="00411120"/>
    <w:rsid w:val="00414D32"/>
    <w:rsid w:val="00415179"/>
    <w:rsid w:val="004157ED"/>
    <w:rsid w:val="004224E4"/>
    <w:rsid w:val="004251E0"/>
    <w:rsid w:val="004277DE"/>
    <w:rsid w:val="00432D87"/>
    <w:rsid w:val="00434416"/>
    <w:rsid w:val="00435990"/>
    <w:rsid w:val="00441365"/>
    <w:rsid w:val="004427CB"/>
    <w:rsid w:val="00443DA5"/>
    <w:rsid w:val="00446930"/>
    <w:rsid w:val="00450DF2"/>
    <w:rsid w:val="00455231"/>
    <w:rsid w:val="00460987"/>
    <w:rsid w:val="00461758"/>
    <w:rsid w:val="00461D77"/>
    <w:rsid w:val="004646E0"/>
    <w:rsid w:val="00465AB7"/>
    <w:rsid w:val="00465FAC"/>
    <w:rsid w:val="0046617F"/>
    <w:rsid w:val="004667DE"/>
    <w:rsid w:val="004702DB"/>
    <w:rsid w:val="004706BC"/>
    <w:rsid w:val="00472731"/>
    <w:rsid w:val="004747B6"/>
    <w:rsid w:val="00477299"/>
    <w:rsid w:val="004777C3"/>
    <w:rsid w:val="00481D53"/>
    <w:rsid w:val="004828EF"/>
    <w:rsid w:val="0048450B"/>
    <w:rsid w:val="0048795F"/>
    <w:rsid w:val="004934F0"/>
    <w:rsid w:val="0049412D"/>
    <w:rsid w:val="00494D24"/>
    <w:rsid w:val="00495885"/>
    <w:rsid w:val="0049652A"/>
    <w:rsid w:val="00497440"/>
    <w:rsid w:val="004A2B68"/>
    <w:rsid w:val="004A3513"/>
    <w:rsid w:val="004A7972"/>
    <w:rsid w:val="004A7AFF"/>
    <w:rsid w:val="004B0263"/>
    <w:rsid w:val="004B4B76"/>
    <w:rsid w:val="004B5B76"/>
    <w:rsid w:val="004B5F87"/>
    <w:rsid w:val="004B6152"/>
    <w:rsid w:val="004B69F0"/>
    <w:rsid w:val="004B6EEB"/>
    <w:rsid w:val="004C138A"/>
    <w:rsid w:val="004D04B7"/>
    <w:rsid w:val="004D07CE"/>
    <w:rsid w:val="004D0C4A"/>
    <w:rsid w:val="004D120F"/>
    <w:rsid w:val="004D56F7"/>
    <w:rsid w:val="004D73E4"/>
    <w:rsid w:val="004D762F"/>
    <w:rsid w:val="004E09D0"/>
    <w:rsid w:val="004E7A69"/>
    <w:rsid w:val="004F285B"/>
    <w:rsid w:val="004F494E"/>
    <w:rsid w:val="004F5214"/>
    <w:rsid w:val="004F71F0"/>
    <w:rsid w:val="004F7B89"/>
    <w:rsid w:val="005067A3"/>
    <w:rsid w:val="00507FAE"/>
    <w:rsid w:val="005118A3"/>
    <w:rsid w:val="00512914"/>
    <w:rsid w:val="005146FD"/>
    <w:rsid w:val="00516423"/>
    <w:rsid w:val="00516C21"/>
    <w:rsid w:val="00517EFD"/>
    <w:rsid w:val="005224D7"/>
    <w:rsid w:val="00522B0B"/>
    <w:rsid w:val="0052495B"/>
    <w:rsid w:val="00524DD7"/>
    <w:rsid w:val="0052645E"/>
    <w:rsid w:val="00526FB0"/>
    <w:rsid w:val="005278E3"/>
    <w:rsid w:val="00531F67"/>
    <w:rsid w:val="0054355A"/>
    <w:rsid w:val="00543FF9"/>
    <w:rsid w:val="00550338"/>
    <w:rsid w:val="00556E18"/>
    <w:rsid w:val="0056077E"/>
    <w:rsid w:val="005619E8"/>
    <w:rsid w:val="005631AF"/>
    <w:rsid w:val="00564988"/>
    <w:rsid w:val="00565684"/>
    <w:rsid w:val="00570D84"/>
    <w:rsid w:val="00574FB1"/>
    <w:rsid w:val="00582138"/>
    <w:rsid w:val="0058290D"/>
    <w:rsid w:val="005845AD"/>
    <w:rsid w:val="005865A8"/>
    <w:rsid w:val="00586B9B"/>
    <w:rsid w:val="005877B4"/>
    <w:rsid w:val="00593722"/>
    <w:rsid w:val="00597487"/>
    <w:rsid w:val="005A44F5"/>
    <w:rsid w:val="005A5D56"/>
    <w:rsid w:val="005A608A"/>
    <w:rsid w:val="005B32B6"/>
    <w:rsid w:val="005B6845"/>
    <w:rsid w:val="005C07C9"/>
    <w:rsid w:val="005C57DA"/>
    <w:rsid w:val="005C7823"/>
    <w:rsid w:val="005D074F"/>
    <w:rsid w:val="005D6F73"/>
    <w:rsid w:val="005E055B"/>
    <w:rsid w:val="005E081A"/>
    <w:rsid w:val="005E3450"/>
    <w:rsid w:val="005E4D84"/>
    <w:rsid w:val="005E69ED"/>
    <w:rsid w:val="005E6AB3"/>
    <w:rsid w:val="005F53F4"/>
    <w:rsid w:val="00607192"/>
    <w:rsid w:val="006076A6"/>
    <w:rsid w:val="00607B2C"/>
    <w:rsid w:val="00613BBD"/>
    <w:rsid w:val="00613CEE"/>
    <w:rsid w:val="00613F73"/>
    <w:rsid w:val="00614F9E"/>
    <w:rsid w:val="006168DD"/>
    <w:rsid w:val="0061791D"/>
    <w:rsid w:val="00617FB8"/>
    <w:rsid w:val="00621AB5"/>
    <w:rsid w:val="00623FB0"/>
    <w:rsid w:val="00625BBC"/>
    <w:rsid w:val="00627DD9"/>
    <w:rsid w:val="0063230F"/>
    <w:rsid w:val="00633568"/>
    <w:rsid w:val="0064311B"/>
    <w:rsid w:val="006442D5"/>
    <w:rsid w:val="00646994"/>
    <w:rsid w:val="00650838"/>
    <w:rsid w:val="00652892"/>
    <w:rsid w:val="00653100"/>
    <w:rsid w:val="00657004"/>
    <w:rsid w:val="006614B4"/>
    <w:rsid w:val="00663ED8"/>
    <w:rsid w:val="0066487E"/>
    <w:rsid w:val="0066575D"/>
    <w:rsid w:val="006710C8"/>
    <w:rsid w:val="00673199"/>
    <w:rsid w:val="006750B4"/>
    <w:rsid w:val="006761FA"/>
    <w:rsid w:val="0068136B"/>
    <w:rsid w:val="00683645"/>
    <w:rsid w:val="0069046E"/>
    <w:rsid w:val="006908A4"/>
    <w:rsid w:val="00690B4A"/>
    <w:rsid w:val="00690C74"/>
    <w:rsid w:val="0069144A"/>
    <w:rsid w:val="0069227E"/>
    <w:rsid w:val="00692F0D"/>
    <w:rsid w:val="00694B17"/>
    <w:rsid w:val="0069715A"/>
    <w:rsid w:val="006B0C75"/>
    <w:rsid w:val="006B121C"/>
    <w:rsid w:val="006B1CDD"/>
    <w:rsid w:val="006B2574"/>
    <w:rsid w:val="006B3201"/>
    <w:rsid w:val="006B562A"/>
    <w:rsid w:val="006C1909"/>
    <w:rsid w:val="006C4B83"/>
    <w:rsid w:val="006C4E55"/>
    <w:rsid w:val="006C7A5E"/>
    <w:rsid w:val="006D23BB"/>
    <w:rsid w:val="006D308A"/>
    <w:rsid w:val="006D4A87"/>
    <w:rsid w:val="006D4B6F"/>
    <w:rsid w:val="006D5486"/>
    <w:rsid w:val="006D5CD0"/>
    <w:rsid w:val="006D6A1B"/>
    <w:rsid w:val="006D6B78"/>
    <w:rsid w:val="006D7EC9"/>
    <w:rsid w:val="006E0E24"/>
    <w:rsid w:val="006E1AC6"/>
    <w:rsid w:val="006E1DA5"/>
    <w:rsid w:val="006E1F87"/>
    <w:rsid w:val="006E2AFB"/>
    <w:rsid w:val="006E30CE"/>
    <w:rsid w:val="006E4471"/>
    <w:rsid w:val="006E476F"/>
    <w:rsid w:val="006E4C63"/>
    <w:rsid w:val="006E4F4A"/>
    <w:rsid w:val="006F24B3"/>
    <w:rsid w:val="006F4827"/>
    <w:rsid w:val="006F621C"/>
    <w:rsid w:val="006F6FB0"/>
    <w:rsid w:val="006F7D20"/>
    <w:rsid w:val="007001B6"/>
    <w:rsid w:val="00702039"/>
    <w:rsid w:val="00703699"/>
    <w:rsid w:val="007038D0"/>
    <w:rsid w:val="00705895"/>
    <w:rsid w:val="00711713"/>
    <w:rsid w:val="00711D54"/>
    <w:rsid w:val="00711F57"/>
    <w:rsid w:val="0071716E"/>
    <w:rsid w:val="007253B7"/>
    <w:rsid w:val="007257CA"/>
    <w:rsid w:val="00725CC2"/>
    <w:rsid w:val="00727036"/>
    <w:rsid w:val="00727AA2"/>
    <w:rsid w:val="00727D48"/>
    <w:rsid w:val="0073130B"/>
    <w:rsid w:val="00732C86"/>
    <w:rsid w:val="007339EA"/>
    <w:rsid w:val="00734497"/>
    <w:rsid w:val="0073670B"/>
    <w:rsid w:val="00737658"/>
    <w:rsid w:val="0074060B"/>
    <w:rsid w:val="007429CA"/>
    <w:rsid w:val="00744C63"/>
    <w:rsid w:val="00747411"/>
    <w:rsid w:val="0075341C"/>
    <w:rsid w:val="00754C71"/>
    <w:rsid w:val="007556E6"/>
    <w:rsid w:val="00761AC0"/>
    <w:rsid w:val="00761F36"/>
    <w:rsid w:val="00767DC9"/>
    <w:rsid w:val="007709E0"/>
    <w:rsid w:val="00775E9E"/>
    <w:rsid w:val="00777E82"/>
    <w:rsid w:val="007800B4"/>
    <w:rsid w:val="0078249C"/>
    <w:rsid w:val="0078591A"/>
    <w:rsid w:val="00786938"/>
    <w:rsid w:val="00786968"/>
    <w:rsid w:val="007874CA"/>
    <w:rsid w:val="007879AA"/>
    <w:rsid w:val="00790DE3"/>
    <w:rsid w:val="007912D7"/>
    <w:rsid w:val="00794CFE"/>
    <w:rsid w:val="0079672F"/>
    <w:rsid w:val="007A3C74"/>
    <w:rsid w:val="007A446F"/>
    <w:rsid w:val="007A5A80"/>
    <w:rsid w:val="007B0FD2"/>
    <w:rsid w:val="007B1790"/>
    <w:rsid w:val="007B393A"/>
    <w:rsid w:val="007B557D"/>
    <w:rsid w:val="007B5E84"/>
    <w:rsid w:val="007C2316"/>
    <w:rsid w:val="007C3C10"/>
    <w:rsid w:val="007C4C15"/>
    <w:rsid w:val="007C53CA"/>
    <w:rsid w:val="007C7796"/>
    <w:rsid w:val="007D5576"/>
    <w:rsid w:val="007E4641"/>
    <w:rsid w:val="007F1D61"/>
    <w:rsid w:val="007F4DDD"/>
    <w:rsid w:val="007F7A25"/>
    <w:rsid w:val="007F7CF3"/>
    <w:rsid w:val="00801BE7"/>
    <w:rsid w:val="00802521"/>
    <w:rsid w:val="00802F0F"/>
    <w:rsid w:val="00811785"/>
    <w:rsid w:val="00811F59"/>
    <w:rsid w:val="008126AD"/>
    <w:rsid w:val="00813B3E"/>
    <w:rsid w:val="00813C6F"/>
    <w:rsid w:val="00813E77"/>
    <w:rsid w:val="00814C87"/>
    <w:rsid w:val="0081534D"/>
    <w:rsid w:val="008156EF"/>
    <w:rsid w:val="008157E1"/>
    <w:rsid w:val="00821C8B"/>
    <w:rsid w:val="00823A87"/>
    <w:rsid w:val="00825A87"/>
    <w:rsid w:val="008312CA"/>
    <w:rsid w:val="00832DBA"/>
    <w:rsid w:val="00833192"/>
    <w:rsid w:val="0083366F"/>
    <w:rsid w:val="00835B23"/>
    <w:rsid w:val="00836FC4"/>
    <w:rsid w:val="00840AC6"/>
    <w:rsid w:val="008412E3"/>
    <w:rsid w:val="00841689"/>
    <w:rsid w:val="00842641"/>
    <w:rsid w:val="008460B5"/>
    <w:rsid w:val="00846C6A"/>
    <w:rsid w:val="00847700"/>
    <w:rsid w:val="00851EE8"/>
    <w:rsid w:val="008533CD"/>
    <w:rsid w:val="00854EB1"/>
    <w:rsid w:val="00854FB1"/>
    <w:rsid w:val="00855E4B"/>
    <w:rsid w:val="00857DA1"/>
    <w:rsid w:val="00862CDF"/>
    <w:rsid w:val="00864ADE"/>
    <w:rsid w:val="00867390"/>
    <w:rsid w:val="00867D15"/>
    <w:rsid w:val="008701A1"/>
    <w:rsid w:val="00874E6B"/>
    <w:rsid w:val="008755A8"/>
    <w:rsid w:val="0087628E"/>
    <w:rsid w:val="00876E1F"/>
    <w:rsid w:val="00880180"/>
    <w:rsid w:val="008832DD"/>
    <w:rsid w:val="00884C1B"/>
    <w:rsid w:val="00885DB8"/>
    <w:rsid w:val="00891B3E"/>
    <w:rsid w:val="00892AC2"/>
    <w:rsid w:val="00893E3B"/>
    <w:rsid w:val="00896962"/>
    <w:rsid w:val="00896A24"/>
    <w:rsid w:val="0089700B"/>
    <w:rsid w:val="008A18D6"/>
    <w:rsid w:val="008A235F"/>
    <w:rsid w:val="008B1BEC"/>
    <w:rsid w:val="008B2308"/>
    <w:rsid w:val="008B4378"/>
    <w:rsid w:val="008B5922"/>
    <w:rsid w:val="008C022C"/>
    <w:rsid w:val="008C2D62"/>
    <w:rsid w:val="008C312B"/>
    <w:rsid w:val="008C56B9"/>
    <w:rsid w:val="008D0011"/>
    <w:rsid w:val="008D0175"/>
    <w:rsid w:val="008D0232"/>
    <w:rsid w:val="008D03BB"/>
    <w:rsid w:val="008D1598"/>
    <w:rsid w:val="008D6F19"/>
    <w:rsid w:val="008D7214"/>
    <w:rsid w:val="008D7298"/>
    <w:rsid w:val="008E1C90"/>
    <w:rsid w:val="008E1FEB"/>
    <w:rsid w:val="008E3012"/>
    <w:rsid w:val="008E3C90"/>
    <w:rsid w:val="008E414C"/>
    <w:rsid w:val="008E4FC1"/>
    <w:rsid w:val="008F0636"/>
    <w:rsid w:val="008F3896"/>
    <w:rsid w:val="008F6445"/>
    <w:rsid w:val="009017F5"/>
    <w:rsid w:val="00901956"/>
    <w:rsid w:val="009024BA"/>
    <w:rsid w:val="00903C4B"/>
    <w:rsid w:val="00904312"/>
    <w:rsid w:val="009111EF"/>
    <w:rsid w:val="009115BC"/>
    <w:rsid w:val="00911EBD"/>
    <w:rsid w:val="009131BC"/>
    <w:rsid w:val="009139B9"/>
    <w:rsid w:val="00915084"/>
    <w:rsid w:val="00916589"/>
    <w:rsid w:val="00916694"/>
    <w:rsid w:val="00925E6E"/>
    <w:rsid w:val="00930310"/>
    <w:rsid w:val="009353B6"/>
    <w:rsid w:val="00940AC0"/>
    <w:rsid w:val="009413FD"/>
    <w:rsid w:val="0094482B"/>
    <w:rsid w:val="0094679F"/>
    <w:rsid w:val="00954976"/>
    <w:rsid w:val="00960959"/>
    <w:rsid w:val="00961DB0"/>
    <w:rsid w:val="00965E2F"/>
    <w:rsid w:val="00972388"/>
    <w:rsid w:val="00975551"/>
    <w:rsid w:val="009776B9"/>
    <w:rsid w:val="00977EE6"/>
    <w:rsid w:val="009831B6"/>
    <w:rsid w:val="009834C1"/>
    <w:rsid w:val="00983EDA"/>
    <w:rsid w:val="00984E79"/>
    <w:rsid w:val="00987624"/>
    <w:rsid w:val="0099019D"/>
    <w:rsid w:val="00990ED9"/>
    <w:rsid w:val="00991A04"/>
    <w:rsid w:val="009923D6"/>
    <w:rsid w:val="009969A2"/>
    <w:rsid w:val="009A3A92"/>
    <w:rsid w:val="009B1A8C"/>
    <w:rsid w:val="009B65D0"/>
    <w:rsid w:val="009B6883"/>
    <w:rsid w:val="009C0ADD"/>
    <w:rsid w:val="009C0C08"/>
    <w:rsid w:val="009C2A6A"/>
    <w:rsid w:val="009C3275"/>
    <w:rsid w:val="009C70E8"/>
    <w:rsid w:val="009D1612"/>
    <w:rsid w:val="009D20FC"/>
    <w:rsid w:val="009D49F3"/>
    <w:rsid w:val="009D568A"/>
    <w:rsid w:val="009D6B36"/>
    <w:rsid w:val="009D6D03"/>
    <w:rsid w:val="009E1E3C"/>
    <w:rsid w:val="009E2B6B"/>
    <w:rsid w:val="009E58A4"/>
    <w:rsid w:val="009F2EDB"/>
    <w:rsid w:val="009F5F06"/>
    <w:rsid w:val="00A00B5B"/>
    <w:rsid w:val="00A03B15"/>
    <w:rsid w:val="00A04614"/>
    <w:rsid w:val="00A063E2"/>
    <w:rsid w:val="00A065EB"/>
    <w:rsid w:val="00A06650"/>
    <w:rsid w:val="00A073D8"/>
    <w:rsid w:val="00A11265"/>
    <w:rsid w:val="00A13217"/>
    <w:rsid w:val="00A23897"/>
    <w:rsid w:val="00A2454C"/>
    <w:rsid w:val="00A2469E"/>
    <w:rsid w:val="00A248E2"/>
    <w:rsid w:val="00A255F0"/>
    <w:rsid w:val="00A2708F"/>
    <w:rsid w:val="00A30D58"/>
    <w:rsid w:val="00A31D67"/>
    <w:rsid w:val="00A36815"/>
    <w:rsid w:val="00A40FFC"/>
    <w:rsid w:val="00A4387F"/>
    <w:rsid w:val="00A43ADE"/>
    <w:rsid w:val="00A44BDB"/>
    <w:rsid w:val="00A526CA"/>
    <w:rsid w:val="00A54A36"/>
    <w:rsid w:val="00A5568B"/>
    <w:rsid w:val="00A56307"/>
    <w:rsid w:val="00A5792B"/>
    <w:rsid w:val="00A61A8B"/>
    <w:rsid w:val="00A62444"/>
    <w:rsid w:val="00A62D7A"/>
    <w:rsid w:val="00A63156"/>
    <w:rsid w:val="00A64D07"/>
    <w:rsid w:val="00A64D7E"/>
    <w:rsid w:val="00A75480"/>
    <w:rsid w:val="00A76149"/>
    <w:rsid w:val="00A81C25"/>
    <w:rsid w:val="00A83C91"/>
    <w:rsid w:val="00A91EB0"/>
    <w:rsid w:val="00A92086"/>
    <w:rsid w:val="00A92FD6"/>
    <w:rsid w:val="00A93E4F"/>
    <w:rsid w:val="00A9513A"/>
    <w:rsid w:val="00A95AE2"/>
    <w:rsid w:val="00A964BC"/>
    <w:rsid w:val="00AA1998"/>
    <w:rsid w:val="00AA1D58"/>
    <w:rsid w:val="00AA4574"/>
    <w:rsid w:val="00AA49A9"/>
    <w:rsid w:val="00AA6690"/>
    <w:rsid w:val="00AA7C9B"/>
    <w:rsid w:val="00AB2F24"/>
    <w:rsid w:val="00AB3EE3"/>
    <w:rsid w:val="00AB56EC"/>
    <w:rsid w:val="00AB7353"/>
    <w:rsid w:val="00AB7E88"/>
    <w:rsid w:val="00AC002D"/>
    <w:rsid w:val="00AC12D8"/>
    <w:rsid w:val="00AC17A6"/>
    <w:rsid w:val="00AC2BD0"/>
    <w:rsid w:val="00AC6649"/>
    <w:rsid w:val="00AC71D4"/>
    <w:rsid w:val="00AD56CE"/>
    <w:rsid w:val="00AD6CB9"/>
    <w:rsid w:val="00AE2A2D"/>
    <w:rsid w:val="00AE6161"/>
    <w:rsid w:val="00AE633D"/>
    <w:rsid w:val="00AE6850"/>
    <w:rsid w:val="00AE6C46"/>
    <w:rsid w:val="00AF65C6"/>
    <w:rsid w:val="00B0217C"/>
    <w:rsid w:val="00B0331C"/>
    <w:rsid w:val="00B037F3"/>
    <w:rsid w:val="00B0453A"/>
    <w:rsid w:val="00B051D7"/>
    <w:rsid w:val="00B05686"/>
    <w:rsid w:val="00B061E9"/>
    <w:rsid w:val="00B067DF"/>
    <w:rsid w:val="00B11704"/>
    <w:rsid w:val="00B14E32"/>
    <w:rsid w:val="00B15474"/>
    <w:rsid w:val="00B15FF3"/>
    <w:rsid w:val="00B16223"/>
    <w:rsid w:val="00B225B4"/>
    <w:rsid w:val="00B24EB6"/>
    <w:rsid w:val="00B24F38"/>
    <w:rsid w:val="00B2553B"/>
    <w:rsid w:val="00B257AD"/>
    <w:rsid w:val="00B25B36"/>
    <w:rsid w:val="00B318C0"/>
    <w:rsid w:val="00B355FA"/>
    <w:rsid w:val="00B36180"/>
    <w:rsid w:val="00B41863"/>
    <w:rsid w:val="00B4276E"/>
    <w:rsid w:val="00B46B97"/>
    <w:rsid w:val="00B47712"/>
    <w:rsid w:val="00B5392F"/>
    <w:rsid w:val="00B54BAD"/>
    <w:rsid w:val="00B56AF8"/>
    <w:rsid w:val="00B56EF9"/>
    <w:rsid w:val="00B600BE"/>
    <w:rsid w:val="00B65681"/>
    <w:rsid w:val="00B66065"/>
    <w:rsid w:val="00B66DE6"/>
    <w:rsid w:val="00B67F14"/>
    <w:rsid w:val="00B734FE"/>
    <w:rsid w:val="00B745AE"/>
    <w:rsid w:val="00B82175"/>
    <w:rsid w:val="00B8341C"/>
    <w:rsid w:val="00B8364A"/>
    <w:rsid w:val="00B8496D"/>
    <w:rsid w:val="00B914DF"/>
    <w:rsid w:val="00B94B99"/>
    <w:rsid w:val="00B956A4"/>
    <w:rsid w:val="00BA0CD9"/>
    <w:rsid w:val="00BA3DF6"/>
    <w:rsid w:val="00BA4A66"/>
    <w:rsid w:val="00BA7027"/>
    <w:rsid w:val="00BB1720"/>
    <w:rsid w:val="00BB1B68"/>
    <w:rsid w:val="00BB3F22"/>
    <w:rsid w:val="00BB4C67"/>
    <w:rsid w:val="00BC0352"/>
    <w:rsid w:val="00BC589F"/>
    <w:rsid w:val="00BC5E43"/>
    <w:rsid w:val="00BD05A4"/>
    <w:rsid w:val="00BD194B"/>
    <w:rsid w:val="00BD3257"/>
    <w:rsid w:val="00BD40C0"/>
    <w:rsid w:val="00BD41BE"/>
    <w:rsid w:val="00BE06D0"/>
    <w:rsid w:val="00BE3F19"/>
    <w:rsid w:val="00BE46EF"/>
    <w:rsid w:val="00BF045B"/>
    <w:rsid w:val="00BF21FE"/>
    <w:rsid w:val="00BF3F17"/>
    <w:rsid w:val="00BF43EE"/>
    <w:rsid w:val="00BF4AF5"/>
    <w:rsid w:val="00C00F47"/>
    <w:rsid w:val="00C01620"/>
    <w:rsid w:val="00C0310F"/>
    <w:rsid w:val="00C03A07"/>
    <w:rsid w:val="00C06CEE"/>
    <w:rsid w:val="00C11BC1"/>
    <w:rsid w:val="00C132F2"/>
    <w:rsid w:val="00C145BB"/>
    <w:rsid w:val="00C156A7"/>
    <w:rsid w:val="00C15DBA"/>
    <w:rsid w:val="00C17779"/>
    <w:rsid w:val="00C21009"/>
    <w:rsid w:val="00C22634"/>
    <w:rsid w:val="00C27EAD"/>
    <w:rsid w:val="00C42E8B"/>
    <w:rsid w:val="00C4445D"/>
    <w:rsid w:val="00C47C14"/>
    <w:rsid w:val="00C5097B"/>
    <w:rsid w:val="00C55809"/>
    <w:rsid w:val="00C62D2A"/>
    <w:rsid w:val="00C654AD"/>
    <w:rsid w:val="00C703B0"/>
    <w:rsid w:val="00C7196A"/>
    <w:rsid w:val="00C757AF"/>
    <w:rsid w:val="00C76183"/>
    <w:rsid w:val="00C76C82"/>
    <w:rsid w:val="00C80C80"/>
    <w:rsid w:val="00C8160D"/>
    <w:rsid w:val="00C8276C"/>
    <w:rsid w:val="00C82A3C"/>
    <w:rsid w:val="00C83088"/>
    <w:rsid w:val="00C832DC"/>
    <w:rsid w:val="00C83FE9"/>
    <w:rsid w:val="00C84E1C"/>
    <w:rsid w:val="00C9218D"/>
    <w:rsid w:val="00C92610"/>
    <w:rsid w:val="00C93EFA"/>
    <w:rsid w:val="00C970D5"/>
    <w:rsid w:val="00CA28DD"/>
    <w:rsid w:val="00CA4441"/>
    <w:rsid w:val="00CA6470"/>
    <w:rsid w:val="00CA6568"/>
    <w:rsid w:val="00CA6897"/>
    <w:rsid w:val="00CB3934"/>
    <w:rsid w:val="00CB3BC2"/>
    <w:rsid w:val="00CB57D7"/>
    <w:rsid w:val="00CB5AC4"/>
    <w:rsid w:val="00CC2843"/>
    <w:rsid w:val="00CC3533"/>
    <w:rsid w:val="00CC416F"/>
    <w:rsid w:val="00CC6D7B"/>
    <w:rsid w:val="00CD2E5E"/>
    <w:rsid w:val="00CD385D"/>
    <w:rsid w:val="00CD3B4E"/>
    <w:rsid w:val="00CD55BD"/>
    <w:rsid w:val="00CD6C7C"/>
    <w:rsid w:val="00CE3359"/>
    <w:rsid w:val="00CE55A6"/>
    <w:rsid w:val="00CF0C42"/>
    <w:rsid w:val="00CF22BC"/>
    <w:rsid w:val="00CF4A1C"/>
    <w:rsid w:val="00CF660E"/>
    <w:rsid w:val="00D00382"/>
    <w:rsid w:val="00D008D1"/>
    <w:rsid w:val="00D01AA8"/>
    <w:rsid w:val="00D05D73"/>
    <w:rsid w:val="00D06D4D"/>
    <w:rsid w:val="00D07B42"/>
    <w:rsid w:val="00D20AA8"/>
    <w:rsid w:val="00D227CE"/>
    <w:rsid w:val="00D246AE"/>
    <w:rsid w:val="00D25B38"/>
    <w:rsid w:val="00D26E26"/>
    <w:rsid w:val="00D27174"/>
    <w:rsid w:val="00D31DAC"/>
    <w:rsid w:val="00D324F6"/>
    <w:rsid w:val="00D4402B"/>
    <w:rsid w:val="00D46962"/>
    <w:rsid w:val="00D46BD0"/>
    <w:rsid w:val="00D53826"/>
    <w:rsid w:val="00D538A4"/>
    <w:rsid w:val="00D56787"/>
    <w:rsid w:val="00D60993"/>
    <w:rsid w:val="00D71BBF"/>
    <w:rsid w:val="00D77226"/>
    <w:rsid w:val="00D77E23"/>
    <w:rsid w:val="00D82208"/>
    <w:rsid w:val="00D83BD7"/>
    <w:rsid w:val="00D83C5A"/>
    <w:rsid w:val="00D852C1"/>
    <w:rsid w:val="00D90CBD"/>
    <w:rsid w:val="00D90ECF"/>
    <w:rsid w:val="00D9119F"/>
    <w:rsid w:val="00D96159"/>
    <w:rsid w:val="00DA012A"/>
    <w:rsid w:val="00DA0D25"/>
    <w:rsid w:val="00DA4D8B"/>
    <w:rsid w:val="00DA63BA"/>
    <w:rsid w:val="00DA7884"/>
    <w:rsid w:val="00DA7A6E"/>
    <w:rsid w:val="00DB09A1"/>
    <w:rsid w:val="00DB3C1A"/>
    <w:rsid w:val="00DB6D12"/>
    <w:rsid w:val="00DC5A48"/>
    <w:rsid w:val="00DC6941"/>
    <w:rsid w:val="00DC6C2E"/>
    <w:rsid w:val="00DC6CF3"/>
    <w:rsid w:val="00DC7575"/>
    <w:rsid w:val="00DD05BB"/>
    <w:rsid w:val="00DD2DE3"/>
    <w:rsid w:val="00DD332D"/>
    <w:rsid w:val="00DD4DA6"/>
    <w:rsid w:val="00DD76A4"/>
    <w:rsid w:val="00DD7BE9"/>
    <w:rsid w:val="00DE33C9"/>
    <w:rsid w:val="00DE4615"/>
    <w:rsid w:val="00DE7307"/>
    <w:rsid w:val="00DE7B82"/>
    <w:rsid w:val="00DF0B33"/>
    <w:rsid w:val="00DF0CC6"/>
    <w:rsid w:val="00E00569"/>
    <w:rsid w:val="00E0077D"/>
    <w:rsid w:val="00E00839"/>
    <w:rsid w:val="00E0156F"/>
    <w:rsid w:val="00E0528D"/>
    <w:rsid w:val="00E05FD4"/>
    <w:rsid w:val="00E1189F"/>
    <w:rsid w:val="00E1215B"/>
    <w:rsid w:val="00E15E77"/>
    <w:rsid w:val="00E16193"/>
    <w:rsid w:val="00E20A71"/>
    <w:rsid w:val="00E20AF6"/>
    <w:rsid w:val="00E21687"/>
    <w:rsid w:val="00E24437"/>
    <w:rsid w:val="00E265D2"/>
    <w:rsid w:val="00E26CAA"/>
    <w:rsid w:val="00E27DA4"/>
    <w:rsid w:val="00E35291"/>
    <w:rsid w:val="00E35A2B"/>
    <w:rsid w:val="00E41B05"/>
    <w:rsid w:val="00E4227C"/>
    <w:rsid w:val="00E45828"/>
    <w:rsid w:val="00E45985"/>
    <w:rsid w:val="00E45C13"/>
    <w:rsid w:val="00E4660A"/>
    <w:rsid w:val="00E52D4B"/>
    <w:rsid w:val="00E55062"/>
    <w:rsid w:val="00E56F7B"/>
    <w:rsid w:val="00E6330C"/>
    <w:rsid w:val="00E6374B"/>
    <w:rsid w:val="00E6592C"/>
    <w:rsid w:val="00E65A1E"/>
    <w:rsid w:val="00E70B55"/>
    <w:rsid w:val="00E74DFB"/>
    <w:rsid w:val="00E77F05"/>
    <w:rsid w:val="00E80153"/>
    <w:rsid w:val="00E8091A"/>
    <w:rsid w:val="00E82AAA"/>
    <w:rsid w:val="00E84B5E"/>
    <w:rsid w:val="00E855CF"/>
    <w:rsid w:val="00E85C4A"/>
    <w:rsid w:val="00E90135"/>
    <w:rsid w:val="00E90527"/>
    <w:rsid w:val="00E92F49"/>
    <w:rsid w:val="00E936BB"/>
    <w:rsid w:val="00E93AE5"/>
    <w:rsid w:val="00E93FA6"/>
    <w:rsid w:val="00E97BB2"/>
    <w:rsid w:val="00EA33DC"/>
    <w:rsid w:val="00EA3965"/>
    <w:rsid w:val="00EA49FB"/>
    <w:rsid w:val="00EA5F2B"/>
    <w:rsid w:val="00EB3645"/>
    <w:rsid w:val="00EB3CED"/>
    <w:rsid w:val="00EB6154"/>
    <w:rsid w:val="00EB7B48"/>
    <w:rsid w:val="00EC385A"/>
    <w:rsid w:val="00EC38DD"/>
    <w:rsid w:val="00EC4529"/>
    <w:rsid w:val="00EC647F"/>
    <w:rsid w:val="00EC6E76"/>
    <w:rsid w:val="00ED0B77"/>
    <w:rsid w:val="00ED23BA"/>
    <w:rsid w:val="00ED23E8"/>
    <w:rsid w:val="00ED2620"/>
    <w:rsid w:val="00ED6B20"/>
    <w:rsid w:val="00ED7E67"/>
    <w:rsid w:val="00ED7E7C"/>
    <w:rsid w:val="00EE3AF1"/>
    <w:rsid w:val="00EE3C47"/>
    <w:rsid w:val="00EE543A"/>
    <w:rsid w:val="00EF297C"/>
    <w:rsid w:val="00EF2BEA"/>
    <w:rsid w:val="00F026A2"/>
    <w:rsid w:val="00F03C90"/>
    <w:rsid w:val="00F053D0"/>
    <w:rsid w:val="00F12AC6"/>
    <w:rsid w:val="00F14B52"/>
    <w:rsid w:val="00F14BBC"/>
    <w:rsid w:val="00F14C16"/>
    <w:rsid w:val="00F152FC"/>
    <w:rsid w:val="00F15752"/>
    <w:rsid w:val="00F162DD"/>
    <w:rsid w:val="00F16374"/>
    <w:rsid w:val="00F1661C"/>
    <w:rsid w:val="00F169AC"/>
    <w:rsid w:val="00F205E8"/>
    <w:rsid w:val="00F2422E"/>
    <w:rsid w:val="00F24D97"/>
    <w:rsid w:val="00F2649E"/>
    <w:rsid w:val="00F32004"/>
    <w:rsid w:val="00F3242C"/>
    <w:rsid w:val="00F32EB8"/>
    <w:rsid w:val="00F35899"/>
    <w:rsid w:val="00F358EB"/>
    <w:rsid w:val="00F37330"/>
    <w:rsid w:val="00F413BD"/>
    <w:rsid w:val="00F47EF0"/>
    <w:rsid w:val="00F5109D"/>
    <w:rsid w:val="00F51535"/>
    <w:rsid w:val="00F539A8"/>
    <w:rsid w:val="00F54F70"/>
    <w:rsid w:val="00F555DA"/>
    <w:rsid w:val="00F5649C"/>
    <w:rsid w:val="00F57029"/>
    <w:rsid w:val="00F62D85"/>
    <w:rsid w:val="00F64C42"/>
    <w:rsid w:val="00F6657F"/>
    <w:rsid w:val="00F66610"/>
    <w:rsid w:val="00F72611"/>
    <w:rsid w:val="00F739F1"/>
    <w:rsid w:val="00F75009"/>
    <w:rsid w:val="00F76B76"/>
    <w:rsid w:val="00F77FDD"/>
    <w:rsid w:val="00F8286B"/>
    <w:rsid w:val="00F8432B"/>
    <w:rsid w:val="00F84526"/>
    <w:rsid w:val="00F85042"/>
    <w:rsid w:val="00F87D37"/>
    <w:rsid w:val="00F91090"/>
    <w:rsid w:val="00F95AFC"/>
    <w:rsid w:val="00FA08DF"/>
    <w:rsid w:val="00FA36BE"/>
    <w:rsid w:val="00FA48A3"/>
    <w:rsid w:val="00FA67DE"/>
    <w:rsid w:val="00FB03F5"/>
    <w:rsid w:val="00FB167E"/>
    <w:rsid w:val="00FB23CB"/>
    <w:rsid w:val="00FB40FD"/>
    <w:rsid w:val="00FB59B4"/>
    <w:rsid w:val="00FC236C"/>
    <w:rsid w:val="00FC6103"/>
    <w:rsid w:val="00FC75E9"/>
    <w:rsid w:val="00FD1844"/>
    <w:rsid w:val="00FD6E19"/>
    <w:rsid w:val="00FD7A9C"/>
    <w:rsid w:val="00FE1479"/>
    <w:rsid w:val="00FF0BAF"/>
    <w:rsid w:val="00FF1003"/>
    <w:rsid w:val="00FF290E"/>
    <w:rsid w:val="00FF3124"/>
    <w:rsid w:val="00FF38D0"/>
    <w:rsid w:val="00FF650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1468CE2"/>
  <w15:docId w15:val="{B9453FCC-E234-4993-B49E-542F618F6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D7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9D1612"/>
  </w:style>
  <w:style w:type="paragraph" w:styleId="Prrafodelista">
    <w:name w:val="List Paragraph"/>
    <w:basedOn w:val="Normal"/>
    <w:uiPriority w:val="34"/>
    <w:qFormat/>
    <w:rsid w:val="009D1612"/>
    <w:pPr>
      <w:spacing w:after="200" w:line="276" w:lineRule="auto"/>
      <w:ind w:left="720"/>
      <w:contextualSpacing/>
    </w:pPr>
    <w:rPr>
      <w:rFonts w:ascii="Calibri" w:eastAsia="Calibri" w:hAnsi="Calibri" w:cs="Times New Roman"/>
    </w:rPr>
  </w:style>
  <w:style w:type="table" w:styleId="Tablaconcuadrcula">
    <w:name w:val="Table Grid"/>
    <w:basedOn w:val="Tablanormal"/>
    <w:uiPriority w:val="59"/>
    <w:rsid w:val="009D1612"/>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D1612"/>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9D1612"/>
    <w:rPr>
      <w:rFonts w:ascii="Calibri" w:eastAsia="Calibri" w:hAnsi="Calibri" w:cs="Times New Roman"/>
    </w:rPr>
  </w:style>
  <w:style w:type="paragraph" w:styleId="Piedepgina">
    <w:name w:val="footer"/>
    <w:basedOn w:val="Normal"/>
    <w:link w:val="PiedepginaCar"/>
    <w:uiPriority w:val="99"/>
    <w:unhideWhenUsed/>
    <w:rsid w:val="009D1612"/>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9D1612"/>
    <w:rPr>
      <w:rFonts w:ascii="Calibri" w:eastAsia="Calibri" w:hAnsi="Calibri" w:cs="Times New Roman"/>
    </w:rPr>
  </w:style>
  <w:style w:type="paragraph" w:styleId="Textodeglobo">
    <w:name w:val="Balloon Text"/>
    <w:basedOn w:val="Normal"/>
    <w:link w:val="TextodegloboCar"/>
    <w:uiPriority w:val="99"/>
    <w:semiHidden/>
    <w:unhideWhenUsed/>
    <w:rsid w:val="009D1612"/>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9D1612"/>
    <w:rPr>
      <w:rFonts w:ascii="Tahoma" w:eastAsia="Calibri" w:hAnsi="Tahoma" w:cs="Tahoma"/>
      <w:sz w:val="16"/>
      <w:szCs w:val="16"/>
    </w:rPr>
  </w:style>
  <w:style w:type="character" w:styleId="Refdecomentario">
    <w:name w:val="annotation reference"/>
    <w:uiPriority w:val="99"/>
    <w:semiHidden/>
    <w:unhideWhenUsed/>
    <w:rsid w:val="009D1612"/>
    <w:rPr>
      <w:sz w:val="16"/>
      <w:szCs w:val="16"/>
    </w:rPr>
  </w:style>
  <w:style w:type="paragraph" w:styleId="Textocomentario">
    <w:name w:val="annotation text"/>
    <w:basedOn w:val="Normal"/>
    <w:link w:val="TextocomentarioCar"/>
    <w:uiPriority w:val="99"/>
    <w:unhideWhenUsed/>
    <w:rsid w:val="009D1612"/>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9D1612"/>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9D1612"/>
    <w:rPr>
      <w:b/>
      <w:bCs/>
    </w:rPr>
  </w:style>
  <w:style w:type="character" w:customStyle="1" w:styleId="AsuntodelcomentarioCar">
    <w:name w:val="Asunto del comentario Car"/>
    <w:basedOn w:val="TextocomentarioCar"/>
    <w:link w:val="Asuntodelcomentario"/>
    <w:uiPriority w:val="99"/>
    <w:semiHidden/>
    <w:rsid w:val="009D1612"/>
    <w:rPr>
      <w:rFonts w:ascii="Calibri" w:eastAsia="Calibri" w:hAnsi="Calibri" w:cs="Times New Roman"/>
      <w:b/>
      <w:bCs/>
      <w:sz w:val="20"/>
      <w:szCs w:val="20"/>
    </w:rPr>
  </w:style>
  <w:style w:type="paragraph" w:customStyle="1" w:styleId="Default">
    <w:name w:val="Default"/>
    <w:rsid w:val="00B745AE"/>
    <w:pPr>
      <w:autoSpaceDE w:val="0"/>
      <w:autoSpaceDN w:val="0"/>
      <w:adjustRightInd w:val="0"/>
      <w:spacing w:after="0" w:line="240" w:lineRule="auto"/>
    </w:pPr>
    <w:rPr>
      <w:rFonts w:ascii="Arial" w:hAnsi="Arial" w:cs="Arial"/>
      <w:color w:val="000000"/>
      <w:sz w:val="24"/>
      <w:szCs w:val="24"/>
    </w:rPr>
  </w:style>
  <w:style w:type="numbering" w:customStyle="1" w:styleId="Sinlista2">
    <w:name w:val="Sin lista2"/>
    <w:next w:val="Sinlista"/>
    <w:uiPriority w:val="99"/>
    <w:semiHidden/>
    <w:unhideWhenUsed/>
    <w:rsid w:val="00A9513A"/>
  </w:style>
  <w:style w:type="table" w:customStyle="1" w:styleId="Tablaconcuadrcula1">
    <w:name w:val="Tabla con cuadrícula1"/>
    <w:basedOn w:val="Tablanormal"/>
    <w:next w:val="Tablaconcuadrcula"/>
    <w:uiPriority w:val="59"/>
    <w:rsid w:val="00A95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qFormat/>
    <w:rsid w:val="00A9513A"/>
    <w:pPr>
      <w:spacing w:after="0" w:line="240" w:lineRule="auto"/>
    </w:pPr>
    <w:rPr>
      <w:rFonts w:ascii="Tahoma" w:eastAsia="Times New Roman" w:hAnsi="Tahoma" w:cs="Times New Roman"/>
      <w:b/>
      <w:bCs/>
      <w:sz w:val="24"/>
      <w:szCs w:val="24"/>
      <w:lang w:val="x-none" w:eastAsia="x-none"/>
    </w:rPr>
  </w:style>
  <w:style w:type="character" w:customStyle="1" w:styleId="SubttuloCar">
    <w:name w:val="Subtítulo Car"/>
    <w:basedOn w:val="Fuentedeprrafopredeter"/>
    <w:link w:val="Subttulo"/>
    <w:rsid w:val="00A9513A"/>
    <w:rPr>
      <w:rFonts w:ascii="Tahoma" w:eastAsia="Times New Roman" w:hAnsi="Tahoma" w:cs="Times New Roman"/>
      <w:b/>
      <w:bCs/>
      <w:sz w:val="24"/>
      <w:szCs w:val="24"/>
      <w:lang w:val="x-none" w:eastAsia="x-none"/>
    </w:rPr>
  </w:style>
  <w:style w:type="numbering" w:customStyle="1" w:styleId="Sinlista3">
    <w:name w:val="Sin lista3"/>
    <w:next w:val="Sinlista"/>
    <w:uiPriority w:val="99"/>
    <w:semiHidden/>
    <w:unhideWhenUsed/>
    <w:rsid w:val="00144798"/>
  </w:style>
  <w:style w:type="table" w:customStyle="1" w:styleId="Tablaconcuadrcula2">
    <w:name w:val="Tabla con cuadrícula2"/>
    <w:basedOn w:val="Tablanormal"/>
    <w:next w:val="Tablaconcuadrcula"/>
    <w:uiPriority w:val="59"/>
    <w:rsid w:val="00144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297C"/>
    <w:pPr>
      <w:spacing w:before="100" w:beforeAutospacing="1" w:after="100" w:afterAutospacing="1" w:line="240" w:lineRule="auto"/>
    </w:pPr>
    <w:rPr>
      <w:rFonts w:ascii="Times New Roman" w:eastAsia="Times New Roman" w:hAnsi="Times New Roman" w:cs="Times New Roman"/>
      <w:sz w:val="24"/>
      <w:szCs w:val="24"/>
      <w:lang w:eastAsia="es-MX"/>
    </w:rPr>
  </w:style>
  <w:style w:type="numbering" w:customStyle="1" w:styleId="Sinlista4">
    <w:name w:val="Sin lista4"/>
    <w:next w:val="Sinlista"/>
    <w:uiPriority w:val="99"/>
    <w:semiHidden/>
    <w:unhideWhenUsed/>
    <w:rsid w:val="00FB23CB"/>
  </w:style>
  <w:style w:type="table" w:customStyle="1" w:styleId="Tablaconcuadrcula3">
    <w:name w:val="Tabla con cuadrícula3"/>
    <w:basedOn w:val="Tablanormal"/>
    <w:next w:val="Tablaconcuadrcula"/>
    <w:uiPriority w:val="59"/>
    <w:rsid w:val="00FB2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Default"/>
    <w:next w:val="Default"/>
    <w:uiPriority w:val="99"/>
    <w:rsid w:val="00477299"/>
    <w:pPr>
      <w:spacing w:line="241" w:lineRule="atLeast"/>
    </w:pPr>
    <w:rPr>
      <w:color w:val="auto"/>
    </w:rPr>
  </w:style>
  <w:style w:type="character" w:customStyle="1" w:styleId="A8">
    <w:name w:val="A8"/>
    <w:uiPriority w:val="99"/>
    <w:rsid w:val="00477299"/>
    <w:rPr>
      <w:color w:val="000000"/>
      <w:sz w:val="18"/>
      <w:szCs w:val="18"/>
    </w:rPr>
  </w:style>
  <w:style w:type="paragraph" w:styleId="Textoindependiente">
    <w:name w:val="Body Text"/>
    <w:basedOn w:val="Normal"/>
    <w:link w:val="TextoindependienteCar"/>
    <w:uiPriority w:val="99"/>
    <w:semiHidden/>
    <w:unhideWhenUsed/>
    <w:rsid w:val="00A06650"/>
    <w:pPr>
      <w:spacing w:after="120"/>
    </w:pPr>
  </w:style>
  <w:style w:type="character" w:customStyle="1" w:styleId="TextoindependienteCar">
    <w:name w:val="Texto independiente Car"/>
    <w:basedOn w:val="Fuentedeprrafopredeter"/>
    <w:link w:val="Textoindependiente"/>
    <w:uiPriority w:val="99"/>
    <w:semiHidden/>
    <w:rsid w:val="00A06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990271">
      <w:bodyDiv w:val="1"/>
      <w:marLeft w:val="0"/>
      <w:marRight w:val="0"/>
      <w:marTop w:val="0"/>
      <w:marBottom w:val="0"/>
      <w:divBdr>
        <w:top w:val="none" w:sz="0" w:space="0" w:color="auto"/>
        <w:left w:val="none" w:sz="0" w:space="0" w:color="auto"/>
        <w:bottom w:val="none" w:sz="0" w:space="0" w:color="auto"/>
        <w:right w:val="none" w:sz="0" w:space="0" w:color="auto"/>
      </w:divBdr>
    </w:div>
    <w:div w:id="1022129547">
      <w:bodyDiv w:val="1"/>
      <w:marLeft w:val="0"/>
      <w:marRight w:val="0"/>
      <w:marTop w:val="0"/>
      <w:marBottom w:val="0"/>
      <w:divBdr>
        <w:top w:val="none" w:sz="0" w:space="0" w:color="auto"/>
        <w:left w:val="none" w:sz="0" w:space="0" w:color="auto"/>
        <w:bottom w:val="none" w:sz="0" w:space="0" w:color="auto"/>
        <w:right w:val="none" w:sz="0" w:space="0" w:color="auto"/>
      </w:divBdr>
    </w:div>
    <w:div w:id="1032652147">
      <w:bodyDiv w:val="1"/>
      <w:marLeft w:val="0"/>
      <w:marRight w:val="0"/>
      <w:marTop w:val="0"/>
      <w:marBottom w:val="0"/>
      <w:divBdr>
        <w:top w:val="none" w:sz="0" w:space="0" w:color="auto"/>
        <w:left w:val="none" w:sz="0" w:space="0" w:color="auto"/>
        <w:bottom w:val="none" w:sz="0" w:space="0" w:color="auto"/>
        <w:right w:val="none" w:sz="0" w:space="0" w:color="auto"/>
      </w:divBdr>
    </w:div>
    <w:div w:id="1154679476">
      <w:bodyDiv w:val="1"/>
      <w:marLeft w:val="0"/>
      <w:marRight w:val="0"/>
      <w:marTop w:val="0"/>
      <w:marBottom w:val="0"/>
      <w:divBdr>
        <w:top w:val="none" w:sz="0" w:space="0" w:color="auto"/>
        <w:left w:val="none" w:sz="0" w:space="0" w:color="auto"/>
        <w:bottom w:val="none" w:sz="0" w:space="0" w:color="auto"/>
        <w:right w:val="none" w:sz="0" w:space="0" w:color="auto"/>
      </w:divBdr>
    </w:div>
    <w:div w:id="1166092603">
      <w:bodyDiv w:val="1"/>
      <w:marLeft w:val="0"/>
      <w:marRight w:val="0"/>
      <w:marTop w:val="0"/>
      <w:marBottom w:val="0"/>
      <w:divBdr>
        <w:top w:val="none" w:sz="0" w:space="0" w:color="auto"/>
        <w:left w:val="none" w:sz="0" w:space="0" w:color="auto"/>
        <w:bottom w:val="none" w:sz="0" w:space="0" w:color="auto"/>
        <w:right w:val="none" w:sz="0" w:space="0" w:color="auto"/>
      </w:divBdr>
    </w:div>
    <w:div w:id="1277641047">
      <w:bodyDiv w:val="1"/>
      <w:marLeft w:val="0"/>
      <w:marRight w:val="0"/>
      <w:marTop w:val="0"/>
      <w:marBottom w:val="0"/>
      <w:divBdr>
        <w:top w:val="none" w:sz="0" w:space="0" w:color="auto"/>
        <w:left w:val="none" w:sz="0" w:space="0" w:color="auto"/>
        <w:bottom w:val="none" w:sz="0" w:space="0" w:color="auto"/>
        <w:right w:val="none" w:sz="0" w:space="0" w:color="auto"/>
      </w:divBdr>
    </w:div>
    <w:div w:id="1331710708">
      <w:bodyDiv w:val="1"/>
      <w:marLeft w:val="0"/>
      <w:marRight w:val="0"/>
      <w:marTop w:val="0"/>
      <w:marBottom w:val="0"/>
      <w:divBdr>
        <w:top w:val="none" w:sz="0" w:space="0" w:color="auto"/>
        <w:left w:val="none" w:sz="0" w:space="0" w:color="auto"/>
        <w:bottom w:val="none" w:sz="0" w:space="0" w:color="auto"/>
        <w:right w:val="none" w:sz="0" w:space="0" w:color="auto"/>
      </w:divBdr>
    </w:div>
    <w:div w:id="1735616370">
      <w:bodyDiv w:val="1"/>
      <w:marLeft w:val="0"/>
      <w:marRight w:val="0"/>
      <w:marTop w:val="0"/>
      <w:marBottom w:val="0"/>
      <w:divBdr>
        <w:top w:val="none" w:sz="0" w:space="0" w:color="auto"/>
        <w:left w:val="none" w:sz="0" w:space="0" w:color="auto"/>
        <w:bottom w:val="none" w:sz="0" w:space="0" w:color="auto"/>
        <w:right w:val="none" w:sz="0" w:space="0" w:color="auto"/>
      </w:divBdr>
    </w:div>
    <w:div w:id="179937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ciclopedia-juridica.biz14.com/d/publicidad/publicidad.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6E527-49ED-420D-994A-245B9A4E4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182</Pages>
  <Words>47236</Words>
  <Characters>259803</Characters>
  <Application>Microsoft Office Word</Application>
  <DocSecurity>0</DocSecurity>
  <Lines>2165</Lines>
  <Paragraphs>612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Usuario de Windows</cp:lastModifiedBy>
  <cp:revision>2</cp:revision>
  <cp:lastPrinted>2019-08-27T18:31:00Z</cp:lastPrinted>
  <dcterms:created xsi:type="dcterms:W3CDTF">2020-07-22T17:55:00Z</dcterms:created>
  <dcterms:modified xsi:type="dcterms:W3CDTF">2020-07-22T17:55:00Z</dcterms:modified>
</cp:coreProperties>
</file>