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706.0000000000014" w:tblpY="158"/>
        <w:tblW w:w="62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8"/>
        <w:tblGridChange w:id="0">
          <w:tblGrid>
            <w:gridCol w:w="6238"/>
          </w:tblGrid>
        </w:tblGridChange>
      </w:tblGrid>
      <w:tr>
        <w:trPr>
          <w:cantSplit w:val="0"/>
          <w:tblHeader w:val="0"/>
        </w:trPr>
        <w:tc>
          <w:tcPr>
            <w:shd w:fill="7d0002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FORMATO III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DESIGNACION DE REPRESENTANTE DEL GRUPO O COLECTIVA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CONVOCATORIA MUJERES EN LAS ARTES VISUALES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6"/>
        </w:tabs>
        <w:spacing w:after="0" w:before="51" w:line="350" w:lineRule="auto"/>
        <w:ind w:left="0" w:right="2998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6"/>
        </w:tabs>
        <w:spacing w:after="0" w:before="51" w:line="350" w:lineRule="auto"/>
        <w:ind w:left="0" w:right="2998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6"/>
        </w:tabs>
        <w:spacing w:after="0" w:before="51" w:line="350" w:lineRule="auto"/>
        <w:ind w:left="0" w:right="2998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6"/>
        </w:tabs>
        <w:spacing w:after="0" w:before="51" w:line="350" w:lineRule="auto"/>
        <w:ind w:left="0" w:right="2998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MTRO. VICTOR MANUEL VÁSQUEZ CASTILLEJOS</w:t>
      </w:r>
    </w:p>
    <w:p w:rsidR="00000000" w:rsidDel="00000000" w:rsidP="00000000" w:rsidRDefault="00000000" w:rsidRPr="00000000" w14:paraId="0000000E">
      <w:pPr>
        <w:tabs>
          <w:tab w:val="left" w:leader="none" w:pos="3686"/>
        </w:tabs>
        <w:spacing w:line="244" w:lineRule="auto"/>
        <w:ind w:right="5833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SECRETARIO DE LAS CULTURAS Y ARTES </w:t>
      </w:r>
    </w:p>
    <w:p w:rsidR="00000000" w:rsidDel="00000000" w:rsidP="00000000" w:rsidRDefault="00000000" w:rsidRPr="00000000" w14:paraId="0000000F">
      <w:pPr>
        <w:tabs>
          <w:tab w:val="left" w:leader="none" w:pos="4962"/>
        </w:tabs>
        <w:spacing w:line="244" w:lineRule="auto"/>
        <w:ind w:right="3963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 R E S E N T E</w:t>
      </w:r>
    </w:p>
    <w:p w:rsidR="00000000" w:rsidDel="00000000" w:rsidP="00000000" w:rsidRDefault="00000000" w:rsidRPr="00000000" w14:paraId="00000010">
      <w:pPr>
        <w:spacing w:after="280" w:before="280" w:line="276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a la C. </w:t>
      </w:r>
      <w:r w:rsidDel="00000000" w:rsidR="00000000" w:rsidRPr="00000000">
        <w:rPr>
          <w:rFonts w:ascii="Century Gothic" w:cs="Century Gothic" w:eastAsia="Century Gothic" w:hAnsi="Century Gothic"/>
          <w:highlight w:val="yellow"/>
          <w:rtl w:val="0"/>
        </w:rPr>
        <w:t xml:space="preserve">(Nombre completo de la representante como aparece en su identificación)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quien contará con poder amplio y suficiente para que funja como representante en la realización de todos los trámites jurídicos y administrativos necesarios como resultado de la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participación del GRUPO O COLECTIVA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highlight w:val="yellow"/>
          <w:rtl w:val="0"/>
        </w:rPr>
        <w:t xml:space="preserve">(Nombre del grupo o colectiva)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en la convocatoria “Mujeres en las artes visuales”, emitida por el Gobierno del estado de Oaxaca a través de la Secretaría de las Culturas, en el marco del Programa de Apoyo a Instituciones Estatales (AIEC).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571500</wp:posOffset>
                </wp:positionV>
                <wp:extent cx="4000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5998" y="3780000"/>
                          <a:ext cx="40005" cy="0"/>
                        </a:xfrm>
                        <a:prstGeom prst="straightConnector1">
                          <a:avLst/>
                        </a:prstGeom>
                        <a:noFill/>
                        <a:ln cap="flat" cmpd="sng" w="99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571500</wp:posOffset>
                </wp:positionV>
                <wp:extent cx="40005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 y agradeciendo de antemano.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1351" w:right="1351" w:firstLine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ATENTAMENTE LAS INTEGRANTES</w:t>
      </w:r>
    </w:p>
    <w:p w:rsidR="00000000" w:rsidDel="00000000" w:rsidP="00000000" w:rsidRDefault="00000000" w:rsidRPr="00000000" w14:paraId="00000014">
      <w:pPr>
        <w:pStyle w:val="Heading1"/>
        <w:ind w:left="1351" w:right="1351" w:firstLine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7"/>
        <w:gridCol w:w="4967"/>
        <w:tblGridChange w:id="0">
          <w:tblGrid>
            <w:gridCol w:w="4967"/>
            <w:gridCol w:w="4967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139700</wp:posOffset>
                      </wp:positionV>
                      <wp:extent cx="1704975" cy="190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3513" y="378000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139700</wp:posOffset>
                      </wp:positionV>
                      <wp:extent cx="1704975" cy="190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139700</wp:posOffset>
                      </wp:positionV>
                      <wp:extent cx="1743075" cy="190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74463" y="378000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139700</wp:posOffset>
                      </wp:positionV>
                      <wp:extent cx="1743075" cy="1905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3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0</wp:posOffset>
                      </wp:positionV>
                      <wp:extent cx="1600200" cy="190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0</wp:posOffset>
                      </wp:positionV>
                      <wp:extent cx="1600200" cy="1905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2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847850" cy="190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2075" y="378000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847850" cy="1905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78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63500</wp:posOffset>
                      </wp:positionV>
                      <wp:extent cx="1704975" cy="190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3513" y="3775238"/>
                                <a:ext cx="1704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63500</wp:posOffset>
                      </wp:positionV>
                      <wp:extent cx="1704975" cy="190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1752600" cy="190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9700" y="3775238"/>
                                <a:ext cx="1752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1752600" cy="190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26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11" w:lineRule="auto"/>
        <w:ind w:left="11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11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11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11" w:lineRule="auto"/>
        <w:ind w:left="11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Se anexa a la presente copia legible del INE de todas las integrantes.</w:t>
      </w:r>
    </w:p>
    <w:sectPr>
      <w:headerReference r:id="rId13" w:type="default"/>
      <w:footerReference r:id="rId14" w:type="default"/>
      <w:pgSz w:h="15840" w:w="12240" w:orient="portrait"/>
      <w:pgMar w:bottom="880" w:top="1720" w:left="1276" w:right="1020" w:header="752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right</wp:align>
          </wp:positionH>
          <wp:positionV relativeFrom="topMargin">
            <wp:posOffset>220345</wp:posOffset>
          </wp:positionV>
          <wp:extent cx="2906448" cy="4933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6448" cy="493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-235583</wp:posOffset>
          </wp:positionH>
          <wp:positionV relativeFrom="paragraph">
            <wp:posOffset>-247649</wp:posOffset>
          </wp:positionV>
          <wp:extent cx="2721865" cy="58039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1865" cy="580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