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AC01" w14:textId="46F66D6A" w:rsidR="009E3EDF" w:rsidRDefault="008A057F" w:rsidP="00303B39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  <w:sz w:val="20"/>
          <w:szCs w:val="20"/>
        </w:rPr>
        <w:t>Monografía de (Agregar el nombre de</w:t>
      </w:r>
      <w:r w:rsidR="00303B39">
        <w:rPr>
          <w:rFonts w:ascii="Helvetica Neue" w:eastAsia="Helvetica Neue" w:hAnsi="Helvetica Neue" w:cs="Helvetica Neue"/>
          <w:b/>
          <w:sz w:val="20"/>
          <w:szCs w:val="20"/>
        </w:rPr>
        <w:t>l cuadro costumbrista</w:t>
      </w:r>
      <w:r>
        <w:rPr>
          <w:rFonts w:ascii="Helvetica Neue" w:eastAsia="Helvetica Neue" w:hAnsi="Helvetica Neue" w:cs="Helvetica Neue"/>
          <w:b/>
          <w:sz w:val="20"/>
          <w:szCs w:val="20"/>
        </w:rPr>
        <w:t>)</w:t>
      </w:r>
    </w:p>
    <w:p w14:paraId="28525FE2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3F1E1B08" w14:textId="77777777">
        <w:tc>
          <w:tcPr>
            <w:tcW w:w="8495" w:type="dxa"/>
            <w:gridSpan w:val="2"/>
            <w:shd w:val="clear" w:color="auto" w:fill="A6A6A6"/>
          </w:tcPr>
          <w:p w14:paraId="7B351972" w14:textId="77777777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1.- DATOS GENERALES DE LA PROPUESTA</w:t>
            </w:r>
          </w:p>
        </w:tc>
      </w:tr>
      <w:tr w:rsidR="009E3EDF" w14:paraId="6B8EC066" w14:textId="77777777">
        <w:trPr>
          <w:trHeight w:val="567"/>
        </w:trPr>
        <w:tc>
          <w:tcPr>
            <w:tcW w:w="2547" w:type="dxa"/>
            <w:vAlign w:val="center"/>
          </w:tcPr>
          <w:p w14:paraId="00FFDC0D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Localidad</w:t>
            </w:r>
          </w:p>
        </w:tc>
        <w:tc>
          <w:tcPr>
            <w:tcW w:w="5948" w:type="dxa"/>
            <w:vAlign w:val="center"/>
          </w:tcPr>
          <w:p w14:paraId="72A97F8A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70AAB160" w14:textId="77777777">
        <w:trPr>
          <w:trHeight w:val="567"/>
        </w:trPr>
        <w:tc>
          <w:tcPr>
            <w:tcW w:w="2547" w:type="dxa"/>
            <w:vAlign w:val="center"/>
          </w:tcPr>
          <w:p w14:paraId="5E780AC1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Municipio</w:t>
            </w:r>
          </w:p>
        </w:tc>
        <w:tc>
          <w:tcPr>
            <w:tcW w:w="5948" w:type="dxa"/>
            <w:vAlign w:val="center"/>
          </w:tcPr>
          <w:p w14:paraId="3E417823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63A95" w14:paraId="49E73804" w14:textId="77777777" w:rsidTr="00A04DF3">
        <w:trPr>
          <w:trHeight w:val="567"/>
        </w:trPr>
        <w:tc>
          <w:tcPr>
            <w:tcW w:w="2547" w:type="dxa"/>
            <w:vAlign w:val="center"/>
          </w:tcPr>
          <w:p w14:paraId="6A870CB8" w14:textId="77777777" w:rsidR="00B63A95" w:rsidRDefault="00B63A95" w:rsidP="00A04DF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Región</w:t>
            </w:r>
          </w:p>
        </w:tc>
        <w:tc>
          <w:tcPr>
            <w:tcW w:w="5948" w:type="dxa"/>
            <w:vAlign w:val="center"/>
          </w:tcPr>
          <w:p w14:paraId="59FFEB00" w14:textId="77777777" w:rsidR="00B63A95" w:rsidRDefault="00B63A95" w:rsidP="00A04DF3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34C5F07A" w14:textId="77777777">
        <w:trPr>
          <w:trHeight w:val="567"/>
        </w:trPr>
        <w:tc>
          <w:tcPr>
            <w:tcW w:w="2547" w:type="dxa"/>
            <w:vAlign w:val="center"/>
          </w:tcPr>
          <w:p w14:paraId="5F63A7D5" w14:textId="6691FA48" w:rsidR="009E3EDF" w:rsidRDefault="00B63A9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Pueblo indígena</w:t>
            </w:r>
          </w:p>
        </w:tc>
        <w:tc>
          <w:tcPr>
            <w:tcW w:w="5948" w:type="dxa"/>
            <w:vAlign w:val="center"/>
          </w:tcPr>
          <w:p w14:paraId="0D2A8F3E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0E3CBF2F" w14:textId="77777777">
        <w:trPr>
          <w:trHeight w:val="567"/>
        </w:trPr>
        <w:tc>
          <w:tcPr>
            <w:tcW w:w="2547" w:type="dxa"/>
            <w:vAlign w:val="center"/>
          </w:tcPr>
          <w:p w14:paraId="28A73F94" w14:textId="5198EF1B" w:rsidR="009E3EDF" w:rsidRDefault="00B63A9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Lengua</w:t>
            </w:r>
          </w:p>
        </w:tc>
        <w:tc>
          <w:tcPr>
            <w:tcW w:w="5948" w:type="dxa"/>
            <w:vAlign w:val="center"/>
          </w:tcPr>
          <w:p w14:paraId="333EE0A4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361E37F2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0550CEA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0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9E3EDF" w14:paraId="59751EAF" w14:textId="77777777">
        <w:tc>
          <w:tcPr>
            <w:tcW w:w="8495" w:type="dxa"/>
            <w:shd w:val="clear" w:color="auto" w:fill="A6A6A6"/>
          </w:tcPr>
          <w:p w14:paraId="3E5AE42C" w14:textId="77777777" w:rsidR="0001056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2.- CONTEXTO </w:t>
            </w:r>
            <w:r w:rsidR="005113E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HISTÓRICO,</w:t>
            </w:r>
            <w:r w:rsidR="001F076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 w:rsidR="005113E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CULTURAL</w:t>
            </w:r>
            <w:r w:rsidR="000F12D0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, DANCÍSTICO Y MUSICAL</w:t>
            </w:r>
          </w:p>
          <w:p w14:paraId="19DD4A39" w14:textId="3757CCDC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DE LA </w:t>
            </w:r>
            <w:r w:rsidR="0001056F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EXPRESIÓN CULTURAL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</w:p>
        </w:tc>
      </w:tr>
      <w:tr w:rsidR="009E3EDF" w14:paraId="7EF8C235" w14:textId="77777777">
        <w:tc>
          <w:tcPr>
            <w:tcW w:w="8495" w:type="dxa"/>
          </w:tcPr>
          <w:p w14:paraId="5C1E3EF6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F62508A" w14:textId="63211F33" w:rsidR="009E3EDF" w:rsidRDefault="008A057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Describir la propuesta que se presenta y 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considere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los siguientes elementos:</w:t>
            </w:r>
          </w:p>
          <w:p w14:paraId="49B88A8F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7A87447" w14:textId="4529D556" w:rsidR="009E3EDF" w:rsidRDefault="008A057F" w:rsidP="004C0CEC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Contexto histórico</w:t>
            </w:r>
            <w:r w:rsidR="0001056F">
              <w:rPr>
                <w:rFonts w:ascii="Helvetica Neue" w:eastAsia="Helvetica Neue" w:hAnsi="Helvetica Neue" w:cs="Helvetica Neue"/>
                <w:sz w:val="20"/>
                <w:szCs w:val="20"/>
              </w:rPr>
              <w:t>, social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y cultural de la 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expresión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2481A9F3" w14:textId="70EA2EA3" w:rsidR="00C71209" w:rsidRPr="004C0CEC" w:rsidRDefault="00C71209" w:rsidP="004C0CEC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bir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7A262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la </w:t>
            </w:r>
            <w:r w:rsidR="0001056F">
              <w:rPr>
                <w:rFonts w:ascii="Helvetica Neue" w:eastAsia="Helvetica Neue" w:hAnsi="Helvetica Neue" w:cs="Helvetica Neue"/>
                <w:sz w:val="20"/>
                <w:szCs w:val="20"/>
              </w:rPr>
              <w:t>expresión cultural</w:t>
            </w:r>
            <w:r w:rsidR="004C0942"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1D61A72C" w14:textId="77777777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Lugares y fechas en la que se </w:t>
            </w:r>
            <w:r w:rsidR="001A014B">
              <w:rPr>
                <w:rFonts w:ascii="Helvetica Neue" w:eastAsia="Helvetica Neue" w:hAnsi="Helvetica Neue" w:cs="Helvetica Neue"/>
                <w:sz w:val="20"/>
                <w:szCs w:val="20"/>
              </w:rPr>
              <w:t>realiza.</w:t>
            </w:r>
          </w:p>
          <w:p w14:paraId="4656F8EF" w14:textId="796275AE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Personajes que se representan en la </w:t>
            </w:r>
            <w:r w:rsidR="00BA1012">
              <w:rPr>
                <w:rFonts w:ascii="Helvetica Neue" w:eastAsia="Helvetica Neue" w:hAnsi="Helvetica Neue" w:cs="Helvetica Neue"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1198BA46" w14:textId="01E2A489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bir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indumentaria y ornamentos que se utilizan en la presentación</w:t>
            </w:r>
            <w:r w:rsidR="00F31484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, así </w:t>
            </w:r>
            <w:r w:rsidR="000F12D0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como </w:t>
            </w:r>
            <w:r w:rsidR="00F31484">
              <w:rPr>
                <w:rFonts w:ascii="Helvetica Neue" w:eastAsia="Helvetica Neue" w:hAnsi="Helvetica Neue" w:cs="Helvetica Neue"/>
                <w:sz w:val="20"/>
                <w:szCs w:val="20"/>
              </w:rPr>
              <w:t>su significado o simbolismo.</w:t>
            </w:r>
          </w:p>
          <w:p w14:paraId="2B2ED3EA" w14:textId="7F4A2AF3" w:rsidR="004B60DE" w:rsidRPr="00B63A95" w:rsidRDefault="00B63A95" w:rsidP="00B63A95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Señalar </w:t>
            </w:r>
            <w:r w:rsidR="00B60DC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el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acompañamiento musical</w:t>
            </w:r>
            <w:r w:rsidR="005A60E8"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3E849299" w14:textId="77777777" w:rsidR="009E3EDF" w:rsidRDefault="009E3EDF">
            <w:pPr>
              <w:ind w:left="720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283F6829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38BBEF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1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9E3EDF" w14:paraId="15F55DDB" w14:textId="77777777">
        <w:tc>
          <w:tcPr>
            <w:tcW w:w="8495" w:type="dxa"/>
            <w:shd w:val="clear" w:color="auto" w:fill="A6A6A6"/>
          </w:tcPr>
          <w:p w14:paraId="4328F96B" w14:textId="1F9F1AA3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3.- DESCRIPCIÓN DE ELEMENTOS QUE COMPONEN LA </w:t>
            </w:r>
            <w:r w:rsidR="00696A9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</w:p>
        </w:tc>
      </w:tr>
      <w:tr w:rsidR="009E3EDF" w14:paraId="2994B4CA" w14:textId="77777777">
        <w:tc>
          <w:tcPr>
            <w:tcW w:w="8495" w:type="dxa"/>
          </w:tcPr>
          <w:p w14:paraId="011E6830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68FB3CF" w14:textId="77777777" w:rsidR="009E3EDF" w:rsidRDefault="008A057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Realizar una descripción de los elementos que contenga:</w:t>
            </w:r>
          </w:p>
          <w:p w14:paraId="51F1D2C8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5302C0A" w14:textId="5B5E9A1F" w:rsidR="009E3EDF" w:rsidRPr="001E0289" w:rsidRDefault="008A057F" w:rsidP="001E02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Coreografía</w:t>
            </w:r>
            <w:r w:rsidR="005A60E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  <w:p w14:paraId="64164D01" w14:textId="77777777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Utilización de accesorios, ornamentos, etc.</w:t>
            </w:r>
          </w:p>
          <w:p w14:paraId="4695033E" w14:textId="77777777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Utilería y escenografía que se utiliza.</w:t>
            </w:r>
          </w:p>
          <w:p w14:paraId="5DAA403B" w14:textId="0B37A981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Duración de la </w:t>
            </w:r>
            <w:r w:rsidR="00696A95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  <w:p w14:paraId="676F080C" w14:textId="77777777" w:rsidR="009E3EDF" w:rsidRDefault="009E3EDF">
            <w:pPr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48E86999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727DF9C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FBA3305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5442E5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3B3A730" w14:textId="76D0630E" w:rsidR="009E3EDF" w:rsidRDefault="009E3EDF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3751157" w14:textId="77777777" w:rsidR="00303B39" w:rsidRDefault="00303B39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2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3C9747C5" w14:textId="77777777" w:rsidTr="00680091">
        <w:tc>
          <w:tcPr>
            <w:tcW w:w="8495" w:type="dxa"/>
            <w:gridSpan w:val="2"/>
            <w:shd w:val="clear" w:color="auto" w:fill="A6A6A6"/>
          </w:tcPr>
          <w:p w14:paraId="0E21AA84" w14:textId="55A6AD4F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 xml:space="preserve">4.- </w:t>
            </w:r>
            <w:r w:rsidR="002A0BAE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MUSICAL</w:t>
            </w:r>
          </w:p>
        </w:tc>
      </w:tr>
      <w:tr w:rsidR="009E3EDF" w14:paraId="3DEC9ABB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12A924CA" w14:textId="716E68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Título de la</w:t>
            </w:r>
            <w:r w:rsidR="00696A95">
              <w:rPr>
                <w:rFonts w:ascii="Helvetica Neue" w:eastAsia="Helvetica Neue" w:hAnsi="Helvetica Neue" w:cs="Helvetica Neue"/>
                <w:sz w:val="20"/>
                <w:szCs w:val="20"/>
              </w:rPr>
              <w:t>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>piezas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>musicales a interpretar</w:t>
            </w:r>
          </w:p>
        </w:tc>
        <w:tc>
          <w:tcPr>
            <w:tcW w:w="5948" w:type="dxa"/>
            <w:vAlign w:val="center"/>
          </w:tcPr>
          <w:p w14:paraId="7DF51326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4063D116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38F8D093" w14:textId="77777777" w:rsidR="009E3EDF" w:rsidRDefault="00CF1F31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Tipo de conjunto/agrupación musical</w:t>
            </w:r>
          </w:p>
        </w:tc>
        <w:tc>
          <w:tcPr>
            <w:tcW w:w="5948" w:type="dxa"/>
            <w:vAlign w:val="center"/>
          </w:tcPr>
          <w:p w14:paraId="3C666CAC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CF1F31" w14:paraId="29F362CF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50590139" w14:textId="77777777" w:rsidR="00CF1F31" w:rsidRDefault="00CF1F31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Géneros o formas musicales a interpretar</w:t>
            </w:r>
          </w:p>
        </w:tc>
        <w:tc>
          <w:tcPr>
            <w:tcW w:w="5948" w:type="dxa"/>
            <w:vAlign w:val="center"/>
          </w:tcPr>
          <w:p w14:paraId="0190C572" w14:textId="77777777" w:rsidR="00CF1F31" w:rsidRDefault="00CF1F31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1746A15F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7922621C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Duración de la pieza musical</w:t>
            </w:r>
          </w:p>
        </w:tc>
        <w:tc>
          <w:tcPr>
            <w:tcW w:w="5948" w:type="dxa"/>
            <w:vAlign w:val="center"/>
          </w:tcPr>
          <w:p w14:paraId="371AB961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52D0AD22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0BA978E8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Autor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 origen de la pieza musical </w:t>
            </w:r>
          </w:p>
        </w:tc>
        <w:tc>
          <w:tcPr>
            <w:tcW w:w="5948" w:type="dxa"/>
            <w:vAlign w:val="center"/>
          </w:tcPr>
          <w:p w14:paraId="7F900304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F172E" w14:paraId="5DB9355A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2A8ED4C8" w14:textId="77777777" w:rsidR="006F172E" w:rsidRDefault="006F172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Antecedentes </w:t>
            </w:r>
            <w:r w:rsidR="00781CAA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históricos, origen </w:t>
            </w:r>
            <w:r w:rsidR="00680091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y procedencia de la dotación instrumental a utilizar </w:t>
            </w:r>
          </w:p>
        </w:tc>
        <w:tc>
          <w:tcPr>
            <w:tcW w:w="5948" w:type="dxa"/>
            <w:vAlign w:val="center"/>
          </w:tcPr>
          <w:p w14:paraId="4485D7EB" w14:textId="77777777" w:rsidR="006F172E" w:rsidRDefault="006F172E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25409583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9B497E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3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7FB1C3CC" w14:textId="77777777">
        <w:tc>
          <w:tcPr>
            <w:tcW w:w="8495" w:type="dxa"/>
            <w:gridSpan w:val="2"/>
            <w:shd w:val="clear" w:color="auto" w:fill="A6A6A6"/>
          </w:tcPr>
          <w:p w14:paraId="60358164" w14:textId="17795EFD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4.- ACOMPAÑAMIENTO LÍRICO DE LA </w:t>
            </w:r>
            <w:r w:rsidR="002A0BAE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  <w:r w:rsidR="0010650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MUSICAL</w:t>
            </w:r>
          </w:p>
        </w:tc>
      </w:tr>
      <w:tr w:rsidR="009E3EDF" w14:paraId="353DE075" w14:textId="77777777">
        <w:trPr>
          <w:trHeight w:val="567"/>
        </w:trPr>
        <w:tc>
          <w:tcPr>
            <w:tcW w:w="2547" w:type="dxa"/>
            <w:vAlign w:val="center"/>
          </w:tcPr>
          <w:p w14:paraId="61B16D95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Género (Coplas, versos, décimas, etc.)</w:t>
            </w:r>
          </w:p>
        </w:tc>
        <w:tc>
          <w:tcPr>
            <w:tcW w:w="5948" w:type="dxa"/>
            <w:vAlign w:val="center"/>
          </w:tcPr>
          <w:p w14:paraId="6EC5CC5C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07133A79" w14:textId="77777777">
        <w:trPr>
          <w:trHeight w:val="567"/>
        </w:trPr>
        <w:tc>
          <w:tcPr>
            <w:tcW w:w="2547" w:type="dxa"/>
            <w:vAlign w:val="center"/>
          </w:tcPr>
          <w:p w14:paraId="21D8A5DF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Escribir los versos, décimas, coplas, etc. </w:t>
            </w:r>
          </w:p>
        </w:tc>
        <w:tc>
          <w:tcPr>
            <w:tcW w:w="5948" w:type="dxa"/>
            <w:vAlign w:val="center"/>
          </w:tcPr>
          <w:p w14:paraId="0F602CCA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77A2ED83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07EBA45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8BCB052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9C53006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7CD04824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D6C97D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2A0A229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61DDF4FD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1B0C6A99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6623D82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1DE7A7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F0D2A0F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07B6F034" w14:textId="77777777" w:rsidR="009E3EDF" w:rsidRDefault="009E3EDF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029AFD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A4C9B3C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7EC207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8A7577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6D44ED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E0A42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067284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463FFA8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B53915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FCABF9" w14:textId="77777777" w:rsidR="009E3EDF" w:rsidRDefault="009E3EDF" w:rsidP="00020D05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B5E4DB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BD852A7" w14:textId="77777777" w:rsidR="009E3EDF" w:rsidRDefault="008A057F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4.- Anexar fotografías a color del vestuario, </w:t>
      </w:r>
      <w:r w:rsidR="001E06A7">
        <w:rPr>
          <w:rFonts w:ascii="Helvetica Neue" w:eastAsia="Helvetica Neue" w:hAnsi="Helvetica Neue" w:cs="Helvetica Neue"/>
          <w:b/>
          <w:sz w:val="20"/>
          <w:szCs w:val="20"/>
        </w:rPr>
        <w:t xml:space="preserve">personajes, instrumentos, </w:t>
      </w:r>
      <w:r>
        <w:rPr>
          <w:rFonts w:ascii="Helvetica Neue" w:eastAsia="Helvetica Neue" w:hAnsi="Helvetica Neue" w:cs="Helvetica Neue"/>
          <w:b/>
          <w:sz w:val="20"/>
          <w:szCs w:val="20"/>
        </w:rPr>
        <w:t>coreografía, escenografía, utilería, etcétera.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 xml:space="preserve">, </w:t>
      </w:r>
      <w:r w:rsidR="00112940">
        <w:rPr>
          <w:rFonts w:ascii="Helvetica Neue" w:eastAsia="Helvetica Neue" w:hAnsi="Helvetica Neue" w:cs="Helvetica Neue"/>
          <w:b/>
          <w:sz w:val="20"/>
          <w:szCs w:val="20"/>
        </w:rPr>
        <w:t>con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 xml:space="preserve"> el pie de foto</w:t>
      </w:r>
      <w:r w:rsidR="00875564">
        <w:rPr>
          <w:rFonts w:ascii="Helvetica Neue" w:eastAsia="Helvetica Neue" w:hAnsi="Helvetica Neue" w:cs="Helvetica Neue"/>
          <w:b/>
          <w:sz w:val="20"/>
          <w:szCs w:val="20"/>
        </w:rPr>
        <w:t xml:space="preserve"> (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>descrip</w:t>
      </w:r>
      <w:r w:rsidR="00875564">
        <w:rPr>
          <w:rFonts w:ascii="Helvetica Neue" w:eastAsia="Helvetica Neue" w:hAnsi="Helvetica Neue" w:cs="Helvetica Neue"/>
          <w:b/>
          <w:sz w:val="20"/>
          <w:szCs w:val="20"/>
        </w:rPr>
        <w:t>ción del contenido de la foto).</w:t>
      </w:r>
    </w:p>
    <w:p w14:paraId="62179E19" w14:textId="77777777" w:rsidR="009E3EDF" w:rsidRDefault="009E3EDF" w:rsidP="00EE071D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191F7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1D7FD4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61C74B9" w14:textId="77777777" w:rsidR="009E3EDF" w:rsidRDefault="008A057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5.- Croquis de la ubicación del lugar donde se llevará a cabo la presentación pública de la delegación:</w:t>
      </w:r>
    </w:p>
    <w:p w14:paraId="5CB68E35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27A7F83" w14:textId="77777777" w:rsidR="00F20743" w:rsidRDefault="00F20743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E2D7054" w14:textId="77777777" w:rsidR="00F20743" w:rsidRDefault="00F20743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03B1364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563CB1B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6.- </w:t>
      </w:r>
      <w:r w:rsidR="00020D05">
        <w:rPr>
          <w:rFonts w:ascii="Helvetica Neue" w:eastAsia="Helvetica Neue" w:hAnsi="Helvetica Neue" w:cs="Helvetica Neue"/>
          <w:b/>
          <w:sz w:val="20"/>
          <w:szCs w:val="20"/>
        </w:rPr>
        <w:t>Mencionar las f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uentes </w:t>
      </w:r>
      <w:r w:rsidR="00020D05">
        <w:rPr>
          <w:rFonts w:ascii="Helvetica Neue" w:eastAsia="Helvetica Neue" w:hAnsi="Helvetica Neue" w:cs="Helvetica Neue"/>
          <w:b/>
          <w:sz w:val="20"/>
          <w:szCs w:val="20"/>
        </w:rPr>
        <w:t>de información consultadas para la elaboración de la monografía (entrevistas, libros, revistas, páginas de internet, documentos académicos, otros)</w:t>
      </w:r>
    </w:p>
    <w:p w14:paraId="5073943D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D0AC24C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0CCCB28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B9A8696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22A0628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13AE21B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B00FAC8" w14:textId="77777777" w:rsidR="009E3EDF" w:rsidRDefault="008A057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__________________________________________________</w:t>
      </w:r>
    </w:p>
    <w:p w14:paraId="3FA17D62" w14:textId="77777777" w:rsidR="0027725D" w:rsidRDefault="008A057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Nombre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y firma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 xml:space="preserve">de los participantes en la </w:t>
      </w:r>
    </w:p>
    <w:p w14:paraId="2BEA203D" w14:textId="28F9C6E6" w:rsidR="00EE071D" w:rsidRDefault="0027725D" w:rsidP="00303B39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elaboración </w:t>
      </w:r>
      <w:r w:rsidR="008A057F">
        <w:rPr>
          <w:rFonts w:ascii="Helvetica Neue" w:eastAsia="Helvetica Neue" w:hAnsi="Helvetica Neue" w:cs="Helvetica Neue"/>
          <w:b/>
          <w:sz w:val="20"/>
          <w:szCs w:val="20"/>
        </w:rPr>
        <w:t>la monografía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(</w:t>
      </w:r>
      <w:r w:rsidR="00F20743">
        <w:rPr>
          <w:rFonts w:ascii="Helvetica Neue" w:eastAsia="Helvetica Neue" w:hAnsi="Helvetica Neue" w:cs="Helvetica Neue"/>
          <w:b/>
          <w:sz w:val="20"/>
          <w:szCs w:val="20"/>
        </w:rPr>
        <w:t>Director Artístico</w:t>
      </w:r>
      <w:r w:rsidR="00303B39">
        <w:rPr>
          <w:rFonts w:ascii="Helvetica Neue" w:eastAsia="Helvetica Neue" w:hAnsi="Helvetica Neue" w:cs="Helvetica Neue"/>
          <w:b/>
          <w:sz w:val="20"/>
          <w:szCs w:val="20"/>
        </w:rPr>
        <w:t xml:space="preserve"> y Comisión Cultural Comunitaria)</w:t>
      </w:r>
    </w:p>
    <w:sectPr w:rsidR="00EE071D">
      <w:headerReference w:type="default" r:id="rId7"/>
      <w:footerReference w:type="default" r:id="rId8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577E" w14:textId="77777777" w:rsidR="00364178" w:rsidRDefault="00364178">
      <w:r>
        <w:separator/>
      </w:r>
    </w:p>
  </w:endnote>
  <w:endnote w:type="continuationSeparator" w:id="0">
    <w:p w14:paraId="6CAC79BC" w14:textId="77777777" w:rsidR="00364178" w:rsidRDefault="003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nivia Pro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Light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9D678" w14:textId="77777777" w:rsidR="009E3EDF" w:rsidRDefault="008A0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330BF82" wp14:editId="002F8AAA">
              <wp:simplePos x="0" y="0"/>
              <wp:positionH relativeFrom="column">
                <wp:posOffset>4836487</wp:posOffset>
              </wp:positionH>
              <wp:positionV relativeFrom="paragraph">
                <wp:posOffset>-580184</wp:posOffset>
              </wp:positionV>
              <wp:extent cx="1474839" cy="495546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839" cy="495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51D6C5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3ª Privada de Pinos #105</w:t>
                          </w:r>
                        </w:p>
                        <w:p w14:paraId="1CA91EAF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Col. Reforma. C.P. 68050</w:t>
                          </w:r>
                        </w:p>
                        <w:p w14:paraId="1F0ACE42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sz w:val="16"/>
                              <w:szCs w:val="16"/>
                            </w:rPr>
                            <w:t>Teléfono:</w:t>
                          </w: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 xml:space="preserve"> 951-516-44-77</w:t>
                          </w:r>
                        </w:p>
                        <w:p w14:paraId="7C9773AB" w14:textId="77777777" w:rsidR="00CC6EB6" w:rsidRDefault="003641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4836487</wp:posOffset>
              </wp:positionH>
              <wp:positionV relativeFrom="paragraph">
                <wp:posOffset>-580184</wp:posOffset>
              </wp:positionV>
              <wp:extent cx="1474839" cy="495546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839" cy="495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18E8E" w14:textId="77777777" w:rsidR="00364178" w:rsidRDefault="00364178">
      <w:r>
        <w:separator/>
      </w:r>
    </w:p>
  </w:footnote>
  <w:footnote w:type="continuationSeparator" w:id="0">
    <w:p w14:paraId="43034D43" w14:textId="77777777" w:rsidR="00364178" w:rsidRDefault="0036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74F4" w14:textId="4BB90271" w:rsidR="009E3EDF" w:rsidRDefault="00303B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4384" behindDoc="1" locked="0" layoutInCell="1" hidden="0" allowOverlap="1" wp14:anchorId="33A51E0D" wp14:editId="23F9F345">
          <wp:simplePos x="0" y="0"/>
          <wp:positionH relativeFrom="page">
            <wp:posOffset>4570095</wp:posOffset>
          </wp:positionH>
          <wp:positionV relativeFrom="page">
            <wp:posOffset>441960</wp:posOffset>
          </wp:positionV>
          <wp:extent cx="3059430" cy="604082"/>
          <wp:effectExtent l="0" t="0" r="1270" b="5715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04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944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549A1A4E" wp14:editId="7D0ABC7E">
          <wp:simplePos x="0" y="0"/>
          <wp:positionH relativeFrom="column">
            <wp:posOffset>-942974</wp:posOffset>
          </wp:positionH>
          <wp:positionV relativeFrom="paragraph">
            <wp:posOffset>-144780</wp:posOffset>
          </wp:positionV>
          <wp:extent cx="3063240" cy="1205865"/>
          <wp:effectExtent l="0" t="0" r="0" b="635"/>
          <wp:wrapNone/>
          <wp:docPr id="316" name="object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object 3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741" cy="120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5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EBEEE0" wp14:editId="0D78E143">
              <wp:simplePos x="0" y="0"/>
              <wp:positionH relativeFrom="column">
                <wp:posOffset>6735444</wp:posOffset>
              </wp:positionH>
              <wp:positionV relativeFrom="paragraph">
                <wp:posOffset>-93979</wp:posOffset>
              </wp:positionV>
              <wp:extent cx="1454785" cy="627380"/>
              <wp:effectExtent l="0" t="0" r="18415" b="76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785" cy="627380"/>
                      </a:xfrm>
                      <a:prstGeom prst="rect">
                        <a:avLst/>
                      </a:prstGeom>
                      <a:ln w="63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74439" w14:textId="77777777" w:rsidR="00C00813" w:rsidRPr="001C4617" w:rsidRDefault="008A057F" w:rsidP="001C4617">
                          <w:pPr>
                            <w:jc w:val="center"/>
                            <w:rPr>
                              <w:rFonts w:ascii="Univia Pro" w:hAnsi="Univia Pro"/>
                              <w:color w:val="404040" w:themeColor="text1" w:themeTint="BF"/>
                              <w:sz w:val="20"/>
                              <w:szCs w:val="2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C4617">
                            <w:rPr>
                              <w:rFonts w:ascii="Univia Pro" w:hAnsi="Univia Pro"/>
                              <w:color w:val="404040" w:themeColor="text1" w:themeTint="BF"/>
                              <w:sz w:val="20"/>
                              <w:szCs w:val="2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LOGO DEL ENTE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EBEEE0" id="Rectángulo 1" o:spid="_x0000_s1026" style="position:absolute;margin-left:530.35pt;margin-top:-7.4pt;width:114.5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" fillcolor="white [3201]" strokecolor="#404040 [2429]" strokeweight=".5pt">
              <v:stroke dashstyle="dash"/>
              <v:textbox>
                <w:txbxContent>
                  <w:p w14:paraId="3AE74439" w14:textId="77777777" w:rsidR="00C00813" w:rsidRPr="001C4617" w:rsidRDefault="008A057F" w:rsidP="001C4617">
                    <w:pPr>
                      <w:jc w:val="center"/>
                      <w:rPr>
                        <w:rFonts w:ascii="Univia Pro" w:hAnsi="Univia Pro"/>
                        <w:color w:val="404040" w:themeColor="text1" w:themeTint="BF"/>
                        <w:sz w:val="20"/>
                        <w:szCs w:val="2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C4617">
                      <w:rPr>
                        <w:rFonts w:ascii="Univia Pro" w:hAnsi="Univia Pro"/>
                        <w:color w:val="404040" w:themeColor="text1" w:themeTint="BF"/>
                        <w:sz w:val="20"/>
                        <w:szCs w:val="20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24D48C89" w14:textId="1DA4BA79" w:rsidR="009E3EDF" w:rsidRDefault="009E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092019B9" w14:textId="3C4F33C8" w:rsidR="009E3EDF" w:rsidRDefault="009E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92"/>
        <w:tab w:val="left" w:pos="8789"/>
      </w:tabs>
      <w:rPr>
        <w:rFonts w:ascii="Arial" w:eastAsia="Arial" w:hAnsi="Arial" w:cs="Arial"/>
        <w:b/>
        <w:color w:val="000000"/>
        <w:sz w:val="14"/>
        <w:szCs w:val="14"/>
      </w:rPr>
    </w:pPr>
  </w:p>
  <w:p w14:paraId="2F87794B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7B44F6BA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1FBA3E86" w14:textId="1C505C50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46FD6562" w14:textId="7E316B13" w:rsidR="009E3EDF" w:rsidRDefault="008A057F">
    <w:pPr>
      <w:jc w:val="right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sz w:val="21"/>
        <w:szCs w:val="21"/>
      </w:rPr>
      <w:t xml:space="preserve">Dirección de </w:t>
    </w:r>
    <w:r w:rsidR="00303B39">
      <w:rPr>
        <w:rFonts w:ascii="Arial" w:eastAsia="Arial" w:hAnsi="Arial" w:cs="Arial"/>
        <w:sz w:val="21"/>
        <w:szCs w:val="21"/>
      </w:rPr>
      <w:t>Atención Cultural Comunitaria</w:t>
    </w:r>
  </w:p>
  <w:p w14:paraId="02273E1E" w14:textId="51591B8B" w:rsidR="009E3EDF" w:rsidRDefault="00303B39">
    <w:pPr>
      <w:jc w:val="right"/>
      <w:rPr>
        <w:rFonts w:ascii="Arial" w:eastAsia="Arial" w:hAnsi="Arial" w:cs="Arial"/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A87A47" wp14:editId="48EFAB0A">
              <wp:simplePos x="0" y="0"/>
              <wp:positionH relativeFrom="column">
                <wp:posOffset>-638175</wp:posOffset>
              </wp:positionH>
              <wp:positionV relativeFrom="paragraph">
                <wp:posOffset>227330</wp:posOffset>
              </wp:positionV>
              <wp:extent cx="6543675" cy="265430"/>
              <wp:effectExtent l="0" t="0" r="0" b="12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001C" w14:textId="77777777" w:rsidR="00303B39" w:rsidRPr="00210D1E" w:rsidRDefault="00303B39" w:rsidP="00303B39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</w:rPr>
                            <w:t>"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</w:rPr>
                            <w:t>“2023</w:t>
                          </w:r>
                          <w:r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F5E89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</w:rPr>
                            <w:t>AÑO DE LA INTERCULTURALIDAD”</w:t>
                          </w: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</w:rPr>
                            <w:t>"</w:t>
                          </w:r>
                        </w:p>
                        <w:p w14:paraId="3AB52A22" w14:textId="77777777" w:rsidR="00303B39" w:rsidRPr="00210D1E" w:rsidRDefault="00303B39" w:rsidP="00303B39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87A4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50.25pt;margin-top:17.9pt;width:515.2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" filled="f" stroked="f" strokeweight=".5pt">
              <v:textbox>
                <w:txbxContent>
                  <w:p w14:paraId="5BF4001C" w14:textId="77777777" w:rsidR="00303B39" w:rsidRPr="00210D1E" w:rsidRDefault="00303B39" w:rsidP="00303B39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</w:rPr>
                      <w:t>"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</w:rPr>
                      <w:t>“2023</w:t>
                    </w:r>
                    <w:r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</w:rPr>
                      <w:t xml:space="preserve">, </w:t>
                    </w:r>
                    <w:r w:rsidRPr="008F5E89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</w:rPr>
                      <w:t>AÑO DE LA INTERCULTURALIDAD”</w:t>
                    </w: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</w:rPr>
                      <w:t>"</w:t>
                    </w:r>
                  </w:p>
                  <w:p w14:paraId="3AB52A22" w14:textId="77777777" w:rsidR="00303B39" w:rsidRPr="00210D1E" w:rsidRDefault="00303B39" w:rsidP="00303B39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A057F">
      <w:rPr>
        <w:rFonts w:ascii="Arial" w:eastAsia="Arial" w:hAnsi="Arial" w:cs="Arial"/>
        <w:b/>
        <w:sz w:val="21"/>
        <w:szCs w:val="21"/>
      </w:rPr>
      <w:t xml:space="preserve">Formato </w:t>
    </w:r>
    <w:r w:rsidR="00B60DC8">
      <w:rPr>
        <w:rFonts w:ascii="Arial" w:eastAsia="Arial" w:hAnsi="Arial" w:cs="Arial"/>
        <w:b/>
        <w:sz w:val="21"/>
        <w:szCs w:val="21"/>
      </w:rPr>
      <w:t xml:space="preserve">6. </w:t>
    </w:r>
    <w:r w:rsidR="008A057F">
      <w:rPr>
        <w:rFonts w:ascii="Arial" w:eastAsia="Arial" w:hAnsi="Arial" w:cs="Arial"/>
        <w:b/>
        <w:sz w:val="21"/>
        <w:szCs w:val="21"/>
      </w:rPr>
      <w:t>Guía para la Elaboración de Monografía</w:t>
    </w:r>
  </w:p>
  <w:p w14:paraId="3686AC63" w14:textId="0F65D996" w:rsidR="009E3EDF" w:rsidRDefault="009E3EDF">
    <w:pPr>
      <w:jc w:val="right"/>
      <w:rPr>
        <w:rFonts w:ascii="Arial" w:eastAsia="Arial" w:hAnsi="Arial" w:cs="Arial"/>
        <w:b/>
        <w:sz w:val="21"/>
        <w:szCs w:val="21"/>
      </w:rPr>
    </w:pPr>
  </w:p>
  <w:p w14:paraId="6790213D" w14:textId="2CFFA354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1F5818BF" w14:textId="1E13E9B1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AC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32F7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E8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DF"/>
    <w:rsid w:val="0001056F"/>
    <w:rsid w:val="00020D05"/>
    <w:rsid w:val="000F12D0"/>
    <w:rsid w:val="00106506"/>
    <w:rsid w:val="00112940"/>
    <w:rsid w:val="001702AE"/>
    <w:rsid w:val="001A014B"/>
    <w:rsid w:val="001E0289"/>
    <w:rsid w:val="001E06A7"/>
    <w:rsid w:val="001F0766"/>
    <w:rsid w:val="001F4788"/>
    <w:rsid w:val="0027725D"/>
    <w:rsid w:val="002A0BAE"/>
    <w:rsid w:val="002B7E26"/>
    <w:rsid w:val="00303B39"/>
    <w:rsid w:val="00350891"/>
    <w:rsid w:val="00364178"/>
    <w:rsid w:val="003816EA"/>
    <w:rsid w:val="003F59F9"/>
    <w:rsid w:val="004B60DE"/>
    <w:rsid w:val="004C0942"/>
    <w:rsid w:val="004C0CEC"/>
    <w:rsid w:val="005113E5"/>
    <w:rsid w:val="005A60E8"/>
    <w:rsid w:val="00675A4A"/>
    <w:rsid w:val="00680091"/>
    <w:rsid w:val="00696A95"/>
    <w:rsid w:val="006F172E"/>
    <w:rsid w:val="00781CAA"/>
    <w:rsid w:val="007A2628"/>
    <w:rsid w:val="00875564"/>
    <w:rsid w:val="008A057F"/>
    <w:rsid w:val="009D63B1"/>
    <w:rsid w:val="009E018E"/>
    <w:rsid w:val="009E3EDF"/>
    <w:rsid w:val="00B27AF2"/>
    <w:rsid w:val="00B60DC8"/>
    <w:rsid w:val="00B63A95"/>
    <w:rsid w:val="00BA1012"/>
    <w:rsid w:val="00C11231"/>
    <w:rsid w:val="00C21CA1"/>
    <w:rsid w:val="00C71209"/>
    <w:rsid w:val="00CF1F31"/>
    <w:rsid w:val="00D53C76"/>
    <w:rsid w:val="00E35024"/>
    <w:rsid w:val="00EE071D"/>
    <w:rsid w:val="00F11ACA"/>
    <w:rsid w:val="00F20743"/>
    <w:rsid w:val="00F3148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A93EC"/>
  <w15:docId w15:val="{1CF8D053-11A8-6144-A03E-2ED2570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D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DC8"/>
  </w:style>
  <w:style w:type="paragraph" w:styleId="Piedepgina">
    <w:name w:val="footer"/>
    <w:basedOn w:val="Normal"/>
    <w:link w:val="PiedepginaCar"/>
    <w:uiPriority w:val="99"/>
    <w:unhideWhenUsed/>
    <w:rsid w:val="00B60D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2022-01-17T17:56:00Z</dcterms:created>
  <dcterms:modified xsi:type="dcterms:W3CDTF">2023-03-02T20:31:00Z</dcterms:modified>
</cp:coreProperties>
</file>