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5DE40" w14:textId="77777777" w:rsidR="00943178" w:rsidRPr="000F0222" w:rsidRDefault="00943178" w:rsidP="00E023CB">
      <w:pPr>
        <w:pStyle w:val="Sinespaciado"/>
        <w:jc w:val="center"/>
        <w:rPr>
          <w:rFonts w:ascii="Montserrat Thin" w:hAnsi="Montserrat Thin"/>
          <w:b/>
        </w:rPr>
      </w:pPr>
    </w:p>
    <w:p w14:paraId="528CB839" w14:textId="6332CB25" w:rsidR="00E023CB" w:rsidRPr="000F0222" w:rsidRDefault="00E023CB" w:rsidP="00E023CB">
      <w:pPr>
        <w:pStyle w:val="Sinespaciado"/>
        <w:jc w:val="center"/>
        <w:rPr>
          <w:rFonts w:ascii="Montserrat Thin" w:hAnsi="Montserrat Thin"/>
          <w:b/>
        </w:rPr>
      </w:pPr>
      <w:r w:rsidRPr="000F0222">
        <w:rPr>
          <w:rFonts w:ascii="Montserrat Thin" w:hAnsi="Montserrat Thin"/>
          <w:b/>
        </w:rPr>
        <w:t>“2023 AÑO DE LA INTERCULTURALIDAD”</w:t>
      </w:r>
    </w:p>
    <w:p w14:paraId="7D42A9C6" w14:textId="77777777" w:rsidR="007C7757" w:rsidRDefault="007C7757" w:rsidP="007C7757">
      <w:pPr>
        <w:pStyle w:val="Default"/>
        <w:jc w:val="both"/>
        <w:rPr>
          <w:rFonts w:ascii="Arial" w:hAnsi="Arial" w:cs="Arial"/>
          <w:b/>
          <w:bCs/>
          <w:color w:val="auto"/>
          <w:sz w:val="27"/>
          <w:szCs w:val="27"/>
        </w:rPr>
      </w:pPr>
    </w:p>
    <w:p w14:paraId="1D7B8444" w14:textId="3EF94E6E" w:rsidR="007C7757" w:rsidRPr="00A62A50" w:rsidRDefault="007C7757" w:rsidP="007C7757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  <w:bookmarkStart w:id="0" w:name="_GoBack"/>
      <w:bookmarkEnd w:id="0"/>
      <w:r w:rsidRPr="00A62A50">
        <w:rPr>
          <w:rFonts w:ascii="Arial" w:hAnsi="Arial" w:cs="Arial"/>
          <w:b/>
          <w:bCs/>
          <w:color w:val="auto"/>
          <w:sz w:val="27"/>
          <w:szCs w:val="27"/>
        </w:rPr>
        <w:t xml:space="preserve">AVISO DE PRIVACIDAD SIMPLIFICADO </w:t>
      </w:r>
    </w:p>
    <w:p w14:paraId="268DD63C" w14:textId="77777777" w:rsidR="007C7757" w:rsidRPr="00A62A50" w:rsidRDefault="007C7757" w:rsidP="007C7757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</w:p>
    <w:p w14:paraId="2A6071BF" w14:textId="77777777" w:rsidR="007C7757" w:rsidRPr="00A62A50" w:rsidRDefault="007C7757" w:rsidP="007C7757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  <w:r w:rsidRPr="00A62A50">
        <w:rPr>
          <w:rFonts w:ascii="Arial" w:hAnsi="Arial" w:cs="Arial"/>
          <w:color w:val="auto"/>
          <w:sz w:val="27"/>
          <w:szCs w:val="27"/>
        </w:rPr>
        <w:t xml:space="preserve">La Unidad de Transparencia de la Secretaría de Turismo del Poder Ejecutivo del Estado de Oaxaca, es la responsable del tratamiento de los datos personales que se recolectan a través de las solicitudes de acceso a la información pública de manera oral o escrita, con domicilio en </w:t>
      </w:r>
      <w:r w:rsidRPr="00A62A50">
        <w:rPr>
          <w:rFonts w:ascii="Arial" w:hAnsi="Arial" w:cs="Arial"/>
          <w:color w:val="212529"/>
          <w:sz w:val="27"/>
          <w:szCs w:val="27"/>
          <w:shd w:val="clear" w:color="auto" w:fill="FFFFFF"/>
        </w:rPr>
        <w:t>Av. Juárez, Colonia Centro, Oaxaca de Juárez, Oaxaca, Código Postal 68000</w:t>
      </w:r>
      <w:r w:rsidRPr="00A62A50">
        <w:rPr>
          <w:rFonts w:ascii="Arial" w:hAnsi="Arial" w:cs="Arial"/>
          <w:color w:val="auto"/>
          <w:sz w:val="27"/>
          <w:szCs w:val="27"/>
        </w:rPr>
        <w:t xml:space="preserve">, los cuales serán protegidos conforme a lo dispuesto por la Ley de Datos Personales en Posesión de Sujetos Obligados del Estado de Oaxaca, y demás normatividad que resulte aplicable. </w:t>
      </w:r>
    </w:p>
    <w:p w14:paraId="50F87DD5" w14:textId="77777777" w:rsidR="007C7757" w:rsidRPr="00A62A50" w:rsidRDefault="007C7757" w:rsidP="007C7757">
      <w:pPr>
        <w:pStyle w:val="Default"/>
        <w:jc w:val="both"/>
        <w:rPr>
          <w:rFonts w:ascii="Arial" w:hAnsi="Arial" w:cs="Arial"/>
          <w:b/>
          <w:color w:val="auto"/>
          <w:sz w:val="27"/>
          <w:szCs w:val="27"/>
        </w:rPr>
      </w:pPr>
    </w:p>
    <w:p w14:paraId="68003F39" w14:textId="77777777" w:rsidR="007C7757" w:rsidRPr="00A62A50" w:rsidRDefault="007C7757" w:rsidP="007C7757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  <w:r w:rsidRPr="00A62A50">
        <w:rPr>
          <w:rFonts w:ascii="Arial" w:hAnsi="Arial" w:cs="Arial"/>
          <w:b/>
          <w:color w:val="auto"/>
          <w:sz w:val="27"/>
          <w:szCs w:val="27"/>
        </w:rPr>
        <w:t>FINALIDADES:</w:t>
      </w:r>
      <w:r w:rsidRPr="00A62A50">
        <w:rPr>
          <w:rFonts w:ascii="Arial" w:hAnsi="Arial" w:cs="Arial"/>
          <w:color w:val="auto"/>
          <w:sz w:val="27"/>
          <w:szCs w:val="27"/>
        </w:rPr>
        <w:t xml:space="preserve"> </w:t>
      </w:r>
    </w:p>
    <w:p w14:paraId="6C866EA8" w14:textId="77777777" w:rsidR="007C7757" w:rsidRDefault="007C7757" w:rsidP="007C7757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</w:p>
    <w:p w14:paraId="7C501405" w14:textId="77777777" w:rsidR="007C7757" w:rsidRPr="00A62A50" w:rsidRDefault="007C7757" w:rsidP="007C7757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7"/>
          <w:szCs w:val="27"/>
        </w:rPr>
      </w:pPr>
      <w:r>
        <w:rPr>
          <w:rFonts w:ascii="Arial" w:hAnsi="Arial" w:cs="Arial"/>
          <w:color w:val="auto"/>
          <w:sz w:val="27"/>
          <w:szCs w:val="27"/>
        </w:rPr>
        <w:t>Los datos personales que se recaben serán utilizados en el registro de la base de datos de solicitudes de información que lleva la Unidad de Transparencia.</w:t>
      </w:r>
    </w:p>
    <w:p w14:paraId="271D00B9" w14:textId="77777777" w:rsidR="007C7757" w:rsidRDefault="007C7757" w:rsidP="007C7757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</w:p>
    <w:p w14:paraId="1EB18B42" w14:textId="77777777" w:rsidR="007C7757" w:rsidRDefault="007C7757" w:rsidP="007C7757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7"/>
          <w:szCs w:val="27"/>
        </w:rPr>
      </w:pPr>
      <w:r w:rsidRPr="00A62A50">
        <w:rPr>
          <w:rFonts w:ascii="Arial" w:hAnsi="Arial" w:cs="Arial"/>
          <w:color w:val="auto"/>
          <w:sz w:val="27"/>
          <w:szCs w:val="27"/>
        </w:rPr>
        <w:t>En casos específicos para solicitar la información a las áreas r</w:t>
      </w:r>
      <w:r>
        <w:rPr>
          <w:rFonts w:ascii="Arial" w:hAnsi="Arial" w:cs="Arial"/>
          <w:color w:val="auto"/>
          <w:sz w:val="27"/>
          <w:szCs w:val="27"/>
        </w:rPr>
        <w:t>esponsables de la información.</w:t>
      </w:r>
    </w:p>
    <w:p w14:paraId="1C38127C" w14:textId="77777777" w:rsidR="007C7757" w:rsidRDefault="007C7757" w:rsidP="007C7757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</w:p>
    <w:p w14:paraId="2E29D8AB" w14:textId="77777777" w:rsidR="007C7757" w:rsidRDefault="007C7757" w:rsidP="007C7757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7"/>
          <w:szCs w:val="27"/>
        </w:rPr>
      </w:pPr>
      <w:r>
        <w:rPr>
          <w:rFonts w:ascii="Arial" w:hAnsi="Arial" w:cs="Arial"/>
          <w:color w:val="auto"/>
          <w:sz w:val="27"/>
          <w:szCs w:val="27"/>
        </w:rPr>
        <w:t>N</w:t>
      </w:r>
      <w:r w:rsidRPr="00A62A50">
        <w:rPr>
          <w:rFonts w:ascii="Arial" w:hAnsi="Arial" w:cs="Arial"/>
          <w:color w:val="auto"/>
          <w:sz w:val="27"/>
          <w:szCs w:val="27"/>
        </w:rPr>
        <w:t xml:space="preserve">otificación de la resolución que contiene la respuesta a su solicitud de información, o cumplimiento a un Recurso de revisión; ya sea a su correo electrónico, darle aviso mediante una llamada telefónica o notificarle en su domicilio señalado. </w:t>
      </w:r>
    </w:p>
    <w:p w14:paraId="1669E5C0" w14:textId="77777777" w:rsidR="007C7757" w:rsidRPr="00A62A50" w:rsidRDefault="007C7757" w:rsidP="007C7757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  <w:r>
        <w:rPr>
          <w:rFonts w:ascii="Arial" w:hAnsi="Arial" w:cs="Arial"/>
          <w:color w:val="auto"/>
          <w:sz w:val="27"/>
          <w:szCs w:val="27"/>
        </w:rPr>
        <w:t xml:space="preserve">  </w:t>
      </w:r>
    </w:p>
    <w:p w14:paraId="779FB11E" w14:textId="77777777" w:rsidR="007C7757" w:rsidRPr="00A62A50" w:rsidRDefault="007C7757" w:rsidP="007C7757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  <w:r w:rsidRPr="00A62A50">
        <w:rPr>
          <w:rFonts w:ascii="Arial" w:hAnsi="Arial" w:cs="Arial"/>
          <w:color w:val="auto"/>
          <w:sz w:val="27"/>
          <w:szCs w:val="27"/>
        </w:rPr>
        <w:t>Si los datos personales y/o sensibles recabados se necesitarán para una finalidad distinta a las enunciadas con anterio</w:t>
      </w:r>
      <w:r>
        <w:rPr>
          <w:rFonts w:ascii="Arial" w:hAnsi="Arial" w:cs="Arial"/>
          <w:color w:val="auto"/>
          <w:sz w:val="27"/>
          <w:szCs w:val="27"/>
        </w:rPr>
        <w:t>ridad, la Secretaría de Turismo</w:t>
      </w:r>
      <w:r w:rsidRPr="00A62A50">
        <w:rPr>
          <w:rFonts w:ascii="Arial" w:hAnsi="Arial" w:cs="Arial"/>
          <w:color w:val="auto"/>
          <w:sz w:val="27"/>
          <w:szCs w:val="27"/>
        </w:rPr>
        <w:t xml:space="preserve"> lo comunicará al solicitante a fin de obtener su autorización para el tratamiento de sus datos de acuerdo con la nueva finalidad. </w:t>
      </w:r>
    </w:p>
    <w:p w14:paraId="445AB8D8" w14:textId="77777777" w:rsidR="007C7757" w:rsidRPr="00A62A50" w:rsidRDefault="007C7757" w:rsidP="007C7757">
      <w:pPr>
        <w:pStyle w:val="Default"/>
        <w:jc w:val="both"/>
        <w:rPr>
          <w:rFonts w:ascii="Arial" w:hAnsi="Arial" w:cs="Arial"/>
          <w:b/>
          <w:color w:val="auto"/>
          <w:sz w:val="27"/>
          <w:szCs w:val="27"/>
        </w:rPr>
      </w:pPr>
    </w:p>
    <w:p w14:paraId="67721480" w14:textId="77777777" w:rsidR="007C7757" w:rsidRPr="00A62A50" w:rsidRDefault="007C7757" w:rsidP="007C7757">
      <w:pPr>
        <w:pStyle w:val="Default"/>
        <w:jc w:val="both"/>
        <w:rPr>
          <w:rFonts w:ascii="Arial" w:hAnsi="Arial" w:cs="Arial"/>
          <w:b/>
          <w:color w:val="auto"/>
          <w:sz w:val="27"/>
          <w:szCs w:val="27"/>
        </w:rPr>
      </w:pPr>
      <w:r w:rsidRPr="00A62A50">
        <w:rPr>
          <w:rFonts w:ascii="Arial" w:hAnsi="Arial" w:cs="Arial"/>
          <w:b/>
          <w:color w:val="auto"/>
          <w:sz w:val="27"/>
          <w:szCs w:val="27"/>
        </w:rPr>
        <w:t xml:space="preserve">TRANSMISIÓN Y TRANSFERENCIA DE DATOS PERSONALES Y SENSIBLES </w:t>
      </w:r>
    </w:p>
    <w:p w14:paraId="1E897122" w14:textId="77777777" w:rsidR="007C7757" w:rsidRPr="00A62A50" w:rsidRDefault="007C7757" w:rsidP="007C7757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</w:p>
    <w:p w14:paraId="19C5D7C8" w14:textId="77777777" w:rsidR="007C7757" w:rsidRPr="00A62A50" w:rsidRDefault="007C7757" w:rsidP="007C7757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  <w:r w:rsidRPr="00A62A50">
        <w:rPr>
          <w:rFonts w:ascii="Arial" w:hAnsi="Arial" w:cs="Arial"/>
          <w:color w:val="auto"/>
          <w:sz w:val="27"/>
          <w:szCs w:val="27"/>
        </w:rPr>
        <w:t xml:space="preserve">No se realizarán transferencias, salvo aquéllas que sean necesarias para atender requerimientos de información de una Autoridad competente, que estén debidamente fundados y motivados. </w:t>
      </w:r>
    </w:p>
    <w:p w14:paraId="55F3D07F" w14:textId="77777777" w:rsidR="007C7757" w:rsidRPr="007E152D" w:rsidRDefault="007C7757" w:rsidP="007C7757">
      <w:pPr>
        <w:pStyle w:val="Default"/>
        <w:jc w:val="both"/>
        <w:rPr>
          <w:rFonts w:ascii="Arial" w:hAnsi="Arial" w:cs="Arial"/>
          <w:b/>
          <w:color w:val="auto"/>
          <w:sz w:val="27"/>
          <w:szCs w:val="27"/>
        </w:rPr>
      </w:pPr>
    </w:p>
    <w:p w14:paraId="059284DD" w14:textId="77777777" w:rsidR="007C7757" w:rsidRPr="007E152D" w:rsidRDefault="007C7757" w:rsidP="007C7757">
      <w:pPr>
        <w:pStyle w:val="Default"/>
        <w:jc w:val="both"/>
        <w:rPr>
          <w:rFonts w:ascii="Arial" w:hAnsi="Arial" w:cs="Arial"/>
          <w:b/>
          <w:color w:val="auto"/>
          <w:sz w:val="27"/>
          <w:szCs w:val="27"/>
        </w:rPr>
      </w:pPr>
      <w:r w:rsidRPr="007E152D">
        <w:rPr>
          <w:rFonts w:ascii="Arial" w:hAnsi="Arial" w:cs="Arial"/>
          <w:b/>
          <w:color w:val="auto"/>
          <w:sz w:val="27"/>
          <w:szCs w:val="27"/>
        </w:rPr>
        <w:t xml:space="preserve">MECANISMOS Y MEDIOS DISPONIBLES PARA MANIFESTAR LA NEGATIVA AL TRATAMIENTO DE LOS DATOS PERSONALES: </w:t>
      </w:r>
    </w:p>
    <w:p w14:paraId="60FFB4E6" w14:textId="77777777" w:rsidR="007C7757" w:rsidRPr="00A62A50" w:rsidRDefault="007C7757" w:rsidP="007C7757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</w:p>
    <w:p w14:paraId="4CCBD89C" w14:textId="77777777" w:rsidR="007C7757" w:rsidRPr="00A62A50" w:rsidRDefault="007C7757" w:rsidP="007C7757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  <w:r w:rsidRPr="00A62A50">
        <w:rPr>
          <w:rFonts w:ascii="Arial" w:hAnsi="Arial" w:cs="Arial"/>
          <w:color w:val="auto"/>
          <w:sz w:val="27"/>
          <w:szCs w:val="27"/>
        </w:rPr>
        <w:lastRenderedPageBreak/>
        <w:t>En caso de que Usted desee revocar o negar su consentimiento para que sus datos personales sean usados para las finalidades antes descritas, o en su defecto ejercer su derecho de acceso, rectificación, cancelación y oposición (ARCO), agradeceremos p</w:t>
      </w:r>
      <w:r>
        <w:rPr>
          <w:rFonts w:ascii="Arial" w:hAnsi="Arial" w:cs="Arial"/>
          <w:color w:val="auto"/>
          <w:sz w:val="27"/>
          <w:szCs w:val="27"/>
        </w:rPr>
        <w:t xml:space="preserve">resente su solicitud </w:t>
      </w:r>
      <w:r w:rsidRPr="00A62A50">
        <w:rPr>
          <w:rFonts w:ascii="Arial" w:hAnsi="Arial" w:cs="Arial"/>
          <w:color w:val="auto"/>
          <w:sz w:val="27"/>
          <w:szCs w:val="27"/>
        </w:rPr>
        <w:t xml:space="preserve">a través de la Unidad de Transparencia de esta Secretaría de Turismo con domicilio en, </w:t>
      </w:r>
      <w:r w:rsidRPr="00A62A50">
        <w:rPr>
          <w:rFonts w:ascii="Arial" w:hAnsi="Arial" w:cs="Arial"/>
          <w:color w:val="212529"/>
          <w:sz w:val="27"/>
          <w:szCs w:val="27"/>
          <w:shd w:val="clear" w:color="auto" w:fill="FFFFFF"/>
        </w:rPr>
        <w:t>Av. Juárez, Colonia Centro, Oaxaca de Juárez, Oaxaca, Código Postal 68000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, al correo electrónico </w:t>
      </w:r>
      <w:hyperlink r:id="rId8" w:history="1">
        <w:r w:rsidRPr="0019383D">
          <w:rPr>
            <w:rStyle w:val="Hipervnculo"/>
            <w:rFonts w:ascii="Arial" w:hAnsi="Arial" w:cs="Arial"/>
            <w:sz w:val="27"/>
            <w:szCs w:val="27"/>
            <w:shd w:val="clear" w:color="auto" w:fill="FFFFFF"/>
          </w:rPr>
          <w:t>unidadjuridicaturismo@gmail.com</w:t>
        </w:r>
      </w:hyperlink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o a los teléfonos (951) 5021200 extensión 1544 </w:t>
      </w:r>
      <w:r>
        <w:rPr>
          <w:rFonts w:ascii="Arial" w:hAnsi="Arial" w:cs="Arial"/>
          <w:color w:val="auto"/>
          <w:sz w:val="27"/>
          <w:szCs w:val="27"/>
        </w:rPr>
        <w:t>de lunes a viernes de 09:00 a 16</w:t>
      </w:r>
      <w:r w:rsidRPr="00A62A50">
        <w:rPr>
          <w:rFonts w:ascii="Arial" w:hAnsi="Arial" w:cs="Arial"/>
          <w:color w:val="auto"/>
          <w:sz w:val="27"/>
          <w:szCs w:val="27"/>
        </w:rPr>
        <w:t>:00 horas</w:t>
      </w:r>
      <w:r>
        <w:rPr>
          <w:rFonts w:ascii="Arial" w:hAnsi="Arial" w:cs="Arial"/>
          <w:color w:val="auto"/>
          <w:sz w:val="27"/>
          <w:szCs w:val="27"/>
        </w:rPr>
        <w:t xml:space="preserve"> en días hábiles</w:t>
      </w:r>
      <w:r w:rsidRPr="00A62A50">
        <w:rPr>
          <w:rFonts w:ascii="Arial" w:hAnsi="Arial" w:cs="Arial"/>
          <w:color w:val="auto"/>
          <w:sz w:val="27"/>
          <w:szCs w:val="27"/>
        </w:rPr>
        <w:t xml:space="preserve">. </w:t>
      </w:r>
    </w:p>
    <w:p w14:paraId="4341B895" w14:textId="77777777" w:rsidR="007C7757" w:rsidRPr="00A62A50" w:rsidRDefault="007C7757" w:rsidP="007C7757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</w:p>
    <w:p w14:paraId="4B52F2C9" w14:textId="77777777" w:rsidR="007C7757" w:rsidRPr="00A62A50" w:rsidRDefault="007C7757" w:rsidP="007C7757">
      <w:pPr>
        <w:pStyle w:val="Default"/>
        <w:jc w:val="both"/>
        <w:rPr>
          <w:rFonts w:ascii="Arial" w:hAnsi="Arial" w:cs="Arial"/>
          <w:color w:val="auto"/>
          <w:sz w:val="27"/>
          <w:szCs w:val="27"/>
        </w:rPr>
      </w:pPr>
      <w:r w:rsidRPr="00A62A50">
        <w:rPr>
          <w:rFonts w:ascii="Arial" w:hAnsi="Arial" w:cs="Arial"/>
          <w:color w:val="auto"/>
          <w:sz w:val="27"/>
          <w:szCs w:val="27"/>
        </w:rPr>
        <w:t xml:space="preserve">Si deseas conocer el aviso de privacidad integral, lo podrá consultar en la siguiente liga electrónica </w:t>
      </w:r>
      <w:hyperlink r:id="rId9" w:history="1">
        <w:r w:rsidRPr="00A62A50">
          <w:rPr>
            <w:rStyle w:val="Hipervnculo"/>
            <w:rFonts w:ascii="Arial" w:hAnsi="Arial" w:cs="Arial"/>
            <w:sz w:val="27"/>
            <w:szCs w:val="27"/>
          </w:rPr>
          <w:t>https://www.oaxaca.gob.mx/sectur/aviso-de-privacidad-integral/</w:t>
        </w:r>
      </w:hyperlink>
    </w:p>
    <w:p w14:paraId="4838EDDF" w14:textId="77777777" w:rsidR="007C7757" w:rsidRPr="00114D29" w:rsidRDefault="007C7757" w:rsidP="007C7757">
      <w:pPr>
        <w:rPr>
          <w:rFonts w:ascii="Arial" w:hAnsi="Arial" w:cs="Arial"/>
          <w:sz w:val="27"/>
          <w:szCs w:val="27"/>
        </w:rPr>
      </w:pPr>
    </w:p>
    <w:p w14:paraId="58A6B610" w14:textId="6C22BC31" w:rsidR="003C5431" w:rsidRPr="000F0222" w:rsidRDefault="003C5431" w:rsidP="007C7757">
      <w:pPr>
        <w:pStyle w:val="Sinespaciado"/>
        <w:rPr>
          <w:rFonts w:ascii="Montserrat" w:hAnsi="Montserrat" w:cstheme="minorHAnsi"/>
          <w:sz w:val="12"/>
          <w:szCs w:val="12"/>
        </w:rPr>
      </w:pPr>
    </w:p>
    <w:sectPr w:rsidR="003C5431" w:rsidRPr="000F0222" w:rsidSect="00943178">
      <w:headerReference w:type="default" r:id="rId10"/>
      <w:footerReference w:type="default" r:id="rId11"/>
      <w:pgSz w:w="12240" w:h="15840"/>
      <w:pgMar w:top="1375" w:right="2034" w:bottom="1135" w:left="1134" w:header="56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54BB0" w14:textId="77777777" w:rsidR="00A17605" w:rsidRDefault="00A17605" w:rsidP="00E16CF7">
      <w:pPr>
        <w:spacing w:after="0" w:line="240" w:lineRule="auto"/>
      </w:pPr>
      <w:r>
        <w:separator/>
      </w:r>
    </w:p>
  </w:endnote>
  <w:endnote w:type="continuationSeparator" w:id="0">
    <w:p w14:paraId="6B4E4114" w14:textId="77777777" w:rsidR="00A17605" w:rsidRDefault="00A17605" w:rsidP="00E1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Thin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10" w:type="pct"/>
      <w:tblBorders>
        <w:insideV w:val="single" w:sz="18" w:space="0" w:color="5B9BD5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72"/>
      <w:gridCol w:w="8344"/>
    </w:tblGrid>
    <w:tr w:rsidR="004B696D" w:rsidRPr="00E21F0A" w14:paraId="30623895" w14:textId="77777777" w:rsidTr="00E1474B">
      <w:trPr>
        <w:trHeight w:val="227"/>
      </w:trPr>
      <w:tc>
        <w:tcPr>
          <w:tcW w:w="750" w:type="pct"/>
        </w:tcPr>
        <w:p w14:paraId="0CEE90AA" w14:textId="370E01F4" w:rsidR="004B696D" w:rsidRPr="00E21F0A" w:rsidRDefault="004B696D" w:rsidP="00573B26">
          <w:pPr>
            <w:pStyle w:val="Piedepgina"/>
            <w:jc w:val="right"/>
            <w:rPr>
              <w:rFonts w:ascii="Montserrat" w:hAnsi="Montserrat" w:cs="Arial"/>
              <w:color w:val="5B9BD5" w:themeColor="accent1"/>
            </w:rPr>
          </w:pPr>
          <w:r w:rsidRPr="00E21F0A">
            <w:rPr>
              <w:rFonts w:ascii="Montserrat" w:hAnsi="Montserrat" w:cs="Arial"/>
            </w:rPr>
            <w:fldChar w:fldCharType="begin"/>
          </w:r>
          <w:r w:rsidRPr="00E21F0A">
            <w:rPr>
              <w:rFonts w:ascii="Montserrat" w:hAnsi="Montserrat" w:cs="Arial"/>
            </w:rPr>
            <w:instrText>PAGE   \* MERGEFORMAT</w:instrText>
          </w:r>
          <w:r w:rsidRPr="00E21F0A">
            <w:rPr>
              <w:rFonts w:ascii="Montserrat" w:hAnsi="Montserrat" w:cs="Arial"/>
            </w:rPr>
            <w:fldChar w:fldCharType="separate"/>
          </w:r>
          <w:r w:rsidR="007C7757" w:rsidRPr="007C7757">
            <w:rPr>
              <w:rFonts w:ascii="Montserrat" w:hAnsi="Montserrat" w:cs="Arial"/>
              <w:noProof/>
              <w:color w:val="5B9BD5" w:themeColor="accent1"/>
              <w:lang w:val="es-ES"/>
            </w:rPr>
            <w:t>2</w:t>
          </w:r>
          <w:r w:rsidRPr="00E21F0A">
            <w:rPr>
              <w:rFonts w:ascii="Montserrat" w:hAnsi="Montserrat" w:cs="Arial"/>
              <w:color w:val="5B9BD5" w:themeColor="accent1"/>
            </w:rPr>
            <w:fldChar w:fldCharType="end"/>
          </w:r>
        </w:p>
      </w:tc>
      <w:tc>
        <w:tcPr>
          <w:tcW w:w="4250" w:type="pct"/>
        </w:tcPr>
        <w:p w14:paraId="37308879" w14:textId="77777777" w:rsidR="004B696D" w:rsidRPr="00E21F0A" w:rsidRDefault="004B696D" w:rsidP="00573B26">
          <w:pPr>
            <w:pStyle w:val="Piedepgina"/>
            <w:rPr>
              <w:rFonts w:ascii="Montserrat" w:hAnsi="Montserrat" w:cs="Arial"/>
              <w:sz w:val="18"/>
              <w:szCs w:val="18"/>
            </w:rPr>
          </w:pPr>
          <w:r w:rsidRPr="00E21F0A">
            <w:rPr>
              <w:rFonts w:ascii="Montserrat" w:hAnsi="Montserrat" w:cs="Arial"/>
              <w:sz w:val="18"/>
              <w:szCs w:val="18"/>
            </w:rPr>
            <w:t xml:space="preserve">Av. Juárez 703, Col.  </w:t>
          </w:r>
          <w:proofErr w:type="gramStart"/>
          <w:r w:rsidRPr="00E21F0A">
            <w:rPr>
              <w:rFonts w:ascii="Montserrat" w:hAnsi="Montserrat" w:cs="Arial"/>
              <w:sz w:val="18"/>
              <w:szCs w:val="18"/>
            </w:rPr>
            <w:t>Centro,  68000</w:t>
          </w:r>
          <w:proofErr w:type="gramEnd"/>
          <w:r w:rsidRPr="00E21F0A">
            <w:rPr>
              <w:rFonts w:ascii="Montserrat" w:hAnsi="Montserrat" w:cs="Arial"/>
              <w:sz w:val="18"/>
              <w:szCs w:val="18"/>
            </w:rPr>
            <w:t>, Oaxaca de Juárez Oaxaca.</w:t>
          </w:r>
        </w:p>
        <w:p w14:paraId="5BF06512" w14:textId="374F669F" w:rsidR="004B696D" w:rsidRPr="00E21F0A" w:rsidRDefault="004B696D" w:rsidP="00573B26">
          <w:pPr>
            <w:pStyle w:val="Piedepgina"/>
            <w:rPr>
              <w:rFonts w:ascii="Montserrat" w:hAnsi="Montserrat" w:cs="Arial"/>
              <w:color w:val="5B9BD5" w:themeColor="accent1"/>
            </w:rPr>
          </w:pPr>
        </w:p>
      </w:tc>
    </w:tr>
  </w:tbl>
  <w:p w14:paraId="0DDB372F" w14:textId="7022B4C2" w:rsidR="00CE1711" w:rsidRDefault="00CE17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5DF50" w14:textId="77777777" w:rsidR="00A17605" w:rsidRDefault="00A17605" w:rsidP="00E16CF7">
      <w:pPr>
        <w:spacing w:after="0" w:line="240" w:lineRule="auto"/>
      </w:pPr>
      <w:r>
        <w:separator/>
      </w:r>
    </w:p>
  </w:footnote>
  <w:footnote w:type="continuationSeparator" w:id="0">
    <w:p w14:paraId="26DCFF59" w14:textId="77777777" w:rsidR="00A17605" w:rsidRDefault="00A17605" w:rsidP="00E1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9ED9B" w14:textId="5D9D9874" w:rsidR="00CE1711" w:rsidRDefault="00C95C8D">
    <w:pPr>
      <w:pStyle w:val="Encabezado"/>
    </w:pPr>
    <w:r w:rsidRPr="00E16CF7">
      <w:rPr>
        <w:noProof/>
        <w:lang w:eastAsia="es-MX"/>
      </w:rPr>
      <w:drawing>
        <wp:anchor distT="0" distB="0" distL="114300" distR="114300" simplePos="0" relativeHeight="251654656" behindDoc="1" locked="0" layoutInCell="1" allowOverlap="1" wp14:anchorId="7605A5C2" wp14:editId="1909A0ED">
          <wp:simplePos x="0" y="0"/>
          <wp:positionH relativeFrom="page">
            <wp:posOffset>0</wp:posOffset>
          </wp:positionH>
          <wp:positionV relativeFrom="paragraph">
            <wp:posOffset>-355269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71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20542EF" wp14:editId="7BBFBF39">
              <wp:simplePos x="0" y="0"/>
              <wp:positionH relativeFrom="column">
                <wp:posOffset>147109</wp:posOffset>
              </wp:positionH>
              <wp:positionV relativeFrom="paragraph">
                <wp:posOffset>498263</wp:posOffset>
              </wp:positionV>
              <wp:extent cx="5311775" cy="2540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17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1CA1AD" w14:textId="51F8C0FC" w:rsidR="00CE1711" w:rsidRPr="00361906" w:rsidRDefault="00CE1711" w:rsidP="00361906">
                          <w:pPr>
                            <w:jc w:val="center"/>
                            <w:rPr>
                              <w:rFonts w:ascii="Montserrat" w:hAnsi="Montserrat"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542E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11.6pt;margin-top:39.25pt;width:418.25pt;height:2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" filled="f" stroked="f" strokeweight=".5pt">
              <v:textbox>
                <w:txbxContent>
                  <w:p w14:paraId="631CA1AD" w14:textId="51F8C0FC" w:rsidR="00CE1711" w:rsidRPr="00361906" w:rsidRDefault="00CE1711" w:rsidP="00361906">
                    <w:pPr>
                      <w:jc w:val="center"/>
                      <w:rPr>
                        <w:rFonts w:ascii="Montserrat" w:hAnsi="Montserrat"/>
                        <w:i/>
                        <w:iCs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505"/>
    <w:multiLevelType w:val="hybridMultilevel"/>
    <w:tmpl w:val="285C989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E7D570D"/>
    <w:multiLevelType w:val="hybridMultilevel"/>
    <w:tmpl w:val="8EB0A0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973D4"/>
    <w:multiLevelType w:val="hybridMultilevel"/>
    <w:tmpl w:val="CEF2A6F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EFC41BF"/>
    <w:multiLevelType w:val="multilevel"/>
    <w:tmpl w:val="D932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77100"/>
    <w:multiLevelType w:val="hybridMultilevel"/>
    <w:tmpl w:val="A1DAA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F7"/>
    <w:rsid w:val="00001687"/>
    <w:rsid w:val="00003FF5"/>
    <w:rsid w:val="000060D1"/>
    <w:rsid w:val="0000688D"/>
    <w:rsid w:val="0001291B"/>
    <w:rsid w:val="00016750"/>
    <w:rsid w:val="00026849"/>
    <w:rsid w:val="00031A68"/>
    <w:rsid w:val="00044EF1"/>
    <w:rsid w:val="00090DA7"/>
    <w:rsid w:val="00092EAD"/>
    <w:rsid w:val="000D6808"/>
    <w:rsid w:val="000F0222"/>
    <w:rsid w:val="00104571"/>
    <w:rsid w:val="00106D3E"/>
    <w:rsid w:val="001203A9"/>
    <w:rsid w:val="0012060B"/>
    <w:rsid w:val="00121F6B"/>
    <w:rsid w:val="00125E33"/>
    <w:rsid w:val="0012722F"/>
    <w:rsid w:val="001509EF"/>
    <w:rsid w:val="00154F61"/>
    <w:rsid w:val="00163AC7"/>
    <w:rsid w:val="00191FAE"/>
    <w:rsid w:val="001A28E6"/>
    <w:rsid w:val="001A7EF5"/>
    <w:rsid w:val="001C5A99"/>
    <w:rsid w:val="001D1ABD"/>
    <w:rsid w:val="001E70DF"/>
    <w:rsid w:val="001F1723"/>
    <w:rsid w:val="001F7263"/>
    <w:rsid w:val="00204E3B"/>
    <w:rsid w:val="002063F8"/>
    <w:rsid w:val="0021131F"/>
    <w:rsid w:val="0022162D"/>
    <w:rsid w:val="00224450"/>
    <w:rsid w:val="00242181"/>
    <w:rsid w:val="002425A2"/>
    <w:rsid w:val="00246A7D"/>
    <w:rsid w:val="00252F72"/>
    <w:rsid w:val="00256183"/>
    <w:rsid w:val="002604A2"/>
    <w:rsid w:val="0028060A"/>
    <w:rsid w:val="00280B1E"/>
    <w:rsid w:val="00286A50"/>
    <w:rsid w:val="00290BB6"/>
    <w:rsid w:val="002A2EA3"/>
    <w:rsid w:val="002A4680"/>
    <w:rsid w:val="002B4A9A"/>
    <w:rsid w:val="002C06FA"/>
    <w:rsid w:val="002D5B87"/>
    <w:rsid w:val="002D5E91"/>
    <w:rsid w:val="002E32B8"/>
    <w:rsid w:val="002F0B52"/>
    <w:rsid w:val="002F217C"/>
    <w:rsid w:val="002F45E1"/>
    <w:rsid w:val="002F53AA"/>
    <w:rsid w:val="002F6B1C"/>
    <w:rsid w:val="00303119"/>
    <w:rsid w:val="0030790E"/>
    <w:rsid w:val="003130B1"/>
    <w:rsid w:val="003133EE"/>
    <w:rsid w:val="003136EB"/>
    <w:rsid w:val="00334773"/>
    <w:rsid w:val="00356727"/>
    <w:rsid w:val="00361906"/>
    <w:rsid w:val="0036266B"/>
    <w:rsid w:val="0036372D"/>
    <w:rsid w:val="003658B0"/>
    <w:rsid w:val="00377564"/>
    <w:rsid w:val="00391751"/>
    <w:rsid w:val="00396169"/>
    <w:rsid w:val="003A1B1D"/>
    <w:rsid w:val="003B2DAC"/>
    <w:rsid w:val="003B6A33"/>
    <w:rsid w:val="003B6EEA"/>
    <w:rsid w:val="003B7E92"/>
    <w:rsid w:val="003C5431"/>
    <w:rsid w:val="003E25F5"/>
    <w:rsid w:val="003F5909"/>
    <w:rsid w:val="0040166C"/>
    <w:rsid w:val="004158CA"/>
    <w:rsid w:val="00436B21"/>
    <w:rsid w:val="004412DC"/>
    <w:rsid w:val="004413A7"/>
    <w:rsid w:val="004431B5"/>
    <w:rsid w:val="0044354E"/>
    <w:rsid w:val="004508C4"/>
    <w:rsid w:val="00451AC2"/>
    <w:rsid w:val="0045495F"/>
    <w:rsid w:val="00456C68"/>
    <w:rsid w:val="0046114F"/>
    <w:rsid w:val="004719DA"/>
    <w:rsid w:val="00472813"/>
    <w:rsid w:val="00474F0E"/>
    <w:rsid w:val="00477410"/>
    <w:rsid w:val="0048473A"/>
    <w:rsid w:val="00484E8F"/>
    <w:rsid w:val="004A433C"/>
    <w:rsid w:val="004A4B15"/>
    <w:rsid w:val="004B696D"/>
    <w:rsid w:val="004C1172"/>
    <w:rsid w:val="004C7944"/>
    <w:rsid w:val="004D3C1C"/>
    <w:rsid w:val="004D6D19"/>
    <w:rsid w:val="004E2719"/>
    <w:rsid w:val="00520E3A"/>
    <w:rsid w:val="00523956"/>
    <w:rsid w:val="00525279"/>
    <w:rsid w:val="005357AA"/>
    <w:rsid w:val="0053764C"/>
    <w:rsid w:val="00541945"/>
    <w:rsid w:val="0054710B"/>
    <w:rsid w:val="005541BC"/>
    <w:rsid w:val="00564E86"/>
    <w:rsid w:val="00583F64"/>
    <w:rsid w:val="0059455E"/>
    <w:rsid w:val="005B6FD3"/>
    <w:rsid w:val="005C7456"/>
    <w:rsid w:val="005D73A2"/>
    <w:rsid w:val="005E5103"/>
    <w:rsid w:val="00604C2B"/>
    <w:rsid w:val="00605B2E"/>
    <w:rsid w:val="006072F9"/>
    <w:rsid w:val="00615DBD"/>
    <w:rsid w:val="00621843"/>
    <w:rsid w:val="00637313"/>
    <w:rsid w:val="00644A59"/>
    <w:rsid w:val="0066727E"/>
    <w:rsid w:val="00674B13"/>
    <w:rsid w:val="006870BE"/>
    <w:rsid w:val="006B3975"/>
    <w:rsid w:val="006C232D"/>
    <w:rsid w:val="006C6301"/>
    <w:rsid w:val="00703466"/>
    <w:rsid w:val="00725CFF"/>
    <w:rsid w:val="00730983"/>
    <w:rsid w:val="0073288C"/>
    <w:rsid w:val="00735ACD"/>
    <w:rsid w:val="00747917"/>
    <w:rsid w:val="00747D15"/>
    <w:rsid w:val="00754131"/>
    <w:rsid w:val="007829B2"/>
    <w:rsid w:val="00787D7B"/>
    <w:rsid w:val="007A5E5C"/>
    <w:rsid w:val="007C3AD9"/>
    <w:rsid w:val="007C7757"/>
    <w:rsid w:val="00801ABF"/>
    <w:rsid w:val="00807A83"/>
    <w:rsid w:val="00810EC5"/>
    <w:rsid w:val="008132E0"/>
    <w:rsid w:val="00813572"/>
    <w:rsid w:val="008301F6"/>
    <w:rsid w:val="0083553C"/>
    <w:rsid w:val="0085077A"/>
    <w:rsid w:val="00855411"/>
    <w:rsid w:val="00860C4E"/>
    <w:rsid w:val="00880A37"/>
    <w:rsid w:val="00891D74"/>
    <w:rsid w:val="008A2CCF"/>
    <w:rsid w:val="008C46AF"/>
    <w:rsid w:val="008E54B4"/>
    <w:rsid w:val="008F35D6"/>
    <w:rsid w:val="008F4DAF"/>
    <w:rsid w:val="008F65F9"/>
    <w:rsid w:val="00900D14"/>
    <w:rsid w:val="009036E3"/>
    <w:rsid w:val="00904031"/>
    <w:rsid w:val="00911D22"/>
    <w:rsid w:val="00920514"/>
    <w:rsid w:val="00922C78"/>
    <w:rsid w:val="009271D6"/>
    <w:rsid w:val="00943178"/>
    <w:rsid w:val="0094641D"/>
    <w:rsid w:val="00947020"/>
    <w:rsid w:val="009505DE"/>
    <w:rsid w:val="00956193"/>
    <w:rsid w:val="00957E47"/>
    <w:rsid w:val="0096199C"/>
    <w:rsid w:val="0096207C"/>
    <w:rsid w:val="00964873"/>
    <w:rsid w:val="00981AFE"/>
    <w:rsid w:val="00987F0C"/>
    <w:rsid w:val="0099092B"/>
    <w:rsid w:val="00992730"/>
    <w:rsid w:val="009955E0"/>
    <w:rsid w:val="009971B0"/>
    <w:rsid w:val="00997FFD"/>
    <w:rsid w:val="009A3C28"/>
    <w:rsid w:val="009C2FF5"/>
    <w:rsid w:val="009D7732"/>
    <w:rsid w:val="009E17EB"/>
    <w:rsid w:val="009F6791"/>
    <w:rsid w:val="009F6BB1"/>
    <w:rsid w:val="00A17448"/>
    <w:rsid w:val="00A17605"/>
    <w:rsid w:val="00A219EF"/>
    <w:rsid w:val="00A37C1F"/>
    <w:rsid w:val="00A40C4C"/>
    <w:rsid w:val="00A4351F"/>
    <w:rsid w:val="00A517B5"/>
    <w:rsid w:val="00A61349"/>
    <w:rsid w:val="00A62EFE"/>
    <w:rsid w:val="00A6633D"/>
    <w:rsid w:val="00A6652C"/>
    <w:rsid w:val="00A705D8"/>
    <w:rsid w:val="00A7177D"/>
    <w:rsid w:val="00A9444D"/>
    <w:rsid w:val="00AA0DDF"/>
    <w:rsid w:val="00AA280A"/>
    <w:rsid w:val="00B07905"/>
    <w:rsid w:val="00B2726B"/>
    <w:rsid w:val="00B3224D"/>
    <w:rsid w:val="00B34CA9"/>
    <w:rsid w:val="00B35340"/>
    <w:rsid w:val="00B510C1"/>
    <w:rsid w:val="00B65CAB"/>
    <w:rsid w:val="00B73497"/>
    <w:rsid w:val="00B75F7B"/>
    <w:rsid w:val="00B82D50"/>
    <w:rsid w:val="00B841DA"/>
    <w:rsid w:val="00B84B9A"/>
    <w:rsid w:val="00B8580D"/>
    <w:rsid w:val="00B92736"/>
    <w:rsid w:val="00B95326"/>
    <w:rsid w:val="00BA5F31"/>
    <w:rsid w:val="00BB030B"/>
    <w:rsid w:val="00BD00AA"/>
    <w:rsid w:val="00BD2E1C"/>
    <w:rsid w:val="00BD6AE8"/>
    <w:rsid w:val="00BE1EF1"/>
    <w:rsid w:val="00BE6362"/>
    <w:rsid w:val="00BF28AC"/>
    <w:rsid w:val="00C073D1"/>
    <w:rsid w:val="00C23BC1"/>
    <w:rsid w:val="00C31257"/>
    <w:rsid w:val="00C41B2B"/>
    <w:rsid w:val="00C43D12"/>
    <w:rsid w:val="00C51A6B"/>
    <w:rsid w:val="00C52673"/>
    <w:rsid w:val="00C54988"/>
    <w:rsid w:val="00C81133"/>
    <w:rsid w:val="00C8385C"/>
    <w:rsid w:val="00C95C8D"/>
    <w:rsid w:val="00CA66A9"/>
    <w:rsid w:val="00CA796F"/>
    <w:rsid w:val="00CB271A"/>
    <w:rsid w:val="00CC053C"/>
    <w:rsid w:val="00CC1972"/>
    <w:rsid w:val="00CE1711"/>
    <w:rsid w:val="00CF23D1"/>
    <w:rsid w:val="00CF2C78"/>
    <w:rsid w:val="00CF51E7"/>
    <w:rsid w:val="00D00D54"/>
    <w:rsid w:val="00D01944"/>
    <w:rsid w:val="00D13E4B"/>
    <w:rsid w:val="00D14965"/>
    <w:rsid w:val="00D15F23"/>
    <w:rsid w:val="00D2023F"/>
    <w:rsid w:val="00D21F8E"/>
    <w:rsid w:val="00D367DB"/>
    <w:rsid w:val="00D44603"/>
    <w:rsid w:val="00D479DC"/>
    <w:rsid w:val="00D6109A"/>
    <w:rsid w:val="00D64FD3"/>
    <w:rsid w:val="00D72646"/>
    <w:rsid w:val="00D80D70"/>
    <w:rsid w:val="00D938BE"/>
    <w:rsid w:val="00DA571D"/>
    <w:rsid w:val="00DA61B6"/>
    <w:rsid w:val="00DC0E47"/>
    <w:rsid w:val="00DD39E8"/>
    <w:rsid w:val="00DE1B82"/>
    <w:rsid w:val="00DF0CE3"/>
    <w:rsid w:val="00DF5FC6"/>
    <w:rsid w:val="00E023CB"/>
    <w:rsid w:val="00E04E6B"/>
    <w:rsid w:val="00E1474B"/>
    <w:rsid w:val="00E16CF7"/>
    <w:rsid w:val="00E21DE7"/>
    <w:rsid w:val="00E234D9"/>
    <w:rsid w:val="00E3440D"/>
    <w:rsid w:val="00E36354"/>
    <w:rsid w:val="00E47A46"/>
    <w:rsid w:val="00E648C3"/>
    <w:rsid w:val="00E659D6"/>
    <w:rsid w:val="00E70C20"/>
    <w:rsid w:val="00E7586E"/>
    <w:rsid w:val="00E86941"/>
    <w:rsid w:val="00E9435B"/>
    <w:rsid w:val="00EB5EEF"/>
    <w:rsid w:val="00EC1FF5"/>
    <w:rsid w:val="00F128CC"/>
    <w:rsid w:val="00F221D4"/>
    <w:rsid w:val="00F24954"/>
    <w:rsid w:val="00F3793B"/>
    <w:rsid w:val="00F92D3F"/>
    <w:rsid w:val="00F9384C"/>
    <w:rsid w:val="00F9486A"/>
    <w:rsid w:val="00FC230F"/>
    <w:rsid w:val="00FD03DD"/>
    <w:rsid w:val="00FD689A"/>
    <w:rsid w:val="00FD7251"/>
    <w:rsid w:val="00FD7C1B"/>
    <w:rsid w:val="00FE0BF2"/>
    <w:rsid w:val="00FE1BCD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0C65D"/>
  <w15:docId w15:val="{7EB3086F-8FF3-4FE3-B5F3-4F605F07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28AC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CF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6CF7"/>
  </w:style>
  <w:style w:type="paragraph" w:styleId="Piedepgina">
    <w:name w:val="footer"/>
    <w:basedOn w:val="Normal"/>
    <w:link w:val="PiedepginaCar"/>
    <w:uiPriority w:val="99"/>
    <w:unhideWhenUsed/>
    <w:rsid w:val="00E16CF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6CF7"/>
  </w:style>
  <w:style w:type="paragraph" w:styleId="Sinespaciado">
    <w:name w:val="No Spacing"/>
    <w:link w:val="SinespaciadoCar"/>
    <w:uiPriority w:val="1"/>
    <w:qFormat/>
    <w:rsid w:val="00016750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6750"/>
    <w:rPr>
      <w:rFonts w:ascii="Calibri" w:eastAsia="Times New Roman" w:hAnsi="Calibri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6870BE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22C78"/>
    <w:pPr>
      <w:spacing w:after="120" w:line="48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22C78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9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A7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7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juridicaturism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axaca.gob.mx/sectur/aviso-de-privacidad-integr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5235-FCCE-4140-A6CB-DE849738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Misael Gómez</dc:creator>
  <cp:lastModifiedBy>UNIDAD JURIDICA</cp:lastModifiedBy>
  <cp:revision>8</cp:revision>
  <cp:lastPrinted>2023-09-07T17:03:00Z</cp:lastPrinted>
  <dcterms:created xsi:type="dcterms:W3CDTF">2023-08-21T23:45:00Z</dcterms:created>
  <dcterms:modified xsi:type="dcterms:W3CDTF">2023-09-11T22:06:00Z</dcterms:modified>
</cp:coreProperties>
</file>