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93403" w14:textId="3BECF97E" w:rsidR="00F46C1C" w:rsidRPr="00251EC3" w:rsidRDefault="00F46C1C">
      <w:pPr>
        <w:rPr>
          <w:rFonts w:ascii="Cambria" w:hAnsi="Cambria"/>
        </w:rPr>
      </w:pPr>
    </w:p>
    <w:p w14:paraId="2D8C89E4" w14:textId="77777777" w:rsidR="00F46C1C" w:rsidRPr="00251EC3" w:rsidRDefault="00F46C1C" w:rsidP="00F46C1C">
      <w:pPr>
        <w:rPr>
          <w:rFonts w:ascii="Cambria" w:hAnsi="Cambria"/>
        </w:rPr>
      </w:pPr>
    </w:p>
    <w:p w14:paraId="0D2C2A9F" w14:textId="0392C686" w:rsidR="00F46C1C" w:rsidRPr="00251EC3" w:rsidRDefault="00F46C1C" w:rsidP="0047744B">
      <w:pPr>
        <w:jc w:val="both"/>
        <w:rPr>
          <w:rFonts w:ascii="Cambria" w:hAnsi="Cambria"/>
          <w:b/>
          <w:lang w:val="es-MX"/>
        </w:rPr>
      </w:pPr>
    </w:p>
    <w:p w14:paraId="219BD54C" w14:textId="11BCC052" w:rsidR="00425D97" w:rsidRDefault="0000278D" w:rsidP="00B11B68">
      <w:pPr>
        <w:tabs>
          <w:tab w:val="left" w:pos="2415"/>
        </w:tabs>
        <w:jc w:val="center"/>
        <w:rPr>
          <w:rFonts w:ascii="Cambria" w:hAnsi="Cambria"/>
          <w:b/>
          <w:sz w:val="28"/>
          <w:szCs w:val="28"/>
          <w:lang w:val="es-MX"/>
        </w:rPr>
      </w:pPr>
      <w:r>
        <w:rPr>
          <w:rFonts w:ascii="Cambria" w:hAnsi="Cambria"/>
          <w:b/>
          <w:sz w:val="28"/>
          <w:szCs w:val="28"/>
          <w:lang w:val="es-MX"/>
        </w:rPr>
        <w:t>Supervisan los SSO y la SCTG</w:t>
      </w:r>
      <w:r w:rsidR="005354E9" w:rsidRPr="00251EC3">
        <w:rPr>
          <w:rFonts w:ascii="Cambria" w:hAnsi="Cambria"/>
          <w:b/>
          <w:sz w:val="28"/>
          <w:szCs w:val="28"/>
          <w:lang w:val="es-MX"/>
        </w:rPr>
        <w:t xml:space="preserve"> servicios médicos en comunidades de la Jurisdicción Sanitaria de la Sierra</w:t>
      </w:r>
    </w:p>
    <w:p w14:paraId="6375E986" w14:textId="77777777" w:rsidR="0000278D" w:rsidRPr="00251EC3" w:rsidRDefault="0000278D" w:rsidP="0000278D">
      <w:pPr>
        <w:tabs>
          <w:tab w:val="left" w:pos="2415"/>
        </w:tabs>
        <w:rPr>
          <w:rFonts w:ascii="Cambria" w:hAnsi="Cambria"/>
          <w:b/>
          <w:sz w:val="28"/>
          <w:szCs w:val="28"/>
          <w:lang w:val="es-MX"/>
        </w:rPr>
      </w:pPr>
    </w:p>
    <w:p w14:paraId="60A7B7BB" w14:textId="77777777" w:rsidR="00425D97" w:rsidRPr="00251EC3" w:rsidRDefault="00425D97" w:rsidP="0047744B">
      <w:pPr>
        <w:tabs>
          <w:tab w:val="left" w:pos="2415"/>
        </w:tabs>
        <w:jc w:val="both"/>
        <w:rPr>
          <w:rFonts w:ascii="Cambria" w:hAnsi="Cambria"/>
          <w:lang w:val="es-MX"/>
        </w:rPr>
      </w:pPr>
    </w:p>
    <w:p w14:paraId="485553B4" w14:textId="004163E0" w:rsidR="00251EC3" w:rsidRDefault="00D50B2B" w:rsidP="00013431">
      <w:pPr>
        <w:tabs>
          <w:tab w:val="left" w:pos="2415"/>
        </w:tabs>
        <w:jc w:val="both"/>
        <w:rPr>
          <w:rFonts w:ascii="Cambria" w:hAnsi="Cambria"/>
          <w:lang w:val="es-MX"/>
        </w:rPr>
      </w:pPr>
      <w:proofErr w:type="spellStart"/>
      <w:r w:rsidRPr="00251EC3">
        <w:rPr>
          <w:rFonts w:ascii="Cambria" w:hAnsi="Cambria"/>
          <w:b/>
          <w:lang w:val="es-MX"/>
        </w:rPr>
        <w:t>Ixtlán</w:t>
      </w:r>
      <w:proofErr w:type="spellEnd"/>
      <w:r w:rsidRPr="00251EC3">
        <w:rPr>
          <w:rFonts w:ascii="Cambria" w:hAnsi="Cambria"/>
          <w:b/>
          <w:lang w:val="es-MX"/>
        </w:rPr>
        <w:t xml:space="preserve"> de Juárez</w:t>
      </w:r>
      <w:r w:rsidR="00251EC3" w:rsidRPr="00251EC3">
        <w:rPr>
          <w:rFonts w:ascii="Cambria" w:hAnsi="Cambria"/>
          <w:b/>
          <w:lang w:val="es-MX"/>
        </w:rPr>
        <w:t xml:space="preserve">, </w:t>
      </w:r>
      <w:proofErr w:type="spellStart"/>
      <w:r w:rsidR="00251EC3" w:rsidRPr="00251EC3">
        <w:rPr>
          <w:rFonts w:ascii="Cambria" w:hAnsi="Cambria"/>
          <w:b/>
          <w:lang w:val="es-MX"/>
        </w:rPr>
        <w:t>Oax</w:t>
      </w:r>
      <w:proofErr w:type="spellEnd"/>
      <w:r w:rsidR="00251EC3" w:rsidRPr="00251EC3">
        <w:rPr>
          <w:rFonts w:ascii="Cambria" w:hAnsi="Cambria"/>
          <w:b/>
          <w:lang w:val="es-MX"/>
        </w:rPr>
        <w:t>.</w:t>
      </w:r>
      <w:r w:rsidR="005354E9" w:rsidRPr="00251EC3">
        <w:rPr>
          <w:rFonts w:ascii="Cambria" w:hAnsi="Cambria"/>
          <w:b/>
          <w:lang w:val="es-MX"/>
        </w:rPr>
        <w:t xml:space="preserve"> 2</w:t>
      </w:r>
      <w:r w:rsidR="000A1ACC">
        <w:rPr>
          <w:rFonts w:ascii="Cambria" w:hAnsi="Cambria"/>
          <w:b/>
          <w:lang w:val="es-MX"/>
        </w:rPr>
        <w:t>5</w:t>
      </w:r>
      <w:r w:rsidR="005354E9" w:rsidRPr="00251EC3">
        <w:rPr>
          <w:rFonts w:ascii="Cambria" w:hAnsi="Cambria"/>
          <w:b/>
          <w:lang w:val="es-MX"/>
        </w:rPr>
        <w:t xml:space="preserve"> de febrero</w:t>
      </w:r>
      <w:r w:rsidR="00F46C1C" w:rsidRPr="00251EC3">
        <w:rPr>
          <w:rFonts w:ascii="Cambria" w:hAnsi="Cambria"/>
          <w:b/>
          <w:lang w:val="es-MX"/>
        </w:rPr>
        <w:t xml:space="preserve"> de 2021.-</w:t>
      </w:r>
      <w:r w:rsidR="005354E9" w:rsidRPr="00251EC3">
        <w:rPr>
          <w:rFonts w:ascii="Cambria" w:hAnsi="Cambria"/>
          <w:lang w:val="es-MX"/>
        </w:rPr>
        <w:t xml:space="preserve"> En una gira de trabajo por la Jurisdicción Sanitaria número seis “</w:t>
      </w:r>
      <w:r w:rsidR="00251EC3">
        <w:rPr>
          <w:rFonts w:ascii="Cambria" w:hAnsi="Cambria"/>
          <w:lang w:val="es-MX"/>
        </w:rPr>
        <w:t xml:space="preserve">Sierra” y con la instrucción del gobernador Alejandro </w:t>
      </w:r>
      <w:proofErr w:type="spellStart"/>
      <w:r w:rsidR="00251EC3">
        <w:rPr>
          <w:rFonts w:ascii="Cambria" w:hAnsi="Cambria"/>
          <w:lang w:val="es-MX"/>
        </w:rPr>
        <w:t>Murat</w:t>
      </w:r>
      <w:proofErr w:type="spellEnd"/>
      <w:r w:rsidR="00251EC3">
        <w:rPr>
          <w:rFonts w:ascii="Cambria" w:hAnsi="Cambria"/>
          <w:lang w:val="es-MX"/>
        </w:rPr>
        <w:t xml:space="preserve"> Hinojosa, el secretario de Salud,</w:t>
      </w:r>
      <w:r w:rsidR="005354E9" w:rsidRPr="00251EC3">
        <w:rPr>
          <w:rFonts w:ascii="Cambria" w:hAnsi="Cambria"/>
          <w:lang w:val="es-MX"/>
        </w:rPr>
        <w:t xml:space="preserve"> Juan Carl</w:t>
      </w:r>
      <w:bookmarkStart w:id="0" w:name="_GoBack"/>
      <w:bookmarkEnd w:id="0"/>
      <w:r w:rsidR="005354E9" w:rsidRPr="00251EC3">
        <w:rPr>
          <w:rFonts w:ascii="Cambria" w:hAnsi="Cambria"/>
          <w:lang w:val="es-MX"/>
        </w:rPr>
        <w:t xml:space="preserve">os Márquez </w:t>
      </w:r>
      <w:proofErr w:type="spellStart"/>
      <w:r w:rsidR="005354E9" w:rsidRPr="00251EC3">
        <w:rPr>
          <w:rFonts w:ascii="Cambria" w:hAnsi="Cambria"/>
          <w:lang w:val="es-MX"/>
        </w:rPr>
        <w:t>Heine</w:t>
      </w:r>
      <w:proofErr w:type="spellEnd"/>
      <w:r w:rsidRPr="00251EC3">
        <w:rPr>
          <w:rFonts w:ascii="Cambria" w:hAnsi="Cambria"/>
          <w:lang w:val="es-MX"/>
        </w:rPr>
        <w:t>,</w:t>
      </w:r>
      <w:r w:rsidR="005354E9" w:rsidRPr="00251EC3">
        <w:rPr>
          <w:rFonts w:ascii="Cambria" w:hAnsi="Cambria"/>
          <w:lang w:val="es-MX"/>
        </w:rPr>
        <w:t xml:space="preserve"> </w:t>
      </w:r>
      <w:r w:rsidR="00251EC3" w:rsidRPr="00251EC3">
        <w:rPr>
          <w:rFonts w:ascii="Cambria" w:hAnsi="Cambria"/>
          <w:lang w:val="es-MX"/>
        </w:rPr>
        <w:t>supervisó la existencia de medicamentos, servicios, instalaciones y acceso de</w:t>
      </w:r>
      <w:r w:rsidR="00251EC3">
        <w:rPr>
          <w:rFonts w:ascii="Cambria" w:hAnsi="Cambria"/>
          <w:lang w:val="es-MX"/>
        </w:rPr>
        <w:t xml:space="preserve"> las C</w:t>
      </w:r>
      <w:r w:rsidR="00251EC3" w:rsidRPr="00251EC3">
        <w:rPr>
          <w:rFonts w:ascii="Cambria" w:hAnsi="Cambria"/>
          <w:lang w:val="es-MX"/>
        </w:rPr>
        <w:t xml:space="preserve">asas de </w:t>
      </w:r>
      <w:r w:rsidR="00251EC3">
        <w:rPr>
          <w:rFonts w:ascii="Cambria" w:hAnsi="Cambria"/>
          <w:lang w:val="es-MX"/>
        </w:rPr>
        <w:t>S</w:t>
      </w:r>
      <w:r w:rsidR="00251EC3" w:rsidRPr="00251EC3">
        <w:rPr>
          <w:rFonts w:ascii="Cambria" w:hAnsi="Cambria"/>
          <w:lang w:val="es-MX"/>
        </w:rPr>
        <w:t>alud, de las comunidades de San Miguel</w:t>
      </w:r>
      <w:r w:rsidR="00251EC3">
        <w:rPr>
          <w:rFonts w:ascii="Cambria" w:hAnsi="Cambria"/>
          <w:lang w:val="es-MX"/>
        </w:rPr>
        <w:t xml:space="preserve"> d</w:t>
      </w:r>
      <w:r w:rsidR="00251EC3" w:rsidRPr="00251EC3">
        <w:rPr>
          <w:rFonts w:ascii="Cambria" w:hAnsi="Cambria"/>
          <w:lang w:val="es-MX"/>
        </w:rPr>
        <w:t xml:space="preserve">el Río y Santa María </w:t>
      </w:r>
      <w:proofErr w:type="spellStart"/>
      <w:r w:rsidR="00251EC3" w:rsidRPr="00251EC3">
        <w:rPr>
          <w:rFonts w:ascii="Cambria" w:hAnsi="Cambria"/>
          <w:lang w:val="es-MX"/>
        </w:rPr>
        <w:t>Yahuiche</w:t>
      </w:r>
      <w:proofErr w:type="spellEnd"/>
      <w:r w:rsidR="00251EC3" w:rsidRPr="00251EC3">
        <w:rPr>
          <w:rFonts w:ascii="Cambria" w:hAnsi="Cambria"/>
          <w:lang w:val="es-MX"/>
        </w:rPr>
        <w:t>.</w:t>
      </w:r>
    </w:p>
    <w:p w14:paraId="0C790087" w14:textId="77777777" w:rsidR="00251EC3" w:rsidRDefault="00251EC3" w:rsidP="00013431">
      <w:pPr>
        <w:tabs>
          <w:tab w:val="left" w:pos="2415"/>
        </w:tabs>
        <w:jc w:val="both"/>
        <w:rPr>
          <w:rFonts w:ascii="Cambria" w:hAnsi="Cambria"/>
          <w:lang w:val="es-MX"/>
        </w:rPr>
      </w:pPr>
    </w:p>
    <w:p w14:paraId="058A6A7A" w14:textId="6E9D3E54" w:rsidR="005354E9" w:rsidRDefault="00251EC3" w:rsidP="00013431">
      <w:pPr>
        <w:tabs>
          <w:tab w:val="left" w:pos="2415"/>
        </w:tabs>
        <w:jc w:val="both"/>
        <w:rPr>
          <w:rFonts w:ascii="Cambria" w:hAnsi="Cambria"/>
          <w:lang w:val="es-MX"/>
        </w:rPr>
      </w:pPr>
      <w:r w:rsidRPr="00251EC3">
        <w:rPr>
          <w:rFonts w:ascii="Cambria" w:hAnsi="Cambria"/>
          <w:lang w:val="es-MX"/>
        </w:rPr>
        <w:t>Acompañado</w:t>
      </w:r>
      <w:r w:rsidR="005354E9" w:rsidRPr="00251EC3">
        <w:rPr>
          <w:rFonts w:ascii="Cambria" w:hAnsi="Cambria"/>
          <w:lang w:val="es-MX"/>
        </w:rPr>
        <w:t xml:space="preserve"> del titular de la Secretaría de la Contraloría y Transparencia Gubernamental</w:t>
      </w:r>
      <w:r>
        <w:rPr>
          <w:rFonts w:ascii="Cambria" w:hAnsi="Cambria"/>
          <w:lang w:val="es-MX"/>
        </w:rPr>
        <w:t xml:space="preserve"> (SCTG)</w:t>
      </w:r>
      <w:r w:rsidR="005354E9" w:rsidRPr="00251EC3">
        <w:rPr>
          <w:rFonts w:ascii="Cambria" w:hAnsi="Cambria"/>
          <w:lang w:val="es-MX"/>
        </w:rPr>
        <w:t xml:space="preserve">, José Ángel Díaz Navarro, </w:t>
      </w:r>
      <w:r>
        <w:rPr>
          <w:rFonts w:ascii="Cambria" w:hAnsi="Cambria"/>
          <w:lang w:val="es-MX"/>
        </w:rPr>
        <w:t xml:space="preserve">los funcionarios </w:t>
      </w:r>
      <w:r w:rsidRPr="00251EC3">
        <w:rPr>
          <w:rFonts w:ascii="Cambria" w:hAnsi="Cambria"/>
          <w:lang w:val="es-MX"/>
        </w:rPr>
        <w:t xml:space="preserve">realizaron un recorrido junto con los representantes de los comités de Salud y los comités de Contraloría Social de las localidades antes mencionadas, para atender las necesidades de abasto de insumos y verificar la atención que brindan las </w:t>
      </w:r>
      <w:r w:rsidR="00594163" w:rsidRPr="00594163">
        <w:rPr>
          <w:rFonts w:ascii="Cambria" w:hAnsi="Cambria"/>
          <w:lang w:val="es-MX"/>
        </w:rPr>
        <w:t>Equipos</w:t>
      </w:r>
      <w:r w:rsidRPr="00594163">
        <w:rPr>
          <w:rFonts w:ascii="Cambria" w:hAnsi="Cambria"/>
          <w:lang w:val="es-MX"/>
        </w:rPr>
        <w:t xml:space="preserve"> de Salud Itinerantes (ESI) </w:t>
      </w:r>
      <w:r w:rsidRPr="00251EC3">
        <w:rPr>
          <w:rFonts w:ascii="Cambria" w:hAnsi="Cambria"/>
          <w:lang w:val="es-MX"/>
        </w:rPr>
        <w:t>que visitan la zona.</w:t>
      </w:r>
    </w:p>
    <w:p w14:paraId="5CB983C5" w14:textId="77777777" w:rsidR="00251EC3" w:rsidRDefault="00251EC3" w:rsidP="00013431">
      <w:pPr>
        <w:tabs>
          <w:tab w:val="left" w:pos="2415"/>
        </w:tabs>
        <w:jc w:val="both"/>
        <w:rPr>
          <w:rFonts w:ascii="Cambria" w:hAnsi="Cambria"/>
          <w:lang w:val="es-MX"/>
        </w:rPr>
      </w:pPr>
    </w:p>
    <w:p w14:paraId="5400F834" w14:textId="35BE953C" w:rsidR="00251EC3" w:rsidRDefault="00251EC3" w:rsidP="00013431">
      <w:pPr>
        <w:tabs>
          <w:tab w:val="left" w:pos="2415"/>
        </w:tabs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 xml:space="preserve">El también titular de los Servicios de Salud de Oaxaca (SSO), </w:t>
      </w:r>
      <w:r w:rsidRPr="00251EC3">
        <w:rPr>
          <w:rFonts w:ascii="Cambria" w:hAnsi="Cambria"/>
          <w:lang w:val="es-MX"/>
        </w:rPr>
        <w:t xml:space="preserve">Márquez </w:t>
      </w:r>
      <w:proofErr w:type="spellStart"/>
      <w:r w:rsidRPr="00251EC3">
        <w:rPr>
          <w:rFonts w:ascii="Cambria" w:hAnsi="Cambria"/>
          <w:lang w:val="es-MX"/>
        </w:rPr>
        <w:t>Heine</w:t>
      </w:r>
      <w:proofErr w:type="spellEnd"/>
      <w:r>
        <w:rPr>
          <w:rFonts w:ascii="Cambria" w:hAnsi="Cambria"/>
          <w:lang w:val="es-MX"/>
        </w:rPr>
        <w:t xml:space="preserve">, </w:t>
      </w:r>
      <w:r w:rsidRPr="00251EC3">
        <w:rPr>
          <w:rFonts w:ascii="Cambria" w:hAnsi="Cambria"/>
          <w:lang w:val="es-MX"/>
        </w:rPr>
        <w:t>indicó que se ha implementado una política con más transparencia y orden en los recursos que s</w:t>
      </w:r>
      <w:r>
        <w:rPr>
          <w:rFonts w:ascii="Cambria" w:hAnsi="Cambria"/>
          <w:lang w:val="es-MX"/>
        </w:rPr>
        <w:t>e entregan a cada unidad médica.</w:t>
      </w:r>
      <w:r w:rsidRPr="00251EC3">
        <w:rPr>
          <w:rFonts w:ascii="Cambria" w:hAnsi="Cambria"/>
          <w:lang w:val="es-MX"/>
        </w:rPr>
        <w:t xml:space="preserve"> “</w:t>
      </w:r>
      <w:r>
        <w:rPr>
          <w:rFonts w:ascii="Cambria" w:hAnsi="Cambria"/>
          <w:lang w:val="es-MX"/>
        </w:rPr>
        <w:t>E</w:t>
      </w:r>
      <w:r w:rsidRPr="00251EC3">
        <w:rPr>
          <w:rFonts w:ascii="Cambria" w:hAnsi="Cambria"/>
          <w:lang w:val="es-MX"/>
        </w:rPr>
        <w:t>stos recursos no solo se refieren a los medicamentos, sino a la infraestructura, pintura, personal, entre otros; la idea de unir esfuerzos con la Secretaría de Contraloría y Transparencia Gubernamental, es para optimizar el abasto de los insumos”.</w:t>
      </w:r>
    </w:p>
    <w:p w14:paraId="6B6FDD49" w14:textId="77777777" w:rsidR="00251EC3" w:rsidRDefault="00251EC3" w:rsidP="00013431">
      <w:pPr>
        <w:tabs>
          <w:tab w:val="left" w:pos="2415"/>
        </w:tabs>
        <w:jc w:val="both"/>
        <w:rPr>
          <w:rFonts w:ascii="Cambria" w:hAnsi="Cambria"/>
          <w:lang w:val="es-MX"/>
        </w:rPr>
      </w:pPr>
    </w:p>
    <w:p w14:paraId="658BC6E2" w14:textId="77777777" w:rsidR="00251EC3" w:rsidRPr="00251EC3" w:rsidRDefault="00251EC3" w:rsidP="00251EC3">
      <w:pPr>
        <w:tabs>
          <w:tab w:val="left" w:pos="2415"/>
        </w:tabs>
        <w:jc w:val="both"/>
        <w:rPr>
          <w:rFonts w:ascii="Cambria" w:hAnsi="Cambria"/>
          <w:lang w:val="es-MX"/>
        </w:rPr>
      </w:pPr>
      <w:r w:rsidRPr="00251EC3">
        <w:rPr>
          <w:rFonts w:ascii="Cambria" w:hAnsi="Cambria"/>
          <w:lang w:val="es-MX"/>
        </w:rPr>
        <w:t>Por ello, siguiendo con las acciones de Fortalecimiento en Atención Primaria a la Salud, se llevó a cabo el arranque del programa piloto, en donde los comités de Contraloría Social de la mano con la comunidad, supervisarán, coordinarán y darán seguimiento a las entregas de los medicamentos, para tener un control y poder tener claridad, transparencia y eficacia en los distribución, cobertura y aplicación de los recursos, agregó.</w:t>
      </w:r>
    </w:p>
    <w:p w14:paraId="3E59A7AA" w14:textId="77777777" w:rsidR="00251EC3" w:rsidRPr="00251EC3" w:rsidRDefault="00251EC3" w:rsidP="00251EC3">
      <w:pPr>
        <w:tabs>
          <w:tab w:val="left" w:pos="2415"/>
        </w:tabs>
        <w:jc w:val="both"/>
        <w:rPr>
          <w:rFonts w:ascii="Cambria" w:hAnsi="Cambria"/>
          <w:lang w:val="es-MX"/>
        </w:rPr>
      </w:pPr>
    </w:p>
    <w:p w14:paraId="1081FD40" w14:textId="6151A5EA" w:rsidR="00251EC3" w:rsidRPr="00251EC3" w:rsidRDefault="00251EC3" w:rsidP="00251EC3">
      <w:pPr>
        <w:tabs>
          <w:tab w:val="left" w:pos="2415"/>
        </w:tabs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Asimismo,</w:t>
      </w:r>
      <w:r w:rsidRPr="00251EC3">
        <w:rPr>
          <w:rFonts w:ascii="Cambria" w:hAnsi="Cambria"/>
          <w:lang w:val="es-MX"/>
        </w:rPr>
        <w:t xml:space="preserve"> agradeció a su homólogo, José Ángel Díaz Navarro, por trabajar de la mano con los SSO, y poder así dar inició a la estrategia de</w:t>
      </w:r>
      <w:r>
        <w:rPr>
          <w:rFonts w:ascii="Cambria" w:hAnsi="Cambria"/>
          <w:lang w:val="es-MX"/>
        </w:rPr>
        <w:t xml:space="preserve"> empoderar a las comunidades para </w:t>
      </w:r>
      <w:r w:rsidRPr="00251EC3">
        <w:rPr>
          <w:rFonts w:ascii="Cambria" w:hAnsi="Cambria"/>
          <w:lang w:val="es-MX"/>
        </w:rPr>
        <w:t>mejorar la cadena de abasto, “para que la población sepa realmente cuándo, cómo y dónde llegan los recursos, el valor de los insumos, y las necesidades reales, entre más crezcamos como sociedad más fuerte será Oaxaca”.</w:t>
      </w:r>
    </w:p>
    <w:p w14:paraId="65DD4794" w14:textId="77777777" w:rsidR="00251EC3" w:rsidRPr="00251EC3" w:rsidRDefault="00251EC3" w:rsidP="00251EC3">
      <w:pPr>
        <w:tabs>
          <w:tab w:val="left" w:pos="2415"/>
        </w:tabs>
        <w:jc w:val="both"/>
        <w:rPr>
          <w:rFonts w:ascii="Cambria" w:hAnsi="Cambria"/>
          <w:lang w:val="es-MX"/>
        </w:rPr>
      </w:pPr>
    </w:p>
    <w:p w14:paraId="43FFF8D7" w14:textId="3D51382D" w:rsidR="008A4022" w:rsidRDefault="00251EC3" w:rsidP="0000278D">
      <w:pPr>
        <w:tabs>
          <w:tab w:val="left" w:pos="2415"/>
        </w:tabs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En su oportunidad</w:t>
      </w:r>
      <w:r w:rsidRPr="00251EC3">
        <w:rPr>
          <w:rFonts w:ascii="Cambria" w:hAnsi="Cambria"/>
          <w:lang w:val="es-MX"/>
        </w:rPr>
        <w:t>, Díaz Navarro,</w:t>
      </w:r>
      <w:r w:rsidRPr="00251EC3">
        <w:rPr>
          <w:rFonts w:ascii="Cambria" w:hAnsi="Cambria"/>
        </w:rPr>
        <w:t xml:space="preserve"> </w:t>
      </w:r>
      <w:r w:rsidRPr="00251EC3">
        <w:rPr>
          <w:rFonts w:ascii="Cambria" w:hAnsi="Cambria"/>
          <w:lang w:val="es-MX"/>
        </w:rPr>
        <w:t xml:space="preserve">destacó la importancia de emprender en la Sierra Norte el programa piloto, </w:t>
      </w:r>
      <w:r w:rsidR="0000278D">
        <w:rPr>
          <w:rFonts w:ascii="Cambria" w:hAnsi="Cambria"/>
          <w:lang w:val="es-MX"/>
        </w:rPr>
        <w:t>“</w:t>
      </w:r>
      <w:r w:rsidRPr="00251EC3">
        <w:rPr>
          <w:rFonts w:ascii="Cambria" w:hAnsi="Cambria"/>
          <w:lang w:val="es-MX"/>
        </w:rPr>
        <w:t>para después poderlo impulsar en todo el estado, con resultados positivos, y con ello poder garantizar la cobertura en salud de toda la red hospitalaria</w:t>
      </w:r>
      <w:r w:rsidR="0000278D">
        <w:rPr>
          <w:rFonts w:ascii="Cambria" w:hAnsi="Cambria"/>
          <w:lang w:val="es-MX"/>
        </w:rPr>
        <w:t>”</w:t>
      </w:r>
      <w:r w:rsidRPr="00251EC3">
        <w:rPr>
          <w:rFonts w:ascii="Cambria" w:hAnsi="Cambria"/>
          <w:lang w:val="es-MX"/>
        </w:rPr>
        <w:t>.</w:t>
      </w:r>
      <w:r w:rsidR="0000278D" w:rsidRPr="00251EC3">
        <w:rPr>
          <w:rFonts w:ascii="Cambria" w:hAnsi="Cambria"/>
          <w:lang w:val="es-MX"/>
        </w:rPr>
        <w:t xml:space="preserve"> </w:t>
      </w:r>
    </w:p>
    <w:p w14:paraId="0AA4090E" w14:textId="77777777" w:rsidR="00C51043" w:rsidRDefault="00C51043" w:rsidP="0000278D">
      <w:pPr>
        <w:tabs>
          <w:tab w:val="left" w:pos="2415"/>
        </w:tabs>
        <w:jc w:val="both"/>
        <w:rPr>
          <w:rFonts w:ascii="Cambria" w:hAnsi="Cambria"/>
          <w:lang w:val="es-MX"/>
        </w:rPr>
      </w:pPr>
    </w:p>
    <w:p w14:paraId="51FC232B" w14:textId="50DE1498" w:rsidR="00C51043" w:rsidRPr="00C51043" w:rsidRDefault="00C51043" w:rsidP="00C51043">
      <w:pPr>
        <w:tabs>
          <w:tab w:val="left" w:pos="2415"/>
        </w:tabs>
        <w:jc w:val="center"/>
        <w:rPr>
          <w:rFonts w:ascii="Cambria" w:hAnsi="Cambria"/>
          <w:b/>
          <w:lang w:val="es-MX"/>
        </w:rPr>
      </w:pPr>
      <w:r w:rsidRPr="00C51043">
        <w:rPr>
          <w:rFonts w:ascii="Cambria" w:hAnsi="Cambria"/>
          <w:b/>
          <w:lang w:val="es-MX"/>
        </w:rPr>
        <w:t>-0-</w:t>
      </w:r>
    </w:p>
    <w:p w14:paraId="08A3D2CF" w14:textId="3408B61A" w:rsidR="005354E9" w:rsidRPr="00251EC3" w:rsidRDefault="005354E9" w:rsidP="00F46C1C">
      <w:pPr>
        <w:tabs>
          <w:tab w:val="left" w:pos="2415"/>
        </w:tabs>
        <w:rPr>
          <w:rFonts w:ascii="Cambria" w:hAnsi="Cambria"/>
          <w:lang w:val="es-MX"/>
        </w:rPr>
      </w:pPr>
    </w:p>
    <w:sectPr w:rsidR="005354E9" w:rsidRPr="00251EC3" w:rsidSect="00844740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0EB7D" w14:textId="77777777" w:rsidR="002A5BB0" w:rsidRDefault="002A5BB0" w:rsidP="008B0CCD">
      <w:r>
        <w:separator/>
      </w:r>
    </w:p>
  </w:endnote>
  <w:endnote w:type="continuationSeparator" w:id="0">
    <w:p w14:paraId="0E32CECB" w14:textId="77777777" w:rsidR="002A5BB0" w:rsidRDefault="002A5BB0" w:rsidP="008B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7A1F3" w14:textId="77777777" w:rsidR="002A5BB0" w:rsidRDefault="002A5BB0" w:rsidP="008B0CCD">
      <w:r>
        <w:separator/>
      </w:r>
    </w:p>
  </w:footnote>
  <w:footnote w:type="continuationSeparator" w:id="0">
    <w:p w14:paraId="07B5DB69" w14:textId="77777777" w:rsidR="002A5BB0" w:rsidRDefault="002A5BB0" w:rsidP="008B0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8AF62" w14:textId="77777777" w:rsidR="008B0CCD" w:rsidRPr="008B0CCD" w:rsidRDefault="008B0CCD" w:rsidP="008B0C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9904D4B" wp14:editId="74D83688">
          <wp:simplePos x="0" y="0"/>
          <wp:positionH relativeFrom="column">
            <wp:posOffset>-929391</wp:posOffset>
          </wp:positionH>
          <wp:positionV relativeFrom="paragraph">
            <wp:posOffset>-442085</wp:posOffset>
          </wp:positionV>
          <wp:extent cx="7799663" cy="100770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1s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975" cy="101033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CD"/>
    <w:rsid w:val="0000278D"/>
    <w:rsid w:val="00013431"/>
    <w:rsid w:val="0007555B"/>
    <w:rsid w:val="0007573D"/>
    <w:rsid w:val="000A1ACC"/>
    <w:rsid w:val="001132D8"/>
    <w:rsid w:val="0023070E"/>
    <w:rsid w:val="00251EC3"/>
    <w:rsid w:val="002A2EF3"/>
    <w:rsid w:val="002A5BB0"/>
    <w:rsid w:val="00414309"/>
    <w:rsid w:val="00425D97"/>
    <w:rsid w:val="0047744B"/>
    <w:rsid w:val="004F4655"/>
    <w:rsid w:val="005354E9"/>
    <w:rsid w:val="0055734F"/>
    <w:rsid w:val="00572D87"/>
    <w:rsid w:val="00594163"/>
    <w:rsid w:val="00844740"/>
    <w:rsid w:val="00886F15"/>
    <w:rsid w:val="008A4022"/>
    <w:rsid w:val="008B0CCD"/>
    <w:rsid w:val="00964789"/>
    <w:rsid w:val="00B11B68"/>
    <w:rsid w:val="00B179FC"/>
    <w:rsid w:val="00B43D83"/>
    <w:rsid w:val="00B704D6"/>
    <w:rsid w:val="00B96131"/>
    <w:rsid w:val="00C27105"/>
    <w:rsid w:val="00C51043"/>
    <w:rsid w:val="00CE0F9F"/>
    <w:rsid w:val="00CE3760"/>
    <w:rsid w:val="00D318A4"/>
    <w:rsid w:val="00D50B2B"/>
    <w:rsid w:val="00D81FB8"/>
    <w:rsid w:val="00E3624D"/>
    <w:rsid w:val="00EA1C60"/>
    <w:rsid w:val="00ED1FED"/>
    <w:rsid w:val="00F04068"/>
    <w:rsid w:val="00F4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47C7C"/>
  <w15:chartTrackingRefBased/>
  <w15:docId w15:val="{268CC469-FD58-CA44-A8B6-8028DB15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CC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0CCD"/>
  </w:style>
  <w:style w:type="paragraph" w:styleId="Piedepgina">
    <w:name w:val="footer"/>
    <w:basedOn w:val="Normal"/>
    <w:link w:val="PiedepginaCar"/>
    <w:uiPriority w:val="99"/>
    <w:unhideWhenUsed/>
    <w:rsid w:val="008B0CC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Guianelli</cp:lastModifiedBy>
  <cp:revision>5</cp:revision>
  <dcterms:created xsi:type="dcterms:W3CDTF">2021-02-25T01:41:00Z</dcterms:created>
  <dcterms:modified xsi:type="dcterms:W3CDTF">2021-02-25T03:44:00Z</dcterms:modified>
</cp:coreProperties>
</file>