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A2601" w14:textId="0721EAB1" w:rsidR="00645AE3" w:rsidRPr="00B22939" w:rsidRDefault="003468EF" w:rsidP="00626A2B">
      <w:pPr>
        <w:pStyle w:val="Ttulo1"/>
        <w:rPr>
          <w:rFonts w:ascii="Arial" w:hAnsi="Arial" w:cs="Arial"/>
        </w:rPr>
      </w:pPr>
      <w:bookmarkStart w:id="0" w:name="_Toc201114896"/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1D282369" wp14:editId="72D97612">
            <wp:simplePos x="0" y="0"/>
            <wp:positionH relativeFrom="column">
              <wp:posOffset>1690361</wp:posOffset>
            </wp:positionH>
            <wp:positionV relativeFrom="paragraph">
              <wp:posOffset>3478814</wp:posOffset>
            </wp:positionV>
            <wp:extent cx="2238232" cy="1760562"/>
            <wp:effectExtent l="0" t="0" r="0" b="0"/>
            <wp:wrapNone/>
            <wp:docPr id="10" name="Imagen 10" descr="Impulsan el reciclaje de PET en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pulsan el reciclaje de PET en 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6" r="16164"/>
                    <a:stretch/>
                  </pic:blipFill>
                  <pic:spPr bwMode="auto">
                    <a:xfrm>
                      <a:off x="0" y="0"/>
                      <a:ext cx="2243880" cy="176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43832567" wp14:editId="41BF28D9">
            <wp:simplePos x="0" y="0"/>
            <wp:positionH relativeFrom="column">
              <wp:posOffset>1912620</wp:posOffset>
            </wp:positionH>
            <wp:positionV relativeFrom="paragraph">
              <wp:posOffset>5241290</wp:posOffset>
            </wp:positionV>
            <wp:extent cx="2030095" cy="1927225"/>
            <wp:effectExtent l="0" t="0" r="8255" b="0"/>
            <wp:wrapNone/>
            <wp:docPr id="13" name="Imagen 13" descr="El reciclaje inclusivo sigue siendo un eslabón clave para avanzar en la  economía cir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l reciclaje inclusivo sigue siendo un eslabón clave para avanzar en la  economía circu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0" t="4609" r="11111" b="-4609"/>
                    <a:stretch/>
                  </pic:blipFill>
                  <pic:spPr bwMode="auto">
                    <a:xfrm>
                      <a:off x="0" y="0"/>
                      <a:ext cx="2030095" cy="192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733D3B4C" wp14:editId="3B353C9A">
            <wp:simplePos x="0" y="0"/>
            <wp:positionH relativeFrom="column">
              <wp:posOffset>-593725</wp:posOffset>
            </wp:positionH>
            <wp:positionV relativeFrom="paragraph">
              <wp:posOffset>5173980</wp:posOffset>
            </wp:positionV>
            <wp:extent cx="2505075" cy="1711325"/>
            <wp:effectExtent l="0" t="0" r="9525" b="3175"/>
            <wp:wrapNone/>
            <wp:docPr id="11" name="Imagen 11" descr="reciclaje de botellas PET | ayuda a recic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ciclaje de botellas PET | ayuda a recic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09DC0B9" wp14:editId="40D569E3">
            <wp:simplePos x="0" y="0"/>
            <wp:positionH relativeFrom="column">
              <wp:posOffset>-607060</wp:posOffset>
            </wp:positionH>
            <wp:positionV relativeFrom="paragraph">
              <wp:posOffset>3483610</wp:posOffset>
            </wp:positionV>
            <wp:extent cx="2292985" cy="1762125"/>
            <wp:effectExtent l="0" t="0" r="0" b="9525"/>
            <wp:wrapNone/>
            <wp:docPr id="6" name="Imagen 6" descr="Botellas de PET: Definiciones y proceso de fabr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ellas de PET: Definiciones y proceso de fabricació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74617E" wp14:editId="0037EE35">
                <wp:simplePos x="0" y="0"/>
                <wp:positionH relativeFrom="column">
                  <wp:posOffset>732108</wp:posOffset>
                </wp:positionH>
                <wp:positionV relativeFrom="paragraph">
                  <wp:posOffset>120773</wp:posOffset>
                </wp:positionV>
                <wp:extent cx="3545840" cy="7299325"/>
                <wp:effectExtent l="0" t="0" r="0" b="0"/>
                <wp:wrapNone/>
                <wp:docPr id="4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840" cy="7299325"/>
                        </a:xfrm>
                        <a:prstGeom prst="rect">
                          <a:avLst/>
                        </a:prstGeom>
                        <a:solidFill>
                          <a:srgbClr val="D08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92DD7" w14:textId="74F97957" w:rsidR="003468EF" w:rsidRDefault="003468EF" w:rsidP="003468EF">
                            <w:pPr>
                              <w:jc w:val="center"/>
                            </w:pPr>
                          </w:p>
                          <w:p w14:paraId="05460826" w14:textId="6864AE67" w:rsidR="003468EF" w:rsidRDefault="00346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5" o:spid="_x0000_s1026" style="position:absolute;margin-left:57.65pt;margin-top:9.5pt;width:279.2pt;height:57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" fillcolor="#d08b00" stroked="f" strokecolor="#d8d8d8">
                <v:textbox>
                  <w:txbxContent>
                    <w:p w14:paraId="44192DD7" w14:textId="74F97957" w:rsidR="003468EF" w:rsidRDefault="003468EF" w:rsidP="003468EF">
                      <w:pPr>
                        <w:jc w:val="center"/>
                      </w:pPr>
                    </w:p>
                    <w:p w14:paraId="05460826" w14:textId="6864AE67" w:rsidR="003468EF" w:rsidRDefault="003468EF"/>
                  </w:txbxContent>
                </v:textbox>
              </v:rect>
            </w:pict>
          </mc:Fallback>
        </mc:AlternateContent>
      </w:r>
      <w:r w:rsidR="000A1F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1A3892" wp14:editId="12F1F665">
                <wp:simplePos x="0" y="0"/>
                <wp:positionH relativeFrom="page">
                  <wp:posOffset>299720</wp:posOffset>
                </wp:positionH>
                <wp:positionV relativeFrom="page">
                  <wp:posOffset>1248080</wp:posOffset>
                </wp:positionV>
                <wp:extent cx="6177280" cy="3350361"/>
                <wp:effectExtent l="0" t="0" r="13970" b="21590"/>
                <wp:wrapNone/>
                <wp:docPr id="362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33503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mbria" w:hAnsi="Cambria"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id w:val="74346269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8FA2EBF" w14:textId="5E0DA041" w:rsidR="00F93105" w:rsidRPr="00B25E84" w:rsidRDefault="00626A2B" w:rsidP="00B22939">
                                <w:pPr>
                                  <w:pStyle w:val="Ttulo"/>
                                  <w:pBdr>
                                    <w:top w:val="single" w:sz="4" w:space="19" w:color="984806" w:themeColor="accent6" w:themeShade="80"/>
                                  </w:pBdr>
                                  <w:jc w:val="center"/>
                                  <w:rPr>
                                    <w:rFonts w:ascii="Cambria" w:hAnsi="Cambria"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GUÍA PARA LA REALIZACIÓN DEL PLAN DE MANEJO DE ENVASES DESTINADOS AL AGUA U OTRAS BEBIDAS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7" style="position:absolute;margin-left:23.6pt;margin-top:98.25pt;width:486.4pt;height:26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" o:allowincell="f" fillcolor="#974706 [1609]" strokecolor="white [3212]" strokeweight="1pt">
                <v:textbox inset="14.4pt,,14.4pt">
                  <w:txbxContent>
                    <w:sdt>
                      <w:sdtPr>
                        <w:rPr>
                          <w:rFonts w:ascii="Cambria" w:hAnsi="Cambria"/>
                          <w:color w:val="FFFFFF" w:themeColor="background1"/>
                          <w:sz w:val="64"/>
                          <w:szCs w:val="64"/>
                        </w:rPr>
                        <w:alias w:val="Título"/>
                        <w:id w:val="74346269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68FA2EBF" w14:textId="5E0DA041" w:rsidR="00F93105" w:rsidRPr="00B25E84" w:rsidRDefault="00626A2B" w:rsidP="00B22939">
                          <w:pPr>
                            <w:pStyle w:val="Ttulo"/>
                            <w:pBdr>
                              <w:top w:val="single" w:sz="4" w:space="19" w:color="984806" w:themeColor="accent6" w:themeShade="80"/>
                            </w:pBdr>
                            <w:jc w:val="center"/>
                            <w:rPr>
                              <w:rFonts w:ascii="Cambria" w:hAnsi="Cambria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ambria" w:hAnsi="Cambria"/>
                              <w:color w:val="FFFFFF" w:themeColor="background1"/>
                              <w:sz w:val="64"/>
                              <w:szCs w:val="64"/>
                            </w:rPr>
                            <w:t>GUÍA PARA LA REALIZACIÓN DEL PLAN DE MANEJO DE ENVASES DESTINADOS AL AGUA U OTRAS BEBIDAS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sdt>
        <w:sdtPr>
          <w:id w:val="1071389931"/>
          <w:docPartObj>
            <w:docPartGallery w:val="Cover Pages"/>
            <w:docPartUnique/>
          </w:docPartObj>
        </w:sdtPr>
        <w:sdtEndPr>
          <w:rPr>
            <w:noProof/>
          </w:rPr>
        </w:sdtEndPr>
        <w:sdtContent>
          <w:sdt>
            <w:sdtPr>
              <w:id w:val="1471790022"/>
              <w:docPartObj>
                <w:docPartGallery w:val="Cover Pages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r w:rsidR="00645AE3">
                <w:rPr>
                  <w:rFonts w:ascii="Arial" w:hAnsi="Arial" w:cs="Arial"/>
                </w:rPr>
                <w:br w:type="page"/>
              </w:r>
            </w:sdtContent>
          </w:sdt>
        </w:sdtContent>
      </w:sdt>
    </w:p>
    <w:p w14:paraId="3180A332" w14:textId="2F85A0A3" w:rsidR="00C000D0" w:rsidRDefault="00434B2A" w:rsidP="003736EF">
      <w:pPr>
        <w:pStyle w:val="Ttulo1"/>
        <w:spacing w:before="0" w:after="0" w:line="360" w:lineRule="auto"/>
        <w:jc w:val="center"/>
        <w:rPr>
          <w:bCs/>
        </w:rPr>
      </w:pPr>
      <w:r w:rsidRPr="0098098A">
        <w:lastRenderedPageBreak/>
        <w:t xml:space="preserve">guía para la </w:t>
      </w:r>
      <w:r w:rsidR="008067A4" w:rsidRPr="0098098A">
        <w:t xml:space="preserve">realización </w:t>
      </w:r>
      <w:r w:rsidR="005A35A1" w:rsidRPr="0098098A">
        <w:t>de</w:t>
      </w:r>
      <w:r w:rsidR="008067A4" w:rsidRPr="0098098A">
        <w:t>l</w:t>
      </w:r>
      <w:r w:rsidR="005A35A1" w:rsidRPr="0098098A">
        <w:t xml:space="preserve"> plan de manejo de </w:t>
      </w:r>
      <w:r w:rsidR="00963015" w:rsidRPr="0098098A">
        <w:t xml:space="preserve">envases </w:t>
      </w:r>
      <w:r w:rsidR="00963015" w:rsidRPr="0098098A">
        <w:rPr>
          <w:bCs/>
        </w:rPr>
        <w:t>destinad</w:t>
      </w:r>
      <w:r w:rsidR="001F6DCB">
        <w:rPr>
          <w:bCs/>
        </w:rPr>
        <w:t>o</w:t>
      </w:r>
      <w:r w:rsidR="00963015" w:rsidRPr="0098098A">
        <w:rPr>
          <w:bCs/>
        </w:rPr>
        <w:t xml:space="preserve">s al agua </w:t>
      </w:r>
      <w:r w:rsidR="0004178D">
        <w:rPr>
          <w:bCs/>
        </w:rPr>
        <w:t>u</w:t>
      </w:r>
      <w:r w:rsidR="00327992" w:rsidRPr="0098098A">
        <w:rPr>
          <w:bCs/>
        </w:rPr>
        <w:t xml:space="preserve"> </w:t>
      </w:r>
      <w:r w:rsidR="00963015" w:rsidRPr="0098098A">
        <w:rPr>
          <w:bCs/>
        </w:rPr>
        <w:t>otras bebidas</w:t>
      </w:r>
      <w:r w:rsidR="0004178D">
        <w:rPr>
          <w:bCs/>
        </w:rPr>
        <w:t xml:space="preserve"> que se vendan, distribuyan o empleen en el territorio del estado de oaxaca</w:t>
      </w:r>
      <w:r w:rsidR="001F6DCB">
        <w:rPr>
          <w:bCs/>
        </w:rPr>
        <w:t>.</w:t>
      </w:r>
    </w:p>
    <w:p w14:paraId="207F8836" w14:textId="77777777" w:rsidR="0004178D" w:rsidRPr="0004178D" w:rsidRDefault="0004178D" w:rsidP="0004178D"/>
    <w:p w14:paraId="2F017CCC" w14:textId="77777777" w:rsidR="00D22524" w:rsidRPr="0098098A" w:rsidRDefault="00D22524" w:rsidP="003736EF">
      <w:pPr>
        <w:pStyle w:val="Ttulo1"/>
        <w:numPr>
          <w:ilvl w:val="0"/>
          <w:numId w:val="8"/>
        </w:numPr>
        <w:spacing w:before="0" w:after="0" w:line="360" w:lineRule="auto"/>
      </w:pPr>
      <w:r w:rsidRPr="0098098A">
        <w:t>Introducción</w:t>
      </w:r>
    </w:p>
    <w:p w14:paraId="5306E0DD" w14:textId="13DAF23F" w:rsidR="00C5061B" w:rsidRDefault="000A1F34" w:rsidP="003736EF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Disposiciones Generales para la </w:t>
      </w:r>
      <w:r w:rsidR="001F6DCB">
        <w:rPr>
          <w:rFonts w:ascii="Arial" w:hAnsi="Arial" w:cs="Arial"/>
          <w:b/>
          <w:sz w:val="22"/>
          <w:szCs w:val="22"/>
        </w:rPr>
        <w:t xml:space="preserve">realización </w:t>
      </w:r>
      <w:r>
        <w:rPr>
          <w:rFonts w:ascii="Arial" w:hAnsi="Arial" w:cs="Arial"/>
          <w:b/>
          <w:sz w:val="22"/>
          <w:szCs w:val="22"/>
        </w:rPr>
        <w:t xml:space="preserve">de Planes de Manejo </w:t>
      </w:r>
      <w:r w:rsidR="00C5061B">
        <w:rPr>
          <w:rFonts w:ascii="Arial" w:hAnsi="Arial" w:cs="Arial"/>
          <w:b/>
          <w:sz w:val="22"/>
          <w:szCs w:val="22"/>
        </w:rPr>
        <w:t xml:space="preserve">para </w:t>
      </w:r>
      <w:r w:rsidR="00C5061B" w:rsidRPr="00C5061B">
        <w:rPr>
          <w:rFonts w:ascii="Arial" w:hAnsi="Arial" w:cs="Arial"/>
          <w:b/>
          <w:sz w:val="22"/>
          <w:szCs w:val="22"/>
        </w:rPr>
        <w:t>envases destinados al agua u otras bebidas que se vendan, distribuyan o empleen en el territorio del Estado</w:t>
      </w:r>
      <w:r w:rsidR="00C5061B">
        <w:rPr>
          <w:rFonts w:ascii="Arial" w:hAnsi="Arial" w:cs="Arial"/>
          <w:b/>
          <w:sz w:val="22"/>
          <w:szCs w:val="22"/>
        </w:rPr>
        <w:t>.</w:t>
      </w:r>
    </w:p>
    <w:p w14:paraId="33883C35" w14:textId="77777777" w:rsidR="00C5061B" w:rsidRDefault="00C5061B" w:rsidP="003736EF">
      <w:pPr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6E8A0E3A" w14:textId="2E703A4B" w:rsidR="000A1F34" w:rsidRDefault="00AF7A47" w:rsidP="003736EF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 xml:space="preserve">Con la finalidad de dar el cumplimiento a la Ley General para la Prevención y Gestión Integral de los Residuos </w:t>
      </w:r>
      <w:r w:rsidR="00102049">
        <w:rPr>
          <w:rFonts w:ascii="Arial" w:hAnsi="Arial" w:cs="Arial"/>
          <w:b/>
          <w:sz w:val="22"/>
          <w:szCs w:val="22"/>
        </w:rPr>
        <w:t>(LGPGIR),</w:t>
      </w:r>
      <w:r w:rsidRPr="00AF19A1">
        <w:rPr>
          <w:rFonts w:ascii="Arial" w:hAnsi="Arial" w:cs="Arial"/>
          <w:sz w:val="22"/>
          <w:szCs w:val="22"/>
        </w:rPr>
        <w:t xml:space="preserve"> </w:t>
      </w:r>
      <w:r w:rsidR="00A462EA">
        <w:rPr>
          <w:rFonts w:ascii="Arial" w:hAnsi="Arial" w:cs="Arial"/>
          <w:sz w:val="22"/>
          <w:szCs w:val="22"/>
        </w:rPr>
        <w:t xml:space="preserve">a </w:t>
      </w:r>
      <w:r w:rsidRPr="00AF19A1">
        <w:rPr>
          <w:rFonts w:ascii="Arial" w:hAnsi="Arial" w:cs="Arial"/>
          <w:sz w:val="22"/>
          <w:szCs w:val="22"/>
        </w:rPr>
        <w:t>la Ley para la Prevención y Gestión I</w:t>
      </w:r>
      <w:r>
        <w:rPr>
          <w:rFonts w:ascii="Arial" w:hAnsi="Arial" w:cs="Arial"/>
          <w:sz w:val="22"/>
          <w:szCs w:val="22"/>
        </w:rPr>
        <w:t xml:space="preserve">ntegral de los Residuos Sólidos </w:t>
      </w:r>
      <w:r w:rsidRPr="00AF19A1">
        <w:rPr>
          <w:rFonts w:ascii="Arial" w:hAnsi="Arial" w:cs="Arial"/>
          <w:b/>
          <w:sz w:val="22"/>
          <w:szCs w:val="22"/>
        </w:rPr>
        <w:t>(LPGIRS)</w:t>
      </w:r>
      <w:r w:rsidRPr="00102049">
        <w:rPr>
          <w:rFonts w:ascii="Arial" w:hAnsi="Arial" w:cs="Arial"/>
          <w:sz w:val="22"/>
          <w:szCs w:val="22"/>
        </w:rPr>
        <w:t>,</w:t>
      </w:r>
      <w:r w:rsidR="00A462EA">
        <w:rPr>
          <w:rFonts w:ascii="Arial" w:hAnsi="Arial" w:cs="Arial"/>
          <w:sz w:val="22"/>
          <w:szCs w:val="22"/>
        </w:rPr>
        <w:t xml:space="preserve"> y a</w:t>
      </w:r>
      <w:r w:rsidR="00102049" w:rsidRPr="00102049">
        <w:rPr>
          <w:rFonts w:ascii="Arial" w:hAnsi="Arial" w:cs="Arial"/>
          <w:sz w:val="22"/>
          <w:szCs w:val="22"/>
        </w:rPr>
        <w:t>l Reglamento</w:t>
      </w:r>
      <w:r w:rsidR="00102049">
        <w:rPr>
          <w:rFonts w:ascii="Arial" w:hAnsi="Arial" w:cs="Arial"/>
          <w:sz w:val="22"/>
          <w:szCs w:val="22"/>
        </w:rPr>
        <w:t xml:space="preserve"> de</w:t>
      </w:r>
      <w:r w:rsidR="00102049" w:rsidRPr="00102049">
        <w:rPr>
          <w:rFonts w:ascii="Arial" w:hAnsi="Arial" w:cs="Arial"/>
          <w:sz w:val="22"/>
          <w:szCs w:val="22"/>
        </w:rPr>
        <w:t xml:space="preserve"> la</w:t>
      </w:r>
      <w:r w:rsidR="00102049" w:rsidRPr="00AF19A1">
        <w:rPr>
          <w:rFonts w:ascii="Arial" w:hAnsi="Arial" w:cs="Arial"/>
          <w:sz w:val="22"/>
          <w:szCs w:val="22"/>
        </w:rPr>
        <w:t xml:space="preserve"> Ley para la Prevención y Gestión I</w:t>
      </w:r>
      <w:r w:rsidR="00102049">
        <w:rPr>
          <w:rFonts w:ascii="Arial" w:hAnsi="Arial" w:cs="Arial"/>
          <w:sz w:val="22"/>
          <w:szCs w:val="22"/>
        </w:rPr>
        <w:t>ntegral de los Residuos Sólidos</w:t>
      </w:r>
      <w:r w:rsidR="00420051">
        <w:rPr>
          <w:rFonts w:ascii="Arial" w:hAnsi="Arial" w:cs="Arial"/>
          <w:sz w:val="22"/>
          <w:szCs w:val="22"/>
        </w:rPr>
        <w:t xml:space="preserve"> para el Estado de Oaxaca</w:t>
      </w:r>
      <w:r w:rsidR="00A449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</w:t>
      </w:r>
      <w:r w:rsidRPr="00AF19A1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a</w:t>
      </w:r>
      <w:r w:rsidRPr="00AF1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3468EF">
        <w:rPr>
          <w:rFonts w:ascii="Arial" w:hAnsi="Arial" w:cs="Arial"/>
          <w:sz w:val="22"/>
          <w:szCs w:val="22"/>
        </w:rPr>
        <w:t>cretaría de Medio Ambiente, Biodiversidad, Energías y Sostenibilidad</w:t>
      </w:r>
      <w:r w:rsidR="00C5061B">
        <w:rPr>
          <w:rFonts w:ascii="Arial" w:hAnsi="Arial" w:cs="Arial"/>
          <w:sz w:val="22"/>
          <w:szCs w:val="22"/>
        </w:rPr>
        <w:t>,</w:t>
      </w:r>
      <w:r w:rsidR="001020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 elaborado </w:t>
      </w:r>
      <w:r w:rsidR="00A449AC">
        <w:rPr>
          <w:rFonts w:ascii="Arial" w:hAnsi="Arial" w:cs="Arial"/>
          <w:sz w:val="22"/>
          <w:szCs w:val="22"/>
        </w:rPr>
        <w:t>e</w:t>
      </w:r>
      <w:r w:rsidRPr="00AF19A1">
        <w:rPr>
          <w:rFonts w:ascii="Arial" w:hAnsi="Arial" w:cs="Arial"/>
          <w:sz w:val="22"/>
          <w:szCs w:val="22"/>
        </w:rPr>
        <w:t>sta guía para facilitar la realización de los Planes de Manejo de</w:t>
      </w:r>
      <w:r w:rsidR="00102049">
        <w:rPr>
          <w:rFonts w:ascii="Arial" w:hAnsi="Arial" w:cs="Arial"/>
          <w:sz w:val="22"/>
          <w:szCs w:val="22"/>
        </w:rPr>
        <w:t xml:space="preserve"> </w:t>
      </w:r>
      <w:r w:rsidR="00E428E7">
        <w:rPr>
          <w:rFonts w:ascii="Arial" w:hAnsi="Arial" w:cs="Arial"/>
          <w:sz w:val="22"/>
          <w:szCs w:val="22"/>
        </w:rPr>
        <w:t xml:space="preserve">envases o botellas </w:t>
      </w:r>
      <w:r w:rsidR="00A462EA">
        <w:rPr>
          <w:rFonts w:ascii="Arial" w:hAnsi="Arial" w:cs="Arial"/>
          <w:sz w:val="22"/>
          <w:szCs w:val="22"/>
        </w:rPr>
        <w:t>destinadas al agua u otras bebidas</w:t>
      </w:r>
      <w:r w:rsidR="00C5061B">
        <w:rPr>
          <w:rFonts w:ascii="Arial" w:hAnsi="Arial" w:cs="Arial"/>
          <w:sz w:val="22"/>
          <w:szCs w:val="22"/>
        </w:rPr>
        <w:t xml:space="preserve">, </w:t>
      </w:r>
      <w:r w:rsidR="00A449AC" w:rsidRPr="00A449AC">
        <w:rPr>
          <w:rFonts w:ascii="Arial" w:hAnsi="Arial" w:cs="Arial"/>
          <w:sz w:val="22"/>
          <w:szCs w:val="22"/>
        </w:rPr>
        <w:t xml:space="preserve">que se vendan, distribuyan o empleen </w:t>
      </w:r>
      <w:r w:rsidR="00A449AC">
        <w:rPr>
          <w:rFonts w:ascii="Arial" w:hAnsi="Arial" w:cs="Arial"/>
          <w:sz w:val="22"/>
          <w:szCs w:val="22"/>
        </w:rPr>
        <w:t>en el territorio del estado de O</w:t>
      </w:r>
      <w:r w:rsidR="00A449AC" w:rsidRPr="00A449AC">
        <w:rPr>
          <w:rFonts w:ascii="Arial" w:hAnsi="Arial" w:cs="Arial"/>
          <w:sz w:val="22"/>
          <w:szCs w:val="22"/>
        </w:rPr>
        <w:t>axaca</w:t>
      </w:r>
      <w:r w:rsidR="00A449AC">
        <w:rPr>
          <w:rFonts w:ascii="Arial" w:hAnsi="Arial" w:cs="Arial"/>
          <w:sz w:val="22"/>
          <w:szCs w:val="22"/>
        </w:rPr>
        <w:t>.</w:t>
      </w:r>
    </w:p>
    <w:p w14:paraId="413673C0" w14:textId="77777777" w:rsidR="003736EF" w:rsidRDefault="003736EF" w:rsidP="003736EF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bookmarkStart w:id="1" w:name="_Toc201114897"/>
    </w:p>
    <w:p w14:paraId="4150AD59" w14:textId="518C0A9E" w:rsidR="00102049" w:rsidRPr="00AF19A1" w:rsidRDefault="00102049" w:rsidP="003736EF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¿Qué es el Plan de M</w:t>
      </w:r>
      <w:r w:rsidRPr="00AF19A1">
        <w:rPr>
          <w:rFonts w:ascii="Arial" w:hAnsi="Arial" w:cs="Arial"/>
          <w:b/>
          <w:sz w:val="22"/>
          <w:szCs w:val="22"/>
        </w:rPr>
        <w:t>anejo?</w:t>
      </w:r>
      <w:bookmarkEnd w:id="1"/>
    </w:p>
    <w:p w14:paraId="61F2ACB3" w14:textId="48079A48" w:rsidR="00713DCA" w:rsidRDefault="00102049" w:rsidP="003736EF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10171C">
        <w:rPr>
          <w:rFonts w:ascii="Arial" w:hAnsi="Arial" w:cs="Arial"/>
          <w:sz w:val="22"/>
          <w:szCs w:val="22"/>
        </w:rPr>
        <w:t>Es un instrumento que contiene el conjunto de acciones y procedimientos</w:t>
      </w:r>
      <w:r w:rsidR="00713DCA">
        <w:rPr>
          <w:rFonts w:ascii="Arial" w:hAnsi="Arial" w:cs="Arial"/>
          <w:sz w:val="22"/>
          <w:szCs w:val="22"/>
        </w:rPr>
        <w:t>,</w:t>
      </w:r>
      <w:r w:rsidR="001A1566">
        <w:rPr>
          <w:rFonts w:ascii="Arial" w:hAnsi="Arial" w:cs="Arial"/>
          <w:sz w:val="22"/>
          <w:szCs w:val="22"/>
        </w:rPr>
        <w:t xml:space="preserve"> </w:t>
      </w:r>
      <w:r w:rsidR="00C05186">
        <w:rPr>
          <w:rFonts w:ascii="Arial" w:hAnsi="Arial" w:cs="Arial"/>
          <w:sz w:val="22"/>
          <w:szCs w:val="22"/>
        </w:rPr>
        <w:t>que permita e incentive</w:t>
      </w:r>
      <w:r w:rsidR="00713DCA">
        <w:rPr>
          <w:rFonts w:ascii="Arial" w:hAnsi="Arial" w:cs="Arial"/>
          <w:sz w:val="22"/>
          <w:szCs w:val="22"/>
        </w:rPr>
        <w:t xml:space="preserve"> la</w:t>
      </w:r>
      <w:r w:rsidR="00C05186">
        <w:rPr>
          <w:rFonts w:ascii="Arial" w:hAnsi="Arial" w:cs="Arial"/>
          <w:sz w:val="22"/>
          <w:szCs w:val="22"/>
        </w:rPr>
        <w:t xml:space="preserve"> recuperación, valorización e incorporación a un proceso de reciclaje</w:t>
      </w:r>
      <w:r w:rsidR="00713DCA">
        <w:rPr>
          <w:rFonts w:ascii="Arial" w:hAnsi="Arial" w:cs="Arial"/>
          <w:sz w:val="22"/>
          <w:szCs w:val="22"/>
        </w:rPr>
        <w:t xml:space="preserve"> </w:t>
      </w:r>
      <w:r w:rsidR="00FE1CA9">
        <w:rPr>
          <w:rFonts w:ascii="Arial" w:hAnsi="Arial" w:cs="Arial"/>
          <w:sz w:val="22"/>
          <w:szCs w:val="22"/>
        </w:rPr>
        <w:t xml:space="preserve">de </w:t>
      </w:r>
      <w:r w:rsidR="00713DCA">
        <w:rPr>
          <w:rFonts w:ascii="Arial" w:hAnsi="Arial" w:cs="Arial"/>
          <w:sz w:val="22"/>
          <w:szCs w:val="22"/>
        </w:rPr>
        <w:t xml:space="preserve">los envases destinados al agua y otras bebidas, </w:t>
      </w:r>
      <w:r w:rsidR="00713DCA" w:rsidRPr="00A449AC">
        <w:rPr>
          <w:rFonts w:ascii="Arial" w:hAnsi="Arial" w:cs="Arial"/>
          <w:sz w:val="22"/>
          <w:szCs w:val="22"/>
        </w:rPr>
        <w:t xml:space="preserve">que se vendan, distribuyan o empleen </w:t>
      </w:r>
      <w:r w:rsidR="00713DCA">
        <w:rPr>
          <w:rFonts w:ascii="Arial" w:hAnsi="Arial" w:cs="Arial"/>
          <w:sz w:val="22"/>
          <w:szCs w:val="22"/>
        </w:rPr>
        <w:t>en el territorio del estado de O</w:t>
      </w:r>
      <w:r w:rsidR="00713DCA" w:rsidRPr="00A449AC">
        <w:rPr>
          <w:rFonts w:ascii="Arial" w:hAnsi="Arial" w:cs="Arial"/>
          <w:sz w:val="22"/>
          <w:szCs w:val="22"/>
        </w:rPr>
        <w:t>axaca</w:t>
      </w:r>
      <w:r w:rsidR="00713DCA">
        <w:rPr>
          <w:rFonts w:ascii="Arial" w:hAnsi="Arial" w:cs="Arial"/>
          <w:sz w:val="22"/>
          <w:szCs w:val="22"/>
        </w:rPr>
        <w:t>.</w:t>
      </w:r>
    </w:p>
    <w:p w14:paraId="7F44D3CF" w14:textId="77777777" w:rsidR="00713DCA" w:rsidRDefault="00713DCA" w:rsidP="003736E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1717289" w14:textId="0AB6509C" w:rsidR="00102049" w:rsidRPr="00AF19A1" w:rsidRDefault="00102049" w:rsidP="003736EF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bookmarkStart w:id="2" w:name="_Toc201114898"/>
      <w:r w:rsidRPr="00AF19A1">
        <w:rPr>
          <w:rFonts w:ascii="Arial" w:hAnsi="Arial" w:cs="Arial"/>
          <w:b/>
          <w:sz w:val="22"/>
          <w:szCs w:val="22"/>
        </w:rPr>
        <w:t>¿Quiénes</w:t>
      </w:r>
      <w:r w:rsidR="001A1566">
        <w:rPr>
          <w:rFonts w:ascii="Arial" w:hAnsi="Arial" w:cs="Arial"/>
          <w:b/>
          <w:sz w:val="22"/>
          <w:szCs w:val="22"/>
        </w:rPr>
        <w:t xml:space="preserve"> están obligados a </w:t>
      </w:r>
      <w:r w:rsidRPr="00AF19A1">
        <w:rPr>
          <w:rFonts w:ascii="Arial" w:hAnsi="Arial" w:cs="Arial"/>
          <w:b/>
          <w:sz w:val="22"/>
          <w:szCs w:val="22"/>
        </w:rPr>
        <w:t>presentar el Plan de Manejo?</w:t>
      </w:r>
      <w:bookmarkEnd w:id="2"/>
    </w:p>
    <w:p w14:paraId="3843D3B4" w14:textId="3E68B5C8" w:rsidR="000A74B5" w:rsidRDefault="00436FB8" w:rsidP="003736EF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La</w:t>
      </w:r>
      <w:r w:rsidR="00FE1CA9">
        <w:rPr>
          <w:rFonts w:ascii="Arial" w:hAnsi="Arial" w:cs="Arial"/>
          <w:sz w:val="22"/>
          <w:szCs w:val="22"/>
        </w:rPr>
        <w:t xml:space="preserve">s personas físicas o morales responsables de la producción, importación, distribución o comercialización dentro del territorio del Estado de envases destinados al agua u otras bebidas, de conformidad con lo establecido en los </w:t>
      </w:r>
      <w:r w:rsidRPr="00AF19A1">
        <w:rPr>
          <w:rFonts w:ascii="Arial" w:hAnsi="Arial" w:cs="Arial"/>
          <w:sz w:val="22"/>
          <w:szCs w:val="22"/>
        </w:rPr>
        <w:t>artícu</w:t>
      </w:r>
      <w:r>
        <w:rPr>
          <w:rFonts w:ascii="Arial" w:hAnsi="Arial" w:cs="Arial"/>
          <w:sz w:val="22"/>
          <w:szCs w:val="22"/>
        </w:rPr>
        <w:t xml:space="preserve">los </w:t>
      </w:r>
      <w:r w:rsidR="00AB736A">
        <w:rPr>
          <w:rFonts w:ascii="Arial" w:hAnsi="Arial" w:cs="Arial"/>
          <w:sz w:val="22"/>
          <w:szCs w:val="22"/>
        </w:rPr>
        <w:t>3</w:t>
      </w:r>
      <w:r w:rsidR="00102049" w:rsidRPr="00AF19A1">
        <w:rPr>
          <w:rFonts w:ascii="Arial" w:hAnsi="Arial" w:cs="Arial"/>
          <w:sz w:val="22"/>
          <w:szCs w:val="22"/>
        </w:rPr>
        <w:t xml:space="preserve"> fracción </w:t>
      </w:r>
      <w:r w:rsidR="00AB736A">
        <w:rPr>
          <w:rFonts w:ascii="Arial" w:hAnsi="Arial" w:cs="Arial"/>
          <w:sz w:val="22"/>
          <w:szCs w:val="22"/>
        </w:rPr>
        <w:t>X</w:t>
      </w:r>
      <w:r w:rsidR="00102049" w:rsidRPr="00AF19A1">
        <w:rPr>
          <w:rFonts w:ascii="Arial" w:hAnsi="Arial" w:cs="Arial"/>
          <w:sz w:val="22"/>
          <w:szCs w:val="22"/>
        </w:rPr>
        <w:t>III</w:t>
      </w:r>
      <w:r w:rsidR="00AB736A">
        <w:rPr>
          <w:rFonts w:ascii="Arial" w:hAnsi="Arial" w:cs="Arial"/>
          <w:sz w:val="22"/>
          <w:szCs w:val="22"/>
        </w:rPr>
        <w:t xml:space="preserve"> y 29</w:t>
      </w:r>
      <w:r w:rsidR="00102049" w:rsidRPr="00AF19A1">
        <w:rPr>
          <w:rFonts w:ascii="Arial" w:hAnsi="Arial" w:cs="Arial"/>
          <w:sz w:val="22"/>
          <w:szCs w:val="22"/>
        </w:rPr>
        <w:t xml:space="preserve"> del</w:t>
      </w:r>
      <w:r w:rsidR="00AB736A">
        <w:rPr>
          <w:rFonts w:ascii="Arial" w:hAnsi="Arial" w:cs="Arial"/>
          <w:sz w:val="22"/>
          <w:szCs w:val="22"/>
        </w:rPr>
        <w:t xml:space="preserve"> Reglamento de l</w:t>
      </w:r>
      <w:r w:rsidR="00102049" w:rsidRPr="00AF19A1">
        <w:rPr>
          <w:rFonts w:ascii="Arial" w:hAnsi="Arial" w:cs="Arial"/>
          <w:sz w:val="22"/>
          <w:szCs w:val="22"/>
        </w:rPr>
        <w:t xml:space="preserve">a Ley para la Prevención y Gestión Integral de los Residuos Sólidos </w:t>
      </w:r>
      <w:r w:rsidR="00AB736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el Estado de Oaxaca.</w:t>
      </w:r>
    </w:p>
    <w:p w14:paraId="4DCF9370" w14:textId="77777777" w:rsidR="003736EF" w:rsidRDefault="003736EF" w:rsidP="003736E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EF8FED3" w14:textId="22790D4A" w:rsidR="003A0FE1" w:rsidRDefault="003A0FE1" w:rsidP="003736EF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a la letra dice</w:t>
      </w:r>
      <w:r w:rsidR="003468EF">
        <w:rPr>
          <w:rFonts w:ascii="Arial" w:hAnsi="Arial" w:cs="Arial"/>
          <w:sz w:val="22"/>
          <w:szCs w:val="22"/>
        </w:rPr>
        <w:t>:</w:t>
      </w:r>
    </w:p>
    <w:p w14:paraId="2AB68626" w14:textId="0908696B" w:rsidR="00436FB8" w:rsidRDefault="00436FB8" w:rsidP="003736EF">
      <w:pPr>
        <w:spacing w:after="0" w:line="360" w:lineRule="auto"/>
        <w:rPr>
          <w:rFonts w:ascii="Arial" w:hAnsi="Arial" w:cs="Arial"/>
          <w:bCs/>
          <w:i/>
          <w:sz w:val="22"/>
          <w:szCs w:val="22"/>
        </w:rPr>
      </w:pPr>
      <w:r w:rsidRPr="00436FB8">
        <w:rPr>
          <w:rFonts w:ascii="Arial" w:hAnsi="Arial" w:cs="Arial"/>
          <w:i/>
          <w:sz w:val="22"/>
          <w:szCs w:val="22"/>
        </w:rPr>
        <w:lastRenderedPageBreak/>
        <w:t>“Las personas</w:t>
      </w:r>
      <w:r w:rsidRPr="00C2229A">
        <w:rPr>
          <w:rFonts w:ascii="Arial" w:hAnsi="Arial" w:cs="Arial"/>
          <w:i/>
          <w:sz w:val="22"/>
          <w:szCs w:val="22"/>
        </w:rPr>
        <w:t xml:space="preserve"> físicas </w:t>
      </w:r>
      <w:r w:rsidR="008067A4">
        <w:rPr>
          <w:rFonts w:ascii="Arial" w:hAnsi="Arial" w:cs="Arial"/>
          <w:i/>
          <w:sz w:val="22"/>
          <w:szCs w:val="22"/>
        </w:rPr>
        <w:t>o</w:t>
      </w:r>
      <w:r w:rsidRPr="00C2229A">
        <w:rPr>
          <w:rFonts w:ascii="Arial" w:hAnsi="Arial" w:cs="Arial"/>
          <w:i/>
          <w:sz w:val="22"/>
          <w:szCs w:val="22"/>
        </w:rPr>
        <w:t xml:space="preserve"> morales respons</w:t>
      </w:r>
      <w:r w:rsidRPr="00436620">
        <w:rPr>
          <w:rFonts w:ascii="Arial" w:hAnsi="Arial" w:cs="Arial"/>
          <w:i/>
          <w:sz w:val="22"/>
          <w:szCs w:val="22"/>
        </w:rPr>
        <w:t>ables de la producción, importación, distribución o comercialización de utensilios, envases o embalajes de un solo uso, deberán presentar un p</w:t>
      </w:r>
      <w:r w:rsidR="008067A4">
        <w:rPr>
          <w:rFonts w:ascii="Arial" w:hAnsi="Arial" w:cs="Arial"/>
          <w:i/>
          <w:sz w:val="22"/>
          <w:szCs w:val="22"/>
        </w:rPr>
        <w:t>l</w:t>
      </w:r>
      <w:r w:rsidRPr="00436620">
        <w:rPr>
          <w:rFonts w:ascii="Arial" w:hAnsi="Arial" w:cs="Arial"/>
          <w:i/>
          <w:sz w:val="22"/>
          <w:szCs w:val="22"/>
        </w:rPr>
        <w:t xml:space="preserve">an de manejo que permita e incentive </w:t>
      </w:r>
      <w:r w:rsidR="008067A4">
        <w:rPr>
          <w:rFonts w:ascii="Arial" w:hAnsi="Arial" w:cs="Arial"/>
          <w:i/>
          <w:sz w:val="22"/>
          <w:szCs w:val="22"/>
        </w:rPr>
        <w:t>su</w:t>
      </w:r>
      <w:r w:rsidRPr="00436620">
        <w:rPr>
          <w:rFonts w:ascii="Arial" w:hAnsi="Arial" w:cs="Arial"/>
          <w:i/>
          <w:sz w:val="22"/>
          <w:szCs w:val="22"/>
        </w:rPr>
        <w:t xml:space="preserve"> recuperación, valorización e incorporación a un proceso de reciclaje dentro del  territorio del Estado de acuerdo a las características y composición que establezcan </w:t>
      </w:r>
      <w:r w:rsidRPr="00436620">
        <w:rPr>
          <w:rFonts w:ascii="Arial" w:hAnsi="Arial" w:cs="Arial"/>
          <w:bCs/>
          <w:i/>
          <w:sz w:val="22"/>
          <w:szCs w:val="22"/>
        </w:rPr>
        <w:t>las normas mexicanas, normas oficiales mexicanas, norma estatal ambiental y demás aplicables.</w:t>
      </w:r>
    </w:p>
    <w:p w14:paraId="2F58179D" w14:textId="77777777" w:rsidR="003736EF" w:rsidRDefault="003736EF" w:rsidP="003736EF">
      <w:pPr>
        <w:spacing w:after="0" w:line="360" w:lineRule="auto"/>
        <w:rPr>
          <w:rFonts w:ascii="Arial" w:hAnsi="Arial" w:cs="Arial"/>
          <w:bCs/>
          <w:sz w:val="22"/>
          <w:szCs w:val="22"/>
        </w:rPr>
      </w:pPr>
    </w:p>
    <w:p w14:paraId="0B7A428E" w14:textId="20593E4B" w:rsidR="006045CC" w:rsidRDefault="00220E0E" w:rsidP="003736EF">
      <w:pPr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436FB8">
        <w:rPr>
          <w:rFonts w:ascii="Arial" w:hAnsi="Arial" w:cs="Arial"/>
          <w:i/>
          <w:sz w:val="22"/>
          <w:szCs w:val="22"/>
        </w:rPr>
        <w:t>El plan de manejo deberá incluir plantas de procesamiento dentro del territorio del Estado, la obtención de la autorización del plan de manejo será en términos de la Ley y este Reglamento.</w:t>
      </w:r>
      <w:r w:rsidR="003A0FE1" w:rsidRPr="00436FB8">
        <w:rPr>
          <w:rFonts w:ascii="Arial" w:hAnsi="Arial" w:cs="Arial"/>
          <w:i/>
          <w:sz w:val="22"/>
          <w:szCs w:val="22"/>
        </w:rPr>
        <w:t xml:space="preserve"> …</w:t>
      </w:r>
      <w:r w:rsidR="00665872" w:rsidRPr="00436FB8">
        <w:rPr>
          <w:rFonts w:ascii="Arial" w:hAnsi="Arial" w:cs="Arial"/>
          <w:i/>
          <w:sz w:val="22"/>
          <w:szCs w:val="22"/>
        </w:rPr>
        <w:t xml:space="preserve"> </w:t>
      </w:r>
      <w:r w:rsidR="00436FB8" w:rsidRPr="00436FB8">
        <w:rPr>
          <w:rFonts w:ascii="Arial" w:hAnsi="Arial" w:cs="Arial"/>
          <w:i/>
          <w:sz w:val="22"/>
          <w:szCs w:val="22"/>
        </w:rPr>
        <w:t>”</w:t>
      </w:r>
    </w:p>
    <w:p w14:paraId="618EB966" w14:textId="77777777" w:rsidR="003736EF" w:rsidRPr="00436FB8" w:rsidRDefault="003736EF" w:rsidP="003736EF">
      <w:pPr>
        <w:spacing w:after="0" w:line="360" w:lineRule="auto"/>
        <w:rPr>
          <w:rFonts w:ascii="Arial" w:hAnsi="Arial" w:cs="Arial"/>
          <w:i/>
          <w:sz w:val="22"/>
          <w:szCs w:val="22"/>
        </w:rPr>
      </w:pPr>
    </w:p>
    <w:p w14:paraId="218E23ED" w14:textId="5EF8BF2A" w:rsidR="00193692" w:rsidRDefault="00D22524" w:rsidP="003736EF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De acuerdo a</w:t>
      </w:r>
      <w:r w:rsidR="00420051">
        <w:rPr>
          <w:rFonts w:ascii="Arial" w:hAnsi="Arial" w:cs="Arial"/>
          <w:sz w:val="22"/>
          <w:szCs w:val="22"/>
        </w:rPr>
        <w:t>l R</w:t>
      </w:r>
      <w:r w:rsidR="00C52535" w:rsidRPr="00BC614D">
        <w:rPr>
          <w:rFonts w:ascii="Arial" w:hAnsi="Arial" w:cs="Arial"/>
          <w:sz w:val="22"/>
          <w:szCs w:val="22"/>
        </w:rPr>
        <w:t>eglamento de</w:t>
      </w:r>
      <w:r w:rsidR="005B0FAE" w:rsidRPr="00BC614D">
        <w:rPr>
          <w:rFonts w:ascii="Arial" w:hAnsi="Arial" w:cs="Arial"/>
          <w:sz w:val="22"/>
          <w:szCs w:val="22"/>
        </w:rPr>
        <w:t xml:space="preserve"> la Ley para la Prevención y Gestión Integral de los Residuos </w:t>
      </w:r>
      <w:r w:rsidRPr="00BC614D">
        <w:rPr>
          <w:rFonts w:ascii="Arial" w:hAnsi="Arial" w:cs="Arial"/>
          <w:sz w:val="22"/>
          <w:szCs w:val="22"/>
        </w:rPr>
        <w:t>Sólidos</w:t>
      </w:r>
      <w:r w:rsidR="00420051">
        <w:rPr>
          <w:rFonts w:ascii="Arial" w:hAnsi="Arial" w:cs="Arial"/>
          <w:sz w:val="22"/>
          <w:szCs w:val="22"/>
        </w:rPr>
        <w:t xml:space="preserve"> para el Estado de Oaxaca</w:t>
      </w:r>
      <w:r w:rsidR="00C52535" w:rsidRPr="00BC614D">
        <w:rPr>
          <w:rFonts w:ascii="Arial" w:hAnsi="Arial" w:cs="Arial"/>
          <w:sz w:val="22"/>
          <w:szCs w:val="22"/>
        </w:rPr>
        <w:t>,</w:t>
      </w:r>
      <w:r w:rsidR="00193692" w:rsidRPr="00BC614D">
        <w:rPr>
          <w:rFonts w:ascii="Arial" w:hAnsi="Arial" w:cs="Arial"/>
          <w:sz w:val="22"/>
          <w:szCs w:val="22"/>
        </w:rPr>
        <w:t xml:space="preserve"> </w:t>
      </w:r>
      <w:r w:rsidR="008067A4">
        <w:rPr>
          <w:rFonts w:ascii="Arial" w:hAnsi="Arial" w:cs="Arial"/>
          <w:sz w:val="22"/>
          <w:szCs w:val="22"/>
        </w:rPr>
        <w:t xml:space="preserve">el </w:t>
      </w:r>
      <w:r w:rsidR="00193692" w:rsidRPr="00BC614D">
        <w:rPr>
          <w:rFonts w:ascii="Arial" w:hAnsi="Arial" w:cs="Arial"/>
          <w:sz w:val="22"/>
          <w:szCs w:val="22"/>
        </w:rPr>
        <w:t>cual entr</w:t>
      </w:r>
      <w:r w:rsidR="008067A4">
        <w:rPr>
          <w:rFonts w:ascii="Arial" w:hAnsi="Arial" w:cs="Arial"/>
          <w:sz w:val="22"/>
          <w:szCs w:val="22"/>
        </w:rPr>
        <w:t>ó</w:t>
      </w:r>
      <w:r w:rsidR="00193692" w:rsidRPr="00BC614D">
        <w:rPr>
          <w:rFonts w:ascii="Arial" w:hAnsi="Arial" w:cs="Arial"/>
          <w:sz w:val="22"/>
          <w:szCs w:val="22"/>
        </w:rPr>
        <w:t xml:space="preserve"> en vigor el 2</w:t>
      </w:r>
      <w:r w:rsidR="008067A4">
        <w:rPr>
          <w:rFonts w:ascii="Arial" w:hAnsi="Arial" w:cs="Arial"/>
          <w:sz w:val="22"/>
          <w:szCs w:val="22"/>
        </w:rPr>
        <w:t>4</w:t>
      </w:r>
      <w:r w:rsidR="00193692" w:rsidRPr="00BC614D">
        <w:rPr>
          <w:rFonts w:ascii="Arial" w:hAnsi="Arial" w:cs="Arial"/>
          <w:sz w:val="22"/>
          <w:szCs w:val="22"/>
        </w:rPr>
        <w:t xml:space="preserve"> de octubre del 2020, </w:t>
      </w:r>
      <w:r w:rsidR="00C52535" w:rsidRPr="00BC614D">
        <w:rPr>
          <w:rFonts w:ascii="Arial" w:hAnsi="Arial" w:cs="Arial"/>
          <w:sz w:val="22"/>
          <w:szCs w:val="22"/>
        </w:rPr>
        <w:t xml:space="preserve">se entiende por </w:t>
      </w:r>
      <w:r w:rsidR="00193692" w:rsidRPr="00BC614D">
        <w:rPr>
          <w:rFonts w:ascii="Arial" w:hAnsi="Arial" w:cs="Arial"/>
          <w:b/>
          <w:sz w:val="22"/>
          <w:szCs w:val="22"/>
        </w:rPr>
        <w:t>Utensilios, envases o embalajes de un solo uso</w:t>
      </w:r>
      <w:r w:rsidR="00193692" w:rsidRPr="00BC614D">
        <w:rPr>
          <w:rFonts w:ascii="Arial" w:hAnsi="Arial" w:cs="Arial"/>
          <w:sz w:val="22"/>
          <w:szCs w:val="22"/>
        </w:rPr>
        <w:t>. A los empaques, contenedores y/o artículos utilizados una sola vez para el fin que fueron diseñados, cuyos componentes se sujetarán a lo dispuesto en la Norma Ambiental Estatal y que no cuenten con un Plan de Manejo.</w:t>
      </w:r>
    </w:p>
    <w:p w14:paraId="07CAA9BE" w14:textId="77777777" w:rsidR="00420051" w:rsidRPr="00BC614D" w:rsidRDefault="00420051" w:rsidP="003736E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5050C9E" w14:textId="3C58C6C4" w:rsidR="00230C00" w:rsidRPr="00BC614D" w:rsidRDefault="00F24FE8" w:rsidP="003736EF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Por lo que</w:t>
      </w:r>
      <w:r w:rsidR="00220E0E" w:rsidRPr="00BC614D">
        <w:rPr>
          <w:rFonts w:ascii="Arial" w:hAnsi="Arial" w:cs="Arial"/>
          <w:sz w:val="22"/>
          <w:szCs w:val="22"/>
        </w:rPr>
        <w:t>,</w:t>
      </w:r>
      <w:r w:rsidR="00FE1CA9">
        <w:rPr>
          <w:rFonts w:ascii="Arial" w:hAnsi="Arial" w:cs="Arial"/>
          <w:sz w:val="22"/>
          <w:szCs w:val="22"/>
        </w:rPr>
        <w:t xml:space="preserve"> l</w:t>
      </w:r>
      <w:r w:rsidR="00FE1CA9" w:rsidRPr="00AF19A1">
        <w:rPr>
          <w:rFonts w:ascii="Arial" w:hAnsi="Arial" w:cs="Arial"/>
          <w:sz w:val="22"/>
          <w:szCs w:val="22"/>
        </w:rPr>
        <w:t>a</w:t>
      </w:r>
      <w:r w:rsidR="00FE1CA9">
        <w:rPr>
          <w:rFonts w:ascii="Arial" w:hAnsi="Arial" w:cs="Arial"/>
          <w:sz w:val="22"/>
          <w:szCs w:val="22"/>
        </w:rPr>
        <w:t xml:space="preserve">s personas físicas o morales responsables de la producción, importación, distribución o comercialización dentro del territorio del Estado de envases destinados al agua u otras bebidas, deberán apegarse a lo dispuesto en las </w:t>
      </w:r>
      <w:r w:rsidRPr="00BC614D">
        <w:rPr>
          <w:rFonts w:ascii="Arial" w:hAnsi="Arial" w:cs="Arial"/>
          <w:sz w:val="22"/>
          <w:szCs w:val="22"/>
        </w:rPr>
        <w:t xml:space="preserve">normas oficiales mexicanas, </w:t>
      </w:r>
      <w:r w:rsidR="00FE1CA9">
        <w:rPr>
          <w:rFonts w:ascii="Arial" w:hAnsi="Arial" w:cs="Arial"/>
          <w:sz w:val="22"/>
          <w:szCs w:val="22"/>
        </w:rPr>
        <w:t xml:space="preserve">la </w:t>
      </w:r>
      <w:r w:rsidRPr="00BC614D">
        <w:rPr>
          <w:rFonts w:ascii="Arial" w:hAnsi="Arial" w:cs="Arial"/>
          <w:sz w:val="22"/>
          <w:szCs w:val="22"/>
        </w:rPr>
        <w:t xml:space="preserve">norma ambiental </w:t>
      </w:r>
      <w:r w:rsidR="0004178D" w:rsidRPr="00BC614D">
        <w:rPr>
          <w:rFonts w:ascii="Arial" w:hAnsi="Arial" w:cs="Arial"/>
          <w:sz w:val="22"/>
          <w:szCs w:val="22"/>
        </w:rPr>
        <w:t xml:space="preserve">estatal </w:t>
      </w:r>
      <w:r w:rsidR="0004178D">
        <w:rPr>
          <w:rFonts w:ascii="Arial" w:hAnsi="Arial" w:cs="Arial"/>
          <w:sz w:val="22"/>
          <w:szCs w:val="22"/>
        </w:rPr>
        <w:t xml:space="preserve">(NAE-SEMAEDESO-004/2021) </w:t>
      </w:r>
      <w:r w:rsidR="001375B7" w:rsidRPr="00BC614D">
        <w:rPr>
          <w:rFonts w:ascii="Arial" w:hAnsi="Arial" w:cs="Arial"/>
          <w:sz w:val="22"/>
          <w:szCs w:val="22"/>
        </w:rPr>
        <w:t xml:space="preserve">y demás </w:t>
      </w:r>
      <w:r w:rsidR="00FE1CA9">
        <w:rPr>
          <w:rFonts w:ascii="Arial" w:hAnsi="Arial" w:cs="Arial"/>
          <w:sz w:val="22"/>
          <w:szCs w:val="22"/>
        </w:rPr>
        <w:t>normatividad aplicable en su Plan de Manejo</w:t>
      </w:r>
      <w:r w:rsidRPr="00BC614D">
        <w:rPr>
          <w:rFonts w:ascii="Arial" w:hAnsi="Arial" w:cs="Arial"/>
          <w:sz w:val="22"/>
          <w:szCs w:val="22"/>
        </w:rPr>
        <w:t>.</w:t>
      </w:r>
      <w:r w:rsidR="00767BCE" w:rsidRPr="00BC614D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0DC1FB38" w14:textId="2DBDE2B8" w:rsidR="00F24FE8" w:rsidRPr="00BC614D" w:rsidRDefault="00F24FE8" w:rsidP="003736E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5CF4372" w14:textId="57E1E37D" w:rsidR="00F24FE8" w:rsidRDefault="00F24FE8" w:rsidP="003736EF">
      <w:pPr>
        <w:pStyle w:val="Ttulo1"/>
        <w:numPr>
          <w:ilvl w:val="0"/>
          <w:numId w:val="8"/>
        </w:numPr>
        <w:spacing w:before="0" w:after="0" w:line="360" w:lineRule="auto"/>
      </w:pPr>
      <w:r>
        <w:t>Documentación Requerid</w:t>
      </w:r>
      <w:r w:rsidR="004219FE">
        <w:t>a</w:t>
      </w:r>
    </w:p>
    <w:p w14:paraId="5B2994AD" w14:textId="0BA5B72A" w:rsidR="00BF4159" w:rsidRPr="00BC614D" w:rsidRDefault="00FE1CA9" w:rsidP="003736EF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F19A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 personas físicas o morales responsables de la producción, importación, distribución o comercialización dentro del territorio del Estado de envases destinados al agua u otras bebidas,</w:t>
      </w:r>
      <w:r w:rsidR="00061037" w:rsidRPr="00BC614D">
        <w:rPr>
          <w:rFonts w:ascii="Arial" w:hAnsi="Arial" w:cs="Arial"/>
          <w:sz w:val="22"/>
          <w:szCs w:val="22"/>
        </w:rPr>
        <w:t xml:space="preserve"> interesados</w:t>
      </w:r>
      <w:r w:rsidR="00BF4159" w:rsidRPr="00BC614D">
        <w:rPr>
          <w:rFonts w:ascii="Arial" w:hAnsi="Arial" w:cs="Arial"/>
          <w:sz w:val="22"/>
          <w:szCs w:val="22"/>
        </w:rPr>
        <w:t xml:space="preserve"> en obtener</w:t>
      </w:r>
      <w:r w:rsidR="006D6FD5" w:rsidRPr="00BC614D">
        <w:rPr>
          <w:rFonts w:ascii="Arial" w:hAnsi="Arial" w:cs="Arial"/>
          <w:sz w:val="22"/>
          <w:szCs w:val="22"/>
        </w:rPr>
        <w:t xml:space="preserve"> la</w:t>
      </w:r>
      <w:r w:rsidR="00BF4159" w:rsidRPr="00BC614D">
        <w:rPr>
          <w:rFonts w:ascii="Arial" w:hAnsi="Arial" w:cs="Arial"/>
          <w:sz w:val="22"/>
          <w:szCs w:val="22"/>
        </w:rPr>
        <w:t xml:space="preserve"> autorización </w:t>
      </w:r>
      <w:r>
        <w:rPr>
          <w:rFonts w:ascii="Arial" w:hAnsi="Arial" w:cs="Arial"/>
          <w:sz w:val="22"/>
          <w:szCs w:val="22"/>
        </w:rPr>
        <w:t>de su Plan de Manejo</w:t>
      </w:r>
      <w:r w:rsidR="00BF4159" w:rsidRPr="00BC614D">
        <w:rPr>
          <w:rFonts w:ascii="Arial" w:hAnsi="Arial" w:cs="Arial"/>
          <w:sz w:val="22"/>
          <w:szCs w:val="22"/>
        </w:rPr>
        <w:t xml:space="preserve">, deberán presentar ante </w:t>
      </w:r>
      <w:r w:rsidR="00A51660" w:rsidRPr="00BC614D">
        <w:rPr>
          <w:rFonts w:ascii="Arial" w:hAnsi="Arial" w:cs="Arial"/>
          <w:sz w:val="22"/>
          <w:szCs w:val="22"/>
        </w:rPr>
        <w:t>esta</w:t>
      </w:r>
      <w:r w:rsidR="00BF4159" w:rsidRPr="00BC614D">
        <w:rPr>
          <w:rFonts w:ascii="Arial" w:hAnsi="Arial" w:cs="Arial"/>
          <w:sz w:val="22"/>
          <w:szCs w:val="22"/>
        </w:rPr>
        <w:t xml:space="preserve"> Secretaría, la siguiente información </w:t>
      </w:r>
      <w:r>
        <w:rPr>
          <w:rFonts w:ascii="Arial" w:hAnsi="Arial" w:cs="Arial"/>
          <w:sz w:val="22"/>
          <w:szCs w:val="22"/>
        </w:rPr>
        <w:t>de conformidad con lo establecido en el artíc</w:t>
      </w:r>
      <w:r w:rsidR="00BF4159" w:rsidRPr="00BC614D">
        <w:rPr>
          <w:rFonts w:ascii="Arial" w:hAnsi="Arial" w:cs="Arial"/>
          <w:sz w:val="22"/>
          <w:szCs w:val="22"/>
        </w:rPr>
        <w:t xml:space="preserve">ulo </w:t>
      </w:r>
      <w:r w:rsidR="00832E24" w:rsidRPr="00BC614D">
        <w:rPr>
          <w:rFonts w:ascii="Arial" w:hAnsi="Arial" w:cs="Arial"/>
          <w:sz w:val="22"/>
          <w:szCs w:val="22"/>
        </w:rPr>
        <w:t xml:space="preserve">46 </w:t>
      </w:r>
      <w:r w:rsidR="00BF4159" w:rsidRPr="00BC614D">
        <w:rPr>
          <w:rFonts w:ascii="Arial" w:hAnsi="Arial" w:cs="Arial"/>
          <w:sz w:val="22"/>
          <w:szCs w:val="22"/>
        </w:rPr>
        <w:t>de</w:t>
      </w:r>
      <w:r w:rsidR="00C72F37">
        <w:rPr>
          <w:rFonts w:ascii="Arial" w:hAnsi="Arial" w:cs="Arial"/>
          <w:sz w:val="22"/>
          <w:szCs w:val="22"/>
        </w:rPr>
        <w:t>l R</w:t>
      </w:r>
      <w:r w:rsidR="00832E24" w:rsidRPr="00BC614D">
        <w:rPr>
          <w:rFonts w:ascii="Arial" w:hAnsi="Arial" w:cs="Arial"/>
          <w:sz w:val="22"/>
          <w:szCs w:val="22"/>
        </w:rPr>
        <w:t>eglamento de</w:t>
      </w:r>
      <w:r w:rsidR="00BF4159" w:rsidRPr="00BC614D">
        <w:rPr>
          <w:rFonts w:ascii="Arial" w:hAnsi="Arial" w:cs="Arial"/>
          <w:sz w:val="22"/>
          <w:szCs w:val="22"/>
        </w:rPr>
        <w:t xml:space="preserve"> la L</w:t>
      </w:r>
      <w:r w:rsidR="00C72F37" w:rsidRPr="00BC614D">
        <w:rPr>
          <w:rFonts w:ascii="Arial" w:hAnsi="Arial" w:cs="Arial"/>
          <w:sz w:val="22"/>
          <w:szCs w:val="22"/>
        </w:rPr>
        <w:t>ey para la Prevención y Gestión Integral de los Residuos Sólidos</w:t>
      </w:r>
      <w:r w:rsidR="00C72F37">
        <w:rPr>
          <w:rFonts w:ascii="Arial" w:hAnsi="Arial" w:cs="Arial"/>
          <w:sz w:val="22"/>
          <w:szCs w:val="22"/>
        </w:rPr>
        <w:t xml:space="preserve"> para el Estado de Oaxaca</w:t>
      </w:r>
      <w:r w:rsidR="00BF4159" w:rsidRPr="00BC614D">
        <w:rPr>
          <w:rFonts w:ascii="Arial" w:hAnsi="Arial" w:cs="Arial"/>
          <w:sz w:val="22"/>
          <w:szCs w:val="22"/>
        </w:rPr>
        <w:t>:</w:t>
      </w:r>
    </w:p>
    <w:p w14:paraId="42AAF3DB" w14:textId="77777777" w:rsidR="003736EF" w:rsidRPr="00BC614D" w:rsidRDefault="003736EF" w:rsidP="003736E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5399493" w14:textId="09B8C5FD" w:rsidR="00355261" w:rsidRPr="00BC614D" w:rsidRDefault="00BF4159" w:rsidP="003736E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So</w:t>
      </w:r>
      <w:r w:rsidR="0044180C" w:rsidRPr="00BC614D">
        <w:rPr>
          <w:rFonts w:ascii="Arial" w:hAnsi="Arial" w:cs="Arial"/>
          <w:sz w:val="22"/>
          <w:szCs w:val="22"/>
        </w:rPr>
        <w:t xml:space="preserve">licitud debidamente </w:t>
      </w:r>
      <w:proofErr w:type="spellStart"/>
      <w:r w:rsidR="0044180C" w:rsidRPr="00BC614D">
        <w:rPr>
          <w:rFonts w:ascii="Arial" w:hAnsi="Arial" w:cs="Arial"/>
          <w:sz w:val="22"/>
          <w:szCs w:val="22"/>
        </w:rPr>
        <w:t>requisitada</w:t>
      </w:r>
      <w:proofErr w:type="spellEnd"/>
      <w:r w:rsidR="00BC614D" w:rsidRPr="00BC614D">
        <w:rPr>
          <w:rFonts w:ascii="Arial" w:hAnsi="Arial" w:cs="Arial"/>
          <w:sz w:val="22"/>
          <w:szCs w:val="22"/>
        </w:rPr>
        <w:t xml:space="preserve"> dirigida al </w:t>
      </w:r>
      <w:r w:rsidR="00D00B2E">
        <w:rPr>
          <w:rFonts w:ascii="Arial" w:hAnsi="Arial" w:cs="Arial"/>
          <w:sz w:val="22"/>
          <w:szCs w:val="22"/>
        </w:rPr>
        <w:t xml:space="preserve">o la </w:t>
      </w:r>
      <w:r w:rsidR="003468EF">
        <w:rPr>
          <w:rFonts w:ascii="Arial" w:hAnsi="Arial" w:cs="Arial"/>
          <w:sz w:val="22"/>
          <w:szCs w:val="22"/>
        </w:rPr>
        <w:t>titular de la Secretaría</w:t>
      </w:r>
      <w:r w:rsidR="0044180C" w:rsidRPr="00BC614D">
        <w:rPr>
          <w:rFonts w:ascii="Arial" w:hAnsi="Arial" w:cs="Arial"/>
          <w:sz w:val="22"/>
          <w:szCs w:val="22"/>
        </w:rPr>
        <w:t>;</w:t>
      </w:r>
    </w:p>
    <w:p w14:paraId="5EADB44F" w14:textId="36FE9EF6" w:rsidR="00061037" w:rsidRPr="00BC614D" w:rsidRDefault="00061037" w:rsidP="003736E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lastRenderedPageBreak/>
        <w:t>Datos generales de la persona física o moral, que incluyan nombre, denominación o razón social</w:t>
      </w:r>
      <w:r w:rsidR="0044180C" w:rsidRPr="00BC614D">
        <w:rPr>
          <w:rFonts w:ascii="Arial" w:hAnsi="Arial" w:cs="Arial"/>
          <w:sz w:val="22"/>
          <w:szCs w:val="22"/>
        </w:rPr>
        <w:t xml:space="preserve">, teléfono, domicilio para recibir notificaciones </w:t>
      </w:r>
      <w:r w:rsidR="009C6911" w:rsidRPr="00BC614D">
        <w:rPr>
          <w:rFonts w:ascii="Arial" w:hAnsi="Arial" w:cs="Arial"/>
          <w:sz w:val="22"/>
          <w:szCs w:val="22"/>
        </w:rPr>
        <w:t>y</w:t>
      </w:r>
      <w:r w:rsidR="003736EF" w:rsidRPr="00BC614D">
        <w:rPr>
          <w:rFonts w:ascii="Arial" w:hAnsi="Arial" w:cs="Arial"/>
          <w:sz w:val="22"/>
          <w:szCs w:val="22"/>
        </w:rPr>
        <w:t xml:space="preserve"> </w:t>
      </w:r>
      <w:r w:rsidR="0044180C" w:rsidRPr="00BC614D">
        <w:rPr>
          <w:rFonts w:ascii="Arial" w:hAnsi="Arial" w:cs="Arial"/>
          <w:sz w:val="22"/>
          <w:szCs w:val="22"/>
        </w:rPr>
        <w:t>dirección electrónica;</w:t>
      </w:r>
    </w:p>
    <w:p w14:paraId="23F2E3C6" w14:textId="3E6DA8E0" w:rsidR="009018D0" w:rsidRDefault="009018D0" w:rsidP="009018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 xml:space="preserve">Copia </w:t>
      </w:r>
      <w:r w:rsidR="000A536F">
        <w:rPr>
          <w:rFonts w:ascii="Arial" w:hAnsi="Arial" w:cs="Arial"/>
          <w:sz w:val="22"/>
          <w:szCs w:val="22"/>
        </w:rPr>
        <w:t>simple</w:t>
      </w:r>
      <w:r w:rsidRPr="00BC614D">
        <w:rPr>
          <w:rFonts w:ascii="Arial" w:hAnsi="Arial" w:cs="Arial"/>
          <w:sz w:val="22"/>
          <w:szCs w:val="22"/>
        </w:rPr>
        <w:t xml:space="preserve"> del acta constitutiva de la empresa o asociación, decreto de creación o copia de la identificación oficial en su caso</w:t>
      </w:r>
      <w:r w:rsidR="005B2BC0" w:rsidRPr="00BC614D">
        <w:rPr>
          <w:rFonts w:ascii="Arial" w:hAnsi="Arial" w:cs="Arial"/>
          <w:sz w:val="22"/>
          <w:szCs w:val="22"/>
        </w:rPr>
        <w:t>;</w:t>
      </w:r>
    </w:p>
    <w:p w14:paraId="3B29898C" w14:textId="77F3CB20" w:rsidR="00F91558" w:rsidRPr="00F91558" w:rsidRDefault="00F91558" w:rsidP="00F9155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 xml:space="preserve">Copia de la identificación oficial </w:t>
      </w:r>
      <w:r w:rsidR="00D00B2E">
        <w:rPr>
          <w:rFonts w:ascii="Arial" w:hAnsi="Arial" w:cs="Arial"/>
          <w:sz w:val="22"/>
          <w:szCs w:val="22"/>
        </w:rPr>
        <w:t>aplicable para persona física y poder general para pleitos y cobranzas para personas morales;</w:t>
      </w:r>
    </w:p>
    <w:p w14:paraId="7324C9D0" w14:textId="59D96E9D" w:rsidR="00AC7F36" w:rsidRPr="00BC614D" w:rsidRDefault="00AC7F36" w:rsidP="009018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Registro federal de contribuyentes (RFC)</w:t>
      </w:r>
      <w:r w:rsidR="005B2BC0" w:rsidRPr="00BC614D">
        <w:rPr>
          <w:rFonts w:ascii="Arial" w:hAnsi="Arial" w:cs="Arial"/>
          <w:sz w:val="22"/>
          <w:szCs w:val="22"/>
        </w:rPr>
        <w:t>;</w:t>
      </w:r>
    </w:p>
    <w:p w14:paraId="6D05C289" w14:textId="3F46A95F" w:rsidR="00BF4159" w:rsidRPr="00BC614D" w:rsidRDefault="00061037" w:rsidP="003736E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 xml:space="preserve">Copia </w:t>
      </w:r>
      <w:r w:rsidR="000A536F">
        <w:rPr>
          <w:rFonts w:ascii="Arial" w:hAnsi="Arial" w:cs="Arial"/>
          <w:sz w:val="22"/>
          <w:szCs w:val="22"/>
        </w:rPr>
        <w:t>simple</w:t>
      </w:r>
      <w:r w:rsidR="00BF4159" w:rsidRPr="00BC614D">
        <w:rPr>
          <w:rFonts w:ascii="Arial" w:hAnsi="Arial" w:cs="Arial"/>
          <w:sz w:val="22"/>
          <w:szCs w:val="22"/>
        </w:rPr>
        <w:t xml:space="preserve"> del instrumento que acredite </w:t>
      </w:r>
      <w:r w:rsidR="00355261" w:rsidRPr="00BC614D">
        <w:rPr>
          <w:rFonts w:ascii="Arial" w:hAnsi="Arial" w:cs="Arial"/>
          <w:sz w:val="22"/>
          <w:szCs w:val="22"/>
        </w:rPr>
        <w:t>la personalidad del solicitante</w:t>
      </w:r>
      <w:r w:rsidR="0044180C" w:rsidRPr="00BC614D">
        <w:rPr>
          <w:rFonts w:ascii="Arial" w:hAnsi="Arial" w:cs="Arial"/>
          <w:sz w:val="22"/>
          <w:szCs w:val="22"/>
        </w:rPr>
        <w:t>;</w:t>
      </w:r>
    </w:p>
    <w:p w14:paraId="4F0322DE" w14:textId="7CF716D9" w:rsidR="005B2BC0" w:rsidRPr="0098098A" w:rsidRDefault="005B2BC0" w:rsidP="005B2BC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 xml:space="preserve">Copia </w:t>
      </w:r>
      <w:r w:rsidR="000A536F">
        <w:rPr>
          <w:rFonts w:ascii="Arial" w:hAnsi="Arial" w:cs="Arial"/>
          <w:sz w:val="22"/>
          <w:szCs w:val="22"/>
        </w:rPr>
        <w:t>simple</w:t>
      </w:r>
      <w:r w:rsidRPr="00BC614D">
        <w:rPr>
          <w:rFonts w:ascii="Arial" w:hAnsi="Arial" w:cs="Arial"/>
          <w:sz w:val="22"/>
          <w:szCs w:val="22"/>
        </w:rPr>
        <w:t xml:space="preserve"> del acta de posesión del predio donde está instalada la planta de procesamiento </w:t>
      </w:r>
      <w:r w:rsidR="00BC614D" w:rsidRPr="00BC614D">
        <w:rPr>
          <w:rFonts w:ascii="Arial" w:hAnsi="Arial" w:cs="Arial"/>
          <w:sz w:val="22"/>
          <w:szCs w:val="22"/>
        </w:rPr>
        <w:t xml:space="preserve">(contrato de compra-venta, contrato de arrendamiento, acta de posesión junto con Acta de asamblea de los comuneros o ejidatarios donde aceptan la donación del predio firmada por los asistentes.) </w:t>
      </w:r>
      <w:r w:rsidRPr="00BC614D">
        <w:rPr>
          <w:rFonts w:ascii="Arial" w:hAnsi="Arial" w:cs="Arial"/>
          <w:sz w:val="22"/>
          <w:szCs w:val="22"/>
        </w:rPr>
        <w:t xml:space="preserve">o copia </w:t>
      </w:r>
      <w:r w:rsidR="000A536F">
        <w:rPr>
          <w:rFonts w:ascii="Arial" w:hAnsi="Arial" w:cs="Arial"/>
          <w:sz w:val="22"/>
          <w:szCs w:val="22"/>
        </w:rPr>
        <w:t>simple</w:t>
      </w:r>
      <w:r w:rsidRPr="00BC614D">
        <w:rPr>
          <w:rFonts w:ascii="Arial" w:hAnsi="Arial" w:cs="Arial"/>
          <w:sz w:val="22"/>
          <w:szCs w:val="22"/>
        </w:rPr>
        <w:t xml:space="preserve"> del convenio establecido con la</w:t>
      </w:r>
      <w:r w:rsidR="00420051">
        <w:rPr>
          <w:rFonts w:ascii="Arial" w:hAnsi="Arial" w:cs="Arial"/>
          <w:sz w:val="22"/>
          <w:szCs w:val="22"/>
        </w:rPr>
        <w:t xml:space="preserve"> persona física o moral encargada de la</w:t>
      </w:r>
      <w:r w:rsidRPr="00BC614D">
        <w:rPr>
          <w:rFonts w:ascii="Arial" w:hAnsi="Arial" w:cs="Arial"/>
          <w:sz w:val="22"/>
          <w:szCs w:val="22"/>
        </w:rPr>
        <w:t xml:space="preserve"> planta de procesamiento que efectuará el tratamiento para llevar a cabo el reciclaje y </w:t>
      </w:r>
      <w:r w:rsidRPr="0098098A">
        <w:rPr>
          <w:rFonts w:ascii="Arial" w:hAnsi="Arial" w:cs="Arial"/>
          <w:sz w:val="22"/>
          <w:szCs w:val="22"/>
        </w:rPr>
        <w:t>que se encuentre ubicada dentro del territorio del Estado</w:t>
      </w:r>
      <w:r w:rsidR="00C72F37" w:rsidRPr="0098098A">
        <w:rPr>
          <w:rFonts w:ascii="Arial" w:hAnsi="Arial" w:cs="Arial"/>
          <w:sz w:val="22"/>
          <w:szCs w:val="22"/>
        </w:rPr>
        <w:t xml:space="preserve"> de Oaxaca</w:t>
      </w:r>
      <w:r w:rsidRPr="0098098A">
        <w:rPr>
          <w:rFonts w:ascii="Arial" w:hAnsi="Arial" w:cs="Arial"/>
          <w:sz w:val="22"/>
          <w:szCs w:val="22"/>
        </w:rPr>
        <w:t>, la cual deberá</w:t>
      </w:r>
      <w:r w:rsidR="003468EF">
        <w:rPr>
          <w:rFonts w:ascii="Arial" w:hAnsi="Arial" w:cs="Arial"/>
          <w:sz w:val="22"/>
          <w:szCs w:val="22"/>
        </w:rPr>
        <w:t xml:space="preserve"> estar validada por la Secretaría</w:t>
      </w:r>
      <w:r w:rsidRPr="0098098A">
        <w:rPr>
          <w:rFonts w:ascii="Arial" w:hAnsi="Arial" w:cs="Arial"/>
          <w:sz w:val="22"/>
          <w:szCs w:val="22"/>
        </w:rPr>
        <w:t>;</w:t>
      </w:r>
    </w:p>
    <w:p w14:paraId="71E63633" w14:textId="77777777" w:rsidR="0098098A" w:rsidRPr="0098098A" w:rsidRDefault="003E0137" w:rsidP="0098098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98098A">
        <w:rPr>
          <w:rFonts w:ascii="Arial" w:hAnsi="Arial" w:cs="Arial"/>
          <w:sz w:val="22"/>
          <w:szCs w:val="22"/>
        </w:rPr>
        <w:t xml:space="preserve">En caso de </w:t>
      </w:r>
      <w:r w:rsidR="00C72F37" w:rsidRPr="0098098A">
        <w:rPr>
          <w:rFonts w:ascii="Arial" w:hAnsi="Arial" w:cs="Arial"/>
          <w:sz w:val="22"/>
          <w:szCs w:val="22"/>
        </w:rPr>
        <w:t xml:space="preserve">contar con una </w:t>
      </w:r>
      <w:r w:rsidRPr="0098098A">
        <w:rPr>
          <w:rFonts w:ascii="Arial" w:hAnsi="Arial" w:cs="Arial"/>
          <w:sz w:val="22"/>
          <w:szCs w:val="22"/>
        </w:rPr>
        <w:t xml:space="preserve">planta de procesamiento </w:t>
      </w:r>
      <w:r w:rsidR="00C72F37" w:rsidRPr="0098098A">
        <w:rPr>
          <w:rFonts w:ascii="Arial" w:hAnsi="Arial" w:cs="Arial"/>
          <w:sz w:val="22"/>
          <w:szCs w:val="22"/>
        </w:rPr>
        <w:t xml:space="preserve">propia deberá </w:t>
      </w:r>
      <w:r w:rsidRPr="0098098A">
        <w:rPr>
          <w:rFonts w:ascii="Arial" w:hAnsi="Arial" w:cs="Arial"/>
          <w:sz w:val="22"/>
          <w:szCs w:val="22"/>
        </w:rPr>
        <w:t xml:space="preserve">presentar copia simple de la Licencia de </w:t>
      </w:r>
      <w:r w:rsidRPr="005B7403">
        <w:rPr>
          <w:rFonts w:ascii="Arial" w:hAnsi="Arial" w:cs="Arial"/>
          <w:sz w:val="22"/>
          <w:szCs w:val="22"/>
        </w:rPr>
        <w:t>Uso de Suelo vigente y de la Autorización de Impacto Ambiental correspondiente;</w:t>
      </w:r>
    </w:p>
    <w:p w14:paraId="16AC67B6" w14:textId="0CA56C6D" w:rsidR="00BC614D" w:rsidRPr="00BC614D" w:rsidRDefault="00BC614D" w:rsidP="005B2BC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Copia de la identificación oficial del promovente</w:t>
      </w:r>
      <w:r w:rsidR="003E0137">
        <w:rPr>
          <w:rFonts w:ascii="Arial" w:hAnsi="Arial" w:cs="Arial"/>
          <w:sz w:val="22"/>
          <w:szCs w:val="22"/>
        </w:rPr>
        <w:t>.</w:t>
      </w:r>
    </w:p>
    <w:p w14:paraId="612513C3" w14:textId="77777777" w:rsidR="009C6911" w:rsidRPr="00BC614D" w:rsidRDefault="009C6911" w:rsidP="00BC614D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2FE3679F" w14:textId="02672C2E" w:rsidR="00BC614D" w:rsidRPr="00BC614D" w:rsidRDefault="00BC614D" w:rsidP="00BC614D">
      <w:pPr>
        <w:pStyle w:val="Ttulo1"/>
        <w:numPr>
          <w:ilvl w:val="0"/>
          <w:numId w:val="8"/>
        </w:numPr>
        <w:spacing w:before="0" w:after="0" w:line="360" w:lineRule="auto"/>
      </w:pPr>
      <w:r w:rsidRPr="00BC614D">
        <w:t>Instrucciones de</w:t>
      </w:r>
      <w:r w:rsidR="005B7403">
        <w:t xml:space="preserve"> llenado</w:t>
      </w:r>
    </w:p>
    <w:p w14:paraId="3C09BCA8" w14:textId="46E1B78D" w:rsidR="00BC614D" w:rsidRPr="001A0FAD" w:rsidRDefault="00BC614D" w:rsidP="00BC61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1A0FAD">
        <w:rPr>
          <w:rFonts w:ascii="Arial" w:hAnsi="Arial" w:cs="Arial"/>
          <w:b/>
          <w:sz w:val="22"/>
          <w:szCs w:val="22"/>
        </w:rPr>
        <w:t xml:space="preserve">Toda la documentación a la que se refiere el presente, deberá entregarse en forma impresa </w:t>
      </w:r>
      <w:r w:rsidR="00032C75" w:rsidRPr="001A0FAD">
        <w:rPr>
          <w:rFonts w:ascii="Arial" w:hAnsi="Arial" w:cs="Arial"/>
          <w:b/>
          <w:sz w:val="22"/>
          <w:szCs w:val="22"/>
        </w:rPr>
        <w:t>(en carpeta de 3 anillos, ordenando e identificando cada uno de los anexos),</w:t>
      </w:r>
      <w:r w:rsidR="001A0FAD">
        <w:rPr>
          <w:rFonts w:ascii="Arial" w:hAnsi="Arial" w:cs="Arial"/>
          <w:b/>
          <w:sz w:val="22"/>
          <w:szCs w:val="22"/>
        </w:rPr>
        <w:t xml:space="preserve"> </w:t>
      </w:r>
      <w:bookmarkStart w:id="3" w:name="_GoBack"/>
      <w:bookmarkEnd w:id="3"/>
      <w:r w:rsidRPr="001A0FAD">
        <w:rPr>
          <w:rFonts w:ascii="Arial" w:hAnsi="Arial" w:cs="Arial"/>
          <w:b/>
          <w:sz w:val="22"/>
          <w:szCs w:val="22"/>
        </w:rPr>
        <w:t>y en archivo electrónico</w:t>
      </w:r>
      <w:r w:rsidR="00032C75" w:rsidRPr="001A0FAD">
        <w:rPr>
          <w:rFonts w:ascii="Arial" w:hAnsi="Arial" w:cs="Arial"/>
          <w:b/>
          <w:sz w:val="22"/>
          <w:szCs w:val="22"/>
        </w:rPr>
        <w:t xml:space="preserve"> (formato Word y PDF)</w:t>
      </w:r>
      <w:r w:rsidR="001A0FAD" w:rsidRPr="001A0FAD">
        <w:rPr>
          <w:rFonts w:ascii="Arial" w:hAnsi="Arial" w:cs="Arial"/>
          <w:b/>
          <w:sz w:val="22"/>
          <w:szCs w:val="22"/>
        </w:rPr>
        <w:t>, dentro de un CD.</w:t>
      </w:r>
    </w:p>
    <w:p w14:paraId="32FFD5F2" w14:textId="6D197A02" w:rsidR="00BC614D" w:rsidRPr="00BC614D" w:rsidRDefault="00BC614D" w:rsidP="00BC61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 xml:space="preserve">La persona física o moral deberá de asegurarse que </w:t>
      </w:r>
      <w:r w:rsidR="00F346FB">
        <w:rPr>
          <w:rFonts w:ascii="Arial" w:hAnsi="Arial" w:cs="Arial"/>
          <w:sz w:val="22"/>
          <w:szCs w:val="22"/>
        </w:rPr>
        <w:t xml:space="preserve">llenar todos los </w:t>
      </w:r>
      <w:r w:rsidRPr="00BC614D">
        <w:rPr>
          <w:rFonts w:ascii="Arial" w:hAnsi="Arial" w:cs="Arial"/>
          <w:sz w:val="22"/>
          <w:szCs w:val="22"/>
        </w:rPr>
        <w:t>espa</w:t>
      </w:r>
      <w:r w:rsidR="003E0137">
        <w:rPr>
          <w:rFonts w:ascii="Arial" w:hAnsi="Arial" w:cs="Arial"/>
          <w:sz w:val="22"/>
          <w:szCs w:val="22"/>
        </w:rPr>
        <w:t>cios  en dicho formato</w:t>
      </w:r>
      <w:r w:rsidR="00F346FB">
        <w:rPr>
          <w:rFonts w:ascii="Arial" w:hAnsi="Arial" w:cs="Arial"/>
          <w:sz w:val="22"/>
          <w:szCs w:val="22"/>
        </w:rPr>
        <w:t xml:space="preserve"> de lo contrario no se acusara de recibido</w:t>
      </w:r>
      <w:r w:rsidR="003E0137">
        <w:rPr>
          <w:rFonts w:ascii="Arial" w:hAnsi="Arial" w:cs="Arial"/>
          <w:sz w:val="22"/>
          <w:szCs w:val="22"/>
        </w:rPr>
        <w:t>;</w:t>
      </w:r>
    </w:p>
    <w:p w14:paraId="1A801A08" w14:textId="6B4F4C58" w:rsidR="00BC614D" w:rsidRPr="00BC614D" w:rsidRDefault="00BC614D" w:rsidP="00BC61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Solo utilizar le</w:t>
      </w:r>
      <w:r w:rsidR="003E0137">
        <w:rPr>
          <w:rFonts w:ascii="Arial" w:hAnsi="Arial" w:cs="Arial"/>
          <w:sz w:val="22"/>
          <w:szCs w:val="22"/>
        </w:rPr>
        <w:t>tras MAYUSCULAS para su llenado;</w:t>
      </w:r>
    </w:p>
    <w:p w14:paraId="49BE9A7E" w14:textId="545DE507" w:rsidR="00BC614D" w:rsidRPr="00BC614D" w:rsidRDefault="00BC614D" w:rsidP="00BC61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En caso de que los espacios no sean suficientes, podrá agregar anexos, haciendo referencia en el apartado correspondiente</w:t>
      </w:r>
      <w:r w:rsidR="003E0137">
        <w:rPr>
          <w:rFonts w:ascii="Arial" w:hAnsi="Arial" w:cs="Arial"/>
          <w:sz w:val="22"/>
          <w:szCs w:val="22"/>
        </w:rPr>
        <w:t>;</w:t>
      </w:r>
    </w:p>
    <w:p w14:paraId="323315C6" w14:textId="1456E1C1" w:rsidR="00BC614D" w:rsidRPr="00BC614D" w:rsidRDefault="00BC614D" w:rsidP="00BC61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BC614D">
        <w:rPr>
          <w:rFonts w:ascii="Arial" w:hAnsi="Arial" w:cs="Arial"/>
          <w:sz w:val="22"/>
          <w:szCs w:val="22"/>
        </w:rPr>
        <w:t>Deberá actualizar el índice de contenido corr</w:t>
      </w:r>
      <w:r w:rsidR="003E0137">
        <w:rPr>
          <w:rFonts w:ascii="Arial" w:hAnsi="Arial" w:cs="Arial"/>
          <w:sz w:val="22"/>
          <w:szCs w:val="22"/>
        </w:rPr>
        <w:t>espondiente al número de página;</w:t>
      </w:r>
    </w:p>
    <w:p w14:paraId="35C47A3B" w14:textId="355E6BBF" w:rsidR="00781850" w:rsidRDefault="00781850" w:rsidP="00BC61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Aquellos apartados que tengan un asterisco </w:t>
      </w:r>
      <w:r w:rsidRPr="00781850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es información obligatoria a rellenar y en su caso a presentar, debiendo anexar la documentación correspondiente, ya que en caso de no presentarlo no será evaluado el plan de manejo. </w:t>
      </w:r>
    </w:p>
    <w:p w14:paraId="13BAF378" w14:textId="5FA4963E" w:rsidR="00BC614D" w:rsidRPr="00BC614D" w:rsidRDefault="00EB3F7B" w:rsidP="00BC61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plan de Manejo y t</w:t>
      </w:r>
      <w:r w:rsidR="00BC614D" w:rsidRPr="00BC614D">
        <w:rPr>
          <w:rFonts w:ascii="Arial" w:hAnsi="Arial" w:cs="Arial"/>
          <w:sz w:val="22"/>
          <w:szCs w:val="22"/>
        </w:rPr>
        <w:t xml:space="preserve">oda la información </w:t>
      </w:r>
      <w:r>
        <w:rPr>
          <w:rFonts w:ascii="Arial" w:hAnsi="Arial" w:cs="Arial"/>
          <w:sz w:val="22"/>
          <w:szCs w:val="22"/>
        </w:rPr>
        <w:t xml:space="preserve">anexa </w:t>
      </w:r>
      <w:r w:rsidR="00BC614D" w:rsidRPr="00BC614D">
        <w:rPr>
          <w:rFonts w:ascii="Arial" w:hAnsi="Arial" w:cs="Arial"/>
          <w:sz w:val="22"/>
          <w:szCs w:val="22"/>
        </w:rPr>
        <w:t>deberá entregarse en la Oficialía de Partes de la S</w:t>
      </w:r>
      <w:r w:rsidR="003468EF">
        <w:rPr>
          <w:rFonts w:ascii="Arial" w:hAnsi="Arial" w:cs="Arial"/>
          <w:sz w:val="22"/>
          <w:szCs w:val="22"/>
        </w:rPr>
        <w:t>ecretaría</w:t>
      </w:r>
      <w:r w:rsidR="00BC614D" w:rsidRPr="00BC614D">
        <w:rPr>
          <w:rFonts w:ascii="Arial" w:hAnsi="Arial" w:cs="Arial"/>
          <w:sz w:val="22"/>
          <w:szCs w:val="22"/>
        </w:rPr>
        <w:t>, ubicada en Ciudad Administrativa “Benemérito de las Américas” Edificio 5 Nivel 3, Carretera Internacional Oaxaca-Istmo km 11.5, Tlalixtac de Cabrero, C.P. 68270, Oaxaca</w:t>
      </w:r>
      <w:r w:rsidR="00032C75">
        <w:rPr>
          <w:rFonts w:ascii="Arial" w:hAnsi="Arial" w:cs="Arial"/>
          <w:sz w:val="22"/>
          <w:szCs w:val="22"/>
        </w:rPr>
        <w:t xml:space="preserve">, en un horario de 9:00 a 15:30 </w:t>
      </w:r>
      <w:proofErr w:type="spellStart"/>
      <w:r w:rsidR="00032C75">
        <w:rPr>
          <w:rFonts w:ascii="Arial" w:hAnsi="Arial" w:cs="Arial"/>
          <w:sz w:val="22"/>
          <w:szCs w:val="22"/>
        </w:rPr>
        <w:t>hrs</w:t>
      </w:r>
      <w:proofErr w:type="spellEnd"/>
      <w:r w:rsidR="00BC614D" w:rsidRPr="00BC614D">
        <w:rPr>
          <w:rFonts w:ascii="Arial" w:hAnsi="Arial" w:cs="Arial"/>
          <w:sz w:val="22"/>
          <w:szCs w:val="22"/>
        </w:rPr>
        <w:t>.</w:t>
      </w:r>
      <w:r w:rsidR="003E0137">
        <w:rPr>
          <w:rFonts w:ascii="Arial" w:hAnsi="Arial" w:cs="Arial"/>
          <w:sz w:val="22"/>
          <w:szCs w:val="22"/>
        </w:rPr>
        <w:t>;</w:t>
      </w:r>
    </w:p>
    <w:p w14:paraId="5351D71A" w14:textId="77777777" w:rsidR="00103C39" w:rsidRDefault="00103C39" w:rsidP="00103C3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250E87">
        <w:rPr>
          <w:rFonts w:ascii="Arial" w:hAnsi="Arial" w:cs="Arial"/>
          <w:sz w:val="22"/>
          <w:szCs w:val="22"/>
        </w:rPr>
        <w:t xml:space="preserve">Toda la documentación legal e información adicional deberá entregarse en forma impresa en carpeta de tres arillos y en archivo electrónico con oficio dirigido </w:t>
      </w:r>
      <w:r>
        <w:rPr>
          <w:rFonts w:ascii="Arial" w:hAnsi="Arial" w:cs="Arial"/>
          <w:sz w:val="22"/>
          <w:szCs w:val="22"/>
        </w:rPr>
        <w:t>a la Maestra</w:t>
      </w:r>
      <w:r w:rsidRPr="00250E8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Harp</w:t>
      </w:r>
      <w:proofErr w:type="spellEnd"/>
      <w:r w:rsidRPr="00250E8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Secretaria de</w:t>
      </w:r>
      <w:r w:rsidRPr="00250E87">
        <w:rPr>
          <w:rFonts w:ascii="Arial" w:hAnsi="Arial" w:cs="Arial"/>
          <w:sz w:val="22"/>
          <w:szCs w:val="22"/>
        </w:rPr>
        <w:t xml:space="preserve"> Medio Ambiente, </w:t>
      </w:r>
      <w:r>
        <w:rPr>
          <w:rFonts w:ascii="Arial" w:hAnsi="Arial" w:cs="Arial"/>
          <w:sz w:val="22"/>
          <w:szCs w:val="22"/>
        </w:rPr>
        <w:t xml:space="preserve">Biodiversidad, </w:t>
      </w:r>
      <w:r w:rsidRPr="00250E87">
        <w:rPr>
          <w:rFonts w:ascii="Arial" w:hAnsi="Arial" w:cs="Arial"/>
          <w:sz w:val="22"/>
          <w:szCs w:val="22"/>
        </w:rPr>
        <w:t xml:space="preserve">Energías y </w:t>
      </w:r>
      <w:r>
        <w:rPr>
          <w:rFonts w:ascii="Arial" w:hAnsi="Arial" w:cs="Arial"/>
          <w:sz w:val="22"/>
          <w:szCs w:val="22"/>
        </w:rPr>
        <w:t>Sostenibilidad.</w:t>
      </w:r>
    </w:p>
    <w:p w14:paraId="45176918" w14:textId="77777777" w:rsidR="0051220C" w:rsidRDefault="0051220C" w:rsidP="00626A2B">
      <w:pPr>
        <w:pStyle w:val="Prrafode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2"/>
          <w:szCs w:val="22"/>
        </w:rPr>
      </w:pPr>
    </w:p>
    <w:p w14:paraId="77080648" w14:textId="52D2AB18" w:rsidR="0051220C" w:rsidRDefault="0051220C" w:rsidP="0051220C">
      <w:pPr>
        <w:pStyle w:val="Prrafode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33BC91" w14:textId="38952A97" w:rsidR="00607250" w:rsidRDefault="0051220C" w:rsidP="00626A2B">
      <w:pPr>
        <w:pStyle w:val="Ttulo1"/>
        <w:spacing w:line="240" w:lineRule="auto"/>
      </w:pPr>
      <w:r>
        <w:lastRenderedPageBreak/>
        <w:t xml:space="preserve">anexo 1. </w:t>
      </w:r>
      <w:r w:rsidR="00A16779">
        <w:t>INFORMACIÓN GENERAL PARA PRESENTAR EL PLAN DE MANEJO.</w:t>
      </w:r>
    </w:p>
    <w:p w14:paraId="4EF9AEC1" w14:textId="77777777" w:rsidR="00607250" w:rsidRPr="001506FC" w:rsidRDefault="00607250" w:rsidP="00607250">
      <w:pPr>
        <w:pStyle w:val="Prrafodelista"/>
        <w:numPr>
          <w:ilvl w:val="1"/>
          <w:numId w:val="9"/>
        </w:num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>Información General de la Empresa</w:t>
      </w:r>
    </w:p>
    <w:p w14:paraId="5BB1FEB9" w14:textId="77777777" w:rsidR="00607250" w:rsidRPr="000070CA" w:rsidRDefault="00607250" w:rsidP="00607250">
      <w:pPr>
        <w:pStyle w:val="Sinespaciado"/>
        <w:numPr>
          <w:ilvl w:val="2"/>
          <w:numId w:val="9"/>
        </w:numPr>
        <w:rPr>
          <w:rFonts w:ascii="Arial" w:hAnsi="Arial" w:cs="Arial"/>
          <w:b/>
        </w:rPr>
      </w:pPr>
      <w:r w:rsidRPr="000070CA">
        <w:rPr>
          <w:rFonts w:ascii="Arial" w:hAnsi="Arial" w:cs="Arial"/>
          <w:b/>
        </w:rPr>
        <w:t>Nombre, Denominación o Razón Social de la Persona Física o Moral.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607250" w:rsidRPr="000070CA" w14:paraId="6ACFD167" w14:textId="77777777" w:rsidTr="00F93105">
        <w:trPr>
          <w:trHeight w:val="280"/>
        </w:trPr>
        <w:tc>
          <w:tcPr>
            <w:tcW w:w="10261" w:type="dxa"/>
            <w:shd w:val="clear" w:color="auto" w:fill="auto"/>
          </w:tcPr>
          <w:p w14:paraId="5685EC87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3DEE43DF" w14:textId="77777777" w:rsidR="00607250" w:rsidRPr="000070CA" w:rsidRDefault="00607250" w:rsidP="00607250">
      <w:pPr>
        <w:pStyle w:val="Sinespaciado"/>
        <w:ind w:left="720"/>
        <w:rPr>
          <w:rFonts w:ascii="Arial" w:hAnsi="Arial" w:cs="Arial"/>
          <w:b/>
        </w:rPr>
      </w:pPr>
    </w:p>
    <w:p w14:paraId="41A15EDE" w14:textId="77777777" w:rsidR="00607250" w:rsidRPr="000070CA" w:rsidRDefault="00607250" w:rsidP="00607250">
      <w:pPr>
        <w:pStyle w:val="Sinespaciado"/>
        <w:numPr>
          <w:ilvl w:val="2"/>
          <w:numId w:val="9"/>
        </w:numPr>
        <w:rPr>
          <w:rFonts w:ascii="Arial" w:hAnsi="Arial" w:cs="Arial"/>
          <w:b/>
        </w:rPr>
      </w:pPr>
      <w:r w:rsidRPr="000070CA">
        <w:rPr>
          <w:rFonts w:ascii="Arial" w:hAnsi="Arial" w:cs="Arial"/>
          <w:b/>
        </w:rPr>
        <w:t>Nombre del Propietario o Representante Legal.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607250" w:rsidRPr="000070CA" w14:paraId="20CBF14E" w14:textId="77777777" w:rsidTr="00F93105">
        <w:trPr>
          <w:trHeight w:val="264"/>
        </w:trPr>
        <w:tc>
          <w:tcPr>
            <w:tcW w:w="10261" w:type="dxa"/>
            <w:shd w:val="clear" w:color="auto" w:fill="auto"/>
          </w:tcPr>
          <w:p w14:paraId="66C14DA0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02297C31" w14:textId="77777777" w:rsidR="00607250" w:rsidRPr="000070CA" w:rsidRDefault="00607250" w:rsidP="00607250">
      <w:pPr>
        <w:pStyle w:val="Sinespaciado"/>
        <w:rPr>
          <w:rFonts w:ascii="Arial" w:hAnsi="Arial" w:cs="Arial"/>
        </w:rPr>
      </w:pPr>
    </w:p>
    <w:p w14:paraId="0C8E170E" w14:textId="77777777" w:rsidR="00607250" w:rsidRPr="000070CA" w:rsidRDefault="00607250" w:rsidP="00607250">
      <w:pPr>
        <w:pStyle w:val="Sinespaciado"/>
        <w:numPr>
          <w:ilvl w:val="2"/>
          <w:numId w:val="9"/>
        </w:numPr>
        <w:rPr>
          <w:rFonts w:ascii="Arial" w:hAnsi="Arial" w:cs="Arial"/>
          <w:b/>
        </w:rPr>
      </w:pPr>
      <w:r w:rsidRPr="000070CA">
        <w:rPr>
          <w:rFonts w:ascii="Arial" w:hAnsi="Arial" w:cs="Arial"/>
          <w:b/>
        </w:rPr>
        <w:t xml:space="preserve">Persona Autorizada para Notificar y Recibir Información </w:t>
      </w:r>
    </w:p>
    <w:tbl>
      <w:tblPr>
        <w:tblW w:w="10261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102"/>
        <w:gridCol w:w="2579"/>
        <w:gridCol w:w="2580"/>
      </w:tblGrid>
      <w:tr w:rsidR="00607250" w:rsidRPr="000070CA" w14:paraId="1073261B" w14:textId="77777777" w:rsidTr="00F93105">
        <w:trPr>
          <w:trHeight w:val="283"/>
        </w:trPr>
        <w:tc>
          <w:tcPr>
            <w:tcW w:w="10261" w:type="dxa"/>
            <w:gridSpan w:val="3"/>
            <w:shd w:val="clear" w:color="auto" w:fill="FDE9D9" w:themeFill="accent6" w:themeFillTint="33"/>
            <w:vAlign w:val="center"/>
          </w:tcPr>
          <w:p w14:paraId="42173C5A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Nombre de la Persona Autorizada:</w:t>
            </w:r>
          </w:p>
        </w:tc>
      </w:tr>
      <w:tr w:rsidR="00607250" w:rsidRPr="000070CA" w14:paraId="35C9E680" w14:textId="77777777" w:rsidTr="00F93105">
        <w:trPr>
          <w:trHeight w:val="283"/>
        </w:trPr>
        <w:tc>
          <w:tcPr>
            <w:tcW w:w="10261" w:type="dxa"/>
            <w:gridSpan w:val="3"/>
            <w:shd w:val="clear" w:color="auto" w:fill="auto"/>
            <w:vAlign w:val="center"/>
          </w:tcPr>
          <w:p w14:paraId="2C899946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  <w:tr w:rsidR="00607250" w:rsidRPr="000070CA" w14:paraId="6CFD2E9D" w14:textId="77777777" w:rsidTr="00F93105">
        <w:trPr>
          <w:trHeight w:val="283"/>
        </w:trPr>
        <w:tc>
          <w:tcPr>
            <w:tcW w:w="5102" w:type="dxa"/>
            <w:shd w:val="clear" w:color="auto" w:fill="FDE9D9" w:themeFill="accent6" w:themeFillTint="33"/>
            <w:vAlign w:val="center"/>
            <w:hideMark/>
          </w:tcPr>
          <w:p w14:paraId="1D9C8EB3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Calle y N°:</w:t>
            </w:r>
          </w:p>
        </w:tc>
        <w:tc>
          <w:tcPr>
            <w:tcW w:w="2579" w:type="dxa"/>
            <w:shd w:val="clear" w:color="auto" w:fill="FDE9D9" w:themeFill="accent6" w:themeFillTint="33"/>
            <w:vAlign w:val="center"/>
            <w:hideMark/>
          </w:tcPr>
          <w:p w14:paraId="1A1B2679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Colonia:</w:t>
            </w:r>
          </w:p>
        </w:tc>
        <w:tc>
          <w:tcPr>
            <w:tcW w:w="2580" w:type="dxa"/>
            <w:shd w:val="clear" w:color="auto" w:fill="FDE9D9" w:themeFill="accent6" w:themeFillTint="33"/>
            <w:vAlign w:val="center"/>
          </w:tcPr>
          <w:p w14:paraId="1E9FA156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Ciudad:</w:t>
            </w:r>
          </w:p>
        </w:tc>
      </w:tr>
      <w:tr w:rsidR="00607250" w:rsidRPr="000070CA" w14:paraId="3AB4DF47" w14:textId="77777777" w:rsidTr="00F93105">
        <w:trPr>
          <w:trHeight w:val="283"/>
        </w:trPr>
        <w:tc>
          <w:tcPr>
            <w:tcW w:w="5102" w:type="dxa"/>
            <w:shd w:val="clear" w:color="auto" w:fill="auto"/>
            <w:vAlign w:val="center"/>
          </w:tcPr>
          <w:p w14:paraId="47F23D16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331E5F2B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F35B6DC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</w:tr>
      <w:tr w:rsidR="00607250" w:rsidRPr="000070CA" w14:paraId="432A55CD" w14:textId="77777777" w:rsidTr="00F93105">
        <w:trPr>
          <w:trHeight w:val="283"/>
        </w:trPr>
        <w:tc>
          <w:tcPr>
            <w:tcW w:w="5102" w:type="dxa"/>
            <w:shd w:val="clear" w:color="auto" w:fill="FDE9D9" w:themeFill="accent6" w:themeFillTint="33"/>
            <w:vAlign w:val="center"/>
            <w:hideMark/>
          </w:tcPr>
          <w:p w14:paraId="47E679F7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Teléfono:</w:t>
            </w:r>
          </w:p>
        </w:tc>
        <w:tc>
          <w:tcPr>
            <w:tcW w:w="5159" w:type="dxa"/>
            <w:gridSpan w:val="2"/>
            <w:shd w:val="clear" w:color="auto" w:fill="FDE9D9" w:themeFill="accent6" w:themeFillTint="33"/>
            <w:vAlign w:val="center"/>
            <w:hideMark/>
          </w:tcPr>
          <w:p w14:paraId="6FE1C408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Correo Electrónico:</w:t>
            </w:r>
          </w:p>
        </w:tc>
      </w:tr>
      <w:tr w:rsidR="00607250" w:rsidRPr="000070CA" w14:paraId="18C6C050" w14:textId="77777777" w:rsidTr="00F93105">
        <w:trPr>
          <w:trHeight w:val="283"/>
        </w:trPr>
        <w:tc>
          <w:tcPr>
            <w:tcW w:w="5102" w:type="dxa"/>
            <w:shd w:val="clear" w:color="auto" w:fill="auto"/>
            <w:vAlign w:val="center"/>
          </w:tcPr>
          <w:p w14:paraId="4A2A6CB8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5159" w:type="dxa"/>
            <w:gridSpan w:val="2"/>
            <w:shd w:val="clear" w:color="auto" w:fill="auto"/>
            <w:vAlign w:val="center"/>
          </w:tcPr>
          <w:p w14:paraId="5899A11D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</w:tr>
    </w:tbl>
    <w:p w14:paraId="1BCC6A52" w14:textId="77777777" w:rsidR="00607250" w:rsidRPr="000070CA" w:rsidRDefault="00607250" w:rsidP="00607250">
      <w:pPr>
        <w:pStyle w:val="Sinespaciado"/>
        <w:rPr>
          <w:rFonts w:ascii="Arial" w:hAnsi="Arial" w:cs="Arial"/>
        </w:rPr>
      </w:pPr>
    </w:p>
    <w:p w14:paraId="0C179A8B" w14:textId="77777777" w:rsidR="00607250" w:rsidRPr="000070CA" w:rsidRDefault="00607250" w:rsidP="00607250">
      <w:pPr>
        <w:pStyle w:val="Sinespaciado"/>
        <w:numPr>
          <w:ilvl w:val="2"/>
          <w:numId w:val="9"/>
        </w:numPr>
        <w:rPr>
          <w:rFonts w:ascii="Arial" w:hAnsi="Arial" w:cs="Arial"/>
          <w:b/>
        </w:rPr>
      </w:pPr>
      <w:r w:rsidRPr="000070CA">
        <w:rPr>
          <w:rFonts w:ascii="Arial" w:hAnsi="Arial" w:cs="Arial"/>
          <w:b/>
        </w:rPr>
        <w:t>Domicilio del Establecimiento</w:t>
      </w:r>
    </w:p>
    <w:tbl>
      <w:tblPr>
        <w:tblW w:w="10261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3173"/>
      </w:tblGrid>
      <w:tr w:rsidR="00607250" w:rsidRPr="000070CA" w14:paraId="29703762" w14:textId="77777777" w:rsidTr="00F93105">
        <w:trPr>
          <w:trHeight w:val="283"/>
        </w:trPr>
        <w:tc>
          <w:tcPr>
            <w:tcW w:w="2127" w:type="dxa"/>
            <w:shd w:val="clear" w:color="auto" w:fill="FDE9D9" w:themeFill="accent6" w:themeFillTint="33"/>
            <w:vAlign w:val="center"/>
          </w:tcPr>
          <w:p w14:paraId="0090764E" w14:textId="77777777" w:rsidR="00607250" w:rsidRPr="000070CA" w:rsidRDefault="00607250" w:rsidP="00F93105">
            <w:pPr>
              <w:pStyle w:val="Sinespaciado"/>
              <w:jc w:val="left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 xml:space="preserve">Zona Industrial  </w:t>
            </w:r>
            <w:r w:rsidRPr="000070CA">
              <w:rPr>
                <w:rFonts w:ascii="Arial" w:hAnsi="Arial" w:cs="Arial"/>
              </w:rPr>
              <w:t>(</w:t>
            </w:r>
            <w:r w:rsidRPr="000070CA">
              <w:rPr>
                <w:rFonts w:ascii="Arial" w:hAnsi="Arial" w:cs="Arial"/>
                <w:u w:val="single"/>
              </w:rPr>
              <w:t xml:space="preserve">   </w:t>
            </w:r>
            <w:r w:rsidRPr="000070CA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41173D77" w14:textId="77777777" w:rsidR="00607250" w:rsidRPr="000070CA" w:rsidRDefault="00607250" w:rsidP="00F93105">
            <w:pPr>
              <w:pStyle w:val="Sinespaciado"/>
              <w:jc w:val="left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 xml:space="preserve">Zona Habitacional  </w:t>
            </w:r>
            <w:r w:rsidRPr="000070CA">
              <w:rPr>
                <w:rFonts w:ascii="Arial" w:hAnsi="Arial" w:cs="Arial"/>
              </w:rPr>
              <w:t>(</w:t>
            </w:r>
            <w:r w:rsidRPr="000070CA">
              <w:rPr>
                <w:rFonts w:ascii="Arial" w:hAnsi="Arial" w:cs="Arial"/>
                <w:u w:val="single"/>
              </w:rPr>
              <w:t xml:space="preserve">   </w:t>
            </w:r>
            <w:r w:rsidRPr="000070CA">
              <w:rPr>
                <w:rFonts w:ascii="Arial" w:hAnsi="Arial" w:cs="Arial"/>
              </w:rPr>
              <w:t>)</w:t>
            </w:r>
            <w:r w:rsidRPr="000070CA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39DE1BD" w14:textId="77777777" w:rsidR="00607250" w:rsidRPr="000070CA" w:rsidRDefault="00607250" w:rsidP="00F93105">
            <w:pPr>
              <w:pStyle w:val="Sinespaciado"/>
              <w:jc w:val="left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Zona Deshabitada  (__)</w:t>
            </w:r>
          </w:p>
        </w:tc>
        <w:tc>
          <w:tcPr>
            <w:tcW w:w="3173" w:type="dxa"/>
            <w:shd w:val="clear" w:color="auto" w:fill="FDE9D9" w:themeFill="accent6" w:themeFillTint="33"/>
            <w:vAlign w:val="center"/>
          </w:tcPr>
          <w:p w14:paraId="4AE9D6FE" w14:textId="77777777" w:rsidR="00607250" w:rsidRPr="000070CA" w:rsidRDefault="00607250" w:rsidP="00F93105">
            <w:pPr>
              <w:pStyle w:val="Sinespaciado"/>
              <w:jc w:val="left"/>
              <w:rPr>
                <w:rFonts w:ascii="Arial" w:hAnsi="Arial" w:cs="Arial"/>
              </w:rPr>
            </w:pPr>
            <w:r w:rsidRPr="000070CA">
              <w:rPr>
                <w:rFonts w:ascii="Arial" w:hAnsi="Arial" w:cs="Arial"/>
              </w:rPr>
              <w:t>Otro  (</w:t>
            </w:r>
            <w:r w:rsidRPr="000070CA">
              <w:rPr>
                <w:rFonts w:ascii="Arial" w:hAnsi="Arial" w:cs="Arial"/>
                <w:u w:val="single"/>
              </w:rPr>
              <w:t xml:space="preserve">   </w:t>
            </w:r>
            <w:r w:rsidRPr="000070CA">
              <w:rPr>
                <w:rFonts w:ascii="Arial" w:hAnsi="Arial" w:cs="Arial"/>
              </w:rPr>
              <w:t>)</w:t>
            </w:r>
          </w:p>
          <w:p w14:paraId="07E9A51E" w14:textId="77777777" w:rsidR="00607250" w:rsidRPr="000070CA" w:rsidRDefault="00607250" w:rsidP="00F93105">
            <w:pPr>
              <w:pStyle w:val="Sinespaciado"/>
              <w:jc w:val="left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Especifique:</w:t>
            </w:r>
          </w:p>
        </w:tc>
      </w:tr>
      <w:tr w:rsidR="00607250" w:rsidRPr="000070CA" w14:paraId="59B8929D" w14:textId="77777777" w:rsidTr="00F93105">
        <w:trPr>
          <w:trHeight w:val="283"/>
        </w:trPr>
        <w:tc>
          <w:tcPr>
            <w:tcW w:w="4678" w:type="dxa"/>
            <w:gridSpan w:val="2"/>
            <w:shd w:val="clear" w:color="auto" w:fill="FDE9D9" w:themeFill="accent6" w:themeFillTint="33"/>
            <w:vAlign w:val="center"/>
            <w:hideMark/>
          </w:tcPr>
          <w:p w14:paraId="51096904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Calle y N°:</w:t>
            </w:r>
          </w:p>
        </w:tc>
        <w:tc>
          <w:tcPr>
            <w:tcW w:w="5583" w:type="dxa"/>
            <w:gridSpan w:val="2"/>
            <w:shd w:val="clear" w:color="auto" w:fill="FDE9D9" w:themeFill="accent6" w:themeFillTint="33"/>
            <w:vAlign w:val="center"/>
            <w:hideMark/>
          </w:tcPr>
          <w:p w14:paraId="710EA40E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Colonia:</w:t>
            </w:r>
          </w:p>
        </w:tc>
      </w:tr>
      <w:tr w:rsidR="00607250" w:rsidRPr="000070CA" w14:paraId="024F4FC1" w14:textId="77777777" w:rsidTr="00F93105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18DD6FAC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0211DCC6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</w:tr>
      <w:tr w:rsidR="00607250" w:rsidRPr="000070CA" w14:paraId="1E176AAF" w14:textId="77777777" w:rsidTr="00F93105">
        <w:trPr>
          <w:trHeight w:val="283"/>
        </w:trPr>
        <w:tc>
          <w:tcPr>
            <w:tcW w:w="4678" w:type="dxa"/>
            <w:gridSpan w:val="2"/>
            <w:shd w:val="clear" w:color="auto" w:fill="FDE9D9" w:themeFill="accent6" w:themeFillTint="33"/>
            <w:vAlign w:val="center"/>
            <w:hideMark/>
          </w:tcPr>
          <w:p w14:paraId="37B35EF5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Ciudad:</w:t>
            </w:r>
          </w:p>
        </w:tc>
        <w:tc>
          <w:tcPr>
            <w:tcW w:w="5583" w:type="dxa"/>
            <w:gridSpan w:val="2"/>
            <w:shd w:val="clear" w:color="auto" w:fill="FDE9D9" w:themeFill="accent6" w:themeFillTint="33"/>
            <w:vAlign w:val="center"/>
            <w:hideMark/>
          </w:tcPr>
          <w:p w14:paraId="774E9E2F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Código Postal:</w:t>
            </w:r>
          </w:p>
        </w:tc>
      </w:tr>
      <w:tr w:rsidR="00607250" w:rsidRPr="000070CA" w14:paraId="3AB1C209" w14:textId="77777777" w:rsidTr="00F93105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3648DED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43A5621D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</w:tr>
    </w:tbl>
    <w:p w14:paraId="506DA265" w14:textId="77777777" w:rsidR="00607250" w:rsidRPr="000070CA" w:rsidRDefault="00607250" w:rsidP="00607250">
      <w:pPr>
        <w:pStyle w:val="Sinespaciado"/>
        <w:rPr>
          <w:rFonts w:ascii="Arial" w:hAnsi="Arial" w:cs="Arial"/>
        </w:rPr>
      </w:pPr>
    </w:p>
    <w:p w14:paraId="18FBCF57" w14:textId="77777777" w:rsidR="00607250" w:rsidRPr="000070CA" w:rsidRDefault="00607250" w:rsidP="00607250">
      <w:pPr>
        <w:pStyle w:val="Sinespaciado"/>
        <w:numPr>
          <w:ilvl w:val="2"/>
          <w:numId w:val="9"/>
        </w:numPr>
        <w:rPr>
          <w:rFonts w:ascii="Arial" w:hAnsi="Arial" w:cs="Arial"/>
          <w:b/>
        </w:rPr>
      </w:pPr>
      <w:r w:rsidRPr="000070CA">
        <w:rPr>
          <w:rFonts w:ascii="Arial" w:hAnsi="Arial" w:cs="Arial"/>
          <w:b/>
        </w:rPr>
        <w:t xml:space="preserve"> Teléfono, Fax y Dirección Electrónica</w:t>
      </w:r>
    </w:p>
    <w:tbl>
      <w:tblPr>
        <w:tblW w:w="10262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402"/>
        <w:gridCol w:w="3402"/>
        <w:gridCol w:w="3458"/>
      </w:tblGrid>
      <w:tr w:rsidR="00607250" w:rsidRPr="000070CA" w14:paraId="31EE684F" w14:textId="77777777" w:rsidTr="00F93105">
        <w:trPr>
          <w:trHeight w:val="283"/>
        </w:trPr>
        <w:tc>
          <w:tcPr>
            <w:tcW w:w="3402" w:type="dxa"/>
            <w:shd w:val="clear" w:color="auto" w:fill="FDE9D9" w:themeFill="accent6" w:themeFillTint="33"/>
            <w:hideMark/>
          </w:tcPr>
          <w:p w14:paraId="0F4DFD7F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Teléfono:</w:t>
            </w:r>
          </w:p>
        </w:tc>
        <w:tc>
          <w:tcPr>
            <w:tcW w:w="3402" w:type="dxa"/>
            <w:shd w:val="clear" w:color="auto" w:fill="FDE9D9" w:themeFill="accent6" w:themeFillTint="33"/>
            <w:hideMark/>
          </w:tcPr>
          <w:p w14:paraId="3E02B027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Celular:</w:t>
            </w:r>
          </w:p>
        </w:tc>
        <w:tc>
          <w:tcPr>
            <w:tcW w:w="3458" w:type="dxa"/>
            <w:shd w:val="clear" w:color="auto" w:fill="FDE9D9" w:themeFill="accent6" w:themeFillTint="33"/>
            <w:hideMark/>
          </w:tcPr>
          <w:p w14:paraId="082C98CB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Página Web:</w:t>
            </w:r>
          </w:p>
        </w:tc>
      </w:tr>
      <w:tr w:rsidR="00607250" w:rsidRPr="000070CA" w14:paraId="0BE1435E" w14:textId="77777777" w:rsidTr="00F93105">
        <w:trPr>
          <w:trHeight w:val="283"/>
        </w:trPr>
        <w:tc>
          <w:tcPr>
            <w:tcW w:w="3402" w:type="dxa"/>
            <w:shd w:val="clear" w:color="auto" w:fill="FDE9D9" w:themeFill="accent6" w:themeFillTint="33"/>
            <w:hideMark/>
          </w:tcPr>
          <w:p w14:paraId="222459E5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Fax:</w:t>
            </w:r>
          </w:p>
        </w:tc>
        <w:tc>
          <w:tcPr>
            <w:tcW w:w="3402" w:type="dxa"/>
            <w:shd w:val="clear" w:color="auto" w:fill="FDE9D9" w:themeFill="accent6" w:themeFillTint="33"/>
            <w:hideMark/>
          </w:tcPr>
          <w:p w14:paraId="67996CB2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Correo electrónico:</w:t>
            </w:r>
          </w:p>
        </w:tc>
        <w:tc>
          <w:tcPr>
            <w:tcW w:w="3458" w:type="dxa"/>
            <w:shd w:val="clear" w:color="auto" w:fill="FDE9D9" w:themeFill="accent6" w:themeFillTint="33"/>
          </w:tcPr>
          <w:p w14:paraId="03EBE5F3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  <w:szCs w:val="22"/>
              </w:rPr>
              <w:t>Otro:</w:t>
            </w:r>
          </w:p>
        </w:tc>
      </w:tr>
    </w:tbl>
    <w:p w14:paraId="5BE22771" w14:textId="77777777" w:rsidR="00607250" w:rsidRPr="000070CA" w:rsidRDefault="00607250" w:rsidP="00607250">
      <w:pPr>
        <w:pStyle w:val="Sinespaciado"/>
        <w:rPr>
          <w:rFonts w:ascii="Arial" w:hAnsi="Arial" w:cs="Arial"/>
        </w:rPr>
      </w:pPr>
      <w:r w:rsidRPr="000070CA">
        <w:rPr>
          <w:rFonts w:ascii="Arial" w:hAnsi="Arial" w:cs="Arial"/>
        </w:rPr>
        <w:t xml:space="preserve"> </w:t>
      </w:r>
    </w:p>
    <w:p w14:paraId="0E100008" w14:textId="77777777" w:rsidR="00607250" w:rsidRPr="000070CA" w:rsidRDefault="00607250" w:rsidP="00607250">
      <w:pPr>
        <w:pStyle w:val="Sinespaciado"/>
        <w:numPr>
          <w:ilvl w:val="2"/>
          <w:numId w:val="9"/>
        </w:numPr>
        <w:rPr>
          <w:rFonts w:ascii="Arial" w:hAnsi="Arial" w:cs="Arial"/>
          <w:b/>
        </w:rPr>
      </w:pPr>
      <w:r w:rsidRPr="000070CA">
        <w:rPr>
          <w:rFonts w:ascii="Arial" w:hAnsi="Arial" w:cs="Arial"/>
          <w:b/>
        </w:rPr>
        <w:t xml:space="preserve">  Registro Federal del Contribuyente. (RFC)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607250" w:rsidRPr="000070CA" w14:paraId="5B15612D" w14:textId="77777777" w:rsidTr="00F93105">
        <w:trPr>
          <w:trHeight w:val="264"/>
        </w:trPr>
        <w:tc>
          <w:tcPr>
            <w:tcW w:w="10261" w:type="dxa"/>
            <w:shd w:val="clear" w:color="auto" w:fill="auto"/>
          </w:tcPr>
          <w:p w14:paraId="16DDEE8D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06C3719F" w14:textId="29088D74" w:rsidR="00607250" w:rsidRPr="00E91181" w:rsidRDefault="00607250" w:rsidP="00C81FE9">
      <w:pPr>
        <w:pStyle w:val="Prrafodelista"/>
        <w:numPr>
          <w:ilvl w:val="1"/>
          <w:numId w:val="9"/>
        </w:numPr>
        <w:spacing w:before="240" w:line="240" w:lineRule="auto"/>
        <w:rPr>
          <w:rFonts w:ascii="Arial" w:hAnsi="Arial" w:cs="Arial"/>
          <w:b/>
        </w:rPr>
      </w:pPr>
      <w:r w:rsidRPr="00E91181">
        <w:rPr>
          <w:rFonts w:ascii="Arial" w:hAnsi="Arial" w:cs="Arial"/>
          <w:b/>
        </w:rPr>
        <w:t>Datos de quien elaboró el Plan y/o Prestador de Servicios (en su caso)</w:t>
      </w:r>
    </w:p>
    <w:tbl>
      <w:tblPr>
        <w:tblW w:w="10261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678"/>
        <w:gridCol w:w="3544"/>
        <w:gridCol w:w="2039"/>
      </w:tblGrid>
      <w:tr w:rsidR="00607250" w:rsidRPr="000070CA" w14:paraId="0CE8F211" w14:textId="77777777" w:rsidTr="00F93105">
        <w:trPr>
          <w:trHeight w:val="283"/>
        </w:trPr>
        <w:tc>
          <w:tcPr>
            <w:tcW w:w="4678" w:type="dxa"/>
            <w:shd w:val="clear" w:color="auto" w:fill="FDE9D9" w:themeFill="accent6" w:themeFillTint="33"/>
            <w:vAlign w:val="center"/>
            <w:hideMark/>
          </w:tcPr>
          <w:p w14:paraId="12EA85EE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</w:rPr>
            </w:pPr>
            <w:r w:rsidRPr="000070CA">
              <w:rPr>
                <w:rFonts w:ascii="Arial" w:hAnsi="Arial" w:cs="Arial"/>
                <w:bCs/>
              </w:rPr>
              <w:t>Nombre de la Empresa: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14:paraId="4A20B288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</w:rPr>
            </w:pPr>
            <w:r w:rsidRPr="000070CA">
              <w:rPr>
                <w:rFonts w:ascii="Arial" w:hAnsi="Arial" w:cs="Arial"/>
                <w:bCs/>
              </w:rPr>
              <w:t>Nombre del Responsable:</w:t>
            </w:r>
          </w:p>
        </w:tc>
        <w:tc>
          <w:tcPr>
            <w:tcW w:w="2039" w:type="dxa"/>
            <w:shd w:val="clear" w:color="auto" w:fill="FDE9D9" w:themeFill="accent6" w:themeFillTint="33"/>
            <w:vAlign w:val="center"/>
          </w:tcPr>
          <w:p w14:paraId="636DF8A6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</w:rPr>
            </w:pPr>
            <w:r w:rsidRPr="000070CA">
              <w:rPr>
                <w:rFonts w:ascii="Arial" w:hAnsi="Arial" w:cs="Arial"/>
                <w:bCs/>
              </w:rPr>
              <w:t>Cedula Profesional:</w:t>
            </w:r>
          </w:p>
        </w:tc>
      </w:tr>
      <w:tr w:rsidR="00607250" w:rsidRPr="000070CA" w14:paraId="2DBB2519" w14:textId="77777777" w:rsidTr="00F93105">
        <w:trPr>
          <w:trHeight w:val="283"/>
        </w:trPr>
        <w:tc>
          <w:tcPr>
            <w:tcW w:w="4678" w:type="dxa"/>
            <w:shd w:val="clear" w:color="auto" w:fill="auto"/>
          </w:tcPr>
          <w:p w14:paraId="5F9B3005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F8E1258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039" w:type="dxa"/>
            <w:shd w:val="clear" w:color="auto" w:fill="auto"/>
          </w:tcPr>
          <w:p w14:paraId="6862B4B3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607250" w:rsidRPr="000070CA" w14:paraId="123C6B71" w14:textId="77777777" w:rsidTr="00F93105">
        <w:trPr>
          <w:trHeight w:val="283"/>
        </w:trPr>
        <w:tc>
          <w:tcPr>
            <w:tcW w:w="4678" w:type="dxa"/>
            <w:shd w:val="clear" w:color="auto" w:fill="FDE9D9" w:themeFill="accent6" w:themeFillTint="33"/>
            <w:vAlign w:val="center"/>
            <w:hideMark/>
          </w:tcPr>
          <w:p w14:paraId="7F8B0366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Calle y N°: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14:paraId="130E5FA9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Colonia:</w:t>
            </w:r>
          </w:p>
        </w:tc>
        <w:tc>
          <w:tcPr>
            <w:tcW w:w="2039" w:type="dxa"/>
            <w:shd w:val="clear" w:color="auto" w:fill="FDE9D9" w:themeFill="accent6" w:themeFillTint="33"/>
            <w:vAlign w:val="center"/>
          </w:tcPr>
          <w:p w14:paraId="297896C2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Ciudad:</w:t>
            </w:r>
          </w:p>
        </w:tc>
      </w:tr>
      <w:tr w:rsidR="00607250" w:rsidRPr="000070CA" w14:paraId="407A505D" w14:textId="77777777" w:rsidTr="00F93105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14:paraId="32F29529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5107D5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2A64A3A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</w:tr>
      <w:tr w:rsidR="00607250" w:rsidRPr="000070CA" w14:paraId="08917F33" w14:textId="77777777" w:rsidTr="00F93105">
        <w:trPr>
          <w:trHeight w:val="283"/>
        </w:trPr>
        <w:tc>
          <w:tcPr>
            <w:tcW w:w="4678" w:type="dxa"/>
            <w:shd w:val="clear" w:color="auto" w:fill="FDE9D9" w:themeFill="accent6" w:themeFillTint="33"/>
            <w:vAlign w:val="center"/>
            <w:hideMark/>
          </w:tcPr>
          <w:p w14:paraId="2F69C998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Teléfono:</w:t>
            </w:r>
          </w:p>
        </w:tc>
        <w:tc>
          <w:tcPr>
            <w:tcW w:w="5583" w:type="dxa"/>
            <w:gridSpan w:val="2"/>
            <w:shd w:val="clear" w:color="auto" w:fill="FDE9D9" w:themeFill="accent6" w:themeFillTint="33"/>
            <w:vAlign w:val="center"/>
            <w:hideMark/>
          </w:tcPr>
          <w:p w14:paraId="0867937B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Correo Electrónico:</w:t>
            </w:r>
          </w:p>
        </w:tc>
      </w:tr>
      <w:tr w:rsidR="00607250" w:rsidRPr="000070CA" w14:paraId="7652466E" w14:textId="77777777" w:rsidTr="00F93105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14:paraId="50C96CC4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5A5E7F9B" w14:textId="77777777" w:rsidR="00607250" w:rsidRPr="000070CA" w:rsidRDefault="00607250" w:rsidP="00F93105">
            <w:pPr>
              <w:pStyle w:val="Sinespaciado"/>
              <w:rPr>
                <w:rFonts w:ascii="Arial" w:hAnsi="Arial" w:cs="Arial"/>
                <w:bCs/>
                <w:color w:val="76923C"/>
              </w:rPr>
            </w:pPr>
          </w:p>
        </w:tc>
      </w:tr>
    </w:tbl>
    <w:p w14:paraId="27BD4908" w14:textId="77777777" w:rsidR="00596ED0" w:rsidRPr="000070CA" w:rsidRDefault="00596ED0" w:rsidP="00596ED0">
      <w:pPr>
        <w:rPr>
          <w:rFonts w:ascii="Arial" w:hAnsi="Arial" w:cs="Arial"/>
        </w:rPr>
      </w:pPr>
    </w:p>
    <w:p w14:paraId="4F727BFB" w14:textId="6B362104" w:rsidR="007A20F7" w:rsidRPr="007A20F7" w:rsidRDefault="0051220C" w:rsidP="00A16779">
      <w:pPr>
        <w:pStyle w:val="Ttulo1"/>
        <w:spacing w:line="240" w:lineRule="auto"/>
        <w:rPr>
          <w:rFonts w:ascii="Arial" w:hAnsi="Arial" w:cs="Arial"/>
        </w:rPr>
      </w:pPr>
      <w:r w:rsidRPr="007A20F7">
        <w:lastRenderedPageBreak/>
        <w:t>ANEXO 2.</w:t>
      </w:r>
      <w:r w:rsidR="007A20F7" w:rsidRPr="007A20F7">
        <w:t xml:space="preserve"> </w:t>
      </w:r>
      <w:r w:rsidR="00A16779">
        <w:t>COMPONENTES BÁSICOS DEL PLAN DE MANEJO</w:t>
      </w:r>
      <w:r w:rsidR="00417A4F">
        <w:t xml:space="preserve"> (aplica para productores</w:t>
      </w:r>
      <w:r w:rsidR="009F383F">
        <w:t>, importadores, distribuidores y comercializadores</w:t>
      </w:r>
      <w:r w:rsidR="00417A4F">
        <w:t>)</w:t>
      </w:r>
      <w:r w:rsidR="00A16779">
        <w:t xml:space="preserve">. </w:t>
      </w:r>
    </w:p>
    <w:p w14:paraId="55C66A24" w14:textId="4796371D" w:rsidR="003222A6" w:rsidRPr="00E91181" w:rsidRDefault="003222A6" w:rsidP="00D86FDA">
      <w:pPr>
        <w:pStyle w:val="Prrafodelista"/>
        <w:numPr>
          <w:ilvl w:val="1"/>
          <w:numId w:val="35"/>
        </w:numPr>
        <w:spacing w:before="240" w:after="0" w:line="240" w:lineRule="auto"/>
        <w:rPr>
          <w:rFonts w:ascii="Arial" w:hAnsi="Arial" w:cs="Arial"/>
          <w:b/>
        </w:rPr>
      </w:pPr>
      <w:r w:rsidRPr="00E91181">
        <w:rPr>
          <w:rFonts w:ascii="Arial" w:hAnsi="Arial" w:cs="Arial"/>
          <w:b/>
        </w:rPr>
        <w:t>Actividad a realizar (productor, importador, distribuidor y/o comercializador).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3222A6" w:rsidRPr="00E91181" w14:paraId="1528F9D8" w14:textId="77777777" w:rsidTr="00F93105">
        <w:trPr>
          <w:trHeight w:val="264"/>
        </w:trPr>
        <w:tc>
          <w:tcPr>
            <w:tcW w:w="10261" w:type="dxa"/>
            <w:shd w:val="clear" w:color="auto" w:fill="auto"/>
          </w:tcPr>
          <w:p w14:paraId="37E2DC44" w14:textId="77777777" w:rsidR="003222A6" w:rsidRPr="00E91181" w:rsidRDefault="003222A6" w:rsidP="00F93105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A456D3E" w14:textId="610835A5" w:rsidR="003222A6" w:rsidRPr="00E91181" w:rsidRDefault="003222A6" w:rsidP="001506FC">
      <w:pPr>
        <w:pStyle w:val="Prrafodelista"/>
        <w:numPr>
          <w:ilvl w:val="1"/>
          <w:numId w:val="35"/>
        </w:numPr>
        <w:spacing w:before="240" w:after="0" w:line="240" w:lineRule="auto"/>
        <w:rPr>
          <w:rFonts w:ascii="Arial" w:hAnsi="Arial" w:cs="Arial"/>
          <w:b/>
        </w:rPr>
      </w:pPr>
      <w:r w:rsidRPr="00E91181">
        <w:rPr>
          <w:rFonts w:ascii="Arial" w:hAnsi="Arial" w:cs="Arial"/>
          <w:b/>
        </w:rPr>
        <w:t>Licencias, permisos o autorizaciones</w:t>
      </w:r>
      <w:r w:rsidR="001506FC" w:rsidRPr="00E91181">
        <w:rPr>
          <w:rFonts w:ascii="Arial" w:hAnsi="Arial" w:cs="Arial"/>
          <w:b/>
        </w:rPr>
        <w:t>*</w:t>
      </w:r>
      <w:r w:rsidRPr="00E91181">
        <w:rPr>
          <w:rFonts w:ascii="Arial" w:hAnsi="Arial" w:cs="Arial"/>
          <w:b/>
        </w:rPr>
        <w:t xml:space="preserve"> con las que cuente la empresa para desarrollar la actividad realizada con las que se cuente (Federales, Estatales, Municipales)</w:t>
      </w:r>
      <w:r w:rsidR="001506FC" w:rsidRPr="00E91181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5130"/>
        <w:gridCol w:w="5131"/>
      </w:tblGrid>
      <w:tr w:rsidR="003222A6" w:rsidRPr="000070CA" w14:paraId="06EC129F" w14:textId="77777777" w:rsidTr="00F93105">
        <w:trPr>
          <w:trHeight w:val="264"/>
        </w:trPr>
        <w:tc>
          <w:tcPr>
            <w:tcW w:w="5130" w:type="dxa"/>
            <w:shd w:val="clear" w:color="auto" w:fill="FDE9D9" w:themeFill="accent6" w:themeFillTint="33"/>
          </w:tcPr>
          <w:p w14:paraId="247C876B" w14:textId="77777777" w:rsidR="003222A6" w:rsidRPr="000070CA" w:rsidRDefault="003222A6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Autorización</w:t>
            </w:r>
          </w:p>
        </w:tc>
        <w:tc>
          <w:tcPr>
            <w:tcW w:w="5131" w:type="dxa"/>
            <w:shd w:val="clear" w:color="auto" w:fill="FDE9D9" w:themeFill="accent6" w:themeFillTint="33"/>
          </w:tcPr>
          <w:p w14:paraId="5863C792" w14:textId="77777777" w:rsidR="003222A6" w:rsidRPr="000070CA" w:rsidRDefault="003222A6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  <w:r w:rsidRPr="000070CA">
              <w:rPr>
                <w:rFonts w:ascii="Arial" w:hAnsi="Arial" w:cs="Arial"/>
                <w:bCs/>
                <w:color w:val="000000"/>
              </w:rPr>
              <w:t>Número de Autorización</w:t>
            </w:r>
          </w:p>
        </w:tc>
      </w:tr>
      <w:tr w:rsidR="003222A6" w:rsidRPr="000070CA" w14:paraId="72816376" w14:textId="77777777" w:rsidTr="00F93105">
        <w:trPr>
          <w:trHeight w:val="264"/>
        </w:trPr>
        <w:tc>
          <w:tcPr>
            <w:tcW w:w="5130" w:type="dxa"/>
            <w:shd w:val="clear" w:color="auto" w:fill="auto"/>
          </w:tcPr>
          <w:p w14:paraId="2993046D" w14:textId="77777777" w:rsidR="003222A6" w:rsidRPr="000070CA" w:rsidRDefault="003222A6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5131" w:type="dxa"/>
            <w:shd w:val="clear" w:color="auto" w:fill="auto"/>
          </w:tcPr>
          <w:p w14:paraId="081D98F3" w14:textId="77777777" w:rsidR="003222A6" w:rsidRPr="000070CA" w:rsidRDefault="003222A6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  <w:tr w:rsidR="003222A6" w:rsidRPr="000070CA" w14:paraId="3355E559" w14:textId="77777777" w:rsidTr="00F93105">
        <w:trPr>
          <w:trHeight w:val="264"/>
        </w:trPr>
        <w:tc>
          <w:tcPr>
            <w:tcW w:w="5130" w:type="dxa"/>
            <w:shd w:val="clear" w:color="auto" w:fill="auto"/>
          </w:tcPr>
          <w:p w14:paraId="68D1A71E" w14:textId="77777777" w:rsidR="003222A6" w:rsidRPr="000070CA" w:rsidRDefault="003222A6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5131" w:type="dxa"/>
            <w:shd w:val="clear" w:color="auto" w:fill="auto"/>
          </w:tcPr>
          <w:p w14:paraId="4E05107A" w14:textId="77777777" w:rsidR="003222A6" w:rsidRPr="000070CA" w:rsidRDefault="003222A6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  <w:tr w:rsidR="00F656FD" w:rsidRPr="000070CA" w14:paraId="5929F2AD" w14:textId="77777777" w:rsidTr="00F93105">
        <w:trPr>
          <w:trHeight w:val="264"/>
        </w:trPr>
        <w:tc>
          <w:tcPr>
            <w:tcW w:w="5130" w:type="dxa"/>
            <w:shd w:val="clear" w:color="auto" w:fill="auto"/>
          </w:tcPr>
          <w:p w14:paraId="3FBF9447" w14:textId="77777777" w:rsidR="00F656FD" w:rsidRPr="000070CA" w:rsidRDefault="00F656FD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5131" w:type="dxa"/>
            <w:shd w:val="clear" w:color="auto" w:fill="auto"/>
          </w:tcPr>
          <w:p w14:paraId="33A84348" w14:textId="77777777" w:rsidR="00F656FD" w:rsidRPr="000070CA" w:rsidRDefault="00F656FD" w:rsidP="00F9310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014C56AF" w14:textId="538FA115" w:rsidR="003222A6" w:rsidRDefault="00C81FE9" w:rsidP="003222A6">
      <w:pPr>
        <w:pStyle w:val="Sinespaciado"/>
        <w:ind w:left="360"/>
        <w:rPr>
          <w:rFonts w:ascii="Arial" w:hAnsi="Arial" w:cs="Arial"/>
          <w:b/>
        </w:rPr>
      </w:pPr>
      <w:r w:rsidRPr="008333BD">
        <w:rPr>
          <w:rFonts w:ascii="Arial" w:hAnsi="Arial" w:cs="Arial"/>
          <w:b/>
        </w:rPr>
        <w:t>*Anexar copia simple de estos permisos</w:t>
      </w:r>
      <w:r>
        <w:rPr>
          <w:rFonts w:ascii="Arial" w:hAnsi="Arial" w:cs="Arial"/>
          <w:b/>
        </w:rPr>
        <w:t>.</w:t>
      </w:r>
    </w:p>
    <w:p w14:paraId="482394AB" w14:textId="77777777" w:rsidR="00C81FE9" w:rsidRPr="000070CA" w:rsidRDefault="00C81FE9" w:rsidP="003222A6">
      <w:pPr>
        <w:pStyle w:val="Sinespaciado"/>
        <w:ind w:left="360"/>
        <w:rPr>
          <w:rFonts w:ascii="Arial" w:hAnsi="Arial" w:cs="Arial"/>
          <w:b/>
        </w:rPr>
      </w:pPr>
    </w:p>
    <w:p w14:paraId="6E7FB7F9" w14:textId="0AAA92DE" w:rsidR="00F36713" w:rsidRPr="00854A60" w:rsidRDefault="00F36713" w:rsidP="007A20F7">
      <w:pPr>
        <w:pStyle w:val="Sinespaciado"/>
        <w:numPr>
          <w:ilvl w:val="1"/>
          <w:numId w:val="41"/>
        </w:numPr>
        <w:rPr>
          <w:rFonts w:ascii="Arial" w:hAnsi="Arial" w:cs="Arial"/>
          <w:b/>
        </w:rPr>
      </w:pPr>
      <w:r w:rsidRPr="00854A60">
        <w:rPr>
          <w:rFonts w:ascii="Arial" w:hAnsi="Arial" w:cs="Arial"/>
          <w:b/>
        </w:rPr>
        <w:t>Envases destinados a agua y otras bebidas.</w:t>
      </w:r>
      <w:r w:rsidR="00DB5ABA" w:rsidRPr="00854A60">
        <w:rPr>
          <w:rFonts w:ascii="Arial" w:hAnsi="Arial" w:cs="Arial"/>
          <w:b/>
        </w:rPr>
        <w:t xml:space="preserve"> Ap</w:t>
      </w:r>
      <w:r w:rsidR="0053097E">
        <w:rPr>
          <w:rFonts w:ascii="Arial" w:hAnsi="Arial" w:cs="Arial"/>
          <w:b/>
        </w:rPr>
        <w:t>lica para todas las actividades</w:t>
      </w:r>
      <w:r w:rsidR="00DB5ABA" w:rsidRPr="00854A60">
        <w:rPr>
          <w:rFonts w:ascii="Arial" w:hAnsi="Arial" w:cs="Arial"/>
          <w:b/>
        </w:rPr>
        <w:t xml:space="preserve"> </w:t>
      </w:r>
      <w:r w:rsidR="00F76323">
        <w:rPr>
          <w:rFonts w:ascii="Arial" w:hAnsi="Arial" w:cs="Arial"/>
          <w:b/>
        </w:rPr>
        <w:t xml:space="preserve">y ningún dato debe faltar en este apartado </w:t>
      </w:r>
      <w:r w:rsidR="0053097E">
        <w:rPr>
          <w:rFonts w:ascii="Arial" w:hAnsi="Arial" w:cs="Arial"/>
          <w:b/>
        </w:rPr>
        <w:t xml:space="preserve">(En el caso de los </w:t>
      </w:r>
      <w:r w:rsidR="00DB5ABA" w:rsidRPr="00854A60">
        <w:rPr>
          <w:rFonts w:ascii="Arial" w:hAnsi="Arial" w:cs="Arial"/>
          <w:b/>
        </w:rPr>
        <w:t>importador</w:t>
      </w:r>
      <w:r w:rsidR="0053097E">
        <w:rPr>
          <w:rFonts w:ascii="Arial" w:hAnsi="Arial" w:cs="Arial"/>
          <w:b/>
        </w:rPr>
        <w:t>es</w:t>
      </w:r>
      <w:r w:rsidR="00DB5ABA" w:rsidRPr="00854A60">
        <w:rPr>
          <w:rFonts w:ascii="Arial" w:hAnsi="Arial" w:cs="Arial"/>
          <w:b/>
        </w:rPr>
        <w:t>, distribuidor</w:t>
      </w:r>
      <w:r w:rsidR="0053097E">
        <w:rPr>
          <w:rFonts w:ascii="Arial" w:hAnsi="Arial" w:cs="Arial"/>
          <w:b/>
        </w:rPr>
        <w:t>es</w:t>
      </w:r>
      <w:r w:rsidR="00DB5ABA" w:rsidRPr="00854A60">
        <w:rPr>
          <w:rFonts w:ascii="Arial" w:hAnsi="Arial" w:cs="Arial"/>
          <w:b/>
        </w:rPr>
        <w:t xml:space="preserve"> o comercializador</w:t>
      </w:r>
      <w:r w:rsidR="0053097E">
        <w:rPr>
          <w:rFonts w:ascii="Arial" w:hAnsi="Arial" w:cs="Arial"/>
          <w:b/>
        </w:rPr>
        <w:t>es</w:t>
      </w:r>
      <w:r w:rsidR="00DB5ABA" w:rsidRPr="00854A60">
        <w:rPr>
          <w:rFonts w:ascii="Arial" w:hAnsi="Arial" w:cs="Arial"/>
          <w:b/>
        </w:rPr>
        <w:t xml:space="preserve"> </w:t>
      </w:r>
      <w:r w:rsidR="00F76323">
        <w:rPr>
          <w:rFonts w:ascii="Arial" w:hAnsi="Arial" w:cs="Arial"/>
          <w:b/>
        </w:rPr>
        <w:t>ciertos d</w:t>
      </w:r>
      <w:r w:rsidR="0053097E">
        <w:rPr>
          <w:rFonts w:ascii="Arial" w:hAnsi="Arial" w:cs="Arial"/>
          <w:b/>
        </w:rPr>
        <w:t xml:space="preserve">atos </w:t>
      </w:r>
      <w:r w:rsidR="00F76323">
        <w:rPr>
          <w:rFonts w:ascii="Arial" w:hAnsi="Arial" w:cs="Arial"/>
          <w:b/>
        </w:rPr>
        <w:t xml:space="preserve">deberán solicitarlos </w:t>
      </w:r>
      <w:r w:rsidR="00DB5ABA" w:rsidRPr="00854A60">
        <w:rPr>
          <w:rFonts w:ascii="Arial" w:hAnsi="Arial" w:cs="Arial"/>
          <w:b/>
        </w:rPr>
        <w:t>al</w:t>
      </w:r>
      <w:r w:rsidR="0053097E">
        <w:rPr>
          <w:rFonts w:ascii="Arial" w:hAnsi="Arial" w:cs="Arial"/>
          <w:b/>
        </w:rPr>
        <w:t>/los</w:t>
      </w:r>
      <w:r w:rsidR="00DB5ABA" w:rsidRPr="00854A60">
        <w:rPr>
          <w:rFonts w:ascii="Arial" w:hAnsi="Arial" w:cs="Arial"/>
          <w:b/>
        </w:rPr>
        <w:t xml:space="preserve"> productor/es</w:t>
      </w:r>
      <w:r w:rsidR="0053097E">
        <w:rPr>
          <w:rFonts w:ascii="Arial" w:hAnsi="Arial" w:cs="Arial"/>
          <w:b/>
        </w:rPr>
        <w:t xml:space="preserve"> y reciclador/es según sea el caso)</w:t>
      </w:r>
      <w:r w:rsidR="00DB5ABA" w:rsidRPr="00854A60">
        <w:rPr>
          <w:rFonts w:ascii="Arial" w:hAnsi="Arial" w:cs="Arial"/>
          <w:b/>
        </w:rPr>
        <w:t>.</w:t>
      </w:r>
    </w:p>
    <w:p w14:paraId="30AF5101" w14:textId="4A7020C8" w:rsidR="003468EF" w:rsidRDefault="007A20F7" w:rsidP="003468EF">
      <w:pPr>
        <w:pStyle w:val="Sinespaciado"/>
        <w:numPr>
          <w:ilvl w:val="2"/>
          <w:numId w:val="41"/>
        </w:numPr>
        <w:rPr>
          <w:rFonts w:ascii="Arial" w:hAnsi="Arial" w:cs="Arial"/>
          <w:b/>
        </w:rPr>
      </w:pPr>
      <w:r w:rsidRPr="003468EF">
        <w:rPr>
          <w:rFonts w:ascii="Arial" w:hAnsi="Arial" w:cs="Arial"/>
          <w:b/>
        </w:rPr>
        <w:t xml:space="preserve">Caracterización de los envases destinados a agua y otras bebidas y </w:t>
      </w:r>
      <w:r w:rsidR="003468EF">
        <w:rPr>
          <w:rFonts w:ascii="Arial" w:hAnsi="Arial" w:cs="Arial"/>
          <w:b/>
        </w:rPr>
        <w:t xml:space="preserve">su manejo </w:t>
      </w:r>
    </w:p>
    <w:p w14:paraId="4AA6708C" w14:textId="77777777" w:rsidR="003468EF" w:rsidRPr="003468EF" w:rsidRDefault="003468EF" w:rsidP="003468EF">
      <w:pPr>
        <w:pStyle w:val="Sinespaciado"/>
        <w:ind w:left="720"/>
        <w:rPr>
          <w:rFonts w:ascii="Arial" w:hAnsi="Arial" w:cs="Arial"/>
          <w:b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248"/>
        <w:gridCol w:w="2835"/>
        <w:gridCol w:w="2551"/>
      </w:tblGrid>
      <w:tr w:rsidR="003468EF" w:rsidRPr="005B5FA3" w14:paraId="585260D7" w14:textId="77777777" w:rsidTr="00103C39">
        <w:trPr>
          <w:jc w:val="center"/>
        </w:trPr>
        <w:tc>
          <w:tcPr>
            <w:tcW w:w="4248" w:type="dxa"/>
            <w:shd w:val="clear" w:color="auto" w:fill="FDE9D9" w:themeFill="accent6" w:themeFillTint="33"/>
            <w:vAlign w:val="center"/>
          </w:tcPr>
          <w:p w14:paraId="4FFFEB45" w14:textId="77777777" w:rsidR="003468EF" w:rsidRPr="005B5FA3" w:rsidRDefault="003468EF" w:rsidP="00F60B67">
            <w:pPr>
              <w:pStyle w:val="Sinespaciad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F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vertAlign w:val="superscript"/>
              </w:rPr>
              <w:t>1</w:t>
            </w:r>
            <w:r w:rsidRPr="005B5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5FA3">
              <w:rPr>
                <w:rFonts w:ascii="Arial" w:hAnsi="Arial" w:cs="Arial"/>
                <w:color w:val="000000"/>
                <w:sz w:val="18"/>
                <w:szCs w:val="18"/>
              </w:rPr>
              <w:t xml:space="preserve">ENVASES VENDIDOS/INGRESADOS/DISTRIBUIDOS EN EL ESTADO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BIMESTRALMENTE</w:t>
            </w:r>
            <w:r w:rsidRPr="005B5FA3">
              <w:rPr>
                <w:rFonts w:ascii="Arial" w:hAnsi="Arial" w:cs="Arial"/>
                <w:color w:val="000000"/>
                <w:sz w:val="18"/>
                <w:szCs w:val="18"/>
              </w:rPr>
              <w:t>** (ton/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bimestre</w:t>
            </w:r>
            <w:r w:rsidRPr="005B5F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7F19FCB" w14:textId="77777777" w:rsidR="003468EF" w:rsidRPr="005B5FA3" w:rsidRDefault="003468EF" w:rsidP="00F60B67">
            <w:pPr>
              <w:pStyle w:val="Sinespaciad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FA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7B8BED88" w14:textId="77777777" w:rsidR="003468EF" w:rsidRPr="005B5FA3" w:rsidRDefault="003468EF" w:rsidP="00F60B67">
            <w:pPr>
              <w:pStyle w:val="Sinespaciad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FA3">
              <w:rPr>
                <w:rFonts w:ascii="Arial" w:hAnsi="Arial" w:cs="Arial"/>
                <w:color w:val="000000"/>
                <w:sz w:val="18"/>
                <w:szCs w:val="18"/>
              </w:rPr>
              <w:t>ENVASES RECUPERADOS EN EL ESTADO (Ton/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bimestre</w:t>
            </w:r>
            <w:r w:rsidRPr="005B5F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22482DA" w14:textId="77777777" w:rsidR="003468EF" w:rsidRPr="005B5FA3" w:rsidRDefault="003468EF" w:rsidP="00F60B67">
            <w:pPr>
              <w:pStyle w:val="Sinespaciad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FA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0DBCB632" w14:textId="77777777" w:rsidR="003468EF" w:rsidRPr="005B5FA3" w:rsidRDefault="003468EF" w:rsidP="00F60B6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5B5FA3">
              <w:rPr>
                <w:rFonts w:ascii="Arial" w:hAnsi="Arial" w:cs="Arial"/>
                <w:color w:val="000000"/>
                <w:sz w:val="18"/>
                <w:szCs w:val="18"/>
              </w:rPr>
              <w:t>% DE MATERIAL RECICLADO EN EL ESTADO</w:t>
            </w:r>
            <w:r w:rsidRPr="005B5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5F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vertAlign w:val="superscript"/>
              </w:rPr>
              <w:t>2</w:t>
            </w:r>
          </w:p>
          <w:p w14:paraId="1BA65D34" w14:textId="77777777" w:rsidR="003468EF" w:rsidRPr="005B5FA3" w:rsidRDefault="003468EF" w:rsidP="00F60B67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5FA3"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</w:tr>
      <w:tr w:rsidR="003468EF" w:rsidRPr="005B5FA3" w14:paraId="0E984DD9" w14:textId="77777777" w:rsidTr="00F60B67">
        <w:trPr>
          <w:trHeight w:val="184"/>
          <w:jc w:val="center"/>
        </w:trPr>
        <w:tc>
          <w:tcPr>
            <w:tcW w:w="4248" w:type="dxa"/>
          </w:tcPr>
          <w:p w14:paraId="6B5A06D9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C59E80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35E9573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8EF" w:rsidRPr="005B5FA3" w14:paraId="45639448" w14:textId="77777777" w:rsidTr="00F60B67">
        <w:trPr>
          <w:trHeight w:val="184"/>
          <w:jc w:val="center"/>
        </w:trPr>
        <w:tc>
          <w:tcPr>
            <w:tcW w:w="4248" w:type="dxa"/>
          </w:tcPr>
          <w:p w14:paraId="03EF350F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D32EE9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2BB456F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8EF" w:rsidRPr="005B5FA3" w14:paraId="7456600A" w14:textId="77777777" w:rsidTr="00F60B67">
        <w:trPr>
          <w:trHeight w:val="184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183C69A5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ADB076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5790B0" w14:textId="77777777" w:rsidR="003468EF" w:rsidRPr="005B5FA3" w:rsidRDefault="003468EF" w:rsidP="00F60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BED6E7" w14:textId="77777777" w:rsidR="003468EF" w:rsidRPr="0016535C" w:rsidRDefault="003468EF" w:rsidP="003468EF">
      <w:pPr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9E3409">
        <w:rPr>
          <w:rFonts w:ascii="Arial" w:hAnsi="Arial" w:cs="Arial"/>
          <w:b/>
          <w:i/>
          <w:sz w:val="18"/>
          <w:szCs w:val="18"/>
          <w:u w:val="single"/>
        </w:rPr>
        <w:t>**Anexar un desglose bimestral, esto con el fin de realizar un balance comparativo de material ingresado contra el recuperado.</w:t>
      </w:r>
    </w:p>
    <w:p w14:paraId="664732D5" w14:textId="77777777" w:rsidR="003468EF" w:rsidRDefault="003468EF" w:rsidP="003468EF">
      <w:pPr>
        <w:spacing w:after="0" w:line="240" w:lineRule="auto"/>
        <w:rPr>
          <w:rFonts w:ascii="Arial" w:hAnsi="Arial" w:cs="Arial"/>
          <w:b/>
          <w:iCs/>
          <w:sz w:val="18"/>
          <w:szCs w:val="18"/>
          <w:u w:val="single"/>
        </w:rPr>
      </w:pPr>
      <w:r w:rsidRPr="0016535C">
        <w:rPr>
          <w:rFonts w:ascii="Arial" w:hAnsi="Arial" w:cs="Arial"/>
          <w:b/>
          <w:i/>
          <w:sz w:val="18"/>
          <w:szCs w:val="18"/>
          <w:u w:val="single"/>
        </w:rPr>
        <w:t xml:space="preserve">1 El resultado se obtiene de multiplicar el número de envases por la densidad promedio de la misma (dato que se encuentra en el análisis de confiabilidad). </w:t>
      </w:r>
      <w:r w:rsidRPr="0016535C">
        <w:rPr>
          <w:rFonts w:ascii="Arial" w:hAnsi="Arial" w:cs="Arial"/>
          <w:b/>
          <w:iCs/>
          <w:sz w:val="18"/>
          <w:szCs w:val="18"/>
          <w:u w:val="single"/>
        </w:rPr>
        <w:t>Indicar la densidad promedio utilizada.</w:t>
      </w:r>
    </w:p>
    <w:p w14:paraId="54760A31" w14:textId="77777777" w:rsidR="003468EF" w:rsidRPr="00064239" w:rsidRDefault="003468EF" w:rsidP="003468EF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064239">
        <w:rPr>
          <w:rFonts w:ascii="Arial" w:hAnsi="Arial" w:cs="Arial"/>
          <w:b/>
          <w:iCs/>
          <w:sz w:val="18"/>
          <w:szCs w:val="18"/>
          <w:u w:val="single"/>
        </w:rPr>
        <w:t>2</w:t>
      </w:r>
      <w:r w:rsidRPr="00064239">
        <w:rPr>
          <w:rFonts w:ascii="Arial" w:hAnsi="Arial" w:cs="Arial"/>
          <w:b/>
          <w:i/>
          <w:sz w:val="18"/>
          <w:szCs w:val="18"/>
          <w:u w:val="single"/>
        </w:rPr>
        <w:t xml:space="preserve"> El resultado se obtiene de la siguiente formula:</w:t>
      </w:r>
      <w:r w:rsidRPr="00064239">
        <w:rPr>
          <w:rFonts w:ascii="Arial" w:hAnsi="Arial" w:cs="Arial"/>
          <w:b/>
          <w:i/>
          <w:sz w:val="18"/>
          <w:szCs w:val="18"/>
        </w:rPr>
        <w:t xml:space="preserve">   </w:t>
      </w:r>
      <m:oMath>
        <m:f>
          <m:fPr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/>
                    <w:i/>
                    <w:sz w:val="18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B×100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="Arial"/>
            <w:sz w:val="18"/>
            <w:szCs w:val="18"/>
          </w:rPr>
          <m:t>=C</m:t>
        </m:r>
      </m:oMath>
    </w:p>
    <w:p w14:paraId="5555E1A8" w14:textId="77777777" w:rsidR="003468EF" w:rsidRDefault="003468EF" w:rsidP="00A16779">
      <w:pPr>
        <w:pStyle w:val="Sinespaciado"/>
        <w:rPr>
          <w:rFonts w:ascii="Arial" w:hAnsi="Arial" w:cs="Arial"/>
          <w:b/>
        </w:rPr>
      </w:pPr>
    </w:p>
    <w:p w14:paraId="68673066" w14:textId="0DD770B1" w:rsidR="00983B27" w:rsidRDefault="00983B27" w:rsidP="003468E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Nota: </w:t>
      </w:r>
      <w:r w:rsidR="00431D4B">
        <w:rPr>
          <w:rFonts w:ascii="Arial" w:hAnsi="Arial" w:cs="Arial"/>
          <w:b/>
        </w:rPr>
        <w:t>Es importante respetar las unidades que se marcan en la tabla y rellenarla completamente.</w:t>
      </w:r>
      <w:r w:rsidR="00E816F6">
        <w:rPr>
          <w:rFonts w:ascii="Arial" w:hAnsi="Arial" w:cs="Arial"/>
          <w:b/>
        </w:rPr>
        <w:t xml:space="preserve"> </w:t>
      </w:r>
    </w:p>
    <w:p w14:paraId="21CE56EA" w14:textId="03E91059" w:rsidR="009F383F" w:rsidRDefault="009F383F" w:rsidP="00A16779">
      <w:pPr>
        <w:pStyle w:val="Sinespaciado"/>
        <w:rPr>
          <w:rFonts w:ascii="Arial" w:hAnsi="Arial" w:cs="Arial"/>
          <w:b/>
        </w:rPr>
      </w:pPr>
    </w:p>
    <w:p w14:paraId="0CA14178" w14:textId="0524DB41" w:rsidR="00F36713" w:rsidRPr="003468EF" w:rsidRDefault="00F36713" w:rsidP="003468EF">
      <w:pPr>
        <w:pStyle w:val="Sinespaciado"/>
        <w:numPr>
          <w:ilvl w:val="2"/>
          <w:numId w:val="41"/>
        </w:numPr>
        <w:rPr>
          <w:rFonts w:ascii="Arial" w:hAnsi="Arial" w:cs="Arial"/>
          <w:b/>
        </w:rPr>
      </w:pPr>
      <w:r w:rsidRPr="000070CA">
        <w:rPr>
          <w:rFonts w:ascii="Arial" w:hAnsi="Arial" w:cs="Arial"/>
          <w:b/>
        </w:rPr>
        <w:t>Descripción e identificación de los mecanismos a implementar</w:t>
      </w:r>
      <w:r>
        <w:rPr>
          <w:rFonts w:ascii="Arial" w:hAnsi="Arial" w:cs="Arial"/>
          <w:b/>
        </w:rPr>
        <w:t xml:space="preserve"> (estrategias)</w:t>
      </w:r>
      <w:r w:rsidRPr="000070CA">
        <w:rPr>
          <w:rFonts w:ascii="Arial" w:hAnsi="Arial" w:cs="Arial"/>
          <w:b/>
        </w:rPr>
        <w:t xml:space="preserve"> para lograr la recuperación y recolección de los envases destinad</w:t>
      </w:r>
      <w:r>
        <w:rPr>
          <w:rFonts w:ascii="Arial" w:hAnsi="Arial" w:cs="Arial"/>
          <w:b/>
        </w:rPr>
        <w:t>o</w:t>
      </w:r>
      <w:r w:rsidRPr="000070CA">
        <w:rPr>
          <w:rFonts w:ascii="Arial" w:hAnsi="Arial" w:cs="Arial"/>
          <w:b/>
        </w:rPr>
        <w:t xml:space="preserve">s al agua </w:t>
      </w:r>
      <w:r>
        <w:rPr>
          <w:rFonts w:ascii="Arial" w:hAnsi="Arial" w:cs="Arial"/>
          <w:b/>
        </w:rPr>
        <w:t>u</w:t>
      </w:r>
      <w:r w:rsidRPr="000070CA">
        <w:rPr>
          <w:rFonts w:ascii="Arial" w:hAnsi="Arial" w:cs="Arial"/>
          <w:b/>
        </w:rPr>
        <w:t xml:space="preserve"> otras bebidas y que se distribuyan dentro del territorio del Estado</w:t>
      </w:r>
      <w:r w:rsidR="003468EF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Y="141"/>
        <w:tblW w:w="892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8926"/>
      </w:tblGrid>
      <w:tr w:rsidR="00F36713" w:rsidRPr="000070CA" w14:paraId="458BBF8F" w14:textId="77777777" w:rsidTr="001506FC">
        <w:trPr>
          <w:trHeight w:val="4528"/>
        </w:trPr>
        <w:tc>
          <w:tcPr>
            <w:tcW w:w="8926" w:type="dxa"/>
            <w:shd w:val="clear" w:color="auto" w:fill="auto"/>
          </w:tcPr>
          <w:p w14:paraId="7A2DAE7C" w14:textId="77777777" w:rsidR="00F36713" w:rsidRPr="000070CA" w:rsidRDefault="00F36713" w:rsidP="002F2BAA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7030C39A" w14:textId="73DA7812" w:rsidR="008D412A" w:rsidRDefault="008D412A" w:rsidP="008D412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F5D57">
        <w:rPr>
          <w:rFonts w:ascii="Arial" w:hAnsi="Arial" w:cs="Arial"/>
          <w:b/>
        </w:rPr>
        <w:t xml:space="preserve">Aquí se deberá </w:t>
      </w:r>
      <w:r>
        <w:rPr>
          <w:rFonts w:ascii="Arial" w:hAnsi="Arial" w:cs="Arial"/>
          <w:b/>
        </w:rPr>
        <w:t xml:space="preserve">describir detalladamente </w:t>
      </w:r>
      <w:r w:rsidRPr="00AF5D57">
        <w:rPr>
          <w:rFonts w:ascii="Arial" w:hAnsi="Arial" w:cs="Arial"/>
          <w:b/>
        </w:rPr>
        <w:t>la cadena de producción, distribución, trasportación, comercialización</w:t>
      </w:r>
      <w:r>
        <w:rPr>
          <w:rFonts w:ascii="Arial" w:hAnsi="Arial" w:cs="Arial"/>
          <w:b/>
        </w:rPr>
        <w:t>;</w:t>
      </w:r>
      <w:r w:rsidRPr="00AF5D57">
        <w:rPr>
          <w:rFonts w:ascii="Arial" w:hAnsi="Arial" w:cs="Arial"/>
          <w:b/>
        </w:rPr>
        <w:t xml:space="preserve"> desglosada en todos los pasos correspondientes y los procesos</w:t>
      </w:r>
      <w:r>
        <w:rPr>
          <w:rFonts w:ascii="Arial" w:hAnsi="Arial" w:cs="Arial"/>
          <w:b/>
        </w:rPr>
        <w:t xml:space="preserve"> y estrategias de manejo en la</w:t>
      </w:r>
      <w:r w:rsidRPr="00AF5D57">
        <w:rPr>
          <w:rFonts w:ascii="Arial" w:hAnsi="Arial" w:cs="Arial"/>
          <w:b/>
        </w:rPr>
        <w:t xml:space="preserve"> recolección, transporte, acopio, almacenamiento, tratamiento y reciclado, además de todas las acciones propuestas</w:t>
      </w:r>
      <w:r>
        <w:rPr>
          <w:rFonts w:ascii="Arial" w:hAnsi="Arial" w:cs="Arial"/>
          <w:b/>
        </w:rPr>
        <w:t xml:space="preserve">. </w:t>
      </w:r>
    </w:p>
    <w:p w14:paraId="08C61862" w14:textId="77777777" w:rsidR="00F36713" w:rsidRDefault="00F36713" w:rsidP="00A16779">
      <w:pPr>
        <w:pStyle w:val="Sinespaciado"/>
        <w:rPr>
          <w:rFonts w:ascii="Arial" w:hAnsi="Arial" w:cs="Arial"/>
          <w:b/>
        </w:rPr>
      </w:pPr>
    </w:p>
    <w:p w14:paraId="6425B9A9" w14:textId="2D530B07" w:rsidR="00A16779" w:rsidRDefault="00F36713" w:rsidP="00A1677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2.3.3 </w:t>
      </w:r>
      <w:r w:rsidR="00AF5D57" w:rsidRPr="008333BD">
        <w:rPr>
          <w:rFonts w:ascii="Arial" w:hAnsi="Arial" w:cs="Arial"/>
          <w:b/>
        </w:rPr>
        <w:t xml:space="preserve">Elaborar </w:t>
      </w:r>
      <w:r w:rsidR="00AF5D57">
        <w:rPr>
          <w:rFonts w:ascii="Arial" w:hAnsi="Arial" w:cs="Arial"/>
          <w:b/>
        </w:rPr>
        <w:t>los</w:t>
      </w:r>
      <w:r w:rsidR="00AF5D57" w:rsidRPr="008333BD">
        <w:rPr>
          <w:rFonts w:ascii="Arial" w:hAnsi="Arial" w:cs="Arial"/>
          <w:b/>
        </w:rPr>
        <w:t xml:space="preserve"> diagrama</w:t>
      </w:r>
      <w:r w:rsidR="00AF5D57">
        <w:rPr>
          <w:rFonts w:ascii="Arial" w:hAnsi="Arial" w:cs="Arial"/>
          <w:b/>
        </w:rPr>
        <w:t>s</w:t>
      </w:r>
      <w:r w:rsidR="00AF5D57" w:rsidRPr="008333BD">
        <w:rPr>
          <w:rFonts w:ascii="Arial" w:hAnsi="Arial" w:cs="Arial"/>
          <w:b/>
        </w:rPr>
        <w:t xml:space="preserve"> de flujo de la</w:t>
      </w:r>
      <w:r w:rsidR="00BB1C0E">
        <w:rPr>
          <w:rFonts w:ascii="Arial" w:hAnsi="Arial" w:cs="Arial"/>
          <w:b/>
        </w:rPr>
        <w:t>s</w:t>
      </w:r>
      <w:r w:rsidR="00AF5D57" w:rsidRPr="008333BD">
        <w:rPr>
          <w:rFonts w:ascii="Arial" w:hAnsi="Arial" w:cs="Arial"/>
          <w:b/>
        </w:rPr>
        <w:t xml:space="preserve"> actividad</w:t>
      </w:r>
      <w:r w:rsidR="00AF5D57">
        <w:rPr>
          <w:rFonts w:ascii="Arial" w:hAnsi="Arial" w:cs="Arial"/>
          <w:b/>
        </w:rPr>
        <w:t>es</w:t>
      </w:r>
      <w:r w:rsidR="00AF5D57" w:rsidRPr="008333BD">
        <w:rPr>
          <w:rFonts w:ascii="Arial" w:hAnsi="Arial" w:cs="Arial"/>
          <w:b/>
        </w:rPr>
        <w:t xml:space="preserve"> descrita</w:t>
      </w:r>
      <w:r w:rsidR="00BB1C0E">
        <w:rPr>
          <w:rFonts w:ascii="Arial" w:hAnsi="Arial" w:cs="Arial"/>
          <w:b/>
        </w:rPr>
        <w:t>s</w:t>
      </w:r>
      <w:r w:rsidR="00AF5D57" w:rsidRPr="008333BD">
        <w:rPr>
          <w:rFonts w:ascii="Arial" w:hAnsi="Arial" w:cs="Arial"/>
          <w:b/>
        </w:rPr>
        <w:t xml:space="preserve"> en el punto anterior</w:t>
      </w:r>
      <w:r w:rsidR="008D412A">
        <w:rPr>
          <w:rFonts w:ascii="Arial" w:hAnsi="Arial" w:cs="Arial"/>
          <w:b/>
        </w:rPr>
        <w:t xml:space="preserve"> referente a los envases destinados a agua y otras bebidas</w:t>
      </w:r>
      <w:r w:rsidR="00AF5D57">
        <w:rPr>
          <w:rFonts w:ascii="Arial" w:hAnsi="Arial" w:cs="Arial"/>
          <w:b/>
        </w:rPr>
        <w:t>.</w:t>
      </w:r>
      <w:r w:rsidR="009F383F">
        <w:rPr>
          <w:rFonts w:ascii="Arial" w:hAnsi="Arial" w:cs="Arial"/>
          <w:b/>
        </w:rPr>
        <w:t>*</w:t>
      </w:r>
    </w:p>
    <w:tbl>
      <w:tblPr>
        <w:tblpPr w:leftFromText="141" w:rightFromText="141" w:vertAnchor="text" w:horzAnchor="margin" w:tblpY="141"/>
        <w:tblW w:w="892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8926"/>
      </w:tblGrid>
      <w:tr w:rsidR="00AF5D57" w:rsidRPr="000070CA" w14:paraId="7E2FFFE1" w14:textId="77777777" w:rsidTr="001506FC">
        <w:trPr>
          <w:trHeight w:val="3964"/>
        </w:trPr>
        <w:tc>
          <w:tcPr>
            <w:tcW w:w="8926" w:type="dxa"/>
            <w:shd w:val="clear" w:color="auto" w:fill="auto"/>
          </w:tcPr>
          <w:p w14:paraId="511A6F63" w14:textId="77777777" w:rsidR="00AF5D57" w:rsidRPr="000070CA" w:rsidRDefault="00AF5D57" w:rsidP="002F2BAA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6DBBE7FC" w14:textId="4100267B" w:rsidR="00A16779" w:rsidRDefault="00AF5D57" w:rsidP="00A1677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F5D57">
        <w:rPr>
          <w:rFonts w:ascii="Arial" w:hAnsi="Arial" w:cs="Arial"/>
          <w:b/>
        </w:rPr>
        <w:t>Aquí se deberá indicar también la cadena de producción, distribución, trasportación, comercialización</w:t>
      </w:r>
      <w:r>
        <w:rPr>
          <w:rFonts w:ascii="Arial" w:hAnsi="Arial" w:cs="Arial"/>
          <w:b/>
        </w:rPr>
        <w:t>;</w:t>
      </w:r>
      <w:r w:rsidRPr="00AF5D57">
        <w:rPr>
          <w:rFonts w:ascii="Arial" w:hAnsi="Arial" w:cs="Arial"/>
          <w:b/>
        </w:rPr>
        <w:t xml:space="preserve"> desglosada en todos los pasos correspondientes y los procesos de recolección, transporte, acopio, almacenamiento, tratamiento y reciclado, además de todas las acciones propuestas, indicando en donde se realiza la generación del residuo, así como cada una de las acciones para la recuperación de los envases y en las etapas en donde se apliquen</w:t>
      </w:r>
      <w:r>
        <w:rPr>
          <w:rFonts w:ascii="Arial" w:hAnsi="Arial" w:cs="Arial"/>
          <w:b/>
        </w:rPr>
        <w:t>.</w:t>
      </w:r>
    </w:p>
    <w:p w14:paraId="741F2F46" w14:textId="6BCA49E4" w:rsidR="00A16779" w:rsidRDefault="00AF5D57" w:rsidP="00AF5D57">
      <w:pPr>
        <w:pStyle w:val="Sinespaciado"/>
        <w:numPr>
          <w:ilvl w:val="2"/>
          <w:numId w:val="4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fotográfica*.</w:t>
      </w:r>
    </w:p>
    <w:tbl>
      <w:tblPr>
        <w:tblpPr w:leftFromText="141" w:rightFromText="141" w:vertAnchor="text" w:horzAnchor="margin" w:tblpXSpec="center" w:tblpY="108"/>
        <w:tblW w:w="9634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9634"/>
      </w:tblGrid>
      <w:tr w:rsidR="00AF5D57" w:rsidRPr="000070CA" w14:paraId="6BC33F2F" w14:textId="77777777" w:rsidTr="002F2BAA">
        <w:trPr>
          <w:trHeight w:val="4522"/>
        </w:trPr>
        <w:tc>
          <w:tcPr>
            <w:tcW w:w="9634" w:type="dxa"/>
            <w:shd w:val="clear" w:color="auto" w:fill="auto"/>
          </w:tcPr>
          <w:p w14:paraId="1E638A74" w14:textId="77777777" w:rsidR="00AF5D57" w:rsidRPr="000070CA" w:rsidRDefault="00AF5D57" w:rsidP="002F2BAA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7CF73007" w14:textId="54B5B3EC" w:rsidR="00AF5D57" w:rsidRDefault="00AF5D57" w:rsidP="00AF5D5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F5D57">
        <w:rPr>
          <w:rFonts w:ascii="Arial" w:hAnsi="Arial" w:cs="Arial"/>
          <w:b/>
        </w:rPr>
        <w:t xml:space="preserve">El material fotográfico deberá respaldar y comprobar el cumplimiento de las metas y objetivos que se propusieron en el punto anterior, en caso de que apenas se vayan a implementar, </w:t>
      </w:r>
      <w:bookmarkStart w:id="4" w:name="_Hlk98511684"/>
      <w:r w:rsidRPr="00AF5D57">
        <w:rPr>
          <w:rFonts w:ascii="Arial" w:hAnsi="Arial" w:cs="Arial"/>
          <w:b/>
        </w:rPr>
        <w:t>presentar comprobables de que ya se están empezando a realizar acciones para la recuperación de los envases, o bien, que ya se tiene contemplado en el presupuesto y egresos que la empresa aplicará para dicho fin</w:t>
      </w:r>
      <w:bookmarkEnd w:id="4"/>
      <w:r w:rsidRPr="00AF5D57">
        <w:rPr>
          <w:rFonts w:ascii="Arial" w:hAnsi="Arial" w:cs="Arial"/>
          <w:b/>
        </w:rPr>
        <w:t>.</w:t>
      </w:r>
    </w:p>
    <w:p w14:paraId="57B36A0B" w14:textId="77777777" w:rsidR="00DB5ABA" w:rsidRPr="00AF5D57" w:rsidRDefault="00DB5ABA" w:rsidP="00AF5D57">
      <w:pPr>
        <w:pStyle w:val="Sinespaciado"/>
        <w:rPr>
          <w:rFonts w:ascii="Arial" w:hAnsi="Arial" w:cs="Arial"/>
          <w:b/>
        </w:rPr>
      </w:pPr>
    </w:p>
    <w:p w14:paraId="2DF15556" w14:textId="67B86A1A" w:rsidR="00AF5D57" w:rsidRPr="001506FC" w:rsidRDefault="00DB5ABA" w:rsidP="00DB5ABA">
      <w:pPr>
        <w:pStyle w:val="Sinespaciado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 xml:space="preserve">2.4 Otros componentes de la presentación final del producto. Si eres importador, distribuidor o comercializador solicítalo al productor/es. </w:t>
      </w:r>
    </w:p>
    <w:p w14:paraId="00C9460A" w14:textId="77777777" w:rsidR="00AF5D57" w:rsidRPr="001506FC" w:rsidRDefault="00AF5D57" w:rsidP="00A16779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E767050" w14:textId="51DB767F" w:rsidR="00431D4B" w:rsidRPr="00AF5D57" w:rsidRDefault="00F36713" w:rsidP="00DB5ABA">
      <w:pPr>
        <w:pStyle w:val="Sinespaciado"/>
        <w:numPr>
          <w:ilvl w:val="2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Caracterización </w:t>
      </w:r>
      <w:r w:rsidR="009972A5">
        <w:rPr>
          <w:rFonts w:ascii="Arial" w:hAnsi="Arial" w:cs="Arial"/>
          <w:b/>
        </w:rPr>
        <w:t>de o</w:t>
      </w:r>
      <w:r w:rsidR="00431D4B" w:rsidRPr="009972A5">
        <w:rPr>
          <w:rFonts w:ascii="Arial" w:hAnsi="Arial" w:cs="Arial"/>
          <w:b/>
        </w:rPr>
        <w:t>tros componentes de la presentación final</w:t>
      </w:r>
      <w:r w:rsidR="009972A5">
        <w:rPr>
          <w:rFonts w:ascii="Arial" w:hAnsi="Arial" w:cs="Arial"/>
          <w:b/>
        </w:rPr>
        <w:t xml:space="preserve"> del producto.</w:t>
      </w:r>
    </w:p>
    <w:tbl>
      <w:tblPr>
        <w:tblW w:w="859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85"/>
        <w:gridCol w:w="1433"/>
        <w:gridCol w:w="2243"/>
      </w:tblGrid>
      <w:tr w:rsidR="00F36713" w14:paraId="56AC15C2" w14:textId="77777777" w:rsidTr="00F37956">
        <w:trPr>
          <w:trHeight w:val="18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F05AD0" w14:textId="77777777" w:rsidR="00F36713" w:rsidRPr="001506FC" w:rsidRDefault="00F36713" w:rsidP="00150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OTROS COMPONENTES QUE SE UTILIZAN EN EL PRODUCTO ADEMÁS DEL ENVASE (Tapas, etiquetas, </w:t>
            </w:r>
            <w:proofErr w:type="spellStart"/>
            <w:r w:rsidRPr="001506FC">
              <w:rPr>
                <w:rFonts w:ascii="Calibri" w:eastAsia="Times New Roman" w:hAnsi="Calibri" w:cs="Times New Roman"/>
                <w:color w:val="000000"/>
                <w:lang w:eastAsia="es-MX"/>
              </w:rPr>
              <w:t>etc</w:t>
            </w:r>
            <w:proofErr w:type="spellEnd"/>
            <w:r w:rsidRPr="001506FC">
              <w:rPr>
                <w:rFonts w:ascii="Calibri" w:eastAsia="Times New Roman" w:hAnsi="Calibri" w:cs="Times New Roman"/>
                <w:color w:val="000000"/>
                <w:lang w:eastAsia="es-MX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9D8D993" w14:textId="77777777" w:rsidR="00F36713" w:rsidRPr="001506FC" w:rsidRDefault="00F36713" w:rsidP="00150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06FC">
              <w:rPr>
                <w:rFonts w:ascii="Calibri" w:eastAsia="Times New Roman" w:hAnsi="Calibri" w:cs="Times New Roman"/>
                <w:color w:val="000000"/>
                <w:lang w:eastAsia="es-MX"/>
              </w:rPr>
              <w:t>MATERIALES (Composición)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6AAEDE" w14:textId="7F55E94C" w:rsidR="00F36713" w:rsidRPr="001506FC" w:rsidRDefault="00F36713" w:rsidP="00150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06FC">
              <w:rPr>
                <w:rFonts w:ascii="Calibri" w:eastAsia="Times New Roman" w:hAnsi="Calibri" w:cs="Times New Roman"/>
                <w:color w:val="000000"/>
                <w:lang w:eastAsia="es-MX"/>
              </w:rPr>
              <w:t>OBSERVACIONES (Basadas en el estudio del CENAM)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1F8131" w14:textId="7FE4F617" w:rsidR="00F36713" w:rsidRPr="001506FC" w:rsidRDefault="00F36713" w:rsidP="00150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06FC">
              <w:rPr>
                <w:rFonts w:ascii="Calibri" w:eastAsia="Times New Roman" w:hAnsi="Calibri" w:cs="Times New Roman"/>
                <w:color w:val="000000"/>
                <w:lang w:eastAsia="es-MX"/>
              </w:rPr>
              <w:t>CUENTA CON  UNA ESTRATEGIA DE MANEJO (si/no)</w:t>
            </w:r>
          </w:p>
        </w:tc>
      </w:tr>
      <w:tr w:rsidR="00F36713" w14:paraId="18E02AB8" w14:textId="77777777" w:rsidTr="003468E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B8EF7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6B40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D2C0B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6810" w14:textId="32C35769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36713" w14:paraId="240A87AC" w14:textId="77777777" w:rsidTr="003468E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A6E3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64EB2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C1F2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E2CB" w14:textId="2D8F4DC1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36713" w14:paraId="67BC690D" w14:textId="77777777" w:rsidTr="003468E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AA20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62E4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2A3A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B9CB" w14:textId="316B6324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36713" w14:paraId="4541E0D0" w14:textId="77777777" w:rsidTr="00F379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FC6D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EC03C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A97" w14:textId="77777777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8116" w14:textId="16ABDE38" w:rsidR="00F36713" w:rsidRDefault="00F36713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37956" w14:paraId="2B5720EA" w14:textId="77777777" w:rsidTr="00F379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69F57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BAE3C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7A4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56B02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7956" w14:paraId="5647AE00" w14:textId="77777777" w:rsidTr="00F379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DFD18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35BC9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E3C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440D2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7956" w14:paraId="28FD0820" w14:textId="77777777" w:rsidTr="00F379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5B2C1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75713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03F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D43C1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7956" w14:paraId="4D236EE8" w14:textId="77777777" w:rsidTr="00F379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E5668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5AD49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F03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C6535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7956" w14:paraId="04330CE1" w14:textId="77777777" w:rsidTr="00F379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977B2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18B69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0E8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A217A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7956" w14:paraId="3E98FFB2" w14:textId="77777777" w:rsidTr="00F379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824CA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83D90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189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1EE8A" w14:textId="77777777" w:rsidR="00F37956" w:rsidRDefault="00F37956" w:rsidP="00E04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2CAC2066" w14:textId="77777777" w:rsidR="001506FC" w:rsidRDefault="001506FC" w:rsidP="00BB1C0E">
      <w:pPr>
        <w:rPr>
          <w:rFonts w:ascii="Arial" w:hAnsi="Arial" w:cs="Arial"/>
          <w:b/>
        </w:rPr>
      </w:pPr>
    </w:p>
    <w:p w14:paraId="413FBC51" w14:textId="12BB0B45" w:rsidR="009972A5" w:rsidRDefault="00431D4B" w:rsidP="00BB1C0E">
      <w:pPr>
        <w:rPr>
          <w:rFonts w:ascii="Arial" w:hAnsi="Arial" w:cs="Arial"/>
          <w:b/>
        </w:rPr>
      </w:pPr>
      <w:r w:rsidRPr="009972A5">
        <w:rPr>
          <w:rFonts w:ascii="Arial" w:hAnsi="Arial" w:cs="Arial"/>
          <w:b/>
        </w:rPr>
        <w:lastRenderedPageBreak/>
        <w:t xml:space="preserve">2.4.2 </w:t>
      </w:r>
      <w:r w:rsidR="00AF5D57" w:rsidRPr="000070CA">
        <w:rPr>
          <w:rFonts w:ascii="Arial" w:hAnsi="Arial" w:cs="Arial"/>
          <w:b/>
        </w:rPr>
        <w:t>Descripción e identificación de los mecanismos a implementar</w:t>
      </w:r>
      <w:r w:rsidR="00AF5D57">
        <w:rPr>
          <w:rFonts w:ascii="Arial" w:hAnsi="Arial" w:cs="Arial"/>
          <w:b/>
        </w:rPr>
        <w:t xml:space="preserve"> (estrategias)</w:t>
      </w:r>
      <w:r w:rsidR="00AF5D57" w:rsidRPr="000070CA">
        <w:rPr>
          <w:rFonts w:ascii="Arial" w:hAnsi="Arial" w:cs="Arial"/>
          <w:b/>
        </w:rPr>
        <w:t xml:space="preserve"> para lograr la recuperación y recolección de </w:t>
      </w:r>
      <w:r w:rsidR="0046037A">
        <w:rPr>
          <w:rFonts w:ascii="Arial" w:hAnsi="Arial" w:cs="Arial"/>
          <w:b/>
        </w:rPr>
        <w:t>otros componentes de</w:t>
      </w:r>
      <w:r w:rsidR="00BB1C0E">
        <w:rPr>
          <w:rFonts w:ascii="Arial" w:hAnsi="Arial" w:cs="Arial"/>
          <w:b/>
        </w:rPr>
        <w:t xml:space="preserve"> la presentación final.*</w:t>
      </w:r>
    </w:p>
    <w:tbl>
      <w:tblPr>
        <w:tblpPr w:leftFromText="141" w:rightFromText="141" w:vertAnchor="text" w:horzAnchor="margin" w:tblpY="141"/>
        <w:tblW w:w="892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8926"/>
      </w:tblGrid>
      <w:tr w:rsidR="008D412A" w:rsidRPr="000070CA" w14:paraId="1F18EACD" w14:textId="77777777" w:rsidTr="001506FC">
        <w:trPr>
          <w:trHeight w:val="3249"/>
        </w:trPr>
        <w:tc>
          <w:tcPr>
            <w:tcW w:w="8926" w:type="dxa"/>
            <w:shd w:val="clear" w:color="auto" w:fill="auto"/>
          </w:tcPr>
          <w:p w14:paraId="4E6F4E3A" w14:textId="77777777" w:rsidR="008D412A" w:rsidRPr="000070CA" w:rsidRDefault="008D412A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63D32B4A" w14:textId="011EE961" w:rsidR="00417A4F" w:rsidRDefault="00417A4F" w:rsidP="00417A4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F5D57">
        <w:rPr>
          <w:rFonts w:ascii="Arial" w:hAnsi="Arial" w:cs="Arial"/>
          <w:b/>
        </w:rPr>
        <w:t xml:space="preserve">Aquí se deberá </w:t>
      </w:r>
      <w:r>
        <w:rPr>
          <w:rFonts w:ascii="Arial" w:hAnsi="Arial" w:cs="Arial"/>
          <w:b/>
        </w:rPr>
        <w:t xml:space="preserve">describir detalladamente </w:t>
      </w:r>
      <w:r w:rsidRPr="00AF5D57">
        <w:rPr>
          <w:rFonts w:ascii="Arial" w:hAnsi="Arial" w:cs="Arial"/>
          <w:b/>
        </w:rPr>
        <w:t>la cadena de producción, distribución, trasportación, comercialización</w:t>
      </w:r>
      <w:r>
        <w:rPr>
          <w:rFonts w:ascii="Arial" w:hAnsi="Arial" w:cs="Arial"/>
          <w:b/>
        </w:rPr>
        <w:t>;</w:t>
      </w:r>
      <w:r w:rsidRPr="00AF5D57">
        <w:rPr>
          <w:rFonts w:ascii="Arial" w:hAnsi="Arial" w:cs="Arial"/>
          <w:b/>
        </w:rPr>
        <w:t xml:space="preserve"> desglosada en todos los pasos correspondientes y los procesos</w:t>
      </w:r>
      <w:r>
        <w:rPr>
          <w:rFonts w:ascii="Arial" w:hAnsi="Arial" w:cs="Arial"/>
          <w:b/>
        </w:rPr>
        <w:t xml:space="preserve"> y estrategias de manejo en la</w:t>
      </w:r>
      <w:r w:rsidRPr="00AF5D57">
        <w:rPr>
          <w:rFonts w:ascii="Arial" w:hAnsi="Arial" w:cs="Arial"/>
          <w:b/>
        </w:rPr>
        <w:t xml:space="preserve"> de recolección, transporte, acopio, almacenamiento, tratamiento y reciclado, además de todas las acciones propuestas</w:t>
      </w:r>
      <w:r>
        <w:rPr>
          <w:rFonts w:ascii="Arial" w:hAnsi="Arial" w:cs="Arial"/>
          <w:b/>
        </w:rPr>
        <w:t xml:space="preserve"> relacionados con otros componentes de la presentación final. </w:t>
      </w:r>
    </w:p>
    <w:p w14:paraId="171D934A" w14:textId="77777777" w:rsidR="008D412A" w:rsidRDefault="008D412A" w:rsidP="008D412A">
      <w:pPr>
        <w:pStyle w:val="Sinespaciado"/>
        <w:rPr>
          <w:rFonts w:ascii="Arial" w:hAnsi="Arial" w:cs="Arial"/>
          <w:b/>
        </w:rPr>
      </w:pPr>
    </w:p>
    <w:p w14:paraId="558EC262" w14:textId="0E96A757" w:rsidR="008D412A" w:rsidRDefault="008D412A" w:rsidP="008D412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2.4.3 </w:t>
      </w:r>
      <w:r w:rsidRPr="008333BD">
        <w:rPr>
          <w:rFonts w:ascii="Arial" w:hAnsi="Arial" w:cs="Arial"/>
          <w:b/>
        </w:rPr>
        <w:t xml:space="preserve">Elaborar </w:t>
      </w:r>
      <w:r>
        <w:rPr>
          <w:rFonts w:ascii="Arial" w:hAnsi="Arial" w:cs="Arial"/>
          <w:b/>
        </w:rPr>
        <w:t>los</w:t>
      </w:r>
      <w:r w:rsidRPr="008333BD">
        <w:rPr>
          <w:rFonts w:ascii="Arial" w:hAnsi="Arial" w:cs="Arial"/>
          <w:b/>
        </w:rPr>
        <w:t xml:space="preserve"> diagrama</w:t>
      </w:r>
      <w:r>
        <w:rPr>
          <w:rFonts w:ascii="Arial" w:hAnsi="Arial" w:cs="Arial"/>
          <w:b/>
        </w:rPr>
        <w:t>s</w:t>
      </w:r>
      <w:r w:rsidRPr="008333BD">
        <w:rPr>
          <w:rFonts w:ascii="Arial" w:hAnsi="Arial" w:cs="Arial"/>
          <w:b/>
        </w:rPr>
        <w:t xml:space="preserve"> de flujo de la</w:t>
      </w:r>
      <w:r>
        <w:rPr>
          <w:rFonts w:ascii="Arial" w:hAnsi="Arial" w:cs="Arial"/>
          <w:b/>
        </w:rPr>
        <w:t>s</w:t>
      </w:r>
      <w:r w:rsidRPr="008333BD">
        <w:rPr>
          <w:rFonts w:ascii="Arial" w:hAnsi="Arial" w:cs="Arial"/>
          <w:b/>
        </w:rPr>
        <w:t xml:space="preserve"> actividad</w:t>
      </w:r>
      <w:r>
        <w:rPr>
          <w:rFonts w:ascii="Arial" w:hAnsi="Arial" w:cs="Arial"/>
          <w:b/>
        </w:rPr>
        <w:t>es</w:t>
      </w:r>
      <w:r w:rsidRPr="008333BD">
        <w:rPr>
          <w:rFonts w:ascii="Arial" w:hAnsi="Arial" w:cs="Arial"/>
          <w:b/>
        </w:rPr>
        <w:t xml:space="preserve"> descrita</w:t>
      </w:r>
      <w:r>
        <w:rPr>
          <w:rFonts w:ascii="Arial" w:hAnsi="Arial" w:cs="Arial"/>
          <w:b/>
        </w:rPr>
        <w:t>s</w:t>
      </w:r>
      <w:r w:rsidRPr="008333BD">
        <w:rPr>
          <w:rFonts w:ascii="Arial" w:hAnsi="Arial" w:cs="Arial"/>
          <w:b/>
        </w:rPr>
        <w:t xml:space="preserve"> en el punto anterior</w:t>
      </w:r>
      <w:r>
        <w:rPr>
          <w:rFonts w:ascii="Arial" w:hAnsi="Arial" w:cs="Arial"/>
          <w:b/>
        </w:rPr>
        <w:t xml:space="preserve"> basadas en las estrategias de manejo para otros componentes de la presentación final del producto*.</w:t>
      </w:r>
    </w:p>
    <w:tbl>
      <w:tblPr>
        <w:tblpPr w:leftFromText="141" w:rightFromText="141" w:vertAnchor="text" w:horzAnchor="margin" w:tblpY="141"/>
        <w:tblW w:w="892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8926"/>
      </w:tblGrid>
      <w:tr w:rsidR="008D412A" w:rsidRPr="000070CA" w14:paraId="19B80098" w14:textId="77777777" w:rsidTr="003E54F0">
        <w:trPr>
          <w:trHeight w:val="4726"/>
        </w:trPr>
        <w:tc>
          <w:tcPr>
            <w:tcW w:w="8926" w:type="dxa"/>
            <w:shd w:val="clear" w:color="auto" w:fill="auto"/>
          </w:tcPr>
          <w:p w14:paraId="51392E74" w14:textId="77777777" w:rsidR="008D412A" w:rsidRPr="000070CA" w:rsidRDefault="008D412A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45CF82A1" w14:textId="77777777" w:rsidR="008D412A" w:rsidRDefault="008D412A" w:rsidP="008D412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F5D57">
        <w:rPr>
          <w:rFonts w:ascii="Arial" w:hAnsi="Arial" w:cs="Arial"/>
          <w:b/>
        </w:rPr>
        <w:t>Aquí se deberá indicar también la cadena de producción, distribución, trasportación, comercialización</w:t>
      </w:r>
      <w:r>
        <w:rPr>
          <w:rFonts w:ascii="Arial" w:hAnsi="Arial" w:cs="Arial"/>
          <w:b/>
        </w:rPr>
        <w:t>;</w:t>
      </w:r>
      <w:r w:rsidRPr="00AF5D57">
        <w:rPr>
          <w:rFonts w:ascii="Arial" w:hAnsi="Arial" w:cs="Arial"/>
          <w:b/>
        </w:rPr>
        <w:t xml:space="preserve"> desglosada en todos los pasos correspondientes y los procesos de recolección, transporte, acopio, almacenamiento, tratamiento y reciclado, además de todas las acciones propuestas, indicando en donde se realiza la generación del residuo, así como cada una de las acciones para la recuperación de los envases y en las etapas en donde se apliquen</w:t>
      </w:r>
      <w:r>
        <w:rPr>
          <w:rFonts w:ascii="Arial" w:hAnsi="Arial" w:cs="Arial"/>
          <w:b/>
        </w:rPr>
        <w:t>.</w:t>
      </w:r>
    </w:p>
    <w:p w14:paraId="2A31AAB9" w14:textId="77777777" w:rsidR="008D412A" w:rsidRDefault="008D412A" w:rsidP="00BB1C0E">
      <w:pPr>
        <w:rPr>
          <w:rFonts w:ascii="Arial" w:hAnsi="Arial" w:cs="Arial"/>
          <w:b/>
        </w:rPr>
      </w:pPr>
    </w:p>
    <w:p w14:paraId="172713E0" w14:textId="77777777" w:rsidR="008D412A" w:rsidRDefault="008D412A" w:rsidP="00DB5ABA">
      <w:pPr>
        <w:pStyle w:val="Sinespaciado"/>
        <w:numPr>
          <w:ilvl w:val="2"/>
          <w:numId w:val="4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fotográfica*.</w:t>
      </w:r>
    </w:p>
    <w:tbl>
      <w:tblPr>
        <w:tblpPr w:leftFromText="141" w:rightFromText="141" w:vertAnchor="text" w:horzAnchor="margin" w:tblpXSpec="center" w:tblpY="108"/>
        <w:tblW w:w="9634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9634"/>
      </w:tblGrid>
      <w:tr w:rsidR="008D412A" w:rsidRPr="000070CA" w14:paraId="0D5E9525" w14:textId="77777777" w:rsidTr="003E54F0">
        <w:trPr>
          <w:trHeight w:val="4522"/>
        </w:trPr>
        <w:tc>
          <w:tcPr>
            <w:tcW w:w="9634" w:type="dxa"/>
            <w:shd w:val="clear" w:color="auto" w:fill="auto"/>
          </w:tcPr>
          <w:p w14:paraId="51322FBF" w14:textId="77777777" w:rsidR="008D412A" w:rsidRPr="000070CA" w:rsidRDefault="008D412A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  <w:bookmarkStart w:id="5" w:name="_Hlk99096789"/>
          </w:p>
        </w:tc>
      </w:tr>
    </w:tbl>
    <w:bookmarkEnd w:id="5"/>
    <w:p w14:paraId="008C6F5B" w14:textId="4FD445F2" w:rsidR="008D412A" w:rsidRDefault="008D412A" w:rsidP="008D412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F5D57">
        <w:rPr>
          <w:rFonts w:ascii="Arial" w:hAnsi="Arial" w:cs="Arial"/>
          <w:b/>
        </w:rPr>
        <w:t xml:space="preserve">El material fotográfico deberá respaldar y comprobar el cumplimiento de las metas y objetivos que se propusieron en el punto anterior, </w:t>
      </w:r>
      <w:r>
        <w:rPr>
          <w:rFonts w:ascii="Arial" w:hAnsi="Arial" w:cs="Arial"/>
          <w:b/>
        </w:rPr>
        <w:t xml:space="preserve">referente a la recuperación y manejo de otros componentes de la presentación final del producto, </w:t>
      </w:r>
      <w:r w:rsidRPr="00AF5D57">
        <w:rPr>
          <w:rFonts w:ascii="Arial" w:hAnsi="Arial" w:cs="Arial"/>
          <w:b/>
        </w:rPr>
        <w:t xml:space="preserve">en caso de que apenas se vayan a implementar, presentar comprobables de que ya se están empezando a realizar acciones para la recuperación de </w:t>
      </w:r>
      <w:r w:rsidR="00DB5ABA">
        <w:rPr>
          <w:rFonts w:ascii="Arial" w:hAnsi="Arial" w:cs="Arial"/>
          <w:b/>
        </w:rPr>
        <w:t>otros componentes</w:t>
      </w:r>
      <w:r w:rsidRPr="00AF5D57">
        <w:rPr>
          <w:rFonts w:ascii="Arial" w:hAnsi="Arial" w:cs="Arial"/>
          <w:b/>
        </w:rPr>
        <w:t>, o bien, que ya se tiene contemplado en el presupuesto y egresos que la empresa aplicará para dicho fin.</w:t>
      </w:r>
    </w:p>
    <w:p w14:paraId="1D8C2491" w14:textId="24638560" w:rsidR="00C81FE9" w:rsidRDefault="00C81FE9" w:rsidP="008D412A">
      <w:pPr>
        <w:pStyle w:val="Sinespaciado"/>
        <w:rPr>
          <w:rFonts w:ascii="Arial" w:hAnsi="Arial" w:cs="Arial"/>
          <w:b/>
        </w:rPr>
      </w:pPr>
    </w:p>
    <w:p w14:paraId="19007E48" w14:textId="40E6F2BD" w:rsidR="00C81FE9" w:rsidRPr="00985CA8" w:rsidRDefault="00C81FE9" w:rsidP="001506FC">
      <w:pPr>
        <w:pStyle w:val="Sinespaciado"/>
        <w:numPr>
          <w:ilvl w:val="1"/>
          <w:numId w:val="49"/>
        </w:numPr>
        <w:ind w:left="0" w:firstLine="0"/>
        <w:rPr>
          <w:rFonts w:ascii="Arial" w:hAnsi="Arial" w:cs="Arial"/>
          <w:b/>
        </w:rPr>
      </w:pPr>
      <w:r w:rsidRPr="00985CA8">
        <w:rPr>
          <w:rFonts w:ascii="Arial" w:hAnsi="Arial" w:cs="Arial"/>
          <w:b/>
        </w:rPr>
        <w:t>Describir las acciones a realizar cuando arriben los residuos de envases destinados al agua u otras bebidas, a la instalación donde se llevará a cabo la actividad respectiva, incluyendo las de descarga y pesaje de los mismos, y aquéllas que se realicen para su almacenamiento, procesamiento, tratamiento o disposición final.</w:t>
      </w:r>
    </w:p>
    <w:tbl>
      <w:tblPr>
        <w:tblpPr w:leftFromText="141" w:rightFromText="141" w:vertAnchor="text" w:horzAnchor="margin" w:tblpXSpec="center" w:tblpY="108"/>
        <w:tblW w:w="1029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91"/>
      </w:tblGrid>
      <w:tr w:rsidR="00C81FE9" w:rsidRPr="000070CA" w14:paraId="1A2519CC" w14:textId="77777777" w:rsidTr="003E54F0">
        <w:trPr>
          <w:trHeight w:val="4262"/>
        </w:trPr>
        <w:tc>
          <w:tcPr>
            <w:tcW w:w="10291" w:type="dxa"/>
            <w:shd w:val="clear" w:color="auto" w:fill="auto"/>
          </w:tcPr>
          <w:p w14:paraId="3DFC7BC5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19811F57" w14:textId="77777777" w:rsidR="00F37956" w:rsidRDefault="00F37956" w:rsidP="00F37956">
      <w:pPr>
        <w:pStyle w:val="Sinespaciado"/>
        <w:ind w:left="360"/>
        <w:rPr>
          <w:rFonts w:ascii="Arial" w:hAnsi="Arial" w:cs="Arial"/>
          <w:b/>
        </w:rPr>
      </w:pPr>
    </w:p>
    <w:p w14:paraId="407CBA25" w14:textId="4B6A9EB3" w:rsidR="00F37956" w:rsidRPr="00F37956" w:rsidRDefault="00F37956" w:rsidP="00F37956">
      <w:pPr>
        <w:pStyle w:val="Sinespaciado"/>
        <w:rPr>
          <w:rFonts w:ascii="Arial" w:hAnsi="Arial" w:cs="Arial"/>
          <w:b/>
          <w:sz w:val="24"/>
          <w:szCs w:val="24"/>
        </w:rPr>
      </w:pPr>
      <w:r w:rsidRPr="00F37956">
        <w:rPr>
          <w:rFonts w:ascii="Arial" w:hAnsi="Arial" w:cs="Arial"/>
          <w:b/>
          <w:sz w:val="24"/>
          <w:szCs w:val="24"/>
        </w:rPr>
        <w:lastRenderedPageBreak/>
        <w:t>2.6 Datos generales de la planta de reciclaje.</w:t>
      </w:r>
    </w:p>
    <w:p w14:paraId="2B09BF8D" w14:textId="77777777" w:rsidR="00F37956" w:rsidRDefault="00F37956" w:rsidP="00F37956">
      <w:pPr>
        <w:pStyle w:val="Sinespaciado"/>
        <w:ind w:left="360"/>
        <w:rPr>
          <w:rFonts w:ascii="Arial" w:hAnsi="Arial" w:cs="Arial"/>
          <w:b/>
        </w:rPr>
      </w:pPr>
    </w:p>
    <w:p w14:paraId="6A6590D5" w14:textId="3EA9B1EA" w:rsidR="00C81FE9" w:rsidRPr="0098098A" w:rsidRDefault="00F37956" w:rsidP="00F3795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2.6.1 </w:t>
      </w:r>
      <w:r w:rsidR="00C81FE9" w:rsidRPr="0098098A">
        <w:rPr>
          <w:rFonts w:ascii="Arial" w:hAnsi="Arial" w:cs="Arial"/>
          <w:b/>
        </w:rPr>
        <w:t xml:space="preserve">Ubicación de la planta de procesamiento donde reciclarán los envases </w:t>
      </w:r>
      <w:r w:rsidR="00C81FE9" w:rsidRPr="000070CA">
        <w:rPr>
          <w:rFonts w:ascii="Arial" w:hAnsi="Arial" w:cs="Arial"/>
          <w:b/>
        </w:rPr>
        <w:t>destinad</w:t>
      </w:r>
      <w:r w:rsidR="00C81FE9">
        <w:rPr>
          <w:rFonts w:ascii="Arial" w:hAnsi="Arial" w:cs="Arial"/>
          <w:b/>
        </w:rPr>
        <w:t>o</w:t>
      </w:r>
      <w:r w:rsidR="00C81FE9" w:rsidRPr="000070CA">
        <w:rPr>
          <w:rFonts w:ascii="Arial" w:hAnsi="Arial" w:cs="Arial"/>
          <w:b/>
        </w:rPr>
        <w:t xml:space="preserve">s al agua </w:t>
      </w:r>
      <w:r w:rsidR="00C81FE9">
        <w:rPr>
          <w:rFonts w:ascii="Arial" w:hAnsi="Arial" w:cs="Arial"/>
          <w:b/>
        </w:rPr>
        <w:t>u</w:t>
      </w:r>
      <w:r w:rsidR="00C81FE9" w:rsidRPr="000070CA">
        <w:rPr>
          <w:rFonts w:ascii="Arial" w:hAnsi="Arial" w:cs="Arial"/>
          <w:b/>
        </w:rPr>
        <w:t xml:space="preserve"> otras bebidas</w:t>
      </w:r>
      <w:r w:rsidR="00C81FE9" w:rsidRPr="003739A6">
        <w:rPr>
          <w:rFonts w:ascii="Arial" w:hAnsi="Arial" w:cs="Arial"/>
          <w:b/>
        </w:rPr>
        <w:t>,</w:t>
      </w:r>
      <w:r w:rsidR="00C81FE9" w:rsidRPr="0098098A">
        <w:rPr>
          <w:rFonts w:ascii="Arial" w:hAnsi="Arial" w:cs="Arial"/>
        </w:rPr>
        <w:t xml:space="preserve"> expresada en coordenadas geográficas, indicando colindancias</w:t>
      </w:r>
      <w:r w:rsidR="00C81FE9">
        <w:rPr>
          <w:rFonts w:ascii="Arial" w:hAnsi="Arial" w:cs="Arial"/>
        </w:rPr>
        <w:t xml:space="preserve">, memoria fotográfica de las instalaciones </w:t>
      </w:r>
      <w:r w:rsidR="00C81FE9" w:rsidRPr="0098098A">
        <w:rPr>
          <w:rFonts w:ascii="Arial" w:hAnsi="Arial" w:cs="Arial"/>
        </w:rPr>
        <w:t>y anexando croquis de macro y micro localización.</w:t>
      </w:r>
      <w:r w:rsidR="00C81FE9" w:rsidRPr="0098098A">
        <w:rPr>
          <w:rFonts w:ascii="Arial" w:hAnsi="Arial" w:cs="Arial"/>
          <w:b/>
        </w:rPr>
        <w:t>*</w:t>
      </w:r>
      <w:r w:rsidR="00C81FE9">
        <w:rPr>
          <w:rFonts w:ascii="Arial" w:hAnsi="Arial" w:cs="Arial"/>
          <w:b/>
        </w:rPr>
        <w:t xml:space="preserve"> </w:t>
      </w:r>
    </w:p>
    <w:p w14:paraId="55723AFB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49"/>
        <w:tblW w:w="677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843"/>
      </w:tblGrid>
      <w:tr w:rsidR="00C81FE9" w:rsidRPr="000070CA" w14:paraId="2D7A06BD" w14:textId="77777777" w:rsidTr="003E54F0">
        <w:trPr>
          <w:trHeight w:val="262"/>
        </w:trPr>
        <w:tc>
          <w:tcPr>
            <w:tcW w:w="6771" w:type="dxa"/>
            <w:gridSpan w:val="4"/>
            <w:shd w:val="clear" w:color="auto" w:fill="FDE9D9" w:themeFill="accent6" w:themeFillTint="33"/>
            <w:vAlign w:val="center"/>
            <w:hideMark/>
          </w:tcPr>
          <w:p w14:paraId="1A4D95D7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Coordenadas Geográficas</w:t>
            </w:r>
          </w:p>
        </w:tc>
      </w:tr>
      <w:tr w:rsidR="00C81FE9" w:rsidRPr="000070CA" w14:paraId="6BB4A451" w14:textId="77777777" w:rsidTr="003E54F0">
        <w:trPr>
          <w:trHeight w:val="15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3D614BE3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58A92B64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Grados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  <w:hideMark/>
          </w:tcPr>
          <w:p w14:paraId="6CF272B1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Minutos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  <w:hideMark/>
          </w:tcPr>
          <w:p w14:paraId="2C26E890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Segundos</w:t>
            </w:r>
          </w:p>
        </w:tc>
      </w:tr>
      <w:tr w:rsidR="00C81FE9" w:rsidRPr="000070CA" w14:paraId="2FE2C71F" w14:textId="77777777" w:rsidTr="003E54F0">
        <w:trPr>
          <w:trHeight w:val="262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0C10A69F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Latitud (N)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4EA84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35B21C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FE7BDE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1FE9" w:rsidRPr="000070CA" w14:paraId="1F3DC6AF" w14:textId="77777777" w:rsidTr="003E54F0">
        <w:trPr>
          <w:trHeight w:val="275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29FDB114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Longitud (W)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F0451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545CF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E3DA62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1FE9" w:rsidRPr="000070CA" w14:paraId="1C431112" w14:textId="77777777" w:rsidTr="003E54F0">
        <w:trPr>
          <w:trHeight w:val="262"/>
        </w:trPr>
        <w:tc>
          <w:tcPr>
            <w:tcW w:w="6771" w:type="dxa"/>
            <w:gridSpan w:val="4"/>
            <w:shd w:val="clear" w:color="auto" w:fill="FDE9D9" w:themeFill="accent6" w:themeFillTint="33"/>
            <w:vAlign w:val="center"/>
            <w:hideMark/>
          </w:tcPr>
          <w:p w14:paraId="1FFBDC67" w14:textId="77777777" w:rsidR="00C81FE9" w:rsidRPr="000070CA" w:rsidRDefault="00C81FE9" w:rsidP="003E54F0">
            <w:pPr>
              <w:pStyle w:val="Sinespaciado"/>
              <w:jc w:val="left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Coordenadas Geográficas</w:t>
            </w:r>
          </w:p>
        </w:tc>
      </w:tr>
      <w:tr w:rsidR="00C81FE9" w:rsidRPr="000070CA" w14:paraId="3E9C7F4C" w14:textId="77777777" w:rsidTr="003E54F0">
        <w:trPr>
          <w:trHeight w:val="15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53F2951D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1C4F4E82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Grados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  <w:hideMark/>
          </w:tcPr>
          <w:p w14:paraId="298383F4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Minutos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  <w:hideMark/>
          </w:tcPr>
          <w:p w14:paraId="356A005B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Segundos</w:t>
            </w:r>
          </w:p>
        </w:tc>
      </w:tr>
      <w:tr w:rsidR="00C81FE9" w:rsidRPr="000070CA" w14:paraId="1710DB05" w14:textId="77777777" w:rsidTr="003E54F0">
        <w:trPr>
          <w:trHeight w:val="262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14CC5117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Latitud (N)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FA7F5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EB6294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31BC48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1FE9" w:rsidRPr="000070CA" w14:paraId="4508A42B" w14:textId="77777777" w:rsidTr="003E54F0">
        <w:trPr>
          <w:trHeight w:val="275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7CAEFF84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Longitud (W)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D6DB4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B66AE2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2F276E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1FE9" w:rsidRPr="000070CA" w14:paraId="3C622318" w14:textId="77777777" w:rsidTr="003E54F0">
        <w:trPr>
          <w:trHeight w:val="262"/>
        </w:trPr>
        <w:tc>
          <w:tcPr>
            <w:tcW w:w="6771" w:type="dxa"/>
            <w:gridSpan w:val="4"/>
            <w:shd w:val="clear" w:color="auto" w:fill="FDE9D9" w:themeFill="accent6" w:themeFillTint="33"/>
            <w:vAlign w:val="center"/>
            <w:hideMark/>
          </w:tcPr>
          <w:p w14:paraId="778ECD2D" w14:textId="77777777" w:rsidR="00C81FE9" w:rsidRPr="000070CA" w:rsidRDefault="00C81FE9" w:rsidP="003E54F0">
            <w:pPr>
              <w:pStyle w:val="Sinespaciado"/>
              <w:jc w:val="left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Coordenadas Geográficas</w:t>
            </w:r>
          </w:p>
        </w:tc>
      </w:tr>
      <w:tr w:rsidR="00C81FE9" w:rsidRPr="000070CA" w14:paraId="4C1F43D2" w14:textId="77777777" w:rsidTr="003E54F0">
        <w:trPr>
          <w:trHeight w:val="15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1BE9315A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5C17172B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Grados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  <w:hideMark/>
          </w:tcPr>
          <w:p w14:paraId="7CE0C5C7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Minutos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  <w:hideMark/>
          </w:tcPr>
          <w:p w14:paraId="5610587B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Segundos</w:t>
            </w:r>
          </w:p>
        </w:tc>
      </w:tr>
      <w:tr w:rsidR="00C81FE9" w:rsidRPr="000070CA" w14:paraId="1C5498F2" w14:textId="77777777" w:rsidTr="003E54F0">
        <w:trPr>
          <w:trHeight w:val="262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6679A0A9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Latitud (N)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55746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1F724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32EA55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1FE9" w:rsidRPr="000070CA" w14:paraId="16174012" w14:textId="77777777" w:rsidTr="003E54F0">
        <w:trPr>
          <w:trHeight w:val="275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747C3C20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Longitud (W)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B8B03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0E7CE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B98B07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1FE9" w:rsidRPr="000070CA" w14:paraId="7D308344" w14:textId="77777777" w:rsidTr="003E54F0">
        <w:trPr>
          <w:trHeight w:val="262"/>
        </w:trPr>
        <w:tc>
          <w:tcPr>
            <w:tcW w:w="6771" w:type="dxa"/>
            <w:gridSpan w:val="4"/>
            <w:shd w:val="clear" w:color="auto" w:fill="FDE9D9" w:themeFill="accent6" w:themeFillTint="33"/>
            <w:vAlign w:val="center"/>
            <w:hideMark/>
          </w:tcPr>
          <w:p w14:paraId="1501B2AE" w14:textId="77777777" w:rsidR="00C81FE9" w:rsidRPr="000070CA" w:rsidRDefault="00C81FE9" w:rsidP="003E54F0">
            <w:pPr>
              <w:pStyle w:val="Sinespaciado"/>
              <w:jc w:val="left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Coordenadas Geográficas</w:t>
            </w:r>
          </w:p>
        </w:tc>
      </w:tr>
      <w:tr w:rsidR="00C81FE9" w:rsidRPr="000070CA" w14:paraId="473EF938" w14:textId="77777777" w:rsidTr="003E54F0">
        <w:trPr>
          <w:trHeight w:val="15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4928C189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3B958C19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Grados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  <w:hideMark/>
          </w:tcPr>
          <w:p w14:paraId="732C6110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Minutos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  <w:hideMark/>
          </w:tcPr>
          <w:p w14:paraId="089495AE" w14:textId="77777777" w:rsidR="00C81FE9" w:rsidRPr="000070CA" w:rsidRDefault="00C81FE9" w:rsidP="003E54F0">
            <w:pPr>
              <w:pStyle w:val="Sinespaciado"/>
              <w:jc w:val="center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Segundos</w:t>
            </w:r>
          </w:p>
        </w:tc>
      </w:tr>
      <w:tr w:rsidR="00C81FE9" w:rsidRPr="000070CA" w14:paraId="5BD6DB0C" w14:textId="77777777" w:rsidTr="003E54F0">
        <w:trPr>
          <w:trHeight w:val="262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55EBBE59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Latitud (N)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2307A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3A917D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EC21BA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</w:tr>
      <w:tr w:rsidR="00C81FE9" w:rsidRPr="000070CA" w14:paraId="00CBBD77" w14:textId="77777777" w:rsidTr="003E54F0">
        <w:trPr>
          <w:trHeight w:val="275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14:paraId="5C9E4C93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  <w:r w:rsidRPr="000070CA">
              <w:rPr>
                <w:rFonts w:ascii="Arial" w:hAnsi="Arial" w:cs="Arial"/>
                <w:bCs/>
              </w:rPr>
              <w:t>Longitud (W)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C8EDA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3106CD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DEDCDD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szCs w:val="22"/>
              </w:rPr>
            </w:pPr>
          </w:p>
        </w:tc>
      </w:tr>
    </w:tbl>
    <w:p w14:paraId="23303408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0B48E5EB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06A92CBF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23265858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1117E59A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5CCFF490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30E60F91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04F00858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077CC335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58597450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7ACFF368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16B9CE86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7134BA53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0EDD0594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502BC952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3AD71E5D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69B4ABE0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5332A543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58FAE2F7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2BE1FF97" w14:textId="77777777" w:rsidR="00C81FE9" w:rsidRPr="000070CA" w:rsidRDefault="00C81FE9" w:rsidP="00C81FE9">
      <w:pPr>
        <w:pStyle w:val="Sinespaciado"/>
        <w:rPr>
          <w:rFonts w:ascii="Arial" w:hAnsi="Arial" w:cs="Arial"/>
          <w:b/>
        </w:rPr>
      </w:pPr>
    </w:p>
    <w:p w14:paraId="1816FFE0" w14:textId="675C1D63" w:rsidR="00C81FE9" w:rsidRPr="008866EB" w:rsidRDefault="00F37956" w:rsidP="00F37956">
      <w:pPr>
        <w:pStyle w:val="Sinespaciado"/>
        <w:rPr>
          <w:rFonts w:ascii="Arial" w:hAnsi="Arial" w:cs="Arial"/>
          <w:b/>
        </w:rPr>
      </w:pPr>
      <w:r>
        <w:rPr>
          <w:b/>
        </w:rPr>
        <w:t xml:space="preserve">2.6.2 </w:t>
      </w:r>
      <w:r w:rsidR="00C81FE9" w:rsidRPr="008866EB">
        <w:rPr>
          <w:b/>
        </w:rPr>
        <w:t>Datos del Predio</w:t>
      </w:r>
      <w:r w:rsidR="00C81FE9">
        <w:rPr>
          <w:b/>
        </w:rPr>
        <w:t>*</w:t>
      </w:r>
    </w:p>
    <w:tbl>
      <w:tblPr>
        <w:tblpPr w:leftFromText="141" w:rightFromText="141" w:bottomFromText="200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6487"/>
        <w:gridCol w:w="3774"/>
      </w:tblGrid>
      <w:tr w:rsidR="00C81FE9" w:rsidRPr="007424BC" w14:paraId="0EE52F61" w14:textId="77777777" w:rsidTr="003E54F0">
        <w:trPr>
          <w:trHeight w:val="264"/>
        </w:trPr>
        <w:tc>
          <w:tcPr>
            <w:tcW w:w="6487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hideMark/>
          </w:tcPr>
          <w:p w14:paraId="4562FACF" w14:textId="77777777" w:rsidR="00C81FE9" w:rsidRPr="007424BC" w:rsidRDefault="00C81FE9" w:rsidP="003E54F0">
            <w:pPr>
              <w:pStyle w:val="Sinespaciado"/>
              <w:rPr>
                <w:bCs/>
                <w:color w:val="000000"/>
                <w:sz w:val="22"/>
              </w:rPr>
            </w:pPr>
            <w:r w:rsidRPr="007424BC">
              <w:rPr>
                <w:bCs/>
                <w:color w:val="000000"/>
              </w:rPr>
              <w:t>El predio es Propio o Rentado (anexar copia de documentación)</w:t>
            </w:r>
          </w:p>
        </w:tc>
        <w:tc>
          <w:tcPr>
            <w:tcW w:w="377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auto"/>
            <w:hideMark/>
          </w:tcPr>
          <w:p w14:paraId="013CA727" w14:textId="77777777" w:rsidR="00C81FE9" w:rsidRPr="007424BC" w:rsidRDefault="00C81FE9" w:rsidP="003E54F0">
            <w:pPr>
              <w:pStyle w:val="Sinespaciado"/>
              <w:rPr>
                <w:bCs/>
                <w:color w:val="000000"/>
                <w:sz w:val="22"/>
              </w:rPr>
            </w:pPr>
            <w:r w:rsidRPr="007424BC">
              <w:rPr>
                <w:bCs/>
                <w:color w:val="000000"/>
                <w:sz w:val="22"/>
              </w:rPr>
              <w:t xml:space="preserve">                 </w:t>
            </w:r>
          </w:p>
        </w:tc>
      </w:tr>
      <w:tr w:rsidR="00C81FE9" w:rsidRPr="007424BC" w14:paraId="3B260D4E" w14:textId="77777777" w:rsidTr="003E54F0">
        <w:trPr>
          <w:trHeight w:val="264"/>
        </w:trPr>
        <w:tc>
          <w:tcPr>
            <w:tcW w:w="6487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14:paraId="0957562A" w14:textId="77777777" w:rsidR="00C81FE9" w:rsidRPr="000B0E95" w:rsidRDefault="00C81FE9" w:rsidP="003E54F0">
            <w:pPr>
              <w:pStyle w:val="Sinespaciado"/>
              <w:rPr>
                <w:bCs/>
                <w:color w:val="000000"/>
              </w:rPr>
            </w:pPr>
            <w:r w:rsidRPr="000B0E95">
              <w:rPr>
                <w:bCs/>
                <w:color w:val="000000"/>
              </w:rPr>
              <w:t xml:space="preserve">Superficie Total </w:t>
            </w:r>
          </w:p>
        </w:tc>
        <w:tc>
          <w:tcPr>
            <w:tcW w:w="377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auto"/>
          </w:tcPr>
          <w:p w14:paraId="76913187" w14:textId="77777777" w:rsidR="00C81FE9" w:rsidRPr="00961391" w:rsidRDefault="00C81FE9" w:rsidP="003E54F0">
            <w:pPr>
              <w:pStyle w:val="Sinespaciado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961391">
              <w:rPr>
                <w:rFonts w:ascii="Arial" w:hAnsi="Arial" w:cs="Arial"/>
                <w:bCs/>
                <w:color w:val="000000"/>
                <w:sz w:val="22"/>
              </w:rPr>
              <w:t>m</w:t>
            </w:r>
            <w:r w:rsidRPr="00961391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2</w:t>
            </w:r>
          </w:p>
        </w:tc>
      </w:tr>
      <w:tr w:rsidR="00C81FE9" w:rsidRPr="007424BC" w14:paraId="3852615B" w14:textId="77777777" w:rsidTr="003E54F0">
        <w:trPr>
          <w:trHeight w:val="264"/>
        </w:trPr>
        <w:tc>
          <w:tcPr>
            <w:tcW w:w="6487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14:paraId="3DD931F1" w14:textId="77777777" w:rsidR="00C81FE9" w:rsidRPr="000B0E95" w:rsidRDefault="00C81FE9" w:rsidP="003E54F0">
            <w:pPr>
              <w:pStyle w:val="Sinespaciado"/>
              <w:rPr>
                <w:bCs/>
                <w:color w:val="000000"/>
              </w:rPr>
            </w:pPr>
            <w:r w:rsidRPr="000B0E95">
              <w:rPr>
                <w:bCs/>
                <w:color w:val="000000"/>
              </w:rPr>
              <w:t>Superficie Ocupada por el Establecimiento</w:t>
            </w:r>
          </w:p>
        </w:tc>
        <w:tc>
          <w:tcPr>
            <w:tcW w:w="377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auto"/>
          </w:tcPr>
          <w:p w14:paraId="505DC4C4" w14:textId="77777777" w:rsidR="00C81FE9" w:rsidRPr="00961391" w:rsidRDefault="00C81FE9" w:rsidP="003E54F0">
            <w:pPr>
              <w:pStyle w:val="Sinespaciado"/>
              <w:jc w:val="right"/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</w:pPr>
            <w:r w:rsidRPr="00961391">
              <w:rPr>
                <w:rFonts w:ascii="Arial" w:hAnsi="Arial" w:cs="Arial"/>
                <w:bCs/>
                <w:color w:val="000000"/>
                <w:sz w:val="22"/>
              </w:rPr>
              <w:t>m</w:t>
            </w:r>
            <w:r w:rsidRPr="00961391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2</w:t>
            </w:r>
          </w:p>
        </w:tc>
      </w:tr>
    </w:tbl>
    <w:p w14:paraId="4B6DA4D8" w14:textId="77777777" w:rsidR="00C81FE9" w:rsidRPr="008866EB" w:rsidRDefault="00C81FE9" w:rsidP="00C81FE9">
      <w:pPr>
        <w:pStyle w:val="Sinespaciado"/>
        <w:ind w:left="720"/>
        <w:rPr>
          <w:rFonts w:ascii="Arial" w:hAnsi="Arial" w:cs="Arial"/>
          <w:b/>
        </w:rPr>
      </w:pPr>
    </w:p>
    <w:p w14:paraId="4859C291" w14:textId="50BD55FB" w:rsidR="00C81FE9" w:rsidRPr="0098098A" w:rsidRDefault="00F37956" w:rsidP="00F3795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2.6.3 </w:t>
      </w:r>
      <w:r w:rsidR="00C81FE9" w:rsidRPr="0098098A">
        <w:rPr>
          <w:rFonts w:ascii="Arial" w:hAnsi="Arial" w:cs="Arial"/>
          <w:b/>
        </w:rPr>
        <w:t xml:space="preserve">Fecha de inicio de operaciones; </w:t>
      </w:r>
    </w:p>
    <w:p w14:paraId="368A152F" w14:textId="77777777" w:rsidR="00C81FE9" w:rsidRPr="000070CA" w:rsidRDefault="00C81FE9" w:rsidP="00C81FE9">
      <w:pPr>
        <w:pStyle w:val="Sinespaciado"/>
        <w:ind w:left="720"/>
        <w:rPr>
          <w:rFonts w:ascii="Arial" w:hAnsi="Arial" w:cs="Arial"/>
          <w:b/>
        </w:rPr>
      </w:pPr>
    </w:p>
    <w:tbl>
      <w:tblPr>
        <w:tblW w:w="10262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864"/>
        <w:gridCol w:w="865"/>
        <w:gridCol w:w="864"/>
        <w:gridCol w:w="865"/>
      </w:tblGrid>
      <w:tr w:rsidR="00C81FE9" w:rsidRPr="007424BC" w14:paraId="734C244D" w14:textId="77777777" w:rsidTr="003E54F0">
        <w:trPr>
          <w:trHeight w:val="283"/>
        </w:trPr>
        <w:tc>
          <w:tcPr>
            <w:tcW w:w="3402" w:type="dxa"/>
            <w:gridSpan w:val="2"/>
            <w:shd w:val="clear" w:color="auto" w:fill="FDE9D9" w:themeFill="accent6" w:themeFillTint="33"/>
            <w:vAlign w:val="center"/>
            <w:hideMark/>
          </w:tcPr>
          <w:p w14:paraId="6A5B841D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szCs w:val="22"/>
              </w:rPr>
            </w:pPr>
            <w:r w:rsidRPr="007424BC">
              <w:rPr>
                <w:bCs/>
              </w:rPr>
              <w:t>Día:</w:t>
            </w:r>
          </w:p>
        </w:tc>
        <w:tc>
          <w:tcPr>
            <w:tcW w:w="3402" w:type="dxa"/>
            <w:gridSpan w:val="2"/>
            <w:shd w:val="clear" w:color="auto" w:fill="FDE9D9" w:themeFill="accent6" w:themeFillTint="33"/>
            <w:vAlign w:val="center"/>
            <w:hideMark/>
          </w:tcPr>
          <w:p w14:paraId="53E836C8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szCs w:val="22"/>
              </w:rPr>
            </w:pPr>
            <w:r w:rsidRPr="007424BC">
              <w:rPr>
                <w:bCs/>
              </w:rPr>
              <w:t>Mes:</w:t>
            </w:r>
          </w:p>
        </w:tc>
        <w:tc>
          <w:tcPr>
            <w:tcW w:w="3458" w:type="dxa"/>
            <w:gridSpan w:val="4"/>
            <w:shd w:val="clear" w:color="auto" w:fill="FDE9D9" w:themeFill="accent6" w:themeFillTint="33"/>
            <w:vAlign w:val="center"/>
            <w:hideMark/>
          </w:tcPr>
          <w:p w14:paraId="0E8A863A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szCs w:val="22"/>
              </w:rPr>
            </w:pPr>
            <w:r w:rsidRPr="007424BC">
              <w:rPr>
                <w:bCs/>
              </w:rPr>
              <w:t>Año</w:t>
            </w:r>
          </w:p>
        </w:tc>
      </w:tr>
      <w:tr w:rsidR="00C81FE9" w:rsidRPr="007424BC" w14:paraId="0A775401" w14:textId="77777777" w:rsidTr="003E54F0">
        <w:trPr>
          <w:trHeight w:val="283"/>
        </w:trPr>
        <w:tc>
          <w:tcPr>
            <w:tcW w:w="1701" w:type="dxa"/>
            <w:shd w:val="clear" w:color="auto" w:fill="auto"/>
            <w:hideMark/>
          </w:tcPr>
          <w:p w14:paraId="4B1997E1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E480F6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C341842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939357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98831B8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14:paraId="68E833C3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F16AA77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14:paraId="13965CEB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</w:tr>
    </w:tbl>
    <w:p w14:paraId="1EDE596C" w14:textId="77777777" w:rsidR="00C81FE9" w:rsidRDefault="00C81FE9" w:rsidP="00C81FE9">
      <w:pPr>
        <w:pStyle w:val="Sinespaciado"/>
        <w:ind w:left="720"/>
        <w:rPr>
          <w:b/>
        </w:rPr>
      </w:pPr>
    </w:p>
    <w:p w14:paraId="53193A68" w14:textId="4180A621" w:rsidR="00C81FE9" w:rsidRPr="0098098A" w:rsidRDefault="00F37956" w:rsidP="00F37956">
      <w:pPr>
        <w:pStyle w:val="Sinespaciado"/>
        <w:rPr>
          <w:b/>
        </w:rPr>
      </w:pPr>
      <w:r>
        <w:rPr>
          <w:b/>
        </w:rPr>
        <w:t xml:space="preserve">2.6.4 </w:t>
      </w:r>
      <w:r w:rsidR="00C81FE9" w:rsidRPr="0098098A">
        <w:rPr>
          <w:b/>
        </w:rPr>
        <w:t>Turnos, Horarios, N° de Empleados y Operarios</w:t>
      </w:r>
      <w:r w:rsidR="00C81FE9">
        <w:rPr>
          <w:b/>
        </w:rPr>
        <w:t>*</w:t>
      </w:r>
    </w:p>
    <w:p w14:paraId="09E28E23" w14:textId="77777777" w:rsidR="00C81FE9" w:rsidRDefault="00C81FE9" w:rsidP="00C81FE9">
      <w:pPr>
        <w:pStyle w:val="Sinespaciado"/>
        <w:ind w:left="720"/>
        <w:rPr>
          <w:rFonts w:ascii="Arial" w:hAnsi="Arial" w:cs="Arial"/>
          <w:b/>
        </w:rPr>
      </w:pPr>
    </w:p>
    <w:tbl>
      <w:tblPr>
        <w:tblW w:w="10320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929"/>
        <w:gridCol w:w="1844"/>
        <w:gridCol w:w="1803"/>
        <w:gridCol w:w="3657"/>
      </w:tblGrid>
      <w:tr w:rsidR="00C81FE9" w:rsidRPr="007424BC" w14:paraId="026CFA50" w14:textId="77777777" w:rsidTr="003E54F0">
        <w:trPr>
          <w:trHeight w:val="508"/>
        </w:trPr>
        <w:tc>
          <w:tcPr>
            <w:tcW w:w="1087" w:type="dxa"/>
            <w:shd w:val="clear" w:color="auto" w:fill="FDE9D9" w:themeFill="accent6" w:themeFillTint="33"/>
            <w:vAlign w:val="center"/>
            <w:hideMark/>
          </w:tcPr>
          <w:p w14:paraId="53738CD6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color w:val="000000"/>
                <w:szCs w:val="22"/>
              </w:rPr>
            </w:pPr>
            <w:r w:rsidRPr="007424BC">
              <w:rPr>
                <w:bCs/>
                <w:color w:val="000000"/>
              </w:rPr>
              <w:t>Turnos</w:t>
            </w:r>
          </w:p>
        </w:tc>
        <w:tc>
          <w:tcPr>
            <w:tcW w:w="1929" w:type="dxa"/>
            <w:shd w:val="clear" w:color="auto" w:fill="FDE9D9" w:themeFill="accent6" w:themeFillTint="33"/>
            <w:vAlign w:val="center"/>
            <w:hideMark/>
          </w:tcPr>
          <w:p w14:paraId="12EEC975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color w:val="000000"/>
                <w:szCs w:val="22"/>
              </w:rPr>
            </w:pPr>
            <w:r w:rsidRPr="007424BC">
              <w:rPr>
                <w:bCs/>
                <w:color w:val="000000"/>
              </w:rPr>
              <w:t>Horarios</w:t>
            </w:r>
          </w:p>
        </w:tc>
        <w:tc>
          <w:tcPr>
            <w:tcW w:w="1844" w:type="dxa"/>
            <w:shd w:val="clear" w:color="auto" w:fill="FDE9D9" w:themeFill="accent6" w:themeFillTint="33"/>
            <w:vAlign w:val="center"/>
            <w:hideMark/>
          </w:tcPr>
          <w:p w14:paraId="6DB34D91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color w:val="000000"/>
                <w:szCs w:val="22"/>
              </w:rPr>
            </w:pPr>
            <w:r w:rsidRPr="007424BC">
              <w:rPr>
                <w:bCs/>
                <w:color w:val="000000"/>
              </w:rPr>
              <w:t>Nº de Empleados</w:t>
            </w:r>
          </w:p>
        </w:tc>
        <w:tc>
          <w:tcPr>
            <w:tcW w:w="1803" w:type="dxa"/>
            <w:shd w:val="clear" w:color="auto" w:fill="FDE9D9" w:themeFill="accent6" w:themeFillTint="33"/>
            <w:vAlign w:val="center"/>
            <w:hideMark/>
          </w:tcPr>
          <w:p w14:paraId="12B39922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color w:val="000000"/>
                <w:szCs w:val="22"/>
              </w:rPr>
            </w:pPr>
            <w:r w:rsidRPr="007424BC">
              <w:rPr>
                <w:bCs/>
                <w:color w:val="000000"/>
              </w:rPr>
              <w:t>Nº de Operarios</w:t>
            </w:r>
          </w:p>
        </w:tc>
        <w:tc>
          <w:tcPr>
            <w:tcW w:w="3657" w:type="dxa"/>
            <w:shd w:val="clear" w:color="auto" w:fill="FDE9D9" w:themeFill="accent6" w:themeFillTint="33"/>
            <w:vAlign w:val="center"/>
            <w:hideMark/>
          </w:tcPr>
          <w:p w14:paraId="0F065EBC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color w:val="000000"/>
                <w:szCs w:val="22"/>
              </w:rPr>
            </w:pPr>
            <w:r w:rsidRPr="007424BC">
              <w:rPr>
                <w:bCs/>
                <w:color w:val="000000"/>
              </w:rPr>
              <w:t xml:space="preserve">Nº </w:t>
            </w:r>
            <w:r>
              <w:rPr>
                <w:bCs/>
                <w:color w:val="000000"/>
              </w:rPr>
              <w:t xml:space="preserve"> de </w:t>
            </w:r>
            <w:r w:rsidRPr="007424BC">
              <w:rPr>
                <w:bCs/>
                <w:color w:val="000000"/>
              </w:rPr>
              <w:t>Días de Actividad por Semana</w:t>
            </w:r>
          </w:p>
        </w:tc>
      </w:tr>
      <w:tr w:rsidR="00C81FE9" w:rsidRPr="007424BC" w14:paraId="67C64E19" w14:textId="77777777" w:rsidTr="003E54F0">
        <w:trPr>
          <w:trHeight w:val="260"/>
        </w:trPr>
        <w:tc>
          <w:tcPr>
            <w:tcW w:w="1087" w:type="dxa"/>
            <w:shd w:val="clear" w:color="auto" w:fill="auto"/>
            <w:hideMark/>
          </w:tcPr>
          <w:p w14:paraId="29CB8264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szCs w:val="22"/>
              </w:rPr>
            </w:pPr>
            <w:r w:rsidRPr="007424BC">
              <w:rPr>
                <w:bCs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7F55FA10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20673073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31BA7057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587474CC" w14:textId="77777777" w:rsidR="00C81FE9" w:rsidRDefault="00C81FE9" w:rsidP="003E54F0">
            <w:pPr>
              <w:pStyle w:val="Sinespaciado"/>
              <w:rPr>
                <w:bCs/>
                <w:szCs w:val="22"/>
              </w:rPr>
            </w:pPr>
          </w:p>
          <w:p w14:paraId="06B1A2FC" w14:textId="77777777" w:rsidR="00C81FE9" w:rsidRPr="0039250F" w:rsidRDefault="00C81FE9" w:rsidP="003E54F0">
            <w:pPr>
              <w:tabs>
                <w:tab w:val="left" w:pos="1200"/>
              </w:tabs>
            </w:pPr>
          </w:p>
        </w:tc>
      </w:tr>
      <w:tr w:rsidR="00C81FE9" w:rsidRPr="007424BC" w14:paraId="7E40F5B2" w14:textId="77777777" w:rsidTr="003E54F0">
        <w:trPr>
          <w:trHeight w:val="247"/>
        </w:trPr>
        <w:tc>
          <w:tcPr>
            <w:tcW w:w="1087" w:type="dxa"/>
            <w:shd w:val="clear" w:color="auto" w:fill="auto"/>
            <w:hideMark/>
          </w:tcPr>
          <w:p w14:paraId="3DAF09E5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szCs w:val="22"/>
              </w:rPr>
            </w:pPr>
            <w:r w:rsidRPr="007424BC">
              <w:rPr>
                <w:bCs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7F1B76D8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BAB48CF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55150F48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  <w:hideMark/>
          </w:tcPr>
          <w:p w14:paraId="23F80E15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</w:tr>
      <w:tr w:rsidR="00C81FE9" w:rsidRPr="007424BC" w14:paraId="5BDB254A" w14:textId="77777777" w:rsidTr="003E54F0">
        <w:trPr>
          <w:trHeight w:val="260"/>
        </w:trPr>
        <w:tc>
          <w:tcPr>
            <w:tcW w:w="1087" w:type="dxa"/>
            <w:shd w:val="clear" w:color="auto" w:fill="auto"/>
            <w:hideMark/>
          </w:tcPr>
          <w:p w14:paraId="1D1EA51A" w14:textId="77777777" w:rsidR="00C81FE9" w:rsidRPr="007424BC" w:rsidRDefault="00C81FE9" w:rsidP="003E54F0">
            <w:pPr>
              <w:pStyle w:val="Sinespaciado"/>
              <w:jc w:val="center"/>
              <w:rPr>
                <w:bCs/>
                <w:szCs w:val="22"/>
              </w:rPr>
            </w:pPr>
            <w:r w:rsidRPr="007424BC">
              <w:rPr>
                <w:bCs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3BB09E9A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1C150B7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0423CFE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  <w:hideMark/>
          </w:tcPr>
          <w:p w14:paraId="382AC52D" w14:textId="77777777" w:rsidR="00C81FE9" w:rsidRPr="007424BC" w:rsidRDefault="00C81FE9" w:rsidP="003E54F0">
            <w:pPr>
              <w:pStyle w:val="Sinespaciado"/>
              <w:rPr>
                <w:bCs/>
                <w:szCs w:val="22"/>
              </w:rPr>
            </w:pPr>
          </w:p>
        </w:tc>
      </w:tr>
    </w:tbl>
    <w:p w14:paraId="01326ED7" w14:textId="77777777" w:rsidR="00C81FE9" w:rsidRDefault="00C81FE9" w:rsidP="00C81FE9">
      <w:pPr>
        <w:pStyle w:val="Sinespaciado"/>
        <w:ind w:left="720"/>
        <w:rPr>
          <w:rFonts w:ascii="Arial" w:hAnsi="Arial" w:cs="Arial"/>
          <w:b/>
        </w:rPr>
      </w:pPr>
    </w:p>
    <w:p w14:paraId="06D2D140" w14:textId="252F0326" w:rsidR="00C81FE9" w:rsidRPr="00416E0B" w:rsidRDefault="00F37956" w:rsidP="00F3795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2.6.5 </w:t>
      </w:r>
      <w:r w:rsidR="00C81FE9" w:rsidRPr="0098098A">
        <w:rPr>
          <w:rFonts w:ascii="Arial" w:hAnsi="Arial" w:cs="Arial"/>
          <w:b/>
        </w:rPr>
        <w:t>Capacidad anual de las instalaciones en donde se pretende llevar a cabo la actividad de acopio y tratamiento (en su caso), anexando plano</w:t>
      </w:r>
      <w:r w:rsidR="00C81FE9" w:rsidRPr="00416E0B">
        <w:rPr>
          <w:rFonts w:ascii="Arial" w:hAnsi="Arial" w:cs="Arial"/>
        </w:rPr>
        <w:t xml:space="preserve"> </w:t>
      </w:r>
      <w:r w:rsidR="00C81FE9" w:rsidRPr="000070CA">
        <w:rPr>
          <w:rFonts w:ascii="Arial" w:hAnsi="Arial" w:cs="Arial"/>
        </w:rPr>
        <w:t>de conjunto y distribución de las áreas</w:t>
      </w:r>
      <w:r w:rsidR="00C81FE9" w:rsidRPr="00416E0B">
        <w:rPr>
          <w:rFonts w:ascii="Arial" w:hAnsi="Arial" w:cs="Arial"/>
        </w:rPr>
        <w:t xml:space="preserve"> </w:t>
      </w:r>
      <w:r w:rsidR="00C81FE9" w:rsidRPr="000070CA">
        <w:rPr>
          <w:rFonts w:ascii="Arial" w:hAnsi="Arial" w:cs="Arial"/>
        </w:rPr>
        <w:t xml:space="preserve">identificando claramente cada una de las áreas que conforman la </w:t>
      </w:r>
      <w:r w:rsidR="00C81FE9" w:rsidRPr="003A2464">
        <w:rPr>
          <w:rFonts w:ascii="Arial" w:hAnsi="Arial" w:cs="Arial"/>
        </w:rPr>
        <w:t>infraestructura para el manejo de los residuos de los envases destinados al agua u otras bebidas,</w:t>
      </w:r>
      <w:r w:rsidR="00C81FE9" w:rsidRPr="0098098A">
        <w:rPr>
          <w:rFonts w:ascii="Arial" w:hAnsi="Arial" w:cs="Arial"/>
          <w:b/>
        </w:rPr>
        <w:t xml:space="preserve"> fichas técnicas de la maquinaria y equipo utilizado, así como comprobantes de capacidad de acopio y almacenamiento de las instalaciones</w:t>
      </w:r>
      <w:r w:rsidR="00097DB4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108"/>
        <w:tblW w:w="1039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396"/>
      </w:tblGrid>
      <w:tr w:rsidR="00C81FE9" w:rsidRPr="000070CA" w14:paraId="31278B33" w14:textId="77777777" w:rsidTr="003E54F0">
        <w:trPr>
          <w:trHeight w:val="734"/>
        </w:trPr>
        <w:tc>
          <w:tcPr>
            <w:tcW w:w="10396" w:type="dxa"/>
            <w:shd w:val="clear" w:color="auto" w:fill="auto"/>
          </w:tcPr>
          <w:p w14:paraId="60B23EFE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5513FB7E" w14:textId="77777777" w:rsidR="00C81FE9" w:rsidRDefault="00C81FE9" w:rsidP="00C81FE9">
      <w:pPr>
        <w:pStyle w:val="Sinespaciado"/>
        <w:ind w:left="720"/>
        <w:rPr>
          <w:rFonts w:ascii="Arial" w:hAnsi="Arial" w:cs="Arial"/>
          <w:b/>
        </w:rPr>
      </w:pPr>
    </w:p>
    <w:p w14:paraId="7AA3F40D" w14:textId="4DC0BC43" w:rsidR="00C81FE9" w:rsidRPr="0098098A" w:rsidRDefault="00097DB4" w:rsidP="00097DB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2.6.6 </w:t>
      </w:r>
      <w:r w:rsidR="00C81FE9" w:rsidRPr="0098098A">
        <w:rPr>
          <w:rFonts w:ascii="Arial" w:hAnsi="Arial" w:cs="Arial"/>
          <w:b/>
        </w:rPr>
        <w:t>Descripción de las actividades que se realizarán dentro de las instalaciones de la planta</w:t>
      </w:r>
      <w:r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108"/>
        <w:tblW w:w="1042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426"/>
      </w:tblGrid>
      <w:tr w:rsidR="00C81FE9" w:rsidRPr="000070CA" w14:paraId="0788C95F" w14:textId="77777777" w:rsidTr="00097DB4">
        <w:trPr>
          <w:trHeight w:val="4670"/>
        </w:trPr>
        <w:tc>
          <w:tcPr>
            <w:tcW w:w="10426" w:type="dxa"/>
            <w:shd w:val="clear" w:color="auto" w:fill="auto"/>
          </w:tcPr>
          <w:p w14:paraId="7ED68A69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25A1F24B" w14:textId="77777777" w:rsidR="00C81FE9" w:rsidRPr="00D83141" w:rsidRDefault="00C81FE9" w:rsidP="00C81FE9">
      <w:pPr>
        <w:pStyle w:val="Sinespaciado"/>
        <w:ind w:left="720"/>
        <w:rPr>
          <w:rFonts w:ascii="Arial" w:hAnsi="Arial" w:cs="Arial"/>
          <w:b/>
        </w:rPr>
      </w:pPr>
    </w:p>
    <w:p w14:paraId="50D8E43D" w14:textId="612664E9" w:rsidR="00C81FE9" w:rsidRDefault="00097DB4" w:rsidP="00097DB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2.6.7 </w:t>
      </w:r>
      <w:r w:rsidR="00C81FE9" w:rsidRPr="0098098A">
        <w:rPr>
          <w:rFonts w:ascii="Arial" w:hAnsi="Arial" w:cs="Arial"/>
          <w:b/>
        </w:rPr>
        <w:t>Descripción de la maquinaria y equipos empleados en las actividades de manejo de los residuos dentro de las instalaciones, detallando sus sistemas de control</w:t>
      </w:r>
      <w:r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108"/>
        <w:tblW w:w="1042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426"/>
      </w:tblGrid>
      <w:tr w:rsidR="00C81FE9" w:rsidRPr="000070CA" w14:paraId="6B88653D" w14:textId="77777777" w:rsidTr="00097DB4">
        <w:trPr>
          <w:trHeight w:val="5372"/>
        </w:trPr>
        <w:tc>
          <w:tcPr>
            <w:tcW w:w="10426" w:type="dxa"/>
            <w:shd w:val="clear" w:color="auto" w:fill="auto"/>
          </w:tcPr>
          <w:p w14:paraId="2BB8CC75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6AA0D2F6" w14:textId="77777777" w:rsidR="00C81FE9" w:rsidRDefault="00C81FE9" w:rsidP="00C81FE9">
      <w:pPr>
        <w:pStyle w:val="Sinespaciado"/>
        <w:rPr>
          <w:rFonts w:ascii="Arial" w:hAnsi="Arial" w:cs="Arial"/>
          <w:b/>
        </w:rPr>
      </w:pPr>
    </w:p>
    <w:p w14:paraId="36CA26AC" w14:textId="5D8829B7" w:rsidR="00C81FE9" w:rsidRPr="00416E0B" w:rsidRDefault="00097DB4" w:rsidP="00097DB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2.6.8 </w:t>
      </w:r>
      <w:r w:rsidR="00C81FE9" w:rsidRPr="00416E0B">
        <w:rPr>
          <w:rFonts w:ascii="Arial" w:hAnsi="Arial" w:cs="Arial"/>
          <w:b/>
        </w:rPr>
        <w:t xml:space="preserve">Presentar información de los procesos o tecnologías a los que se someterán los residuos de envases </w:t>
      </w:r>
      <w:r w:rsidR="00C81FE9" w:rsidRPr="000070CA">
        <w:rPr>
          <w:rFonts w:ascii="Arial" w:hAnsi="Arial" w:cs="Arial"/>
          <w:b/>
        </w:rPr>
        <w:t>destinad</w:t>
      </w:r>
      <w:r w:rsidR="00C81FE9">
        <w:rPr>
          <w:rFonts w:ascii="Arial" w:hAnsi="Arial" w:cs="Arial"/>
          <w:b/>
        </w:rPr>
        <w:t>o</w:t>
      </w:r>
      <w:r w:rsidR="00C81FE9" w:rsidRPr="000070CA">
        <w:rPr>
          <w:rFonts w:ascii="Arial" w:hAnsi="Arial" w:cs="Arial"/>
          <w:b/>
        </w:rPr>
        <w:t xml:space="preserve">s al agua </w:t>
      </w:r>
      <w:r w:rsidR="00C81FE9">
        <w:rPr>
          <w:rFonts w:ascii="Arial" w:hAnsi="Arial" w:cs="Arial"/>
          <w:b/>
        </w:rPr>
        <w:t>u</w:t>
      </w:r>
      <w:r w:rsidR="00C81FE9" w:rsidRPr="000070CA">
        <w:rPr>
          <w:rFonts w:ascii="Arial" w:hAnsi="Arial" w:cs="Arial"/>
          <w:b/>
        </w:rPr>
        <w:t xml:space="preserve"> otras bebidas</w:t>
      </w:r>
      <w:r w:rsidR="00C81FE9" w:rsidRPr="00416E0B">
        <w:rPr>
          <w:rFonts w:ascii="Arial" w:hAnsi="Arial" w:cs="Arial"/>
          <w:b/>
        </w:rPr>
        <w:t>, así como elementos de información que demuestren en medida de lo posible en el caso de los tratamientos térmicos y de confinamiento, que se propone la mejor tecnología disponible y económicamente accesible, así como las formas de operación acordes con las mejores prácticas ambientales</w:t>
      </w:r>
      <w:r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108"/>
        <w:tblW w:w="1039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396"/>
      </w:tblGrid>
      <w:tr w:rsidR="00C81FE9" w:rsidRPr="000070CA" w14:paraId="11427F2B" w14:textId="77777777" w:rsidTr="003E54F0">
        <w:trPr>
          <w:trHeight w:val="734"/>
        </w:trPr>
        <w:tc>
          <w:tcPr>
            <w:tcW w:w="10396" w:type="dxa"/>
            <w:shd w:val="clear" w:color="auto" w:fill="auto"/>
          </w:tcPr>
          <w:p w14:paraId="043A5F44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4E6571D1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24CC4F05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4D004277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1E02AC4B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679883A6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60FF5F4E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3FF811AC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2ACAC143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3F64EFA5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1E4A71A6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28F6A594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193AE20E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02FEEAE9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0886AC7D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3193E199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3F1561FC" w14:textId="77777777" w:rsidR="00C81FE9" w:rsidRPr="000070CA" w:rsidRDefault="00C81FE9" w:rsidP="00C81FE9">
      <w:pPr>
        <w:pStyle w:val="Sinespaciado"/>
        <w:ind w:left="720"/>
        <w:rPr>
          <w:rFonts w:ascii="Arial" w:hAnsi="Arial" w:cs="Arial"/>
          <w:b/>
        </w:rPr>
      </w:pPr>
    </w:p>
    <w:p w14:paraId="2F7386B1" w14:textId="31BF0336" w:rsidR="00C81FE9" w:rsidRPr="00214C43" w:rsidRDefault="00097DB4" w:rsidP="00097DB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2.6.9 </w:t>
      </w:r>
      <w:r w:rsidR="00C81FE9" w:rsidRPr="00416E0B">
        <w:rPr>
          <w:rFonts w:ascii="Arial" w:hAnsi="Arial" w:cs="Arial"/>
          <w:b/>
        </w:rPr>
        <w:t xml:space="preserve">Descripción de los vehículos utilizados para las actividades de manejo de los residuos de envases </w:t>
      </w:r>
      <w:r w:rsidR="00C81FE9" w:rsidRPr="000070CA">
        <w:rPr>
          <w:rFonts w:ascii="Arial" w:hAnsi="Arial" w:cs="Arial"/>
          <w:b/>
        </w:rPr>
        <w:t>destinad</w:t>
      </w:r>
      <w:r w:rsidR="00C81FE9">
        <w:rPr>
          <w:rFonts w:ascii="Arial" w:hAnsi="Arial" w:cs="Arial"/>
          <w:b/>
        </w:rPr>
        <w:t>o</w:t>
      </w:r>
      <w:r w:rsidR="00C81FE9" w:rsidRPr="000070CA">
        <w:rPr>
          <w:rFonts w:ascii="Arial" w:hAnsi="Arial" w:cs="Arial"/>
          <w:b/>
        </w:rPr>
        <w:t xml:space="preserve">s al agua </w:t>
      </w:r>
      <w:r w:rsidR="00C81FE9">
        <w:rPr>
          <w:rFonts w:ascii="Arial" w:hAnsi="Arial" w:cs="Arial"/>
          <w:b/>
        </w:rPr>
        <w:t>u</w:t>
      </w:r>
      <w:r w:rsidR="00C81FE9" w:rsidRPr="000070CA">
        <w:rPr>
          <w:rFonts w:ascii="Arial" w:hAnsi="Arial" w:cs="Arial"/>
          <w:b/>
        </w:rPr>
        <w:t xml:space="preserve"> otras bebidas</w:t>
      </w:r>
      <w:r w:rsidR="00C81FE9" w:rsidRPr="00416E0B">
        <w:rPr>
          <w:rFonts w:ascii="Arial" w:hAnsi="Arial" w:cs="Arial"/>
          <w:b/>
        </w:rPr>
        <w:t>, los cuales deben estar al corriente con los permisos Estatales y Federales para su circulación y en materia de verificación vehicular;*</w:t>
      </w:r>
    </w:p>
    <w:tbl>
      <w:tblPr>
        <w:tblpPr w:leftFromText="141" w:rightFromText="141" w:vertAnchor="text" w:horzAnchor="margin" w:tblpXSpec="center" w:tblpY="108"/>
        <w:tblW w:w="1042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426"/>
      </w:tblGrid>
      <w:tr w:rsidR="00C81FE9" w:rsidRPr="000070CA" w14:paraId="37E242D8" w14:textId="77777777" w:rsidTr="00097DB4">
        <w:trPr>
          <w:trHeight w:val="5946"/>
        </w:trPr>
        <w:tc>
          <w:tcPr>
            <w:tcW w:w="10426" w:type="dxa"/>
            <w:shd w:val="clear" w:color="auto" w:fill="auto"/>
          </w:tcPr>
          <w:p w14:paraId="7E02FA35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5345AF26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335D3439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19A94C5F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0EE38DF0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4AC8F738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1AC100AE" w14:textId="77777777" w:rsidR="00C81FE9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7943C4CF" w14:textId="77777777" w:rsidR="00C81FE9" w:rsidRPr="000070CA" w:rsidRDefault="00C81FE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7E2B25DE" w14:textId="77777777" w:rsidR="00C81FE9" w:rsidRDefault="00C81FE9" w:rsidP="00C81FE9">
      <w:pPr>
        <w:pStyle w:val="Sinespaciado"/>
        <w:ind w:left="360"/>
        <w:rPr>
          <w:rFonts w:ascii="Arial" w:hAnsi="Arial" w:cs="Arial"/>
          <w:b/>
        </w:rPr>
      </w:pPr>
    </w:p>
    <w:p w14:paraId="5858A7D7" w14:textId="77777777" w:rsidR="00C81FE9" w:rsidRPr="00214C43" w:rsidRDefault="00C81FE9" w:rsidP="00C81FE9">
      <w:pPr>
        <w:pStyle w:val="Sinespaciado"/>
        <w:numPr>
          <w:ilvl w:val="0"/>
          <w:numId w:val="50"/>
        </w:numPr>
        <w:rPr>
          <w:rFonts w:ascii="Arial" w:hAnsi="Arial" w:cs="Arial"/>
          <w:b/>
        </w:rPr>
      </w:pPr>
      <w:r w:rsidRPr="00214C43">
        <w:rPr>
          <w:rFonts w:ascii="Arial" w:hAnsi="Arial" w:cs="Arial"/>
          <w:b/>
        </w:rPr>
        <w:t xml:space="preserve">Participantes </w:t>
      </w:r>
      <w:r>
        <w:rPr>
          <w:rFonts w:ascii="Arial" w:hAnsi="Arial" w:cs="Arial"/>
          <w:b/>
        </w:rPr>
        <w:t>d</w:t>
      </w:r>
      <w:r w:rsidRPr="00214C4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214C43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</w:t>
      </w:r>
      <w:r w:rsidRPr="00214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elaboración del </w:t>
      </w:r>
      <w:r w:rsidRPr="00214C43">
        <w:rPr>
          <w:rFonts w:ascii="Arial" w:hAnsi="Arial" w:cs="Arial"/>
          <w:b/>
        </w:rPr>
        <w:t xml:space="preserve">Plan </w:t>
      </w:r>
      <w:r>
        <w:rPr>
          <w:rFonts w:ascii="Arial" w:hAnsi="Arial" w:cs="Arial"/>
          <w:b/>
        </w:rPr>
        <w:t>d</w:t>
      </w:r>
      <w:r w:rsidRPr="00214C43">
        <w:rPr>
          <w:rFonts w:ascii="Arial" w:hAnsi="Arial" w:cs="Arial"/>
          <w:b/>
        </w:rPr>
        <w:t>e Manejo</w:t>
      </w:r>
    </w:p>
    <w:p w14:paraId="5C2BB60D" w14:textId="77777777" w:rsidR="00C81FE9" w:rsidRDefault="00C81FE9" w:rsidP="00C81FE9">
      <w:pPr>
        <w:rPr>
          <w:rFonts w:ascii="Arial" w:hAnsi="Arial" w:cs="Arial"/>
        </w:rPr>
      </w:pPr>
    </w:p>
    <w:p w14:paraId="13F3ED7D" w14:textId="77777777" w:rsidR="00C81FE9" w:rsidRPr="00214C43" w:rsidRDefault="00C81FE9" w:rsidP="00C81FE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14C43">
        <w:rPr>
          <w:rFonts w:ascii="Arial" w:hAnsi="Arial" w:cs="Arial"/>
        </w:rPr>
        <w:t xml:space="preserve">ersonal que participa en el plan de manejo de residuos sólidos y el cual </w:t>
      </w:r>
      <w:r>
        <w:rPr>
          <w:rFonts w:ascii="Arial" w:hAnsi="Arial" w:cs="Arial"/>
        </w:rPr>
        <w:t xml:space="preserve">será el encargado de darle </w:t>
      </w:r>
      <w:r w:rsidRPr="00214C43">
        <w:rPr>
          <w:rFonts w:ascii="Arial" w:hAnsi="Arial" w:cs="Arial"/>
        </w:rPr>
        <w:t>seguimiento.</w:t>
      </w:r>
    </w:p>
    <w:tbl>
      <w:tblPr>
        <w:tblStyle w:val="Tablaconcuadrcula"/>
        <w:tblW w:w="10348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3118"/>
      </w:tblGrid>
      <w:tr w:rsidR="00C81FE9" w:rsidRPr="00214C43" w14:paraId="7BE20DAA" w14:textId="77777777" w:rsidTr="003E54F0">
        <w:tc>
          <w:tcPr>
            <w:tcW w:w="2269" w:type="dxa"/>
            <w:shd w:val="clear" w:color="auto" w:fill="FDE9D9" w:themeFill="accent6" w:themeFillTint="33"/>
          </w:tcPr>
          <w:p w14:paraId="0FEA82F2" w14:textId="77777777" w:rsidR="00C81FE9" w:rsidRPr="00214C43" w:rsidRDefault="00C81FE9" w:rsidP="003E54F0">
            <w:pPr>
              <w:jc w:val="center"/>
              <w:rPr>
                <w:rFonts w:ascii="Arial" w:hAnsi="Arial" w:cs="Arial"/>
                <w:b/>
              </w:rPr>
            </w:pPr>
            <w:r w:rsidRPr="00214C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32AE29AC" w14:textId="77777777" w:rsidR="00C81FE9" w:rsidRPr="00214C43" w:rsidRDefault="00C81FE9" w:rsidP="003E54F0">
            <w:pPr>
              <w:jc w:val="center"/>
              <w:rPr>
                <w:rFonts w:ascii="Arial" w:hAnsi="Arial" w:cs="Arial"/>
                <w:b/>
              </w:rPr>
            </w:pPr>
            <w:r w:rsidRPr="00214C43">
              <w:rPr>
                <w:rFonts w:ascii="Arial" w:hAnsi="Arial" w:cs="Arial"/>
                <w:b/>
              </w:rPr>
              <w:t>Cargo que desempeña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5E818852" w14:textId="77777777" w:rsidR="00C81FE9" w:rsidRPr="00214C43" w:rsidRDefault="00C81FE9" w:rsidP="003E54F0">
            <w:pPr>
              <w:jc w:val="center"/>
              <w:rPr>
                <w:rFonts w:ascii="Arial" w:hAnsi="Arial" w:cs="Arial"/>
                <w:b/>
              </w:rPr>
            </w:pPr>
            <w:r w:rsidRPr="00214C43">
              <w:rPr>
                <w:rFonts w:ascii="Arial" w:hAnsi="Arial" w:cs="Arial"/>
                <w:b/>
              </w:rPr>
              <w:t>Indicar la participación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A578DA7" w14:textId="77777777" w:rsidR="00C81FE9" w:rsidRPr="00214C43" w:rsidRDefault="00C81FE9" w:rsidP="003E54F0">
            <w:pPr>
              <w:jc w:val="center"/>
              <w:rPr>
                <w:rFonts w:ascii="Arial" w:hAnsi="Arial" w:cs="Arial"/>
                <w:b/>
              </w:rPr>
            </w:pPr>
            <w:r w:rsidRPr="00214C43">
              <w:rPr>
                <w:rFonts w:ascii="Arial" w:hAnsi="Arial" w:cs="Arial"/>
                <w:b/>
              </w:rPr>
              <w:t>Correo y número de contacto</w:t>
            </w:r>
          </w:p>
        </w:tc>
      </w:tr>
      <w:tr w:rsidR="00C81FE9" w:rsidRPr="00214C43" w14:paraId="41A7BF37" w14:textId="77777777" w:rsidTr="003E54F0">
        <w:tc>
          <w:tcPr>
            <w:tcW w:w="2269" w:type="dxa"/>
            <w:shd w:val="clear" w:color="auto" w:fill="F2F2F2" w:themeFill="background1" w:themeFillShade="F2"/>
          </w:tcPr>
          <w:p w14:paraId="2A333655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9B83339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A91CB19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46298387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</w:tr>
      <w:tr w:rsidR="00C81FE9" w:rsidRPr="00214C43" w14:paraId="74813AD5" w14:textId="77777777" w:rsidTr="003E54F0">
        <w:tc>
          <w:tcPr>
            <w:tcW w:w="2269" w:type="dxa"/>
          </w:tcPr>
          <w:p w14:paraId="5B5F6D68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6F5131B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EAFB54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BB89D8E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</w:tr>
      <w:tr w:rsidR="00C81FE9" w:rsidRPr="00214C43" w14:paraId="1737835E" w14:textId="77777777" w:rsidTr="003E54F0">
        <w:tc>
          <w:tcPr>
            <w:tcW w:w="2269" w:type="dxa"/>
            <w:shd w:val="clear" w:color="auto" w:fill="F2F2F2" w:themeFill="background1" w:themeFillShade="F2"/>
          </w:tcPr>
          <w:p w14:paraId="1CBAED19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A26AB54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88787C9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127114CC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</w:tr>
      <w:tr w:rsidR="00C81FE9" w:rsidRPr="00214C43" w14:paraId="459CCBA3" w14:textId="77777777" w:rsidTr="003E54F0">
        <w:tc>
          <w:tcPr>
            <w:tcW w:w="2269" w:type="dxa"/>
            <w:shd w:val="clear" w:color="auto" w:fill="auto"/>
          </w:tcPr>
          <w:p w14:paraId="47B77BE6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518FCB8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AA41AB4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4A12888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</w:tc>
      </w:tr>
    </w:tbl>
    <w:p w14:paraId="2B3D0B13" w14:textId="77777777" w:rsidR="00C81FE9" w:rsidRPr="00214C43" w:rsidRDefault="00C81FE9" w:rsidP="00C81F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118"/>
      </w:tblGrid>
      <w:tr w:rsidR="00C81FE9" w:rsidRPr="00214C43" w14:paraId="0F0F0CCD" w14:textId="77777777" w:rsidTr="003E54F0">
        <w:trPr>
          <w:trHeight w:val="4115"/>
        </w:trPr>
        <w:tc>
          <w:tcPr>
            <w:tcW w:w="3936" w:type="dxa"/>
          </w:tcPr>
          <w:p w14:paraId="5FDEB017" w14:textId="77777777" w:rsidR="00C81FE9" w:rsidRPr="00214C43" w:rsidRDefault="00C81FE9" w:rsidP="003E54F0">
            <w:pPr>
              <w:spacing w:line="360" w:lineRule="auto"/>
              <w:rPr>
                <w:rFonts w:ascii="Arial" w:hAnsi="Arial" w:cs="Arial"/>
              </w:rPr>
            </w:pPr>
          </w:p>
          <w:p w14:paraId="7D165A89" w14:textId="5E1C2499" w:rsidR="00C81FE9" w:rsidRPr="00214C43" w:rsidRDefault="00C81FE9" w:rsidP="003E54F0">
            <w:pPr>
              <w:spacing w:line="360" w:lineRule="auto"/>
              <w:rPr>
                <w:rFonts w:ascii="Arial" w:hAnsi="Arial" w:cs="Arial"/>
              </w:rPr>
            </w:pPr>
            <w:r w:rsidRPr="00214C43">
              <w:rPr>
                <w:rFonts w:ascii="Arial" w:hAnsi="Arial" w:cs="Arial"/>
              </w:rPr>
              <w:t>Declaro que la información contenida es verídica y que enterados de que en caso</w:t>
            </w:r>
            <w:r>
              <w:rPr>
                <w:rFonts w:ascii="Arial" w:hAnsi="Arial" w:cs="Arial"/>
              </w:rPr>
              <w:t xml:space="preserve">, </w:t>
            </w:r>
            <w:r w:rsidRPr="00214C43">
              <w:rPr>
                <w:rFonts w:ascii="Arial" w:hAnsi="Arial" w:cs="Arial"/>
              </w:rPr>
              <w:t>de encontrar falsedad en la información y/o i</w:t>
            </w:r>
            <w:r w:rsidR="003468EF">
              <w:rPr>
                <w:rFonts w:ascii="Arial" w:hAnsi="Arial" w:cs="Arial"/>
              </w:rPr>
              <w:t>ncumplimiento, la Secretaría de</w:t>
            </w:r>
            <w:r w:rsidRPr="00214C43">
              <w:rPr>
                <w:rFonts w:ascii="Arial" w:hAnsi="Arial" w:cs="Arial"/>
              </w:rPr>
              <w:t xml:space="preserve"> Medio Ambiente, </w:t>
            </w:r>
            <w:r w:rsidR="003468EF">
              <w:rPr>
                <w:rFonts w:ascii="Arial" w:hAnsi="Arial" w:cs="Arial"/>
              </w:rPr>
              <w:t xml:space="preserve">Biodiversidad, </w:t>
            </w:r>
            <w:r w:rsidRPr="00214C43">
              <w:rPr>
                <w:rFonts w:ascii="Arial" w:hAnsi="Arial" w:cs="Arial"/>
              </w:rPr>
              <w:t>E</w:t>
            </w:r>
            <w:r w:rsidR="003468EF">
              <w:rPr>
                <w:rFonts w:ascii="Arial" w:hAnsi="Arial" w:cs="Arial"/>
              </w:rPr>
              <w:t>nergías y Sostenibilidad</w:t>
            </w:r>
            <w:r>
              <w:rPr>
                <w:rFonts w:ascii="Arial" w:hAnsi="Arial" w:cs="Arial"/>
              </w:rPr>
              <w:t xml:space="preserve"> </w:t>
            </w:r>
            <w:r w:rsidRPr="00214C43">
              <w:rPr>
                <w:rFonts w:ascii="Arial" w:hAnsi="Arial" w:cs="Arial"/>
              </w:rPr>
              <w:t>procederá a aplicar las sanciones correspondientes.</w:t>
            </w:r>
          </w:p>
          <w:p w14:paraId="5D9C4775" w14:textId="77777777" w:rsidR="00C81FE9" w:rsidRPr="00214C43" w:rsidRDefault="00C81FE9" w:rsidP="003E54F0">
            <w:pPr>
              <w:spacing w:after="0" w:line="240" w:lineRule="auto"/>
              <w:rPr>
                <w:rFonts w:ascii="Arial" w:hAnsi="Arial" w:cs="Arial"/>
              </w:rPr>
            </w:pPr>
            <w:r w:rsidRPr="00214C43">
              <w:rPr>
                <w:rFonts w:ascii="Arial" w:hAnsi="Arial" w:cs="Arial"/>
                <w:b/>
              </w:rPr>
              <w:t xml:space="preserve">Fecha de elaboración: </w:t>
            </w:r>
          </w:p>
          <w:p w14:paraId="4F6E3FED" w14:textId="77777777" w:rsidR="00C81FE9" w:rsidRPr="00214C43" w:rsidRDefault="00C81FE9" w:rsidP="003E54F0">
            <w:pPr>
              <w:spacing w:line="240" w:lineRule="auto"/>
              <w:rPr>
                <w:rFonts w:ascii="Arial" w:hAnsi="Arial" w:cs="Arial"/>
              </w:rPr>
            </w:pPr>
            <w:r w:rsidRPr="00214C43">
              <w:rPr>
                <w:rFonts w:ascii="Arial" w:hAnsi="Arial" w:cs="Arial"/>
                <w:b/>
              </w:rPr>
              <w:t xml:space="preserve">    </w:t>
            </w:r>
            <w:r w:rsidRPr="00214C43">
              <w:rPr>
                <w:rFonts w:ascii="Arial" w:hAnsi="Arial" w:cs="Arial"/>
              </w:rPr>
              <w:t>DÍA            MES                   AÑO</w:t>
            </w:r>
          </w:p>
          <w:tbl>
            <w:tblPr>
              <w:tblStyle w:val="Tablaconcuadrcula"/>
              <w:tblpPr w:leftFromText="141" w:rightFromText="141" w:vertAnchor="text" w:horzAnchor="margin" w:tblpY="-278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1"/>
              <w:gridCol w:w="371"/>
              <w:gridCol w:w="371"/>
              <w:gridCol w:w="371"/>
              <w:gridCol w:w="371"/>
            </w:tblGrid>
            <w:tr w:rsidR="00C81FE9" w:rsidRPr="00214C43" w14:paraId="52C42FC0" w14:textId="77777777" w:rsidTr="003E54F0">
              <w:tc>
                <w:tcPr>
                  <w:tcW w:w="370" w:type="dxa"/>
                </w:tcPr>
                <w:p w14:paraId="53973A91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70" w:type="dxa"/>
                </w:tcPr>
                <w:p w14:paraId="6BAEB3DA" w14:textId="77777777" w:rsidR="00C81FE9" w:rsidRPr="00214C43" w:rsidRDefault="00C81FE9" w:rsidP="003E54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bottom w:val="nil"/>
                  </w:tcBorders>
                </w:tcPr>
                <w:p w14:paraId="2836909B" w14:textId="77777777" w:rsidR="00C81FE9" w:rsidRPr="00214C43" w:rsidRDefault="00C81FE9" w:rsidP="003E54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0" w:type="dxa"/>
                </w:tcPr>
                <w:p w14:paraId="50565F0D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70" w:type="dxa"/>
                </w:tcPr>
                <w:p w14:paraId="1C896046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bottom w:val="nil"/>
                  </w:tcBorders>
                </w:tcPr>
                <w:p w14:paraId="5D3F1C25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71" w:type="dxa"/>
                </w:tcPr>
                <w:p w14:paraId="5927928E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71" w:type="dxa"/>
                </w:tcPr>
                <w:p w14:paraId="5E2E26A1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71" w:type="dxa"/>
                </w:tcPr>
                <w:p w14:paraId="2B8CCE8C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71" w:type="dxa"/>
                </w:tcPr>
                <w:p w14:paraId="53DCA574" w14:textId="77777777" w:rsidR="00C81FE9" w:rsidRPr="00214C43" w:rsidRDefault="00C81FE9" w:rsidP="003E54F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B68C612" w14:textId="77777777" w:rsidR="00C81FE9" w:rsidRPr="00214C43" w:rsidRDefault="00C81FE9" w:rsidP="003E54F0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14:paraId="0D837AE8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  <w:p w14:paraId="080ECC02" w14:textId="77777777" w:rsidR="00C81FE9" w:rsidRPr="00214C43" w:rsidRDefault="00C81FE9" w:rsidP="003E54F0">
            <w:pPr>
              <w:rPr>
                <w:rFonts w:ascii="Arial" w:hAnsi="Arial" w:cs="Arial"/>
              </w:rPr>
            </w:pPr>
          </w:p>
          <w:p w14:paraId="3AB52545" w14:textId="77777777" w:rsidR="00C81FE9" w:rsidRPr="00214C43" w:rsidRDefault="001A0FAD" w:rsidP="003E5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A57E22B">
                <v:rect id="_x0000_i1025" style="width:220.6pt;height:1pt" o:hrpct="900" o:hralign="center" o:hrstd="t" o:hrnoshade="t" o:hr="t" fillcolor="black [3213]" stroked="f"/>
              </w:pict>
            </w:r>
            <w:r w:rsidR="00C81FE9" w:rsidRPr="00214C43">
              <w:rPr>
                <w:rFonts w:ascii="Arial" w:hAnsi="Arial" w:cs="Arial"/>
              </w:rPr>
              <w:t>Nombre y firma del propietario o representante legal de la empresa.</w:t>
            </w:r>
          </w:p>
          <w:p w14:paraId="526398EA" w14:textId="77777777" w:rsidR="00C81FE9" w:rsidRPr="00214C43" w:rsidRDefault="00C81FE9" w:rsidP="003E54F0">
            <w:pPr>
              <w:jc w:val="center"/>
              <w:rPr>
                <w:rFonts w:ascii="Arial" w:hAnsi="Arial" w:cs="Arial"/>
              </w:rPr>
            </w:pPr>
          </w:p>
          <w:p w14:paraId="51EE2279" w14:textId="77777777" w:rsidR="00C81FE9" w:rsidRPr="00214C43" w:rsidRDefault="00C81FE9" w:rsidP="003E54F0">
            <w:pPr>
              <w:jc w:val="center"/>
              <w:rPr>
                <w:rFonts w:ascii="Arial" w:hAnsi="Arial" w:cs="Arial"/>
              </w:rPr>
            </w:pPr>
          </w:p>
          <w:p w14:paraId="37AD5127" w14:textId="77777777" w:rsidR="00C81FE9" w:rsidRPr="00214C43" w:rsidRDefault="001A0FAD" w:rsidP="003E5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88C5353">
                <v:rect id="_x0000_i1026" style="width:220.6pt;height:1pt" o:hrpct="900" o:hralign="center" o:hrstd="t" o:hrnoshade="t" o:hr="t" fillcolor="black [3213]" stroked="f"/>
              </w:pict>
            </w:r>
            <w:r w:rsidR="00C81FE9" w:rsidRPr="00214C43">
              <w:rPr>
                <w:rFonts w:ascii="Arial" w:hAnsi="Arial" w:cs="Arial"/>
              </w:rPr>
              <w:t>Nombre y firma del responsable de la elaboración del plan de manejo.</w:t>
            </w:r>
          </w:p>
        </w:tc>
      </w:tr>
    </w:tbl>
    <w:p w14:paraId="4F6AE0D3" w14:textId="77777777" w:rsidR="00C81FE9" w:rsidRPr="00214C43" w:rsidRDefault="00C81FE9" w:rsidP="00C81FE9">
      <w:pPr>
        <w:rPr>
          <w:rFonts w:ascii="Arial" w:hAnsi="Arial" w:cs="Arial"/>
        </w:rPr>
      </w:pPr>
    </w:p>
    <w:p w14:paraId="523FDC03" w14:textId="641DFDB0" w:rsidR="00C81FE9" w:rsidRPr="00214C43" w:rsidRDefault="00C81FE9" w:rsidP="00C81FE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Una vez autorizado el presente plan, se </w:t>
      </w:r>
      <w:r w:rsidRPr="00214C43">
        <w:rPr>
          <w:rFonts w:ascii="Arial" w:hAnsi="Arial" w:cs="Arial"/>
          <w:b/>
        </w:rPr>
        <w:t>deberá</w:t>
      </w:r>
      <w:r>
        <w:rPr>
          <w:rFonts w:ascii="Arial" w:hAnsi="Arial" w:cs="Arial"/>
          <w:b/>
        </w:rPr>
        <w:t xml:space="preserve"> </w:t>
      </w:r>
      <w:r w:rsidR="00103C39">
        <w:rPr>
          <w:rFonts w:ascii="Arial" w:hAnsi="Arial" w:cs="Arial"/>
          <w:b/>
        </w:rPr>
        <w:t>entregar de manera física en las instalaciones de esta Secretaría</w:t>
      </w:r>
      <w:r w:rsidRPr="00214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 de forma trimestral los </w:t>
      </w:r>
      <w:r w:rsidRPr="00214C43">
        <w:rPr>
          <w:rFonts w:ascii="Arial" w:hAnsi="Arial" w:cs="Arial"/>
          <w:b/>
        </w:rPr>
        <w:t xml:space="preserve">reportes a los siguientes correos </w:t>
      </w:r>
      <w:r w:rsidR="00103C39">
        <w:rPr>
          <w:rFonts w:ascii="Arial" w:hAnsi="Arial" w:cs="Arial"/>
          <w:b/>
          <w:color w:val="0070C0"/>
        </w:rPr>
        <w:t>oficiali</w:t>
      </w:r>
      <w:r w:rsidRPr="00214C43">
        <w:rPr>
          <w:rFonts w:ascii="Arial" w:hAnsi="Arial" w:cs="Arial"/>
          <w:b/>
          <w:color w:val="0070C0"/>
        </w:rPr>
        <w:t xml:space="preserve">a.semaedeso@oaxaca.gob.mx </w:t>
      </w:r>
      <w:r w:rsidRPr="00214C43">
        <w:rPr>
          <w:rFonts w:ascii="Arial" w:hAnsi="Arial" w:cs="Arial"/>
          <w:b/>
        </w:rPr>
        <w:t xml:space="preserve">y </w:t>
      </w:r>
      <w:r w:rsidRPr="00214C43">
        <w:rPr>
          <w:rFonts w:ascii="Arial" w:hAnsi="Arial" w:cs="Arial"/>
          <w:b/>
          <w:color w:val="0070C0"/>
        </w:rPr>
        <w:t>reportes.planes.semaedeso@gmail.com</w:t>
      </w:r>
      <w:r w:rsidRPr="00214C43">
        <w:rPr>
          <w:rFonts w:ascii="Arial" w:hAnsi="Arial" w:cs="Arial"/>
          <w:b/>
        </w:rPr>
        <w:t xml:space="preserve">; así mismo estos reportes deberán incluir una bitácora en la que se registren los datos de los residuos de envases </w:t>
      </w:r>
      <w:r w:rsidRPr="000070CA">
        <w:rPr>
          <w:rFonts w:ascii="Arial" w:hAnsi="Arial" w:cs="Arial"/>
          <w:b/>
        </w:rPr>
        <w:t>destinad</w:t>
      </w:r>
      <w:r>
        <w:rPr>
          <w:rFonts w:ascii="Arial" w:hAnsi="Arial" w:cs="Arial"/>
          <w:b/>
        </w:rPr>
        <w:t>o</w:t>
      </w:r>
      <w:r w:rsidRPr="000070CA">
        <w:rPr>
          <w:rFonts w:ascii="Arial" w:hAnsi="Arial" w:cs="Arial"/>
          <w:b/>
        </w:rPr>
        <w:t xml:space="preserve">s al agua </w:t>
      </w:r>
      <w:r>
        <w:rPr>
          <w:rFonts w:ascii="Arial" w:hAnsi="Arial" w:cs="Arial"/>
          <w:b/>
        </w:rPr>
        <w:t>u</w:t>
      </w:r>
      <w:r w:rsidRPr="000070CA">
        <w:rPr>
          <w:rFonts w:ascii="Arial" w:hAnsi="Arial" w:cs="Arial"/>
          <w:b/>
        </w:rPr>
        <w:t xml:space="preserve"> otras bebidas</w:t>
      </w:r>
      <w:r w:rsidRPr="00214C43">
        <w:rPr>
          <w:rFonts w:ascii="Arial" w:hAnsi="Arial" w:cs="Arial"/>
          <w:b/>
        </w:rPr>
        <w:t>, que se están recuperando, sus características, volumen mensual (ton/mes) haciendo un comparativo con</w:t>
      </w:r>
      <w:r>
        <w:rPr>
          <w:rFonts w:ascii="Arial" w:hAnsi="Arial" w:cs="Arial"/>
          <w:b/>
        </w:rPr>
        <w:t xml:space="preserve"> </w:t>
      </w:r>
      <w:r w:rsidRPr="000070CA">
        <w:rPr>
          <w:rFonts w:ascii="Arial" w:hAnsi="Arial" w:cs="Arial"/>
          <w:b/>
        </w:rPr>
        <w:t>los envases destinad</w:t>
      </w:r>
      <w:r>
        <w:rPr>
          <w:rFonts w:ascii="Arial" w:hAnsi="Arial" w:cs="Arial"/>
          <w:b/>
        </w:rPr>
        <w:t>o</w:t>
      </w:r>
      <w:r w:rsidRPr="000070CA">
        <w:rPr>
          <w:rFonts w:ascii="Arial" w:hAnsi="Arial" w:cs="Arial"/>
          <w:b/>
        </w:rPr>
        <w:t xml:space="preserve">s al agua </w:t>
      </w:r>
      <w:r>
        <w:rPr>
          <w:rFonts w:ascii="Arial" w:hAnsi="Arial" w:cs="Arial"/>
          <w:b/>
        </w:rPr>
        <w:t>u</w:t>
      </w:r>
      <w:r w:rsidRPr="000070CA">
        <w:rPr>
          <w:rFonts w:ascii="Arial" w:hAnsi="Arial" w:cs="Arial"/>
          <w:b/>
        </w:rPr>
        <w:t xml:space="preserve"> otras bebidas</w:t>
      </w:r>
      <w:r w:rsidRPr="00214C43">
        <w:rPr>
          <w:rFonts w:ascii="Arial" w:hAnsi="Arial" w:cs="Arial"/>
          <w:b/>
        </w:rPr>
        <w:t xml:space="preserve"> que se han producido o importado o distribuido y/o comercializado según sea el caso.</w:t>
      </w:r>
    </w:p>
    <w:p w14:paraId="024AA125" w14:textId="77777777" w:rsidR="00C81FE9" w:rsidRDefault="00C81FE9" w:rsidP="00C81FE9">
      <w:pPr>
        <w:pStyle w:val="Sinespaciado"/>
        <w:rPr>
          <w:rFonts w:ascii="Arial" w:hAnsi="Arial" w:cs="Arial"/>
          <w:b/>
        </w:rPr>
      </w:pPr>
    </w:p>
    <w:p w14:paraId="5E456A27" w14:textId="280651AE" w:rsidR="000831D1" w:rsidRDefault="000831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784F30" w14:textId="65C78AAC" w:rsidR="000831D1" w:rsidRPr="000831D1" w:rsidRDefault="000831D1" w:rsidP="008D412A">
      <w:pPr>
        <w:pStyle w:val="Sinespaciado"/>
        <w:rPr>
          <w:smallCaps/>
          <w:spacing w:val="5"/>
          <w:sz w:val="32"/>
          <w:szCs w:val="32"/>
        </w:rPr>
      </w:pPr>
      <w:r w:rsidRPr="000831D1">
        <w:rPr>
          <w:smallCaps/>
          <w:spacing w:val="5"/>
          <w:sz w:val="32"/>
          <w:szCs w:val="32"/>
        </w:rPr>
        <w:lastRenderedPageBreak/>
        <w:t xml:space="preserve">ANEXO 3. </w:t>
      </w:r>
      <w:r w:rsidR="00AB4FB3">
        <w:rPr>
          <w:smallCaps/>
          <w:spacing w:val="5"/>
          <w:sz w:val="32"/>
          <w:szCs w:val="32"/>
        </w:rPr>
        <w:t xml:space="preserve">ACCIONES ESTRATÉGICAS </w:t>
      </w:r>
      <w:r w:rsidRPr="000831D1">
        <w:rPr>
          <w:smallCaps/>
          <w:spacing w:val="5"/>
          <w:sz w:val="32"/>
          <w:szCs w:val="32"/>
        </w:rPr>
        <w:t>DEL PLAN DE MANEJO (aplica para productores</w:t>
      </w:r>
      <w:r>
        <w:rPr>
          <w:smallCaps/>
          <w:spacing w:val="5"/>
          <w:sz w:val="32"/>
          <w:szCs w:val="32"/>
        </w:rPr>
        <w:t>).</w:t>
      </w:r>
    </w:p>
    <w:p w14:paraId="35AE5AC6" w14:textId="77777777" w:rsidR="00687EC2" w:rsidRPr="004D31BC" w:rsidRDefault="00687EC2" w:rsidP="009972A5">
      <w:pPr>
        <w:pStyle w:val="Sinespaciado"/>
        <w:ind w:left="720"/>
        <w:rPr>
          <w:rFonts w:ascii="Arial" w:hAnsi="Arial" w:cs="Arial"/>
          <w:b/>
        </w:rPr>
      </w:pPr>
    </w:p>
    <w:p w14:paraId="2D2F59A2" w14:textId="62FC7B8D" w:rsidR="008333BD" w:rsidRDefault="00C81FE9" w:rsidP="00C81FE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 w:rsidR="00417A4F" w:rsidRPr="004D31BC">
        <w:rPr>
          <w:rFonts w:ascii="Arial" w:hAnsi="Arial" w:cs="Arial"/>
          <w:b/>
        </w:rPr>
        <w:t xml:space="preserve">Actividades </w:t>
      </w:r>
      <w:r w:rsidR="004542F9" w:rsidRPr="004D31BC">
        <w:rPr>
          <w:rFonts w:ascii="Arial" w:hAnsi="Arial" w:cs="Arial"/>
          <w:b/>
        </w:rPr>
        <w:t xml:space="preserve">(estrategias de motivación) </w:t>
      </w:r>
      <w:r w:rsidR="00417A4F" w:rsidRPr="004D31BC">
        <w:rPr>
          <w:rFonts w:ascii="Arial" w:hAnsi="Arial" w:cs="Arial"/>
          <w:b/>
        </w:rPr>
        <w:t>que propondrán al resto de la cadena de comercialización (Importadores, transportadores y comercializadores) para que se realice la eficiente recuperación y reciclaje de los envases destinados a</w:t>
      </w:r>
      <w:r w:rsidR="000831D1" w:rsidRPr="004D31BC">
        <w:rPr>
          <w:rFonts w:ascii="Arial" w:hAnsi="Arial" w:cs="Arial"/>
          <w:b/>
        </w:rPr>
        <w:t>l</w:t>
      </w:r>
      <w:r w:rsidR="00417A4F" w:rsidRPr="004D31BC">
        <w:rPr>
          <w:rFonts w:ascii="Arial" w:hAnsi="Arial" w:cs="Arial"/>
          <w:b/>
        </w:rPr>
        <w:t xml:space="preserve"> agua y otras bebidas y de </w:t>
      </w:r>
      <w:r w:rsidR="009F383F" w:rsidRPr="004D31BC">
        <w:rPr>
          <w:rFonts w:ascii="Arial" w:hAnsi="Arial" w:cs="Arial"/>
          <w:b/>
        </w:rPr>
        <w:t>otros</w:t>
      </w:r>
      <w:r w:rsidR="00417A4F" w:rsidRPr="004D31BC">
        <w:rPr>
          <w:rFonts w:ascii="Arial" w:hAnsi="Arial" w:cs="Arial"/>
          <w:b/>
        </w:rPr>
        <w:t xml:space="preserve"> componentes</w:t>
      </w:r>
      <w:r w:rsidR="009F383F" w:rsidRPr="004D31BC">
        <w:rPr>
          <w:rFonts w:ascii="Arial" w:hAnsi="Arial" w:cs="Arial"/>
          <w:b/>
        </w:rPr>
        <w:t xml:space="preserve"> que se incluyan en la presentación final</w:t>
      </w:r>
      <w:r w:rsidR="00417A4F" w:rsidRPr="004D31BC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108"/>
        <w:tblW w:w="9634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9634"/>
      </w:tblGrid>
      <w:tr w:rsidR="009F383F" w:rsidRPr="000070CA" w14:paraId="70146B2C" w14:textId="77777777" w:rsidTr="00AB4FB3">
        <w:trPr>
          <w:trHeight w:val="9777"/>
        </w:trPr>
        <w:tc>
          <w:tcPr>
            <w:tcW w:w="9634" w:type="dxa"/>
            <w:shd w:val="clear" w:color="auto" w:fill="auto"/>
          </w:tcPr>
          <w:p w14:paraId="2AA3FC57" w14:textId="77777777" w:rsidR="009F383F" w:rsidRPr="000070CA" w:rsidRDefault="009F383F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4F687172" w14:textId="74D50E4F" w:rsidR="009F383F" w:rsidRDefault="009F383F" w:rsidP="009F383F">
      <w:pPr>
        <w:pStyle w:val="Sinespaciado"/>
        <w:rPr>
          <w:rFonts w:ascii="Arial" w:hAnsi="Arial" w:cs="Arial"/>
          <w:b/>
        </w:rPr>
      </w:pPr>
    </w:p>
    <w:p w14:paraId="2C92DC1E" w14:textId="191348A3" w:rsidR="009F383F" w:rsidRDefault="009F383F" w:rsidP="009F383F">
      <w:pPr>
        <w:pStyle w:val="Sinespaciado"/>
        <w:rPr>
          <w:rFonts w:ascii="Arial" w:hAnsi="Arial" w:cs="Arial"/>
          <w:b/>
        </w:rPr>
      </w:pPr>
    </w:p>
    <w:p w14:paraId="4E0F72FC" w14:textId="7D1981D4" w:rsidR="000831D1" w:rsidRPr="000831D1" w:rsidRDefault="000831D1" w:rsidP="000831D1">
      <w:pPr>
        <w:pStyle w:val="Sinespaciado"/>
        <w:rPr>
          <w:smallCaps/>
          <w:spacing w:val="5"/>
          <w:sz w:val="32"/>
          <w:szCs w:val="32"/>
        </w:rPr>
      </w:pPr>
      <w:r w:rsidRPr="000831D1">
        <w:rPr>
          <w:smallCaps/>
          <w:spacing w:val="5"/>
          <w:sz w:val="32"/>
          <w:szCs w:val="32"/>
        </w:rPr>
        <w:lastRenderedPageBreak/>
        <w:t xml:space="preserve">ANEXO </w:t>
      </w:r>
      <w:r>
        <w:rPr>
          <w:smallCaps/>
          <w:spacing w:val="5"/>
          <w:sz w:val="32"/>
          <w:szCs w:val="32"/>
        </w:rPr>
        <w:t>4</w:t>
      </w:r>
      <w:r w:rsidRPr="000831D1">
        <w:rPr>
          <w:smallCaps/>
          <w:spacing w:val="5"/>
          <w:sz w:val="32"/>
          <w:szCs w:val="32"/>
        </w:rPr>
        <w:t xml:space="preserve">. </w:t>
      </w:r>
      <w:r w:rsidR="00AB4FB3">
        <w:rPr>
          <w:smallCaps/>
          <w:spacing w:val="5"/>
          <w:sz w:val="32"/>
          <w:szCs w:val="32"/>
        </w:rPr>
        <w:t xml:space="preserve">ACCIONES ESPECÍFICAS </w:t>
      </w:r>
      <w:r w:rsidR="00AB4FB3" w:rsidRPr="000831D1">
        <w:rPr>
          <w:smallCaps/>
          <w:spacing w:val="5"/>
          <w:sz w:val="32"/>
          <w:szCs w:val="32"/>
        </w:rPr>
        <w:t xml:space="preserve">DEL PLAN DE MANEJO </w:t>
      </w:r>
      <w:r w:rsidRPr="000831D1">
        <w:rPr>
          <w:smallCaps/>
          <w:spacing w:val="5"/>
          <w:sz w:val="32"/>
          <w:szCs w:val="32"/>
        </w:rPr>
        <w:t xml:space="preserve">(aplica para </w:t>
      </w:r>
      <w:r>
        <w:rPr>
          <w:smallCaps/>
          <w:spacing w:val="5"/>
          <w:sz w:val="32"/>
          <w:szCs w:val="32"/>
        </w:rPr>
        <w:t>importadores, distribuidores y comercializadores).</w:t>
      </w:r>
    </w:p>
    <w:p w14:paraId="13D6519C" w14:textId="20059096" w:rsidR="009F383F" w:rsidRDefault="009F383F" w:rsidP="009F383F">
      <w:pPr>
        <w:pStyle w:val="Sinespaciado"/>
        <w:rPr>
          <w:rFonts w:ascii="Arial" w:hAnsi="Arial" w:cs="Arial"/>
          <w:b/>
        </w:rPr>
      </w:pPr>
    </w:p>
    <w:p w14:paraId="333508AA" w14:textId="2964B830" w:rsidR="000831D1" w:rsidRPr="00AB4FB3" w:rsidRDefault="000831D1" w:rsidP="004542F9">
      <w:pPr>
        <w:pStyle w:val="Sinespaciado"/>
        <w:ind w:left="360"/>
        <w:rPr>
          <w:rFonts w:ascii="Arial" w:hAnsi="Arial" w:cs="Arial"/>
          <w:b/>
          <w:sz w:val="24"/>
          <w:szCs w:val="24"/>
        </w:rPr>
      </w:pPr>
      <w:r w:rsidRPr="00AB4FB3">
        <w:rPr>
          <w:rFonts w:ascii="Arial" w:hAnsi="Arial" w:cs="Arial"/>
          <w:b/>
          <w:sz w:val="24"/>
          <w:szCs w:val="24"/>
        </w:rPr>
        <w:t>4.1 Actividades que adoptarán e implementarán Importadores, transportadores y comercializadores, según sea el caso</w:t>
      </w:r>
      <w:r w:rsidR="004542F9" w:rsidRPr="00AB4FB3">
        <w:rPr>
          <w:rFonts w:ascii="Arial" w:hAnsi="Arial" w:cs="Arial"/>
          <w:b/>
          <w:sz w:val="24"/>
          <w:szCs w:val="24"/>
        </w:rPr>
        <w:t>,</w:t>
      </w:r>
      <w:r w:rsidRPr="00AB4FB3">
        <w:rPr>
          <w:rFonts w:ascii="Arial" w:hAnsi="Arial" w:cs="Arial"/>
          <w:b/>
          <w:sz w:val="24"/>
          <w:szCs w:val="24"/>
        </w:rPr>
        <w:t xml:space="preserve"> para que se realice la eficiente recuperación y reciclaje de los envases destinados al agua y otras bebidas y de otros componentes que se incluyan en la presentación final.</w:t>
      </w:r>
    </w:p>
    <w:tbl>
      <w:tblPr>
        <w:tblpPr w:leftFromText="141" w:rightFromText="141" w:vertAnchor="text" w:horzAnchor="margin" w:tblpXSpec="center" w:tblpY="108"/>
        <w:tblW w:w="9634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9634"/>
      </w:tblGrid>
      <w:tr w:rsidR="004542F9" w:rsidRPr="000070CA" w14:paraId="2C7E62B2" w14:textId="77777777" w:rsidTr="00AB4FB3">
        <w:trPr>
          <w:trHeight w:val="8921"/>
        </w:trPr>
        <w:tc>
          <w:tcPr>
            <w:tcW w:w="9634" w:type="dxa"/>
            <w:shd w:val="clear" w:color="auto" w:fill="auto"/>
          </w:tcPr>
          <w:p w14:paraId="1ED3555C" w14:textId="77777777" w:rsidR="004542F9" w:rsidRPr="000070CA" w:rsidRDefault="004542F9" w:rsidP="003E54F0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</w:tbl>
    <w:p w14:paraId="7D3D4A52" w14:textId="189EA54A" w:rsidR="004542F9" w:rsidRDefault="004542F9" w:rsidP="004542F9">
      <w:pPr>
        <w:pStyle w:val="Sinespaciad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*Basándose en las acciones y estrategias que proponen los productores, realizar una propuesta propia específica de manejo para la eficiente recuperación y reciclaje de los envases destinados al agua y otras bebidas y de otros componentes que se incluyan en la presentación final. </w:t>
      </w:r>
    </w:p>
    <w:sectPr w:rsidR="004542F9" w:rsidSect="0096301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276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E32F" w14:textId="77777777" w:rsidR="000C386D" w:rsidRDefault="000C386D" w:rsidP="00645AE3">
      <w:pPr>
        <w:spacing w:after="0" w:line="240" w:lineRule="auto"/>
      </w:pPr>
      <w:r>
        <w:separator/>
      </w:r>
    </w:p>
  </w:endnote>
  <w:endnote w:type="continuationSeparator" w:id="0">
    <w:p w14:paraId="2F8FEA81" w14:textId="77777777" w:rsidR="000C386D" w:rsidRDefault="000C386D" w:rsidP="0064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sidencia Base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4E85" w14:textId="20890077" w:rsidR="00F93105" w:rsidRDefault="00F9310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  <w:szCs w:val="18"/>
      </w:rPr>
      <w:t>GUÍA PARA LA ELABORACIÓ</w:t>
    </w:r>
    <w:r w:rsidRPr="00880E20">
      <w:rPr>
        <w:rFonts w:asciiTheme="majorHAnsi" w:eastAsiaTheme="majorEastAsia" w:hAnsiTheme="majorHAnsi" w:cstheme="majorBidi"/>
        <w:sz w:val="18"/>
        <w:szCs w:val="18"/>
      </w:rPr>
      <w:t xml:space="preserve">N DE PLAN DE MANEJO DE </w:t>
    </w:r>
    <w:r>
      <w:rPr>
        <w:rFonts w:asciiTheme="majorHAnsi" w:eastAsiaTheme="majorEastAsia" w:hAnsiTheme="majorHAnsi" w:cstheme="majorBidi"/>
        <w:sz w:val="18"/>
        <w:szCs w:val="18"/>
      </w:rPr>
      <w:t>PET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1A0FAD" w:rsidRPr="001A0FAD">
      <w:rPr>
        <w:rFonts w:asciiTheme="majorHAnsi" w:eastAsiaTheme="majorEastAsia" w:hAnsiTheme="majorHAnsi" w:cstheme="majorBidi"/>
        <w:noProof/>
        <w:lang w:val="es-ES"/>
      </w:rPr>
      <w:t>5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de 13</w:t>
    </w:r>
  </w:p>
  <w:p w14:paraId="42E3984B" w14:textId="7E8D1BB3" w:rsidR="009F383F" w:rsidRDefault="009F383F" w:rsidP="009F383F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1</w:t>
    </w:r>
  </w:p>
  <w:p w14:paraId="14E7106B" w14:textId="42574114" w:rsidR="009F383F" w:rsidRDefault="009F383F" w:rsidP="009F383F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349E22BA" w14:textId="77777777" w:rsidR="00F93105" w:rsidRDefault="00F93105" w:rsidP="00327E4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17A1" w14:textId="26D33FE4" w:rsidR="00FE2C4A" w:rsidRDefault="00FE2C4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0722A8" wp14:editId="05E09CA9">
          <wp:simplePos x="0" y="0"/>
          <wp:positionH relativeFrom="page">
            <wp:posOffset>3765949</wp:posOffset>
          </wp:positionH>
          <wp:positionV relativeFrom="paragraph">
            <wp:posOffset>-412750</wp:posOffset>
          </wp:positionV>
          <wp:extent cx="3228975" cy="723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30" t="89040" r="8034" b="3731"/>
                  <a:stretch/>
                </pic:blipFill>
                <pic:spPr bwMode="auto">
                  <a:xfrm>
                    <a:off x="0" y="0"/>
                    <a:ext cx="3228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24DDE" w14:textId="77777777" w:rsidR="000C386D" w:rsidRDefault="000C386D" w:rsidP="00645AE3">
      <w:pPr>
        <w:spacing w:after="0" w:line="240" w:lineRule="auto"/>
      </w:pPr>
      <w:r>
        <w:separator/>
      </w:r>
    </w:p>
  </w:footnote>
  <w:footnote w:type="continuationSeparator" w:id="0">
    <w:p w14:paraId="1B615B5C" w14:textId="77777777" w:rsidR="000C386D" w:rsidRDefault="000C386D" w:rsidP="0064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0E64" w14:textId="6C0480CF" w:rsidR="00F93105" w:rsidRDefault="00F93105" w:rsidP="00B22939">
    <w:pPr>
      <w:pStyle w:val="Encabezado"/>
    </w:pPr>
  </w:p>
  <w:p w14:paraId="481CFEC0" w14:textId="77777777" w:rsidR="00F93105" w:rsidRDefault="00F931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D6D5A" w14:textId="51D30509" w:rsidR="00FE2C4A" w:rsidRDefault="003468EF">
    <w:pPr>
      <w:pStyle w:val="Encabezado"/>
    </w:pPr>
    <w:r w:rsidRPr="00E16CF7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2AAC2E9" wp14:editId="333DDD7D">
          <wp:simplePos x="0" y="0"/>
          <wp:positionH relativeFrom="page">
            <wp:posOffset>19419</wp:posOffset>
          </wp:positionH>
          <wp:positionV relativeFrom="paragraph">
            <wp:posOffset>-498229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909E8" w14:textId="7C99744E" w:rsidR="00FE2C4A" w:rsidRDefault="00FE2C4A">
    <w:pPr>
      <w:pStyle w:val="Encabezado"/>
    </w:pPr>
  </w:p>
  <w:p w14:paraId="28FDFEFF" w14:textId="6EA584CA" w:rsidR="00FE2C4A" w:rsidRDefault="00FE2C4A">
    <w:pPr>
      <w:pStyle w:val="Encabezado"/>
    </w:pPr>
  </w:p>
  <w:p w14:paraId="00AC23AD" w14:textId="4DD8D858" w:rsidR="00F93105" w:rsidRPr="003468EF" w:rsidRDefault="003468EF" w:rsidP="003468EF">
    <w:pPr>
      <w:jc w:val="center"/>
      <w:rPr>
        <w:i/>
        <w:iCs/>
      </w:rPr>
    </w:pPr>
    <w:r w:rsidRPr="00FF1D71">
      <w:rPr>
        <w:i/>
        <w:iCs/>
      </w:rPr>
      <w:t>"2023, AÑO DE LA INTERCULTURALIDAD”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E7A"/>
    <w:multiLevelType w:val="hybridMultilevel"/>
    <w:tmpl w:val="5C243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35C8"/>
    <w:multiLevelType w:val="multilevel"/>
    <w:tmpl w:val="D526AFA8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sz w:val="22"/>
      </w:rPr>
    </w:lvl>
  </w:abstractNum>
  <w:abstractNum w:abstractNumId="2">
    <w:nsid w:val="0B027F86"/>
    <w:multiLevelType w:val="multilevel"/>
    <w:tmpl w:val="8A94D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2E0D1E"/>
    <w:multiLevelType w:val="multilevel"/>
    <w:tmpl w:val="B0F2D0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0FA27A2A"/>
    <w:multiLevelType w:val="hybridMultilevel"/>
    <w:tmpl w:val="CEBE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4FE8"/>
    <w:multiLevelType w:val="hybridMultilevel"/>
    <w:tmpl w:val="645A6C14"/>
    <w:lvl w:ilvl="0" w:tplc="E340B1E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3A83705"/>
    <w:multiLevelType w:val="multilevel"/>
    <w:tmpl w:val="EDCA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">
    <w:nsid w:val="15825602"/>
    <w:multiLevelType w:val="hybridMultilevel"/>
    <w:tmpl w:val="8F005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6641"/>
    <w:multiLevelType w:val="multilevel"/>
    <w:tmpl w:val="6592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9">
    <w:nsid w:val="165F7D11"/>
    <w:multiLevelType w:val="multilevel"/>
    <w:tmpl w:val="6E9A9F1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Arial" w:hint="default"/>
        <w:sz w:val="22"/>
      </w:rPr>
    </w:lvl>
  </w:abstractNum>
  <w:abstractNum w:abstractNumId="10">
    <w:nsid w:val="17177B3C"/>
    <w:multiLevelType w:val="hybridMultilevel"/>
    <w:tmpl w:val="057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776EC"/>
    <w:multiLevelType w:val="hybridMultilevel"/>
    <w:tmpl w:val="317A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D2B84"/>
    <w:multiLevelType w:val="hybridMultilevel"/>
    <w:tmpl w:val="54AEE88E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75F7"/>
    <w:multiLevelType w:val="hybridMultilevel"/>
    <w:tmpl w:val="63A41EE8"/>
    <w:lvl w:ilvl="0" w:tplc="06E00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D6894"/>
    <w:multiLevelType w:val="hybridMultilevel"/>
    <w:tmpl w:val="CA1E751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539C9"/>
    <w:multiLevelType w:val="hybridMultilevel"/>
    <w:tmpl w:val="98FC67F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84CEE"/>
    <w:multiLevelType w:val="hybridMultilevel"/>
    <w:tmpl w:val="10EA4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5156A"/>
    <w:multiLevelType w:val="hybridMultilevel"/>
    <w:tmpl w:val="546AF5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C7DDC"/>
    <w:multiLevelType w:val="hybridMultilevel"/>
    <w:tmpl w:val="363E6632"/>
    <w:lvl w:ilvl="0" w:tplc="35A43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47D90"/>
    <w:multiLevelType w:val="hybridMultilevel"/>
    <w:tmpl w:val="9870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306D9"/>
    <w:multiLevelType w:val="hybridMultilevel"/>
    <w:tmpl w:val="A60CB8AA"/>
    <w:lvl w:ilvl="0" w:tplc="9DF0AAD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46DF5"/>
    <w:multiLevelType w:val="multilevel"/>
    <w:tmpl w:val="B642807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29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6981297"/>
    <w:multiLevelType w:val="multilevel"/>
    <w:tmpl w:val="82DA5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F91A43"/>
    <w:multiLevelType w:val="hybridMultilevel"/>
    <w:tmpl w:val="739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309D1"/>
    <w:multiLevelType w:val="hybridMultilevel"/>
    <w:tmpl w:val="782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220A8"/>
    <w:multiLevelType w:val="hybridMultilevel"/>
    <w:tmpl w:val="E7EE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60BE"/>
    <w:multiLevelType w:val="multilevel"/>
    <w:tmpl w:val="0CD0EC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7DA456E"/>
    <w:multiLevelType w:val="hybridMultilevel"/>
    <w:tmpl w:val="9D08E004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16C75"/>
    <w:multiLevelType w:val="multilevel"/>
    <w:tmpl w:val="117641B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0853A36"/>
    <w:multiLevelType w:val="hybridMultilevel"/>
    <w:tmpl w:val="1D301D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D6EAC"/>
    <w:multiLevelType w:val="multilevel"/>
    <w:tmpl w:val="82DA5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C44A63"/>
    <w:multiLevelType w:val="hybridMultilevel"/>
    <w:tmpl w:val="F2E6F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D3C95"/>
    <w:multiLevelType w:val="hybridMultilevel"/>
    <w:tmpl w:val="979244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63E39"/>
    <w:multiLevelType w:val="hybridMultilevel"/>
    <w:tmpl w:val="B94AC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94764"/>
    <w:multiLevelType w:val="hybridMultilevel"/>
    <w:tmpl w:val="AB1A9526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80534"/>
    <w:multiLevelType w:val="hybridMultilevel"/>
    <w:tmpl w:val="714C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C0749"/>
    <w:multiLevelType w:val="multilevel"/>
    <w:tmpl w:val="7AF0D27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2D93709"/>
    <w:multiLevelType w:val="hybridMultilevel"/>
    <w:tmpl w:val="24762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0B3E11"/>
    <w:multiLevelType w:val="multilevel"/>
    <w:tmpl w:val="BB0A1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843CA6"/>
    <w:multiLevelType w:val="multilevel"/>
    <w:tmpl w:val="B2E698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84CE2"/>
    <w:multiLevelType w:val="hybridMultilevel"/>
    <w:tmpl w:val="98FC67F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66FF4"/>
    <w:multiLevelType w:val="hybridMultilevel"/>
    <w:tmpl w:val="7F0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F10AA"/>
    <w:multiLevelType w:val="multilevel"/>
    <w:tmpl w:val="70D62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>
    <w:nsid w:val="799F22E0"/>
    <w:multiLevelType w:val="multilevel"/>
    <w:tmpl w:val="434647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B357112"/>
    <w:multiLevelType w:val="multilevel"/>
    <w:tmpl w:val="0F60278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3C6026"/>
    <w:multiLevelType w:val="hybridMultilevel"/>
    <w:tmpl w:val="A7723BE2"/>
    <w:lvl w:ilvl="0" w:tplc="2AB6FE68">
      <w:start w:val="9"/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44734"/>
    <w:multiLevelType w:val="multilevel"/>
    <w:tmpl w:val="A6D4B010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F0C3FED"/>
    <w:multiLevelType w:val="hybridMultilevel"/>
    <w:tmpl w:val="F9E2E002"/>
    <w:lvl w:ilvl="0" w:tplc="D55489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AB6FE68">
      <w:start w:val="9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32"/>
  </w:num>
  <w:num w:numId="5">
    <w:abstractNumId w:val="40"/>
  </w:num>
  <w:num w:numId="6">
    <w:abstractNumId w:val="8"/>
  </w:num>
  <w:num w:numId="7">
    <w:abstractNumId w:val="17"/>
  </w:num>
  <w:num w:numId="8">
    <w:abstractNumId w:val="34"/>
  </w:num>
  <w:num w:numId="9">
    <w:abstractNumId w:val="22"/>
  </w:num>
  <w:num w:numId="10">
    <w:abstractNumId w:val="6"/>
  </w:num>
  <w:num w:numId="11">
    <w:abstractNumId w:val="35"/>
  </w:num>
  <w:num w:numId="12">
    <w:abstractNumId w:val="4"/>
  </w:num>
  <w:num w:numId="13">
    <w:abstractNumId w:val="31"/>
  </w:num>
  <w:num w:numId="14">
    <w:abstractNumId w:val="47"/>
  </w:num>
  <w:num w:numId="15">
    <w:abstractNumId w:val="27"/>
  </w:num>
  <w:num w:numId="16">
    <w:abstractNumId w:val="45"/>
  </w:num>
  <w:num w:numId="17">
    <w:abstractNumId w:val="24"/>
  </w:num>
  <w:num w:numId="18">
    <w:abstractNumId w:val="37"/>
  </w:num>
  <w:num w:numId="19">
    <w:abstractNumId w:val="25"/>
  </w:num>
  <w:num w:numId="20">
    <w:abstractNumId w:val="41"/>
  </w:num>
  <w:num w:numId="21">
    <w:abstractNumId w:val="11"/>
  </w:num>
  <w:num w:numId="22">
    <w:abstractNumId w:val="10"/>
  </w:num>
  <w:num w:numId="23">
    <w:abstractNumId w:val="23"/>
  </w:num>
  <w:num w:numId="24">
    <w:abstractNumId w:val="19"/>
  </w:num>
  <w:num w:numId="25">
    <w:abstractNumId w:val="46"/>
  </w:num>
  <w:num w:numId="26">
    <w:abstractNumId w:val="44"/>
  </w:num>
  <w:num w:numId="27">
    <w:abstractNumId w:val="42"/>
  </w:num>
  <w:num w:numId="28">
    <w:abstractNumId w:val="26"/>
  </w:num>
  <w:num w:numId="29">
    <w:abstractNumId w:val="1"/>
  </w:num>
  <w:num w:numId="30">
    <w:abstractNumId w:val="9"/>
  </w:num>
  <w:num w:numId="31">
    <w:abstractNumId w:val="3"/>
  </w:num>
  <w:num w:numId="32">
    <w:abstractNumId w:val="1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3"/>
  </w:num>
  <w:num w:numId="37">
    <w:abstractNumId w:val="14"/>
  </w:num>
  <w:num w:numId="38">
    <w:abstractNumId w:val="15"/>
  </w:num>
  <w:num w:numId="39">
    <w:abstractNumId w:val="20"/>
  </w:num>
  <w:num w:numId="40">
    <w:abstractNumId w:val="30"/>
  </w:num>
  <w:num w:numId="41">
    <w:abstractNumId w:val="2"/>
  </w:num>
  <w:num w:numId="42">
    <w:abstractNumId w:val="0"/>
  </w:num>
  <w:num w:numId="43">
    <w:abstractNumId w:val="28"/>
  </w:num>
  <w:num w:numId="44">
    <w:abstractNumId w:val="7"/>
  </w:num>
  <w:num w:numId="45">
    <w:abstractNumId w:val="16"/>
  </w:num>
  <w:num w:numId="46">
    <w:abstractNumId w:val="29"/>
  </w:num>
  <w:num w:numId="47">
    <w:abstractNumId w:val="39"/>
  </w:num>
  <w:num w:numId="48">
    <w:abstractNumId w:val="36"/>
  </w:num>
  <w:num w:numId="49">
    <w:abstractNumId w:val="2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9"/>
    <w:rsid w:val="00002E6B"/>
    <w:rsid w:val="000070CA"/>
    <w:rsid w:val="0002706C"/>
    <w:rsid w:val="00031BAA"/>
    <w:rsid w:val="00032C75"/>
    <w:rsid w:val="00040038"/>
    <w:rsid w:val="0004178D"/>
    <w:rsid w:val="00044565"/>
    <w:rsid w:val="0004486D"/>
    <w:rsid w:val="00061037"/>
    <w:rsid w:val="00061300"/>
    <w:rsid w:val="00061E56"/>
    <w:rsid w:val="00067DF4"/>
    <w:rsid w:val="00071100"/>
    <w:rsid w:val="000831D1"/>
    <w:rsid w:val="000833EF"/>
    <w:rsid w:val="000921A5"/>
    <w:rsid w:val="00097DB4"/>
    <w:rsid w:val="000A096E"/>
    <w:rsid w:val="000A1F34"/>
    <w:rsid w:val="000A536F"/>
    <w:rsid w:val="000A74B5"/>
    <w:rsid w:val="000B03AA"/>
    <w:rsid w:val="000B0E95"/>
    <w:rsid w:val="000B2E87"/>
    <w:rsid w:val="000B7379"/>
    <w:rsid w:val="000B78EF"/>
    <w:rsid w:val="000C386D"/>
    <w:rsid w:val="000D3151"/>
    <w:rsid w:val="000D32CD"/>
    <w:rsid w:val="000D3C3F"/>
    <w:rsid w:val="000F2FB7"/>
    <w:rsid w:val="0010171C"/>
    <w:rsid w:val="00102049"/>
    <w:rsid w:val="00103C39"/>
    <w:rsid w:val="001054A3"/>
    <w:rsid w:val="00105DBD"/>
    <w:rsid w:val="0011691E"/>
    <w:rsid w:val="001216CE"/>
    <w:rsid w:val="0013359B"/>
    <w:rsid w:val="00134A27"/>
    <w:rsid w:val="00136454"/>
    <w:rsid w:val="001375B7"/>
    <w:rsid w:val="0014071C"/>
    <w:rsid w:val="001506FC"/>
    <w:rsid w:val="001509A9"/>
    <w:rsid w:val="00156DA0"/>
    <w:rsid w:val="001606FE"/>
    <w:rsid w:val="001621F0"/>
    <w:rsid w:val="00162CE0"/>
    <w:rsid w:val="00176C03"/>
    <w:rsid w:val="001808F3"/>
    <w:rsid w:val="0018198E"/>
    <w:rsid w:val="00182C15"/>
    <w:rsid w:val="00183F89"/>
    <w:rsid w:val="001902D0"/>
    <w:rsid w:val="00193692"/>
    <w:rsid w:val="001A0FAD"/>
    <w:rsid w:val="001A1566"/>
    <w:rsid w:val="001A1D07"/>
    <w:rsid w:val="001A5B71"/>
    <w:rsid w:val="001A617E"/>
    <w:rsid w:val="001B723B"/>
    <w:rsid w:val="001C4E25"/>
    <w:rsid w:val="001D0E37"/>
    <w:rsid w:val="001D2964"/>
    <w:rsid w:val="001D71F5"/>
    <w:rsid w:val="001E0C65"/>
    <w:rsid w:val="001F603C"/>
    <w:rsid w:val="001F6DCB"/>
    <w:rsid w:val="002006CE"/>
    <w:rsid w:val="00213176"/>
    <w:rsid w:val="00214C43"/>
    <w:rsid w:val="00220CEF"/>
    <w:rsid w:val="00220E0E"/>
    <w:rsid w:val="00223B40"/>
    <w:rsid w:val="00230C00"/>
    <w:rsid w:val="002370D8"/>
    <w:rsid w:val="0023715B"/>
    <w:rsid w:val="0024333A"/>
    <w:rsid w:val="0024478B"/>
    <w:rsid w:val="00254359"/>
    <w:rsid w:val="00254C17"/>
    <w:rsid w:val="0026146C"/>
    <w:rsid w:val="00262298"/>
    <w:rsid w:val="00265CC8"/>
    <w:rsid w:val="00276C6D"/>
    <w:rsid w:val="002808C8"/>
    <w:rsid w:val="00293786"/>
    <w:rsid w:val="002940CE"/>
    <w:rsid w:val="00294D4C"/>
    <w:rsid w:val="002A2493"/>
    <w:rsid w:val="002B29DA"/>
    <w:rsid w:val="002C064A"/>
    <w:rsid w:val="002C11B7"/>
    <w:rsid w:val="002C359A"/>
    <w:rsid w:val="002D1AC0"/>
    <w:rsid w:val="002D484C"/>
    <w:rsid w:val="002E7511"/>
    <w:rsid w:val="002F21A4"/>
    <w:rsid w:val="002F699F"/>
    <w:rsid w:val="00310A9F"/>
    <w:rsid w:val="00312714"/>
    <w:rsid w:val="003222A6"/>
    <w:rsid w:val="003272FD"/>
    <w:rsid w:val="00327992"/>
    <w:rsid w:val="00327E47"/>
    <w:rsid w:val="00332381"/>
    <w:rsid w:val="00333CF2"/>
    <w:rsid w:val="00342794"/>
    <w:rsid w:val="003468EF"/>
    <w:rsid w:val="00353C24"/>
    <w:rsid w:val="00355261"/>
    <w:rsid w:val="003666F3"/>
    <w:rsid w:val="0036726B"/>
    <w:rsid w:val="003736EF"/>
    <w:rsid w:val="00373731"/>
    <w:rsid w:val="003739A6"/>
    <w:rsid w:val="00376AB3"/>
    <w:rsid w:val="00376D50"/>
    <w:rsid w:val="0037791D"/>
    <w:rsid w:val="0039250F"/>
    <w:rsid w:val="003A0FE1"/>
    <w:rsid w:val="003A2464"/>
    <w:rsid w:val="003C3F74"/>
    <w:rsid w:val="003E0137"/>
    <w:rsid w:val="003E56BC"/>
    <w:rsid w:val="003E71D1"/>
    <w:rsid w:val="003F23B2"/>
    <w:rsid w:val="003F2F41"/>
    <w:rsid w:val="00416992"/>
    <w:rsid w:val="00416E0B"/>
    <w:rsid w:val="00417A4F"/>
    <w:rsid w:val="00420051"/>
    <w:rsid w:val="004219FE"/>
    <w:rsid w:val="00422F79"/>
    <w:rsid w:val="00426134"/>
    <w:rsid w:val="00426B6B"/>
    <w:rsid w:val="00431D4B"/>
    <w:rsid w:val="00434B2A"/>
    <w:rsid w:val="00436328"/>
    <w:rsid w:val="00436620"/>
    <w:rsid w:val="00436FB8"/>
    <w:rsid w:val="0044013A"/>
    <w:rsid w:val="0044180C"/>
    <w:rsid w:val="00451402"/>
    <w:rsid w:val="00453865"/>
    <w:rsid w:val="004542F9"/>
    <w:rsid w:val="0046037A"/>
    <w:rsid w:val="004628C2"/>
    <w:rsid w:val="00462D69"/>
    <w:rsid w:val="00463A2C"/>
    <w:rsid w:val="00464515"/>
    <w:rsid w:val="00465283"/>
    <w:rsid w:val="00466FCD"/>
    <w:rsid w:val="00471925"/>
    <w:rsid w:val="004725BE"/>
    <w:rsid w:val="00481459"/>
    <w:rsid w:val="00485EEE"/>
    <w:rsid w:val="00495060"/>
    <w:rsid w:val="00495F2E"/>
    <w:rsid w:val="00496FDE"/>
    <w:rsid w:val="0049739F"/>
    <w:rsid w:val="004A0863"/>
    <w:rsid w:val="004A3E6E"/>
    <w:rsid w:val="004A533B"/>
    <w:rsid w:val="004A6572"/>
    <w:rsid w:val="004B2D29"/>
    <w:rsid w:val="004B39F4"/>
    <w:rsid w:val="004C0F78"/>
    <w:rsid w:val="004C30CA"/>
    <w:rsid w:val="004C427C"/>
    <w:rsid w:val="004D31BC"/>
    <w:rsid w:val="004E17D7"/>
    <w:rsid w:val="004F1EDA"/>
    <w:rsid w:val="004F30D8"/>
    <w:rsid w:val="004F4908"/>
    <w:rsid w:val="004F6681"/>
    <w:rsid w:val="0051220C"/>
    <w:rsid w:val="005133FD"/>
    <w:rsid w:val="005157A6"/>
    <w:rsid w:val="00520069"/>
    <w:rsid w:val="0052191A"/>
    <w:rsid w:val="00524348"/>
    <w:rsid w:val="00524351"/>
    <w:rsid w:val="005254CE"/>
    <w:rsid w:val="00527B60"/>
    <w:rsid w:val="0053097E"/>
    <w:rsid w:val="00533DA3"/>
    <w:rsid w:val="005352FC"/>
    <w:rsid w:val="0053678A"/>
    <w:rsid w:val="00550FBB"/>
    <w:rsid w:val="005577D6"/>
    <w:rsid w:val="0056022A"/>
    <w:rsid w:val="00560A8C"/>
    <w:rsid w:val="0056314D"/>
    <w:rsid w:val="00564CDD"/>
    <w:rsid w:val="0056518A"/>
    <w:rsid w:val="00565886"/>
    <w:rsid w:val="005942FE"/>
    <w:rsid w:val="00596ED0"/>
    <w:rsid w:val="005A35A1"/>
    <w:rsid w:val="005A5AF2"/>
    <w:rsid w:val="005B03F5"/>
    <w:rsid w:val="005B0FAE"/>
    <w:rsid w:val="005B16A8"/>
    <w:rsid w:val="005B2BC0"/>
    <w:rsid w:val="005B3FD5"/>
    <w:rsid w:val="005B7403"/>
    <w:rsid w:val="005C1573"/>
    <w:rsid w:val="005C424C"/>
    <w:rsid w:val="005D220C"/>
    <w:rsid w:val="005E480A"/>
    <w:rsid w:val="005E6B4C"/>
    <w:rsid w:val="006045CC"/>
    <w:rsid w:val="00607250"/>
    <w:rsid w:val="00615DE6"/>
    <w:rsid w:val="00617A25"/>
    <w:rsid w:val="00624A2A"/>
    <w:rsid w:val="00626A2B"/>
    <w:rsid w:val="00630E8F"/>
    <w:rsid w:val="00641D0E"/>
    <w:rsid w:val="00644D5E"/>
    <w:rsid w:val="00645AE3"/>
    <w:rsid w:val="00647173"/>
    <w:rsid w:val="00651266"/>
    <w:rsid w:val="00665872"/>
    <w:rsid w:val="006720BF"/>
    <w:rsid w:val="00685F8E"/>
    <w:rsid w:val="00687EC2"/>
    <w:rsid w:val="0069117D"/>
    <w:rsid w:val="006A1E25"/>
    <w:rsid w:val="006A43A3"/>
    <w:rsid w:val="006C3FB7"/>
    <w:rsid w:val="006C67B6"/>
    <w:rsid w:val="006D6FD5"/>
    <w:rsid w:val="006E53EF"/>
    <w:rsid w:val="00710888"/>
    <w:rsid w:val="00713DCA"/>
    <w:rsid w:val="00713FBD"/>
    <w:rsid w:val="007218EE"/>
    <w:rsid w:val="007263E3"/>
    <w:rsid w:val="0072666F"/>
    <w:rsid w:val="00741505"/>
    <w:rsid w:val="00741BAF"/>
    <w:rsid w:val="007424BC"/>
    <w:rsid w:val="00743A4E"/>
    <w:rsid w:val="00750803"/>
    <w:rsid w:val="00767BCE"/>
    <w:rsid w:val="007766A0"/>
    <w:rsid w:val="00780CBD"/>
    <w:rsid w:val="00781850"/>
    <w:rsid w:val="00791A56"/>
    <w:rsid w:val="00796624"/>
    <w:rsid w:val="007A20F7"/>
    <w:rsid w:val="007B5C1E"/>
    <w:rsid w:val="007D585D"/>
    <w:rsid w:val="007F454A"/>
    <w:rsid w:val="007F7491"/>
    <w:rsid w:val="008067A4"/>
    <w:rsid w:val="0080747B"/>
    <w:rsid w:val="008112FD"/>
    <w:rsid w:val="0081218A"/>
    <w:rsid w:val="00820731"/>
    <w:rsid w:val="00824BE0"/>
    <w:rsid w:val="0082608E"/>
    <w:rsid w:val="00826B53"/>
    <w:rsid w:val="00830ACD"/>
    <w:rsid w:val="008317F2"/>
    <w:rsid w:val="00832E24"/>
    <w:rsid w:val="008333BD"/>
    <w:rsid w:val="008340F8"/>
    <w:rsid w:val="008344D2"/>
    <w:rsid w:val="00852003"/>
    <w:rsid w:val="0085216F"/>
    <w:rsid w:val="008539CD"/>
    <w:rsid w:val="00854727"/>
    <w:rsid w:val="00854A60"/>
    <w:rsid w:val="0085612F"/>
    <w:rsid w:val="0086059C"/>
    <w:rsid w:val="008712CB"/>
    <w:rsid w:val="00880E20"/>
    <w:rsid w:val="008866EB"/>
    <w:rsid w:val="00893788"/>
    <w:rsid w:val="0089408F"/>
    <w:rsid w:val="0089737B"/>
    <w:rsid w:val="00897F39"/>
    <w:rsid w:val="008B2E30"/>
    <w:rsid w:val="008B3316"/>
    <w:rsid w:val="008C0A0E"/>
    <w:rsid w:val="008C225C"/>
    <w:rsid w:val="008C3DC8"/>
    <w:rsid w:val="008D26E9"/>
    <w:rsid w:val="008D412A"/>
    <w:rsid w:val="008D5260"/>
    <w:rsid w:val="008E7F69"/>
    <w:rsid w:val="008F67B6"/>
    <w:rsid w:val="009018D0"/>
    <w:rsid w:val="00914ADE"/>
    <w:rsid w:val="00915367"/>
    <w:rsid w:val="00930123"/>
    <w:rsid w:val="0093707F"/>
    <w:rsid w:val="00941B29"/>
    <w:rsid w:val="00941F1A"/>
    <w:rsid w:val="00942D9F"/>
    <w:rsid w:val="00947E50"/>
    <w:rsid w:val="009515A3"/>
    <w:rsid w:val="00954C26"/>
    <w:rsid w:val="00955C72"/>
    <w:rsid w:val="00961391"/>
    <w:rsid w:val="00963015"/>
    <w:rsid w:val="00971044"/>
    <w:rsid w:val="0098098A"/>
    <w:rsid w:val="00983B27"/>
    <w:rsid w:val="00985CA8"/>
    <w:rsid w:val="00991BEF"/>
    <w:rsid w:val="00993760"/>
    <w:rsid w:val="009972A5"/>
    <w:rsid w:val="009A5095"/>
    <w:rsid w:val="009A7ED8"/>
    <w:rsid w:val="009B5E06"/>
    <w:rsid w:val="009C6911"/>
    <w:rsid w:val="009E67B1"/>
    <w:rsid w:val="009F1111"/>
    <w:rsid w:val="009F325B"/>
    <w:rsid w:val="009F383F"/>
    <w:rsid w:val="009F7775"/>
    <w:rsid w:val="00A01931"/>
    <w:rsid w:val="00A15581"/>
    <w:rsid w:val="00A16779"/>
    <w:rsid w:val="00A219BC"/>
    <w:rsid w:val="00A316AF"/>
    <w:rsid w:val="00A323F3"/>
    <w:rsid w:val="00A353F4"/>
    <w:rsid w:val="00A449AC"/>
    <w:rsid w:val="00A45087"/>
    <w:rsid w:val="00A462EA"/>
    <w:rsid w:val="00A477A8"/>
    <w:rsid w:val="00A51660"/>
    <w:rsid w:val="00A63B25"/>
    <w:rsid w:val="00A7079B"/>
    <w:rsid w:val="00A73480"/>
    <w:rsid w:val="00A748BE"/>
    <w:rsid w:val="00A851DD"/>
    <w:rsid w:val="00A92531"/>
    <w:rsid w:val="00A934A0"/>
    <w:rsid w:val="00AA7205"/>
    <w:rsid w:val="00AB2C71"/>
    <w:rsid w:val="00AB4024"/>
    <w:rsid w:val="00AB4FB3"/>
    <w:rsid w:val="00AB58C2"/>
    <w:rsid w:val="00AB736A"/>
    <w:rsid w:val="00AC6FE9"/>
    <w:rsid w:val="00AC7F36"/>
    <w:rsid w:val="00AD115E"/>
    <w:rsid w:val="00AD180A"/>
    <w:rsid w:val="00AD3D97"/>
    <w:rsid w:val="00AD5A56"/>
    <w:rsid w:val="00AD67F0"/>
    <w:rsid w:val="00AE08F3"/>
    <w:rsid w:val="00AE407E"/>
    <w:rsid w:val="00AE5A45"/>
    <w:rsid w:val="00AE6510"/>
    <w:rsid w:val="00AF19A1"/>
    <w:rsid w:val="00AF1EA3"/>
    <w:rsid w:val="00AF56E9"/>
    <w:rsid w:val="00AF5D57"/>
    <w:rsid w:val="00AF7A47"/>
    <w:rsid w:val="00B02954"/>
    <w:rsid w:val="00B10EF3"/>
    <w:rsid w:val="00B1269C"/>
    <w:rsid w:val="00B12A46"/>
    <w:rsid w:val="00B17A2C"/>
    <w:rsid w:val="00B22939"/>
    <w:rsid w:val="00B25E84"/>
    <w:rsid w:val="00B639B8"/>
    <w:rsid w:val="00B76CAD"/>
    <w:rsid w:val="00B81CE5"/>
    <w:rsid w:val="00B85C31"/>
    <w:rsid w:val="00B86773"/>
    <w:rsid w:val="00B9479E"/>
    <w:rsid w:val="00BA1A18"/>
    <w:rsid w:val="00BA23EA"/>
    <w:rsid w:val="00BA39A7"/>
    <w:rsid w:val="00BA76DA"/>
    <w:rsid w:val="00BB1C0E"/>
    <w:rsid w:val="00BC0982"/>
    <w:rsid w:val="00BC614D"/>
    <w:rsid w:val="00BC6C6C"/>
    <w:rsid w:val="00BD04AE"/>
    <w:rsid w:val="00BE27C3"/>
    <w:rsid w:val="00BE3066"/>
    <w:rsid w:val="00BF0EF2"/>
    <w:rsid w:val="00BF144A"/>
    <w:rsid w:val="00BF4159"/>
    <w:rsid w:val="00C000D0"/>
    <w:rsid w:val="00C05186"/>
    <w:rsid w:val="00C06466"/>
    <w:rsid w:val="00C1039A"/>
    <w:rsid w:val="00C10867"/>
    <w:rsid w:val="00C2229A"/>
    <w:rsid w:val="00C23603"/>
    <w:rsid w:val="00C45EFA"/>
    <w:rsid w:val="00C4608D"/>
    <w:rsid w:val="00C46424"/>
    <w:rsid w:val="00C5061B"/>
    <w:rsid w:val="00C52535"/>
    <w:rsid w:val="00C553F3"/>
    <w:rsid w:val="00C5720D"/>
    <w:rsid w:val="00C61562"/>
    <w:rsid w:val="00C72F37"/>
    <w:rsid w:val="00C7468A"/>
    <w:rsid w:val="00C81FE9"/>
    <w:rsid w:val="00C86668"/>
    <w:rsid w:val="00CA5114"/>
    <w:rsid w:val="00CA6242"/>
    <w:rsid w:val="00CB02CD"/>
    <w:rsid w:val="00CB3840"/>
    <w:rsid w:val="00CB50DA"/>
    <w:rsid w:val="00CB5428"/>
    <w:rsid w:val="00CD7CB6"/>
    <w:rsid w:val="00CD7D55"/>
    <w:rsid w:val="00CE2909"/>
    <w:rsid w:val="00CE42A8"/>
    <w:rsid w:val="00CF4B2E"/>
    <w:rsid w:val="00D00B2E"/>
    <w:rsid w:val="00D03576"/>
    <w:rsid w:val="00D06418"/>
    <w:rsid w:val="00D117AC"/>
    <w:rsid w:val="00D12BBD"/>
    <w:rsid w:val="00D22524"/>
    <w:rsid w:val="00D27120"/>
    <w:rsid w:val="00D308CD"/>
    <w:rsid w:val="00D6667F"/>
    <w:rsid w:val="00D82989"/>
    <w:rsid w:val="00D829DB"/>
    <w:rsid w:val="00D82E30"/>
    <w:rsid w:val="00D83141"/>
    <w:rsid w:val="00D86A57"/>
    <w:rsid w:val="00D86FDA"/>
    <w:rsid w:val="00D87323"/>
    <w:rsid w:val="00D91085"/>
    <w:rsid w:val="00D96704"/>
    <w:rsid w:val="00DA3791"/>
    <w:rsid w:val="00DB5ABA"/>
    <w:rsid w:val="00DB6BB2"/>
    <w:rsid w:val="00DC293C"/>
    <w:rsid w:val="00DC3568"/>
    <w:rsid w:val="00DD6919"/>
    <w:rsid w:val="00E022D7"/>
    <w:rsid w:val="00E11E00"/>
    <w:rsid w:val="00E16B4D"/>
    <w:rsid w:val="00E27486"/>
    <w:rsid w:val="00E27FD9"/>
    <w:rsid w:val="00E30BC2"/>
    <w:rsid w:val="00E32B5C"/>
    <w:rsid w:val="00E36E07"/>
    <w:rsid w:val="00E375A8"/>
    <w:rsid w:val="00E37E46"/>
    <w:rsid w:val="00E428E7"/>
    <w:rsid w:val="00E42FB9"/>
    <w:rsid w:val="00E523E3"/>
    <w:rsid w:val="00E54380"/>
    <w:rsid w:val="00E61522"/>
    <w:rsid w:val="00E816F6"/>
    <w:rsid w:val="00E849DD"/>
    <w:rsid w:val="00E863B6"/>
    <w:rsid w:val="00E91181"/>
    <w:rsid w:val="00EA0FF4"/>
    <w:rsid w:val="00EA18BC"/>
    <w:rsid w:val="00EA37AF"/>
    <w:rsid w:val="00EA58BC"/>
    <w:rsid w:val="00EA6605"/>
    <w:rsid w:val="00EA68A4"/>
    <w:rsid w:val="00EB3F7B"/>
    <w:rsid w:val="00EC6B48"/>
    <w:rsid w:val="00ED6996"/>
    <w:rsid w:val="00ED77CB"/>
    <w:rsid w:val="00EE2793"/>
    <w:rsid w:val="00EF4DED"/>
    <w:rsid w:val="00F008F4"/>
    <w:rsid w:val="00F00D50"/>
    <w:rsid w:val="00F021A0"/>
    <w:rsid w:val="00F06919"/>
    <w:rsid w:val="00F12A59"/>
    <w:rsid w:val="00F155A0"/>
    <w:rsid w:val="00F21F9B"/>
    <w:rsid w:val="00F24918"/>
    <w:rsid w:val="00F24FE8"/>
    <w:rsid w:val="00F258C9"/>
    <w:rsid w:val="00F346FB"/>
    <w:rsid w:val="00F36713"/>
    <w:rsid w:val="00F37956"/>
    <w:rsid w:val="00F53D1C"/>
    <w:rsid w:val="00F62B23"/>
    <w:rsid w:val="00F656FD"/>
    <w:rsid w:val="00F710CC"/>
    <w:rsid w:val="00F76323"/>
    <w:rsid w:val="00F76C48"/>
    <w:rsid w:val="00F80DC5"/>
    <w:rsid w:val="00F8343A"/>
    <w:rsid w:val="00F83A08"/>
    <w:rsid w:val="00F91558"/>
    <w:rsid w:val="00F9183A"/>
    <w:rsid w:val="00F93105"/>
    <w:rsid w:val="00F95750"/>
    <w:rsid w:val="00FB3DAF"/>
    <w:rsid w:val="00FC0863"/>
    <w:rsid w:val="00FD32D8"/>
    <w:rsid w:val="00FE1CA9"/>
    <w:rsid w:val="00FE2C4A"/>
    <w:rsid w:val="00FE5BF3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|"/>
  <w14:docId w14:val="583F8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C8"/>
  </w:style>
  <w:style w:type="paragraph" w:styleId="Ttulo1">
    <w:name w:val="heading 1"/>
    <w:basedOn w:val="Normal"/>
    <w:next w:val="Normal"/>
    <w:link w:val="Ttulo1Car"/>
    <w:uiPriority w:val="9"/>
    <w:qFormat/>
    <w:rsid w:val="00265C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5C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5C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5CC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5CC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CC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CC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CC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CC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265C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65CC8"/>
  </w:style>
  <w:style w:type="paragraph" w:styleId="Textodeglobo">
    <w:name w:val="Balloon Text"/>
    <w:basedOn w:val="Normal"/>
    <w:link w:val="TextodegloboCar"/>
    <w:uiPriority w:val="99"/>
    <w:semiHidden/>
    <w:unhideWhenUsed/>
    <w:rsid w:val="00AC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F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5CC8"/>
    <w:rPr>
      <w:smallCaps/>
      <w:spacing w:val="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265CC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65CC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CC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65CC8"/>
    <w:rPr>
      <w:rFonts w:asciiTheme="majorHAnsi" w:eastAsiaTheme="majorEastAsia" w:hAnsiTheme="majorHAnsi" w:cstheme="majorBidi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AE3"/>
  </w:style>
  <w:style w:type="paragraph" w:styleId="Piedepgina">
    <w:name w:val="footer"/>
    <w:basedOn w:val="Normal"/>
    <w:link w:val="Piedepgina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AE3"/>
  </w:style>
  <w:style w:type="character" w:customStyle="1" w:styleId="Ttulo2Car">
    <w:name w:val="Título 2 Car"/>
    <w:basedOn w:val="Fuentedeprrafopredeter"/>
    <w:link w:val="Ttulo2"/>
    <w:uiPriority w:val="9"/>
    <w:rsid w:val="00265CC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5CC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5CC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265CC8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CC8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CC8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CC8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CC8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65CC8"/>
    <w:rPr>
      <w:b/>
      <w:bCs/>
      <w:caps/>
      <w:sz w:val="16"/>
      <w:szCs w:val="18"/>
    </w:rPr>
  </w:style>
  <w:style w:type="character" w:styleId="Textoennegrita">
    <w:name w:val="Strong"/>
    <w:uiPriority w:val="22"/>
    <w:qFormat/>
    <w:rsid w:val="00265CC8"/>
    <w:rPr>
      <w:b/>
      <w:color w:val="C0504D" w:themeColor="accent2"/>
    </w:rPr>
  </w:style>
  <w:style w:type="character" w:styleId="nfasis">
    <w:name w:val="Emphasis"/>
    <w:uiPriority w:val="20"/>
    <w:qFormat/>
    <w:rsid w:val="00265CC8"/>
    <w:rPr>
      <w:b/>
      <w:i/>
      <w:spacing w:val="10"/>
    </w:rPr>
  </w:style>
  <w:style w:type="paragraph" w:styleId="Prrafodelista">
    <w:name w:val="List Paragraph"/>
    <w:basedOn w:val="Normal"/>
    <w:link w:val="PrrafodelistaCar"/>
    <w:uiPriority w:val="34"/>
    <w:qFormat/>
    <w:rsid w:val="00265C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65CC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65CC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CC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CC8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265CC8"/>
    <w:rPr>
      <w:i/>
    </w:rPr>
  </w:style>
  <w:style w:type="character" w:styleId="nfasisintenso">
    <w:name w:val="Intense Emphasis"/>
    <w:uiPriority w:val="21"/>
    <w:qFormat/>
    <w:rsid w:val="00265CC8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265CC8"/>
    <w:rPr>
      <w:b/>
    </w:rPr>
  </w:style>
  <w:style w:type="character" w:styleId="Referenciaintensa">
    <w:name w:val="Intense Reference"/>
    <w:uiPriority w:val="32"/>
    <w:qFormat/>
    <w:rsid w:val="00265CC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265C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5CC8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39"/>
    <w:rsid w:val="007218EE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semiHidden/>
    <w:unhideWhenUsed/>
    <w:rsid w:val="00B25E84"/>
    <w:pPr>
      <w:spacing w:after="100"/>
      <w:ind w:left="400"/>
    </w:pPr>
  </w:style>
  <w:style w:type="paragraph" w:customStyle="1" w:styleId="ColorfulList-Accent11">
    <w:name w:val="Colorful List - Accent 11"/>
    <w:basedOn w:val="Normal"/>
    <w:uiPriority w:val="34"/>
    <w:qFormat/>
    <w:rsid w:val="00D666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/>
    </w:rPr>
  </w:style>
  <w:style w:type="paragraph" w:customStyle="1" w:styleId="Pa29">
    <w:name w:val="Pa29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6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paragraph" w:customStyle="1" w:styleId="Pa4">
    <w:name w:val="Pa4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4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character" w:customStyle="1" w:styleId="A2">
    <w:name w:val="A2"/>
    <w:uiPriority w:val="99"/>
    <w:rsid w:val="00D6667F"/>
    <w:rPr>
      <w:rFonts w:cs="Presidencia Base"/>
      <w:color w:val="000000"/>
      <w:sz w:val="30"/>
      <w:szCs w:val="30"/>
    </w:rPr>
  </w:style>
  <w:style w:type="table" w:customStyle="1" w:styleId="Tablaconcuadrcula1">
    <w:name w:val="Tabla con cuadrícula1"/>
    <w:basedOn w:val="Tablanormal"/>
    <w:next w:val="Tablaconcuadrcula"/>
    <w:rsid w:val="00893788"/>
    <w:pPr>
      <w:spacing w:after="0" w:line="240" w:lineRule="auto"/>
      <w:jc w:val="left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333BD"/>
    <w:pPr>
      <w:spacing w:after="0" w:line="240" w:lineRule="auto"/>
    </w:pPr>
    <w:rPr>
      <w:rFonts w:ascii="Arial" w:eastAsia="Times" w:hAnsi="Arial" w:cs="Times New Roman"/>
      <w:sz w:val="2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33BD"/>
    <w:rPr>
      <w:rFonts w:ascii="Arial" w:eastAsia="Times" w:hAnsi="Arial" w:cs="Times New Roman"/>
      <w:sz w:val="2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6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6F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6F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6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6F3"/>
    <w:rPr>
      <w:b/>
      <w:bCs/>
    </w:rPr>
  </w:style>
  <w:style w:type="paragraph" w:styleId="Revisin">
    <w:name w:val="Revision"/>
    <w:hidden/>
    <w:uiPriority w:val="99"/>
    <w:semiHidden/>
    <w:rsid w:val="00713DCA"/>
    <w:pPr>
      <w:spacing w:after="0" w:line="240" w:lineRule="auto"/>
      <w:jc w:val="left"/>
    </w:pPr>
  </w:style>
  <w:style w:type="character" w:customStyle="1" w:styleId="PrrafodelistaCar">
    <w:name w:val="Párrafo de lista Car"/>
    <w:link w:val="Prrafodelista"/>
    <w:uiPriority w:val="34"/>
    <w:locked/>
    <w:rsid w:val="00AF5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C8"/>
  </w:style>
  <w:style w:type="paragraph" w:styleId="Ttulo1">
    <w:name w:val="heading 1"/>
    <w:basedOn w:val="Normal"/>
    <w:next w:val="Normal"/>
    <w:link w:val="Ttulo1Car"/>
    <w:uiPriority w:val="9"/>
    <w:qFormat/>
    <w:rsid w:val="00265C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5C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5C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5CC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5CC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CC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CC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CC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CC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265C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65CC8"/>
  </w:style>
  <w:style w:type="paragraph" w:styleId="Textodeglobo">
    <w:name w:val="Balloon Text"/>
    <w:basedOn w:val="Normal"/>
    <w:link w:val="TextodegloboCar"/>
    <w:uiPriority w:val="99"/>
    <w:semiHidden/>
    <w:unhideWhenUsed/>
    <w:rsid w:val="00AC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F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5CC8"/>
    <w:rPr>
      <w:smallCaps/>
      <w:spacing w:val="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265CC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65CC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CC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65CC8"/>
    <w:rPr>
      <w:rFonts w:asciiTheme="majorHAnsi" w:eastAsiaTheme="majorEastAsia" w:hAnsiTheme="majorHAnsi" w:cstheme="majorBidi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AE3"/>
  </w:style>
  <w:style w:type="paragraph" w:styleId="Piedepgina">
    <w:name w:val="footer"/>
    <w:basedOn w:val="Normal"/>
    <w:link w:val="Piedepgina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AE3"/>
  </w:style>
  <w:style w:type="character" w:customStyle="1" w:styleId="Ttulo2Car">
    <w:name w:val="Título 2 Car"/>
    <w:basedOn w:val="Fuentedeprrafopredeter"/>
    <w:link w:val="Ttulo2"/>
    <w:uiPriority w:val="9"/>
    <w:rsid w:val="00265CC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5CC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5CC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265CC8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CC8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CC8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CC8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CC8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65CC8"/>
    <w:rPr>
      <w:b/>
      <w:bCs/>
      <w:caps/>
      <w:sz w:val="16"/>
      <w:szCs w:val="18"/>
    </w:rPr>
  </w:style>
  <w:style w:type="character" w:styleId="Textoennegrita">
    <w:name w:val="Strong"/>
    <w:uiPriority w:val="22"/>
    <w:qFormat/>
    <w:rsid w:val="00265CC8"/>
    <w:rPr>
      <w:b/>
      <w:color w:val="C0504D" w:themeColor="accent2"/>
    </w:rPr>
  </w:style>
  <w:style w:type="character" w:styleId="nfasis">
    <w:name w:val="Emphasis"/>
    <w:uiPriority w:val="20"/>
    <w:qFormat/>
    <w:rsid w:val="00265CC8"/>
    <w:rPr>
      <w:b/>
      <w:i/>
      <w:spacing w:val="10"/>
    </w:rPr>
  </w:style>
  <w:style w:type="paragraph" w:styleId="Prrafodelista">
    <w:name w:val="List Paragraph"/>
    <w:basedOn w:val="Normal"/>
    <w:link w:val="PrrafodelistaCar"/>
    <w:uiPriority w:val="34"/>
    <w:qFormat/>
    <w:rsid w:val="00265C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65CC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65CC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CC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CC8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265CC8"/>
    <w:rPr>
      <w:i/>
    </w:rPr>
  </w:style>
  <w:style w:type="character" w:styleId="nfasisintenso">
    <w:name w:val="Intense Emphasis"/>
    <w:uiPriority w:val="21"/>
    <w:qFormat/>
    <w:rsid w:val="00265CC8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265CC8"/>
    <w:rPr>
      <w:b/>
    </w:rPr>
  </w:style>
  <w:style w:type="character" w:styleId="Referenciaintensa">
    <w:name w:val="Intense Reference"/>
    <w:uiPriority w:val="32"/>
    <w:qFormat/>
    <w:rsid w:val="00265CC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265C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5CC8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39"/>
    <w:rsid w:val="007218EE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semiHidden/>
    <w:unhideWhenUsed/>
    <w:rsid w:val="00B25E84"/>
    <w:pPr>
      <w:spacing w:after="100"/>
      <w:ind w:left="400"/>
    </w:pPr>
  </w:style>
  <w:style w:type="paragraph" w:customStyle="1" w:styleId="ColorfulList-Accent11">
    <w:name w:val="Colorful List - Accent 11"/>
    <w:basedOn w:val="Normal"/>
    <w:uiPriority w:val="34"/>
    <w:qFormat/>
    <w:rsid w:val="00D666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/>
    </w:rPr>
  </w:style>
  <w:style w:type="paragraph" w:customStyle="1" w:styleId="Pa29">
    <w:name w:val="Pa29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6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paragraph" w:customStyle="1" w:styleId="Pa4">
    <w:name w:val="Pa4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4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character" w:customStyle="1" w:styleId="A2">
    <w:name w:val="A2"/>
    <w:uiPriority w:val="99"/>
    <w:rsid w:val="00D6667F"/>
    <w:rPr>
      <w:rFonts w:cs="Presidencia Base"/>
      <w:color w:val="000000"/>
      <w:sz w:val="30"/>
      <w:szCs w:val="30"/>
    </w:rPr>
  </w:style>
  <w:style w:type="table" w:customStyle="1" w:styleId="Tablaconcuadrcula1">
    <w:name w:val="Tabla con cuadrícula1"/>
    <w:basedOn w:val="Tablanormal"/>
    <w:next w:val="Tablaconcuadrcula"/>
    <w:rsid w:val="00893788"/>
    <w:pPr>
      <w:spacing w:after="0" w:line="240" w:lineRule="auto"/>
      <w:jc w:val="left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333BD"/>
    <w:pPr>
      <w:spacing w:after="0" w:line="240" w:lineRule="auto"/>
    </w:pPr>
    <w:rPr>
      <w:rFonts w:ascii="Arial" w:eastAsia="Times" w:hAnsi="Arial" w:cs="Times New Roman"/>
      <w:sz w:val="2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33BD"/>
    <w:rPr>
      <w:rFonts w:ascii="Arial" w:eastAsia="Times" w:hAnsi="Arial" w:cs="Times New Roman"/>
      <w:sz w:val="2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6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6F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6F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6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6F3"/>
    <w:rPr>
      <w:b/>
      <w:bCs/>
    </w:rPr>
  </w:style>
  <w:style w:type="paragraph" w:styleId="Revisin">
    <w:name w:val="Revision"/>
    <w:hidden/>
    <w:uiPriority w:val="99"/>
    <w:semiHidden/>
    <w:rsid w:val="00713DCA"/>
    <w:pPr>
      <w:spacing w:after="0" w:line="240" w:lineRule="auto"/>
      <w:jc w:val="left"/>
    </w:pPr>
  </w:style>
  <w:style w:type="character" w:customStyle="1" w:styleId="PrrafodelistaCar">
    <w:name w:val="Párrafo de lista Car"/>
    <w:link w:val="Prrafodelista"/>
    <w:uiPriority w:val="34"/>
    <w:locked/>
    <w:rsid w:val="00AF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07FB-4C74-4962-B833-B360B16C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</Pages>
  <Words>2804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REALIZACIÓN DEL PLAN DE MANEJO DE ENVASES DESTINADOS AL AGUA U OTRAS BEBIDAS</vt:lpstr>
    </vt:vector>
  </TitlesOfParts>
  <Company>IEEDS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REALIZACIÓN DEL PLAN DE MANEJO DE ENVASES DESTINADOS AL AGUA U OTRAS BEBIDAS</dc:title>
  <dc:creator>Freddy</dc:creator>
  <cp:lastModifiedBy>SEMAEDESO</cp:lastModifiedBy>
  <cp:revision>18</cp:revision>
  <cp:lastPrinted>2021-08-13T17:53:00Z</cp:lastPrinted>
  <dcterms:created xsi:type="dcterms:W3CDTF">2022-03-18T21:18:00Z</dcterms:created>
  <dcterms:modified xsi:type="dcterms:W3CDTF">2023-02-20T17:53:00Z</dcterms:modified>
</cp:coreProperties>
</file>