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A59" w:rsidRPr="00A2524F" w:rsidRDefault="00744FD4">
      <w:pPr>
        <w:rPr>
          <w:rFonts w:ascii="Arial" w:hAnsi="Arial" w:cs="Arial"/>
        </w:rPr>
      </w:pPr>
      <w:r w:rsidRPr="00744FD4">
        <w:rPr>
          <w:rFonts w:ascii="Arial" w:hAnsi="Arial" w:cs="Arial"/>
          <w:noProof/>
          <w:lang w:eastAsia="es-MX"/>
        </w:rPr>
        <w:drawing>
          <wp:inline distT="0" distB="0" distL="0" distR="0">
            <wp:extent cx="5612130" cy="1016111"/>
            <wp:effectExtent l="0" t="0" r="7620" b="0"/>
            <wp:docPr id="17" name="Imagen 17" descr="C:\Users\ELENA~1.LAP\AppData\Local\Temp\Rar$DIa0.811\coplade color completo@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1.LAP\AppData\Local\Temp\Rar$DIa0.811\coplade color completo@3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1016111"/>
                    </a:xfrm>
                    <a:prstGeom prst="rect">
                      <a:avLst/>
                    </a:prstGeom>
                    <a:noFill/>
                    <a:ln>
                      <a:noFill/>
                    </a:ln>
                  </pic:spPr>
                </pic:pic>
              </a:graphicData>
            </a:graphic>
          </wp:inline>
        </w:drawing>
      </w:r>
    </w:p>
    <w:p w:rsidR="00A2524F" w:rsidRPr="00A2524F" w:rsidRDefault="00A2524F" w:rsidP="00A2524F">
      <w:pPr>
        <w:spacing w:after="0"/>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-13336</wp:posOffset>
                </wp:positionH>
                <wp:positionV relativeFrom="paragraph">
                  <wp:posOffset>120650</wp:posOffset>
                </wp:positionV>
                <wp:extent cx="5648325" cy="95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64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67963"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5pt" to="443.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" strokecolor="black [3213]" strokeweight=".5pt">
                <v:stroke joinstyle="miter"/>
              </v:line>
            </w:pict>
          </mc:Fallback>
        </mc:AlternateContent>
      </w:r>
    </w:p>
    <w:p w:rsidR="00A2524F" w:rsidRPr="00A2524F" w:rsidRDefault="00A2524F" w:rsidP="00A2524F">
      <w:pPr>
        <w:spacing w:after="107"/>
        <w:ind w:left="618"/>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571FD21E" wp14:editId="7ACC9E2A">
                <wp:simplePos x="0" y="0"/>
                <wp:positionH relativeFrom="margin">
                  <wp:posOffset>-9525</wp:posOffset>
                </wp:positionH>
                <wp:positionV relativeFrom="paragraph">
                  <wp:posOffset>217170</wp:posOffset>
                </wp:positionV>
                <wp:extent cx="5648325" cy="95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64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09E22"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7.1pt" to="44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" strokecolor="black [3213]" strokeweight=".5pt">
                <v:stroke joinstyle="miter"/>
                <w10:wrap anchorx="margin"/>
              </v:line>
            </w:pict>
          </mc:Fallback>
        </mc:AlternateContent>
      </w:r>
      <w:r w:rsidRPr="00A2524F">
        <w:rPr>
          <w:rFonts w:ascii="Arial" w:hAnsi="Arial" w:cs="Arial"/>
        </w:rPr>
        <w:t>2</w:t>
      </w:r>
      <w:r w:rsidRPr="00A2524F">
        <w:rPr>
          <w:rFonts w:ascii="Arial" w:hAnsi="Arial" w:cs="Arial"/>
          <w:spacing w:val="-3"/>
        </w:rPr>
        <w:t xml:space="preserve"> </w:t>
      </w:r>
      <w:r w:rsidRPr="00A2524F">
        <w:rPr>
          <w:rFonts w:ascii="Arial" w:hAnsi="Arial" w:cs="Arial"/>
        </w:rPr>
        <w:t>DE</w:t>
      </w:r>
      <w:r w:rsidRPr="00A2524F">
        <w:rPr>
          <w:rFonts w:ascii="Arial" w:hAnsi="Arial" w:cs="Arial"/>
          <w:spacing w:val="-2"/>
        </w:rPr>
        <w:t xml:space="preserve"> </w:t>
      </w:r>
      <w:r w:rsidRPr="00A2524F">
        <w:rPr>
          <w:rFonts w:ascii="Arial" w:hAnsi="Arial" w:cs="Arial"/>
        </w:rPr>
        <w:t>AGOSTO</w:t>
      </w:r>
      <w:r w:rsidRPr="00A2524F">
        <w:rPr>
          <w:rFonts w:ascii="Arial" w:hAnsi="Arial" w:cs="Arial"/>
          <w:spacing w:val="-3"/>
        </w:rPr>
        <w:t xml:space="preserve"> </w:t>
      </w:r>
      <w:r w:rsidRPr="00A2524F">
        <w:rPr>
          <w:rFonts w:ascii="Arial" w:hAnsi="Arial" w:cs="Arial"/>
        </w:rPr>
        <w:t>DE</w:t>
      </w:r>
      <w:r w:rsidRPr="00A2524F">
        <w:rPr>
          <w:rFonts w:ascii="Arial" w:hAnsi="Arial" w:cs="Arial"/>
          <w:spacing w:val="-5"/>
        </w:rPr>
        <w:t xml:space="preserve"> </w:t>
      </w:r>
      <w:r w:rsidRPr="00A2524F">
        <w:rPr>
          <w:rFonts w:ascii="Arial" w:hAnsi="Arial" w:cs="Arial"/>
        </w:rPr>
        <w:t>2021.</w:t>
      </w:r>
      <w:r w:rsidRPr="00A2524F">
        <w:rPr>
          <w:rFonts w:ascii="Arial" w:hAnsi="Arial" w:cs="Arial"/>
          <w:color w:val="0000FF"/>
          <w:spacing w:val="-2"/>
        </w:rPr>
        <w:t xml:space="preserve"> </w:t>
      </w:r>
      <w:hyperlink r:id="rId7">
        <w:r w:rsidRPr="00A2524F">
          <w:rPr>
            <w:rFonts w:ascii="Arial" w:hAnsi="Arial" w:cs="Arial"/>
            <w:color w:val="0000FF"/>
            <w:u w:val="single" w:color="0000FF"/>
          </w:rPr>
          <w:t>https://www.oaxaca.gob.mx/coplade/</w:t>
        </w:r>
      </w:hyperlink>
      <w:r w:rsidRPr="00A2524F">
        <w:rPr>
          <w:rFonts w:ascii="Arial" w:hAnsi="Arial" w:cs="Arial"/>
        </w:rPr>
        <w:t>.</w:t>
      </w:r>
      <w:r w:rsidRPr="00A2524F">
        <w:rPr>
          <w:rFonts w:ascii="Arial" w:hAnsi="Arial" w:cs="Arial"/>
          <w:spacing w:val="-4"/>
        </w:rPr>
        <w:t xml:space="preserve"> </w:t>
      </w:r>
      <w:r w:rsidRPr="00A2524F">
        <w:rPr>
          <w:rFonts w:ascii="Arial" w:hAnsi="Arial" w:cs="Arial"/>
        </w:rPr>
        <w:t>2021.</w:t>
      </w:r>
      <w:r w:rsidRPr="00A2524F">
        <w:rPr>
          <w:rFonts w:ascii="Arial" w:hAnsi="Arial" w:cs="Arial"/>
          <w:spacing w:val="-5"/>
        </w:rPr>
        <w:t xml:space="preserve"> </w:t>
      </w:r>
      <w:r w:rsidRPr="00A2524F">
        <w:rPr>
          <w:rFonts w:ascii="Arial" w:hAnsi="Arial" w:cs="Arial"/>
        </w:rPr>
        <w:t>1ª.</w:t>
      </w:r>
      <w:r w:rsidRPr="00A2524F">
        <w:rPr>
          <w:rFonts w:ascii="Arial" w:hAnsi="Arial" w:cs="Arial"/>
          <w:spacing w:val="-2"/>
        </w:rPr>
        <w:t xml:space="preserve"> </w:t>
      </w:r>
      <w:r w:rsidRPr="00A2524F">
        <w:rPr>
          <w:rFonts w:ascii="Arial" w:hAnsi="Arial" w:cs="Arial"/>
        </w:rPr>
        <w:t>Edición.</w:t>
      </w:r>
    </w:p>
    <w:p w:rsidR="00A2524F" w:rsidRPr="00A2524F" w:rsidRDefault="00A2524F" w:rsidP="00A2524F">
      <w:pPr>
        <w:spacing w:after="0" w:line="240" w:lineRule="auto"/>
        <w:ind w:right="49"/>
        <w:jc w:val="both"/>
        <w:rPr>
          <w:rFonts w:ascii="Arial" w:hAnsi="Arial" w:cs="Arial"/>
          <w:sz w:val="18"/>
        </w:rPr>
      </w:pPr>
    </w:p>
    <w:p w:rsidR="00A2524F" w:rsidRDefault="00A2524F" w:rsidP="00A2524F">
      <w:pPr>
        <w:spacing w:after="0" w:line="240" w:lineRule="auto"/>
        <w:rPr>
          <w:rFonts w:ascii="Arial" w:hAnsi="Arial" w:cs="Arial"/>
          <w:sz w:val="18"/>
        </w:rPr>
      </w:pPr>
      <w:r w:rsidRPr="00A2524F">
        <w:rPr>
          <w:rFonts w:ascii="Arial" w:hAnsi="Arial" w:cs="Arial"/>
          <w:sz w:val="18"/>
        </w:rPr>
        <w:t>Equipo</w:t>
      </w:r>
      <w:r w:rsidRPr="00A2524F">
        <w:rPr>
          <w:rFonts w:ascii="Arial" w:hAnsi="Arial" w:cs="Arial"/>
          <w:spacing w:val="-6"/>
          <w:sz w:val="18"/>
        </w:rPr>
        <w:t xml:space="preserve"> </w:t>
      </w:r>
      <w:r w:rsidRPr="00A2524F">
        <w:rPr>
          <w:rFonts w:ascii="Arial" w:hAnsi="Arial" w:cs="Arial"/>
          <w:sz w:val="18"/>
        </w:rPr>
        <w:t>de</w:t>
      </w:r>
      <w:r w:rsidRPr="00A2524F">
        <w:rPr>
          <w:rFonts w:ascii="Arial" w:hAnsi="Arial" w:cs="Arial"/>
          <w:spacing w:val="-3"/>
          <w:sz w:val="18"/>
        </w:rPr>
        <w:t xml:space="preserve"> </w:t>
      </w:r>
      <w:r w:rsidRPr="00A2524F">
        <w:rPr>
          <w:rFonts w:ascii="Arial" w:hAnsi="Arial" w:cs="Arial"/>
          <w:sz w:val="18"/>
        </w:rPr>
        <w:t>redacción:</w:t>
      </w:r>
      <w:r w:rsidRPr="00A2524F">
        <w:rPr>
          <w:rFonts w:ascii="Arial" w:hAnsi="Arial" w:cs="Arial"/>
          <w:spacing w:val="-3"/>
          <w:sz w:val="18"/>
        </w:rPr>
        <w:t xml:space="preserve"> </w:t>
      </w:r>
      <w:r w:rsidRPr="00A2524F">
        <w:rPr>
          <w:rFonts w:ascii="Arial" w:hAnsi="Arial" w:cs="Arial"/>
          <w:sz w:val="18"/>
        </w:rPr>
        <w:t>Coordinación</w:t>
      </w:r>
      <w:r w:rsidRPr="00A2524F">
        <w:rPr>
          <w:rFonts w:ascii="Arial" w:hAnsi="Arial" w:cs="Arial"/>
          <w:spacing w:val="-3"/>
          <w:sz w:val="18"/>
        </w:rPr>
        <w:t xml:space="preserve"> </w:t>
      </w:r>
      <w:r w:rsidRPr="00A2524F">
        <w:rPr>
          <w:rFonts w:ascii="Arial" w:hAnsi="Arial" w:cs="Arial"/>
          <w:sz w:val="18"/>
        </w:rPr>
        <w:t>de</w:t>
      </w:r>
      <w:r w:rsidRPr="00A2524F">
        <w:rPr>
          <w:rFonts w:ascii="Arial" w:hAnsi="Arial" w:cs="Arial"/>
          <w:spacing w:val="-5"/>
          <w:sz w:val="18"/>
        </w:rPr>
        <w:t xml:space="preserve"> </w:t>
      </w:r>
      <w:r w:rsidRPr="00A2524F">
        <w:rPr>
          <w:rFonts w:ascii="Arial" w:hAnsi="Arial" w:cs="Arial"/>
          <w:sz w:val="18"/>
        </w:rPr>
        <w:t>Planeación</w:t>
      </w:r>
      <w:r w:rsidRPr="00A2524F">
        <w:rPr>
          <w:rFonts w:ascii="Arial" w:hAnsi="Arial" w:cs="Arial"/>
          <w:spacing w:val="-5"/>
          <w:sz w:val="18"/>
        </w:rPr>
        <w:t xml:space="preserve"> </w:t>
      </w:r>
      <w:r w:rsidRPr="00A2524F">
        <w:rPr>
          <w:rFonts w:ascii="Arial" w:hAnsi="Arial" w:cs="Arial"/>
          <w:sz w:val="18"/>
        </w:rPr>
        <w:t>del</w:t>
      </w:r>
      <w:r w:rsidRPr="00A2524F">
        <w:rPr>
          <w:rFonts w:ascii="Arial" w:hAnsi="Arial" w:cs="Arial"/>
          <w:spacing w:val="-3"/>
          <w:sz w:val="18"/>
        </w:rPr>
        <w:t xml:space="preserve"> </w:t>
      </w:r>
      <w:r w:rsidRPr="00A2524F">
        <w:rPr>
          <w:rFonts w:ascii="Arial" w:hAnsi="Arial" w:cs="Arial"/>
          <w:sz w:val="18"/>
        </w:rPr>
        <w:t>Desarrollo</w:t>
      </w:r>
      <w:r w:rsidRPr="00A2524F">
        <w:rPr>
          <w:rFonts w:ascii="Arial" w:hAnsi="Arial" w:cs="Arial"/>
          <w:spacing w:val="1"/>
          <w:sz w:val="18"/>
        </w:rPr>
        <w:t xml:space="preserve"> </w:t>
      </w:r>
      <w:r w:rsidRPr="00A2524F">
        <w:rPr>
          <w:rFonts w:ascii="Arial" w:hAnsi="Arial" w:cs="Arial"/>
          <w:sz w:val="18"/>
        </w:rPr>
        <w:t>de</w:t>
      </w:r>
      <w:r w:rsidRPr="00A2524F">
        <w:rPr>
          <w:rFonts w:ascii="Arial" w:hAnsi="Arial" w:cs="Arial"/>
          <w:spacing w:val="-4"/>
          <w:sz w:val="18"/>
        </w:rPr>
        <w:t xml:space="preserve"> </w:t>
      </w:r>
      <w:r w:rsidRPr="00A2524F">
        <w:rPr>
          <w:rFonts w:ascii="Arial" w:hAnsi="Arial" w:cs="Arial"/>
          <w:sz w:val="18"/>
        </w:rPr>
        <w:t>la</w:t>
      </w:r>
      <w:r w:rsidRPr="00A2524F">
        <w:rPr>
          <w:rFonts w:ascii="Arial" w:hAnsi="Arial" w:cs="Arial"/>
          <w:spacing w:val="-3"/>
          <w:sz w:val="18"/>
        </w:rPr>
        <w:t xml:space="preserve"> </w:t>
      </w:r>
      <w:r w:rsidRPr="00A2524F">
        <w:rPr>
          <w:rFonts w:ascii="Arial" w:hAnsi="Arial" w:cs="Arial"/>
          <w:sz w:val="18"/>
        </w:rPr>
        <w:t>Coordinación</w:t>
      </w:r>
      <w:r w:rsidRPr="00A2524F">
        <w:rPr>
          <w:rFonts w:ascii="Arial" w:hAnsi="Arial" w:cs="Arial"/>
          <w:spacing w:val="-3"/>
          <w:sz w:val="18"/>
        </w:rPr>
        <w:t xml:space="preserve"> </w:t>
      </w:r>
      <w:r w:rsidRPr="00A2524F">
        <w:rPr>
          <w:rFonts w:ascii="Arial" w:hAnsi="Arial" w:cs="Arial"/>
          <w:sz w:val="18"/>
        </w:rPr>
        <w:t>General</w:t>
      </w:r>
      <w:r w:rsidRPr="00A2524F">
        <w:rPr>
          <w:rFonts w:ascii="Arial" w:hAnsi="Arial" w:cs="Arial"/>
          <w:spacing w:val="-3"/>
          <w:sz w:val="18"/>
        </w:rPr>
        <w:t xml:space="preserve"> </w:t>
      </w:r>
      <w:r w:rsidRPr="00A2524F">
        <w:rPr>
          <w:rFonts w:ascii="Arial" w:hAnsi="Arial" w:cs="Arial"/>
          <w:sz w:val="18"/>
        </w:rPr>
        <w:t>del</w:t>
      </w:r>
      <w:r w:rsidRPr="00A2524F">
        <w:rPr>
          <w:rFonts w:ascii="Arial" w:hAnsi="Arial" w:cs="Arial"/>
          <w:spacing w:val="-3"/>
          <w:sz w:val="18"/>
        </w:rPr>
        <w:t xml:space="preserve"> </w:t>
      </w:r>
      <w:r w:rsidRPr="00A2524F">
        <w:rPr>
          <w:rFonts w:ascii="Arial" w:hAnsi="Arial" w:cs="Arial"/>
          <w:sz w:val="18"/>
        </w:rPr>
        <w:t>COPLADE.</w:t>
      </w:r>
    </w:p>
    <w:p w:rsidR="00A2524F" w:rsidRDefault="00A2524F" w:rsidP="00A2524F">
      <w:pPr>
        <w:spacing w:after="0" w:line="240" w:lineRule="auto"/>
        <w:rPr>
          <w:rFonts w:ascii="Arial" w:hAnsi="Arial" w:cs="Arial"/>
          <w:sz w:val="18"/>
        </w:rPr>
      </w:pPr>
    </w:p>
    <w:p w:rsidR="00A2524F" w:rsidRDefault="00A2524F" w:rsidP="00A2524F">
      <w:pPr>
        <w:spacing w:after="0" w:line="240" w:lineRule="auto"/>
        <w:jc w:val="center"/>
        <w:rPr>
          <w:rFonts w:ascii="Arial" w:hAnsi="Arial" w:cs="Arial"/>
          <w:b/>
          <w:sz w:val="32"/>
          <w:szCs w:val="32"/>
        </w:rPr>
      </w:pPr>
      <w:r w:rsidRPr="00A2524F">
        <w:rPr>
          <w:rFonts w:ascii="Arial" w:hAnsi="Arial" w:cs="Arial"/>
          <w:b/>
          <w:sz w:val="32"/>
          <w:szCs w:val="32"/>
        </w:rPr>
        <w:t>CAPACITACIONES A AUTORIDADES MUNICIPALES 2021</w:t>
      </w:r>
    </w:p>
    <w:p w:rsidR="00A2524F" w:rsidRPr="00A2524F" w:rsidRDefault="00A2524F" w:rsidP="00A2524F">
      <w:pPr>
        <w:spacing w:after="0" w:line="240" w:lineRule="auto"/>
        <w:jc w:val="center"/>
        <w:rPr>
          <w:rFonts w:ascii="Arial" w:hAnsi="Arial" w:cs="Arial"/>
          <w:b/>
          <w:sz w:val="32"/>
          <w:szCs w:val="32"/>
        </w:rPr>
      </w:pPr>
    </w:p>
    <w:p w:rsidR="00A2524F" w:rsidRPr="00A2524F" w:rsidRDefault="00A2524F" w:rsidP="00A2524F">
      <w:pPr>
        <w:spacing w:after="0" w:line="240" w:lineRule="auto"/>
        <w:jc w:val="center"/>
        <w:rPr>
          <w:rFonts w:ascii="Arial" w:hAnsi="Arial" w:cs="Arial"/>
          <w:b/>
          <w:sz w:val="32"/>
          <w:szCs w:val="32"/>
        </w:rPr>
      </w:pPr>
      <w:r w:rsidRPr="00A2524F">
        <w:rPr>
          <w:rFonts w:ascii="Arial" w:hAnsi="Arial" w:cs="Arial"/>
          <w:b/>
          <w:sz w:val="32"/>
          <w:szCs w:val="32"/>
        </w:rPr>
        <w:t>PLANEACIÓN PARA CREAR UN FUTURO SOSTENIBLE</w:t>
      </w:r>
      <w:r w:rsidR="00B774F2" w:rsidRPr="00B774F2">
        <w:rPr>
          <w:noProof/>
          <w:lang w:eastAsia="es-MX"/>
        </w:rPr>
        <w:t xml:space="preserve"> </w:t>
      </w:r>
    </w:p>
    <w:p w:rsidR="00A2524F" w:rsidRDefault="00B774F2" w:rsidP="00A2524F">
      <w:pPr>
        <w:spacing w:line="240" w:lineRule="auto"/>
        <w:rPr>
          <w:rFonts w:ascii="Arial" w:hAnsi="Arial" w:cs="Arial"/>
          <w:sz w:val="20"/>
        </w:rPr>
      </w:pPr>
      <w:r>
        <w:rPr>
          <w:noProof/>
          <w:lang w:eastAsia="es-MX"/>
        </w:rPr>
        <w:drawing>
          <wp:anchor distT="0" distB="0" distL="114300" distR="114300" simplePos="0" relativeHeight="251666432" behindDoc="0" locked="0" layoutInCell="1" allowOverlap="1">
            <wp:simplePos x="0" y="0"/>
            <wp:positionH relativeFrom="margin">
              <wp:align>right</wp:align>
            </wp:positionH>
            <wp:positionV relativeFrom="paragraph">
              <wp:posOffset>239395</wp:posOffset>
            </wp:positionV>
            <wp:extent cx="1543050" cy="11518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651" t="8452" r="18703" b="7023"/>
                    <a:stretch/>
                  </pic:blipFill>
                  <pic:spPr bwMode="auto">
                    <a:xfrm>
                      <a:off x="0" y="0"/>
                      <a:ext cx="154305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24F" w:rsidRPr="00A2524F" w:rsidRDefault="00BD4EAE" w:rsidP="00BD4EAE">
      <w:pPr>
        <w:spacing w:line="240" w:lineRule="auto"/>
        <w:rPr>
          <w:rFonts w:ascii="Arial" w:hAnsi="Arial" w:cs="Arial"/>
          <w:sz w:val="20"/>
        </w:rPr>
      </w:pPr>
      <w:r>
        <w:rPr>
          <w:noProof/>
          <w:lang w:eastAsia="es-MX"/>
        </w:rPr>
        <w:drawing>
          <wp:anchor distT="0" distB="0" distL="114300" distR="114300" simplePos="0" relativeHeight="251671552" behindDoc="0" locked="0" layoutInCell="1" allowOverlap="1">
            <wp:simplePos x="0" y="0"/>
            <wp:positionH relativeFrom="margin">
              <wp:posOffset>4078605</wp:posOffset>
            </wp:positionH>
            <wp:positionV relativeFrom="paragraph">
              <wp:posOffset>2365375</wp:posOffset>
            </wp:positionV>
            <wp:extent cx="1541990" cy="1143000"/>
            <wp:effectExtent l="0" t="0" r="127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899" r="12933" b="2193"/>
                    <a:stretch/>
                  </pic:blipFill>
                  <pic:spPr bwMode="auto">
                    <a:xfrm>
                      <a:off x="0" y="0"/>
                      <a:ext cx="154199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0528" behindDoc="0" locked="0" layoutInCell="1" allowOverlap="1">
            <wp:simplePos x="0" y="0"/>
            <wp:positionH relativeFrom="column">
              <wp:posOffset>4082415</wp:posOffset>
            </wp:positionH>
            <wp:positionV relativeFrom="paragraph">
              <wp:posOffset>1184275</wp:posOffset>
            </wp:positionV>
            <wp:extent cx="1552575" cy="1156970"/>
            <wp:effectExtent l="0" t="0" r="9525"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730" t="302" r="12594" b="684"/>
                    <a:stretch/>
                  </pic:blipFill>
                  <pic:spPr bwMode="auto">
                    <a:xfrm>
                      <a:off x="0" y="0"/>
                      <a:ext cx="1552575" cy="115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24F">
        <w:rPr>
          <w:rFonts w:ascii="Arial"/>
          <w:noProof/>
          <w:sz w:val="20"/>
          <w:lang w:eastAsia="es-MX"/>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3192145</wp:posOffset>
                </wp:positionV>
                <wp:extent cx="3800475" cy="14382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8004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E2C" w:rsidRPr="00A2524F" w:rsidRDefault="00360E2C" w:rsidP="00A2524F">
                            <w:pPr>
                              <w:jc w:val="both"/>
                              <w:rPr>
                                <w:rFonts w:ascii="Arial" w:hAnsi="Arial" w:cs="Arial"/>
                              </w:rPr>
                            </w:pPr>
                            <w:r w:rsidRPr="00A2524F">
                              <w:rPr>
                                <w:rFonts w:ascii="Arial" w:hAnsi="Arial" w:cs="Arial"/>
                              </w:rPr>
                              <w:t>La planeación es el punto de partida de un Gobierno Municipal transparente, honesto, que rinde cuentas a sus comunidades y se lleva con toda responsabilidad y empeño; coadyuvar y vincularse con las Administraciones Municipales es un quehacer del Ejecutivo Estatal y, lo realiza a través de las Dependencias como la Coordinación General del COPLADE, la Secretaría General de Gobierno y la Coordinación de Atención Regional</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2pt;margin-top:251.35pt;width:299.25pt;height:11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" filled="f" stroked="f" strokeweight=".5pt">
                <v:textbox>
                  <w:txbxContent>
                    <w:p w:rsidR="00360E2C" w:rsidRPr="00A2524F" w:rsidRDefault="00360E2C" w:rsidP="00A2524F">
                      <w:pPr>
                        <w:jc w:val="both"/>
                        <w:rPr>
                          <w:rFonts w:ascii="Arial" w:hAnsi="Arial" w:cs="Arial"/>
                        </w:rPr>
                      </w:pPr>
                      <w:r w:rsidRPr="00A2524F">
                        <w:rPr>
                          <w:rFonts w:ascii="Arial" w:hAnsi="Arial" w:cs="Arial"/>
                        </w:rPr>
                        <w:t>La planeación es el punto de partida de un Gobierno Municipal transparente, honesto, que rinde cuentas a sus comunidades y se lleva con toda responsabilidad y empeño; coadyuvar y vincularse con las Administraciones Municipales es un quehacer del Ejecutivo Estatal y, lo realiza a través de las Dependencias como la Coordinación General del COPLADE, la Secretaría General de Gobierno y la Coordinación de Atención Regional</w:t>
                      </w:r>
                      <w:r>
                        <w:rPr>
                          <w:rFonts w:ascii="Arial" w:hAnsi="Arial" w:cs="Arial"/>
                        </w:rPr>
                        <w:t>.</w:t>
                      </w:r>
                    </w:p>
                  </w:txbxContent>
                </v:textbox>
              </v:shape>
            </w:pict>
          </mc:Fallback>
        </mc:AlternateContent>
      </w:r>
      <w:r w:rsidR="00A2524F">
        <w:rPr>
          <w:rFonts w:ascii="Arial"/>
          <w:noProof/>
          <w:sz w:val="20"/>
          <w:lang w:eastAsia="es-MX"/>
        </w:rPr>
        <mc:AlternateContent>
          <mc:Choice Requires="wps">
            <w:drawing>
              <wp:anchor distT="0" distB="0" distL="114300" distR="114300" simplePos="0" relativeHeight="251662336" behindDoc="0" locked="0" layoutInCell="1" allowOverlap="1">
                <wp:simplePos x="0" y="0"/>
                <wp:positionH relativeFrom="margin">
                  <wp:posOffset>-76200</wp:posOffset>
                </wp:positionH>
                <wp:positionV relativeFrom="paragraph">
                  <wp:posOffset>2887345</wp:posOffset>
                </wp:positionV>
                <wp:extent cx="4048125" cy="2476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481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E2C" w:rsidRPr="00A2524F" w:rsidRDefault="00360E2C" w:rsidP="00A2524F">
                            <w:pPr>
                              <w:spacing w:after="0"/>
                              <w:rPr>
                                <w:rFonts w:ascii="Arial" w:hAnsi="Arial" w:cs="Arial"/>
                                <w:sz w:val="16"/>
                                <w:szCs w:val="16"/>
                              </w:rPr>
                            </w:pPr>
                            <w:r w:rsidRPr="00A2524F">
                              <w:rPr>
                                <w:rFonts w:ascii="Arial" w:hAnsi="Arial" w:cs="Arial"/>
                                <w:sz w:val="16"/>
                                <w:szCs w:val="16"/>
                              </w:rPr>
                              <w:t>Inauguración</w:t>
                            </w:r>
                            <w:r w:rsidRPr="00A2524F">
                              <w:rPr>
                                <w:rFonts w:ascii="Arial" w:hAnsi="Arial" w:cs="Arial"/>
                                <w:spacing w:val="-2"/>
                                <w:sz w:val="16"/>
                                <w:szCs w:val="16"/>
                              </w:rPr>
                              <w:t xml:space="preserve"> </w:t>
                            </w:r>
                            <w:r w:rsidRPr="00A2524F">
                              <w:rPr>
                                <w:rFonts w:ascii="Arial" w:hAnsi="Arial" w:cs="Arial"/>
                                <w:sz w:val="16"/>
                                <w:szCs w:val="16"/>
                              </w:rPr>
                              <w:t>de Capacitación</w:t>
                            </w:r>
                            <w:r w:rsidRPr="00A2524F">
                              <w:rPr>
                                <w:rFonts w:ascii="Arial" w:hAnsi="Arial" w:cs="Arial"/>
                                <w:spacing w:val="-1"/>
                                <w:sz w:val="16"/>
                                <w:szCs w:val="16"/>
                              </w:rPr>
                              <w:t xml:space="preserve"> </w:t>
                            </w:r>
                            <w:r w:rsidRPr="00A2524F">
                              <w:rPr>
                                <w:rFonts w:ascii="Arial" w:hAnsi="Arial" w:cs="Arial"/>
                                <w:sz w:val="16"/>
                                <w:szCs w:val="16"/>
                              </w:rPr>
                              <w:t>a</w:t>
                            </w:r>
                            <w:r w:rsidRPr="00A2524F">
                              <w:rPr>
                                <w:rFonts w:ascii="Arial" w:hAnsi="Arial" w:cs="Arial"/>
                                <w:spacing w:val="-3"/>
                                <w:sz w:val="16"/>
                                <w:szCs w:val="16"/>
                              </w:rPr>
                              <w:t xml:space="preserve"> </w:t>
                            </w:r>
                            <w:r w:rsidRPr="00A2524F">
                              <w:rPr>
                                <w:rFonts w:ascii="Arial" w:hAnsi="Arial" w:cs="Arial"/>
                                <w:sz w:val="16"/>
                                <w:szCs w:val="16"/>
                              </w:rPr>
                              <w:t>Autoridades</w:t>
                            </w:r>
                            <w:r w:rsidRPr="00A2524F">
                              <w:rPr>
                                <w:rFonts w:ascii="Arial" w:hAnsi="Arial" w:cs="Arial"/>
                                <w:spacing w:val="1"/>
                                <w:sz w:val="16"/>
                                <w:szCs w:val="16"/>
                              </w:rPr>
                              <w:t xml:space="preserve"> </w:t>
                            </w:r>
                            <w:r w:rsidRPr="00A2524F">
                              <w:rPr>
                                <w:rFonts w:ascii="Arial" w:hAnsi="Arial" w:cs="Arial"/>
                                <w:sz w:val="16"/>
                                <w:szCs w:val="16"/>
                              </w:rPr>
                              <w:t>Municipales</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1"/>
                                <w:sz w:val="16"/>
                                <w:szCs w:val="16"/>
                              </w:rPr>
                              <w:t xml:space="preserve"> </w:t>
                            </w:r>
                            <w:r w:rsidRPr="00A2524F">
                              <w:rPr>
                                <w:rFonts w:ascii="Arial" w:hAnsi="Arial" w:cs="Arial"/>
                                <w:sz w:val="16"/>
                                <w:szCs w:val="16"/>
                              </w:rPr>
                              <w:t>SNI,</w:t>
                            </w:r>
                            <w:r w:rsidRPr="00A2524F">
                              <w:rPr>
                                <w:rFonts w:ascii="Arial" w:hAnsi="Arial" w:cs="Arial"/>
                                <w:spacing w:val="-2"/>
                                <w:sz w:val="16"/>
                                <w:szCs w:val="16"/>
                              </w:rPr>
                              <w:t xml:space="preserve"> </w:t>
                            </w:r>
                            <w:r w:rsidRPr="00A2524F">
                              <w:rPr>
                                <w:rFonts w:ascii="Arial" w:hAnsi="Arial" w:cs="Arial"/>
                                <w:sz w:val="16"/>
                                <w:szCs w:val="16"/>
                              </w:rPr>
                              <w:t>14</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1"/>
                                <w:sz w:val="16"/>
                                <w:szCs w:val="16"/>
                              </w:rPr>
                              <w:t xml:space="preserve"> </w:t>
                            </w:r>
                            <w:r w:rsidRPr="00A2524F">
                              <w:rPr>
                                <w:rFonts w:ascii="Arial" w:hAnsi="Arial" w:cs="Arial"/>
                                <w:sz w:val="16"/>
                                <w:szCs w:val="16"/>
                              </w:rPr>
                              <w:t>julio</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2"/>
                                <w:sz w:val="16"/>
                                <w:szCs w:val="16"/>
                              </w:rPr>
                              <w:t xml:space="preserve"> </w:t>
                            </w:r>
                            <w:r w:rsidRPr="00A2524F">
                              <w:rPr>
                                <w:rFonts w:ascii="Arial" w:hAnsi="Arial" w:cs="Arial"/>
                                <w:sz w:val="16"/>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6pt;margin-top:227.35pt;width:318.7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" filled="f" stroked="f" strokeweight=".5pt">
                <v:textbox>
                  <w:txbxContent>
                    <w:p w:rsidR="00360E2C" w:rsidRPr="00A2524F" w:rsidRDefault="00360E2C" w:rsidP="00A2524F">
                      <w:pPr>
                        <w:spacing w:after="0"/>
                        <w:rPr>
                          <w:rFonts w:ascii="Arial" w:hAnsi="Arial" w:cs="Arial"/>
                          <w:sz w:val="16"/>
                          <w:szCs w:val="16"/>
                        </w:rPr>
                      </w:pPr>
                      <w:r w:rsidRPr="00A2524F">
                        <w:rPr>
                          <w:rFonts w:ascii="Arial" w:hAnsi="Arial" w:cs="Arial"/>
                          <w:sz w:val="16"/>
                          <w:szCs w:val="16"/>
                        </w:rPr>
                        <w:t>Inauguración</w:t>
                      </w:r>
                      <w:r w:rsidRPr="00A2524F">
                        <w:rPr>
                          <w:rFonts w:ascii="Arial" w:hAnsi="Arial" w:cs="Arial"/>
                          <w:spacing w:val="-2"/>
                          <w:sz w:val="16"/>
                          <w:szCs w:val="16"/>
                        </w:rPr>
                        <w:t xml:space="preserve"> </w:t>
                      </w:r>
                      <w:r w:rsidRPr="00A2524F">
                        <w:rPr>
                          <w:rFonts w:ascii="Arial" w:hAnsi="Arial" w:cs="Arial"/>
                          <w:sz w:val="16"/>
                          <w:szCs w:val="16"/>
                        </w:rPr>
                        <w:t>de Capacitación</w:t>
                      </w:r>
                      <w:r w:rsidRPr="00A2524F">
                        <w:rPr>
                          <w:rFonts w:ascii="Arial" w:hAnsi="Arial" w:cs="Arial"/>
                          <w:spacing w:val="-1"/>
                          <w:sz w:val="16"/>
                          <w:szCs w:val="16"/>
                        </w:rPr>
                        <w:t xml:space="preserve"> </w:t>
                      </w:r>
                      <w:r w:rsidRPr="00A2524F">
                        <w:rPr>
                          <w:rFonts w:ascii="Arial" w:hAnsi="Arial" w:cs="Arial"/>
                          <w:sz w:val="16"/>
                          <w:szCs w:val="16"/>
                        </w:rPr>
                        <w:t>a</w:t>
                      </w:r>
                      <w:r w:rsidRPr="00A2524F">
                        <w:rPr>
                          <w:rFonts w:ascii="Arial" w:hAnsi="Arial" w:cs="Arial"/>
                          <w:spacing w:val="-3"/>
                          <w:sz w:val="16"/>
                          <w:szCs w:val="16"/>
                        </w:rPr>
                        <w:t xml:space="preserve"> </w:t>
                      </w:r>
                      <w:r w:rsidRPr="00A2524F">
                        <w:rPr>
                          <w:rFonts w:ascii="Arial" w:hAnsi="Arial" w:cs="Arial"/>
                          <w:sz w:val="16"/>
                          <w:szCs w:val="16"/>
                        </w:rPr>
                        <w:t>Autoridades</w:t>
                      </w:r>
                      <w:r w:rsidRPr="00A2524F">
                        <w:rPr>
                          <w:rFonts w:ascii="Arial" w:hAnsi="Arial" w:cs="Arial"/>
                          <w:spacing w:val="1"/>
                          <w:sz w:val="16"/>
                          <w:szCs w:val="16"/>
                        </w:rPr>
                        <w:t xml:space="preserve"> </w:t>
                      </w:r>
                      <w:r w:rsidRPr="00A2524F">
                        <w:rPr>
                          <w:rFonts w:ascii="Arial" w:hAnsi="Arial" w:cs="Arial"/>
                          <w:sz w:val="16"/>
                          <w:szCs w:val="16"/>
                        </w:rPr>
                        <w:t>Municipales</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1"/>
                          <w:sz w:val="16"/>
                          <w:szCs w:val="16"/>
                        </w:rPr>
                        <w:t xml:space="preserve"> </w:t>
                      </w:r>
                      <w:r w:rsidRPr="00A2524F">
                        <w:rPr>
                          <w:rFonts w:ascii="Arial" w:hAnsi="Arial" w:cs="Arial"/>
                          <w:sz w:val="16"/>
                          <w:szCs w:val="16"/>
                        </w:rPr>
                        <w:t>SNI,</w:t>
                      </w:r>
                      <w:r w:rsidRPr="00A2524F">
                        <w:rPr>
                          <w:rFonts w:ascii="Arial" w:hAnsi="Arial" w:cs="Arial"/>
                          <w:spacing w:val="-2"/>
                          <w:sz w:val="16"/>
                          <w:szCs w:val="16"/>
                        </w:rPr>
                        <w:t xml:space="preserve"> </w:t>
                      </w:r>
                      <w:r w:rsidRPr="00A2524F">
                        <w:rPr>
                          <w:rFonts w:ascii="Arial" w:hAnsi="Arial" w:cs="Arial"/>
                          <w:sz w:val="16"/>
                          <w:szCs w:val="16"/>
                        </w:rPr>
                        <w:t>14</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1"/>
                          <w:sz w:val="16"/>
                          <w:szCs w:val="16"/>
                        </w:rPr>
                        <w:t xml:space="preserve"> </w:t>
                      </w:r>
                      <w:r w:rsidRPr="00A2524F">
                        <w:rPr>
                          <w:rFonts w:ascii="Arial" w:hAnsi="Arial" w:cs="Arial"/>
                          <w:sz w:val="16"/>
                          <w:szCs w:val="16"/>
                        </w:rPr>
                        <w:t>julio</w:t>
                      </w:r>
                      <w:r w:rsidRPr="00A2524F">
                        <w:rPr>
                          <w:rFonts w:ascii="Arial" w:hAnsi="Arial" w:cs="Arial"/>
                          <w:spacing w:val="-3"/>
                          <w:sz w:val="16"/>
                          <w:szCs w:val="16"/>
                        </w:rPr>
                        <w:t xml:space="preserve"> </w:t>
                      </w:r>
                      <w:r w:rsidRPr="00A2524F">
                        <w:rPr>
                          <w:rFonts w:ascii="Arial" w:hAnsi="Arial" w:cs="Arial"/>
                          <w:sz w:val="16"/>
                          <w:szCs w:val="16"/>
                        </w:rPr>
                        <w:t>de</w:t>
                      </w:r>
                      <w:r w:rsidRPr="00A2524F">
                        <w:rPr>
                          <w:rFonts w:ascii="Arial" w:hAnsi="Arial" w:cs="Arial"/>
                          <w:spacing w:val="-2"/>
                          <w:sz w:val="16"/>
                          <w:szCs w:val="16"/>
                        </w:rPr>
                        <w:t xml:space="preserve"> </w:t>
                      </w:r>
                      <w:r w:rsidRPr="00A2524F">
                        <w:rPr>
                          <w:rFonts w:ascii="Arial" w:hAnsi="Arial" w:cs="Arial"/>
                          <w:sz w:val="16"/>
                          <w:szCs w:val="16"/>
                        </w:rPr>
                        <w:t>2021.</w:t>
                      </w:r>
                    </w:p>
                  </w:txbxContent>
                </v:textbox>
                <w10:wrap anchorx="margin"/>
              </v:shape>
            </w:pict>
          </mc:Fallback>
        </mc:AlternateContent>
      </w:r>
      <w:r w:rsidR="00A2524F">
        <w:rPr>
          <w:rFonts w:ascii="Arial"/>
          <w:noProof/>
          <w:sz w:val="20"/>
          <w:lang w:eastAsia="es-MX"/>
        </w:rPr>
        <w:drawing>
          <wp:inline distT="0" distB="0" distL="0" distR="0" wp14:anchorId="388975C8" wp14:editId="0C78494F">
            <wp:extent cx="3835357" cy="287655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835357" cy="2876550"/>
                    </a:xfrm>
                    <a:prstGeom prst="rect">
                      <a:avLst/>
                    </a:prstGeom>
                  </pic:spPr>
                </pic:pic>
              </a:graphicData>
            </a:graphic>
          </wp:inline>
        </w:drawing>
      </w:r>
      <w:r w:rsidRPr="00BD4EAE">
        <w:rPr>
          <w:noProof/>
          <w:lang w:eastAsia="es-MX"/>
        </w:rPr>
        <w:t xml:space="preserve"> </w:t>
      </w:r>
    </w:p>
    <w:p w:rsidR="00A2524F" w:rsidRPr="00A2524F" w:rsidRDefault="00A2524F" w:rsidP="00A2524F">
      <w:pPr>
        <w:rPr>
          <w:rFonts w:ascii="Arial" w:hAnsi="Arial" w:cs="Arial"/>
          <w:sz w:val="20"/>
        </w:rPr>
      </w:pPr>
    </w:p>
    <w:p w:rsidR="00A2524F" w:rsidRPr="00A2524F" w:rsidRDefault="00A2524F" w:rsidP="00A2524F">
      <w:pPr>
        <w:rPr>
          <w:rFonts w:ascii="Arial" w:hAnsi="Arial" w:cs="Arial"/>
          <w:sz w:val="20"/>
        </w:rPr>
      </w:pPr>
    </w:p>
    <w:p w:rsidR="00A2524F" w:rsidRPr="00A2524F" w:rsidRDefault="00BD4EAE" w:rsidP="00A2524F">
      <w:pPr>
        <w:rPr>
          <w:rFonts w:ascii="Arial" w:hAnsi="Arial" w:cs="Arial"/>
          <w:sz w:val="20"/>
        </w:rPr>
      </w:pPr>
      <w:r>
        <w:rPr>
          <w:noProof/>
          <w:lang w:eastAsia="es-MX"/>
        </w:rPr>
        <w:drawing>
          <wp:anchor distT="0" distB="0" distL="114300" distR="114300" simplePos="0" relativeHeight="251673600" behindDoc="0" locked="0" layoutInCell="1" allowOverlap="1">
            <wp:simplePos x="0" y="0"/>
            <wp:positionH relativeFrom="margin">
              <wp:align>right</wp:align>
            </wp:positionH>
            <wp:positionV relativeFrom="paragraph">
              <wp:posOffset>86360</wp:posOffset>
            </wp:positionV>
            <wp:extent cx="1514475" cy="11278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652" t="8754" r="18533" b="6722"/>
                    <a:stretch/>
                  </pic:blipFill>
                  <pic:spPr bwMode="auto">
                    <a:xfrm>
                      <a:off x="0" y="0"/>
                      <a:ext cx="1514475" cy="112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24F" w:rsidRPr="00A2524F" w:rsidRDefault="00A2524F" w:rsidP="00A2524F">
      <w:pPr>
        <w:rPr>
          <w:rFonts w:ascii="Arial" w:hAnsi="Arial" w:cs="Arial"/>
          <w:sz w:val="20"/>
        </w:rPr>
      </w:pPr>
    </w:p>
    <w:p w:rsidR="00BD4EAE" w:rsidRDefault="00BD4EAE" w:rsidP="00BD4EAE">
      <w:pPr>
        <w:tabs>
          <w:tab w:val="left" w:pos="7155"/>
        </w:tabs>
        <w:rPr>
          <w:rFonts w:ascii="Arial" w:hAnsi="Arial" w:cs="Arial"/>
          <w:sz w:val="20"/>
        </w:rPr>
      </w:pPr>
    </w:p>
    <w:p w:rsidR="006D627F" w:rsidRDefault="006D627F" w:rsidP="00BD4EAE">
      <w:pPr>
        <w:tabs>
          <w:tab w:val="left" w:pos="7155"/>
        </w:tabs>
        <w:rPr>
          <w:rFonts w:ascii="Arial" w:hAnsi="Arial" w:cs="Arial"/>
          <w:b/>
          <w:sz w:val="32"/>
        </w:rPr>
      </w:pPr>
    </w:p>
    <w:p w:rsidR="006D627F" w:rsidRDefault="006D627F" w:rsidP="00BD4EAE">
      <w:pPr>
        <w:tabs>
          <w:tab w:val="left" w:pos="7155"/>
        </w:tabs>
        <w:rPr>
          <w:rFonts w:ascii="Arial" w:hAnsi="Arial" w:cs="Arial"/>
          <w:b/>
          <w:sz w:val="32"/>
        </w:rPr>
      </w:pPr>
    </w:p>
    <w:p w:rsidR="006D627F" w:rsidRDefault="006D627F" w:rsidP="00BD4EAE">
      <w:pPr>
        <w:tabs>
          <w:tab w:val="left" w:pos="7155"/>
        </w:tabs>
        <w:rPr>
          <w:rFonts w:ascii="Arial" w:hAnsi="Arial" w:cs="Arial"/>
          <w:b/>
          <w:sz w:val="32"/>
        </w:rPr>
      </w:pPr>
    </w:p>
    <w:p w:rsidR="00A2524F" w:rsidRDefault="00A2524F" w:rsidP="00BD4EAE">
      <w:pPr>
        <w:tabs>
          <w:tab w:val="left" w:pos="7155"/>
        </w:tabs>
        <w:rPr>
          <w:rFonts w:ascii="Arial" w:hAnsi="Arial" w:cs="Arial"/>
          <w:b/>
          <w:sz w:val="32"/>
        </w:rPr>
      </w:pPr>
      <w:r w:rsidRPr="00A2524F">
        <w:rPr>
          <w:rFonts w:ascii="Arial" w:hAnsi="Arial" w:cs="Arial"/>
          <w:b/>
          <w:sz w:val="32"/>
        </w:rPr>
        <w:lastRenderedPageBreak/>
        <w:t>PLANEACIÓN PARA CREAR UN FUTURO SOSTENIBLE</w:t>
      </w:r>
    </w:p>
    <w:p w:rsidR="00A2524F" w:rsidRPr="00A2524F" w:rsidRDefault="00A2524F" w:rsidP="00A2524F">
      <w:pPr>
        <w:tabs>
          <w:tab w:val="left" w:pos="7155"/>
        </w:tabs>
        <w:spacing w:after="0"/>
        <w:jc w:val="center"/>
        <w:rPr>
          <w:rFonts w:ascii="Arial" w:hAnsi="Arial" w:cs="Arial"/>
          <w:b/>
          <w:sz w:val="32"/>
        </w:rPr>
      </w:pPr>
    </w:p>
    <w:p w:rsidR="00A2524F" w:rsidRPr="00A2524F" w:rsidRDefault="00A2524F" w:rsidP="00A2524F">
      <w:pPr>
        <w:tabs>
          <w:tab w:val="left" w:pos="7155"/>
        </w:tabs>
        <w:spacing w:after="0"/>
        <w:jc w:val="both"/>
        <w:rPr>
          <w:rFonts w:ascii="Arial" w:hAnsi="Arial" w:cs="Arial"/>
        </w:rPr>
      </w:pPr>
      <w:r>
        <w:rPr>
          <w:rFonts w:ascii="Arial" w:hAnsi="Arial"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5724703</wp:posOffset>
                </wp:positionH>
                <wp:positionV relativeFrom="paragraph">
                  <wp:posOffset>461438</wp:posOffset>
                </wp:positionV>
                <wp:extent cx="486218" cy="372427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486218" cy="3724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0E2C" w:rsidRPr="00A2524F" w:rsidRDefault="00360E2C" w:rsidP="00A2524F">
                            <w:pPr>
                              <w:jc w:val="center"/>
                              <w:rPr>
                                <w:rFonts w:ascii="Arial" w:hAnsi="Arial" w:cs="Arial"/>
                                <w:b/>
                                <w:sz w:val="36"/>
                              </w:rPr>
                            </w:pPr>
                            <w:r w:rsidRPr="00A2524F">
                              <w:rPr>
                                <w:rFonts w:ascii="Arial" w:hAnsi="Arial" w:cs="Arial"/>
                                <w:b/>
                                <w:sz w:val="36"/>
                              </w:rPr>
                              <w:t>E</w:t>
                            </w:r>
                            <w:r>
                              <w:rPr>
                                <w:rFonts w:ascii="Arial" w:hAnsi="Arial" w:cs="Arial"/>
                                <w:b/>
                                <w:sz w:val="36"/>
                              </w:rPr>
                              <w:t xml:space="preserve"> </w:t>
                            </w:r>
                            <w:r w:rsidRPr="00A2524F">
                              <w:rPr>
                                <w:rFonts w:ascii="Arial" w:hAnsi="Arial" w:cs="Arial"/>
                                <w:b/>
                                <w:sz w:val="36"/>
                              </w:rPr>
                              <w:t>D</w:t>
                            </w:r>
                            <w:r>
                              <w:rPr>
                                <w:rFonts w:ascii="Arial" w:hAnsi="Arial" w:cs="Arial"/>
                                <w:b/>
                                <w:sz w:val="36"/>
                              </w:rPr>
                              <w:t xml:space="preserve"> </w:t>
                            </w:r>
                            <w:r w:rsidRPr="00A2524F">
                              <w:rPr>
                                <w:rFonts w:ascii="Arial" w:hAnsi="Arial" w:cs="Arial"/>
                                <w:b/>
                                <w:sz w:val="36"/>
                              </w:rPr>
                              <w:t>I</w:t>
                            </w:r>
                            <w:r>
                              <w:rPr>
                                <w:rFonts w:ascii="Arial" w:hAnsi="Arial" w:cs="Arial"/>
                                <w:b/>
                                <w:sz w:val="36"/>
                              </w:rPr>
                              <w:t xml:space="preserve"> </w:t>
                            </w:r>
                            <w:r w:rsidRPr="00A2524F">
                              <w:rPr>
                                <w:rFonts w:ascii="Arial" w:hAnsi="Arial" w:cs="Arial"/>
                                <w:b/>
                                <w:sz w:val="36"/>
                              </w:rPr>
                              <w:t>T</w:t>
                            </w:r>
                            <w:r>
                              <w:rPr>
                                <w:rFonts w:ascii="Arial" w:hAnsi="Arial" w:cs="Arial"/>
                                <w:b/>
                                <w:sz w:val="36"/>
                              </w:rPr>
                              <w:t xml:space="preserve"> </w:t>
                            </w:r>
                            <w:r w:rsidRPr="00A2524F">
                              <w:rPr>
                                <w:rFonts w:ascii="Arial" w:hAnsi="Arial" w:cs="Arial"/>
                                <w:b/>
                                <w:sz w:val="36"/>
                              </w:rPr>
                              <w:t>O</w:t>
                            </w:r>
                            <w:r>
                              <w:rPr>
                                <w:rFonts w:ascii="Arial" w:hAnsi="Arial" w:cs="Arial"/>
                                <w:b/>
                                <w:sz w:val="36"/>
                              </w:rPr>
                              <w:t xml:space="preserve"> </w:t>
                            </w:r>
                            <w:r w:rsidRPr="00A2524F">
                              <w:rPr>
                                <w:rFonts w:ascii="Arial" w:hAnsi="Arial" w:cs="Arial"/>
                                <w:b/>
                                <w:sz w:val="36"/>
                              </w:rPr>
                              <w:t>R</w:t>
                            </w:r>
                            <w:r>
                              <w:rPr>
                                <w:rFonts w:ascii="Arial" w:hAnsi="Arial" w:cs="Arial"/>
                                <w:b/>
                                <w:sz w:val="36"/>
                              </w:rPr>
                              <w:t xml:space="preserve"> </w:t>
                            </w:r>
                            <w:r w:rsidRPr="00A2524F">
                              <w:rPr>
                                <w:rFonts w:ascii="Arial" w:hAnsi="Arial" w:cs="Arial"/>
                                <w:b/>
                                <w:sz w:val="36"/>
                              </w:rPr>
                              <w:t>I</w:t>
                            </w:r>
                            <w:r>
                              <w:rPr>
                                <w:rFonts w:ascii="Arial" w:hAnsi="Arial" w:cs="Arial"/>
                                <w:b/>
                                <w:sz w:val="36"/>
                              </w:rPr>
                              <w:t xml:space="preserve"> </w:t>
                            </w:r>
                            <w:r w:rsidRPr="00A2524F">
                              <w:rPr>
                                <w:rFonts w:ascii="Arial" w:hAnsi="Arial" w:cs="Arial"/>
                                <w:b/>
                                <w:sz w:val="36"/>
                              </w:rPr>
                              <w:t>A</w:t>
                            </w:r>
                            <w:r>
                              <w:rPr>
                                <w:rFonts w:ascii="Arial" w:hAnsi="Arial" w:cs="Arial"/>
                                <w:b/>
                                <w:sz w:val="36"/>
                              </w:rPr>
                              <w:t xml:space="preserve"> </w:t>
                            </w:r>
                            <w:r w:rsidRPr="00A2524F">
                              <w:rPr>
                                <w:rFonts w:ascii="Arial" w:hAnsi="Arial" w:cs="Arial"/>
                                <w:b/>
                                <w:sz w:val="36"/>
                              </w:rPr>
                              <w:t>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 o:spid="_x0000_s1028" type="#_x0000_t202" style="position:absolute;left:0;text-align:left;margin-left:450.75pt;margin-top:36.35pt;width:38.3pt;height:29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FHlAIAAJsFAAAOAAAAZHJzL2Uyb0RvYy54bWysVN9P2zAQfp+0/8Hy+0gbCmU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" fillcolor="white [3201]" stroked="f" strokeweight=".5pt">
                <v:textbox style="layout-flow:vertical;mso-layout-flow-alt:bottom-to-top">
                  <w:txbxContent>
                    <w:p w:rsidR="00360E2C" w:rsidRPr="00A2524F" w:rsidRDefault="00360E2C" w:rsidP="00A2524F">
                      <w:pPr>
                        <w:jc w:val="center"/>
                        <w:rPr>
                          <w:rFonts w:ascii="Arial" w:hAnsi="Arial" w:cs="Arial"/>
                          <w:b/>
                          <w:sz w:val="36"/>
                        </w:rPr>
                      </w:pPr>
                      <w:r w:rsidRPr="00A2524F">
                        <w:rPr>
                          <w:rFonts w:ascii="Arial" w:hAnsi="Arial" w:cs="Arial"/>
                          <w:b/>
                          <w:sz w:val="36"/>
                        </w:rPr>
                        <w:t>E</w:t>
                      </w:r>
                      <w:r>
                        <w:rPr>
                          <w:rFonts w:ascii="Arial" w:hAnsi="Arial" w:cs="Arial"/>
                          <w:b/>
                          <w:sz w:val="36"/>
                        </w:rPr>
                        <w:t xml:space="preserve"> </w:t>
                      </w:r>
                      <w:r w:rsidRPr="00A2524F">
                        <w:rPr>
                          <w:rFonts w:ascii="Arial" w:hAnsi="Arial" w:cs="Arial"/>
                          <w:b/>
                          <w:sz w:val="36"/>
                        </w:rPr>
                        <w:t>D</w:t>
                      </w:r>
                      <w:r>
                        <w:rPr>
                          <w:rFonts w:ascii="Arial" w:hAnsi="Arial" w:cs="Arial"/>
                          <w:b/>
                          <w:sz w:val="36"/>
                        </w:rPr>
                        <w:t xml:space="preserve"> </w:t>
                      </w:r>
                      <w:r w:rsidRPr="00A2524F">
                        <w:rPr>
                          <w:rFonts w:ascii="Arial" w:hAnsi="Arial" w:cs="Arial"/>
                          <w:b/>
                          <w:sz w:val="36"/>
                        </w:rPr>
                        <w:t>I</w:t>
                      </w:r>
                      <w:r>
                        <w:rPr>
                          <w:rFonts w:ascii="Arial" w:hAnsi="Arial" w:cs="Arial"/>
                          <w:b/>
                          <w:sz w:val="36"/>
                        </w:rPr>
                        <w:t xml:space="preserve"> </w:t>
                      </w:r>
                      <w:r w:rsidRPr="00A2524F">
                        <w:rPr>
                          <w:rFonts w:ascii="Arial" w:hAnsi="Arial" w:cs="Arial"/>
                          <w:b/>
                          <w:sz w:val="36"/>
                        </w:rPr>
                        <w:t>T</w:t>
                      </w:r>
                      <w:r>
                        <w:rPr>
                          <w:rFonts w:ascii="Arial" w:hAnsi="Arial" w:cs="Arial"/>
                          <w:b/>
                          <w:sz w:val="36"/>
                        </w:rPr>
                        <w:t xml:space="preserve"> </w:t>
                      </w:r>
                      <w:r w:rsidRPr="00A2524F">
                        <w:rPr>
                          <w:rFonts w:ascii="Arial" w:hAnsi="Arial" w:cs="Arial"/>
                          <w:b/>
                          <w:sz w:val="36"/>
                        </w:rPr>
                        <w:t>O</w:t>
                      </w:r>
                      <w:r>
                        <w:rPr>
                          <w:rFonts w:ascii="Arial" w:hAnsi="Arial" w:cs="Arial"/>
                          <w:b/>
                          <w:sz w:val="36"/>
                        </w:rPr>
                        <w:t xml:space="preserve"> </w:t>
                      </w:r>
                      <w:r w:rsidRPr="00A2524F">
                        <w:rPr>
                          <w:rFonts w:ascii="Arial" w:hAnsi="Arial" w:cs="Arial"/>
                          <w:b/>
                          <w:sz w:val="36"/>
                        </w:rPr>
                        <w:t>R</w:t>
                      </w:r>
                      <w:r>
                        <w:rPr>
                          <w:rFonts w:ascii="Arial" w:hAnsi="Arial" w:cs="Arial"/>
                          <w:b/>
                          <w:sz w:val="36"/>
                        </w:rPr>
                        <w:t xml:space="preserve"> </w:t>
                      </w:r>
                      <w:r w:rsidRPr="00A2524F">
                        <w:rPr>
                          <w:rFonts w:ascii="Arial" w:hAnsi="Arial" w:cs="Arial"/>
                          <w:b/>
                          <w:sz w:val="36"/>
                        </w:rPr>
                        <w:t>I</w:t>
                      </w:r>
                      <w:r>
                        <w:rPr>
                          <w:rFonts w:ascii="Arial" w:hAnsi="Arial" w:cs="Arial"/>
                          <w:b/>
                          <w:sz w:val="36"/>
                        </w:rPr>
                        <w:t xml:space="preserve"> </w:t>
                      </w:r>
                      <w:r w:rsidRPr="00A2524F">
                        <w:rPr>
                          <w:rFonts w:ascii="Arial" w:hAnsi="Arial" w:cs="Arial"/>
                          <w:b/>
                          <w:sz w:val="36"/>
                        </w:rPr>
                        <w:t>A</w:t>
                      </w:r>
                      <w:r>
                        <w:rPr>
                          <w:rFonts w:ascii="Arial" w:hAnsi="Arial" w:cs="Arial"/>
                          <w:b/>
                          <w:sz w:val="36"/>
                        </w:rPr>
                        <w:t xml:space="preserve"> </w:t>
                      </w:r>
                      <w:r w:rsidRPr="00A2524F">
                        <w:rPr>
                          <w:rFonts w:ascii="Arial" w:hAnsi="Arial" w:cs="Arial"/>
                          <w:b/>
                          <w:sz w:val="36"/>
                        </w:rPr>
                        <w:t>L</w:t>
                      </w:r>
                    </w:p>
                  </w:txbxContent>
                </v:textbox>
              </v:shape>
            </w:pict>
          </mc:Fallback>
        </mc:AlternateContent>
      </w:r>
      <w:r w:rsidRPr="00A2524F">
        <w:rPr>
          <w:rFonts w:ascii="Arial" w:hAnsi="Arial" w:cs="Arial"/>
        </w:rPr>
        <w:t>La planeación es una función permanente, plural, de carácter técnico, estandarizada, sistemática y transversal tanto de la Administración Pública Estatal como de la Municipal; la planeación municipal es el punto de partida para lograr el desarrollo y un buen gobierno, permite tomar decisiones para alcanzar las metas propuestas que amplíen y mejoren las opciones, oportunidades y capacidades de la comunidad. Para identificar los objetivos de políticas y prioridades que impulsen y consoliden el desarrollo integral y sostenible en el territorio, es importante que en este proceso se incorporen las perspectivas indígena, ambiental y de género, así como la gestión integral de riesgos.</w:t>
      </w:r>
    </w:p>
    <w:p w:rsidR="00A2524F" w:rsidRPr="00A2524F" w:rsidRDefault="00A2524F" w:rsidP="00A2524F">
      <w:pPr>
        <w:tabs>
          <w:tab w:val="left" w:pos="7155"/>
        </w:tabs>
        <w:spacing w:after="0"/>
        <w:jc w:val="both"/>
        <w:rPr>
          <w:rFonts w:ascii="Arial" w:hAnsi="Arial" w:cs="Arial"/>
        </w:rPr>
      </w:pPr>
    </w:p>
    <w:p w:rsidR="00A2524F" w:rsidRPr="00A2524F" w:rsidRDefault="00A2524F" w:rsidP="00A2524F">
      <w:pPr>
        <w:tabs>
          <w:tab w:val="left" w:pos="7155"/>
        </w:tabs>
        <w:spacing w:after="0"/>
        <w:jc w:val="both"/>
        <w:rPr>
          <w:rFonts w:ascii="Arial" w:hAnsi="Arial" w:cs="Arial"/>
        </w:rPr>
      </w:pPr>
      <w:r w:rsidRPr="00A2524F">
        <w:rPr>
          <w:rFonts w:ascii="Arial" w:hAnsi="Arial" w:cs="Arial"/>
        </w:rPr>
        <w:t>Ahora bien, la Planeación Estatal es conducida por el Poder Ejecutivo a través del Comité Estatal de Planeación para el Desarrollo de Oaxaca (COPLADE), para definir la visión estratégica de mediano y largo plazo, así como para formular instrumentos y estrategias de planeación para el desarrollo del Estado; por conducto de la Coordinación General dirige la planeación participativa y coordina la elaboración y validación del Plan Estatal de Desarrollo, Dependencia que además establece propuestas para orientar las políticas públicas, acciones y proyectos en el ámbito territorial y, determina mecanismos de colaboración, inducción y gestión, entre otras instancias, con los Municipios.</w:t>
      </w:r>
    </w:p>
    <w:p w:rsidR="00A2524F" w:rsidRPr="00A2524F" w:rsidRDefault="00A2524F" w:rsidP="00A2524F">
      <w:pPr>
        <w:tabs>
          <w:tab w:val="left" w:pos="7155"/>
        </w:tabs>
        <w:spacing w:after="0"/>
        <w:jc w:val="both"/>
        <w:rPr>
          <w:rFonts w:ascii="Arial" w:hAnsi="Arial" w:cs="Arial"/>
        </w:rPr>
      </w:pPr>
    </w:p>
    <w:p w:rsidR="00A2524F" w:rsidRPr="00A2524F" w:rsidRDefault="00A2524F" w:rsidP="00A2524F">
      <w:pPr>
        <w:tabs>
          <w:tab w:val="left" w:pos="7155"/>
        </w:tabs>
        <w:spacing w:after="0"/>
        <w:jc w:val="both"/>
        <w:rPr>
          <w:rFonts w:ascii="Arial" w:hAnsi="Arial" w:cs="Arial"/>
        </w:rPr>
      </w:pPr>
      <w:r w:rsidRPr="00A2524F">
        <w:rPr>
          <w:rFonts w:ascii="Arial" w:hAnsi="Arial" w:cs="Arial"/>
        </w:rPr>
        <w:t>Es por ello que, la Coordinación General del COPLADE coadyuva en la responsabilidad que las comunidades confieren a sus Autoridades, a través del fortalecimiento de sus capacidades institucionales y de gestión, facilitándoles información y herramientas que requieren para el cumplimiento de sus obligaciones durante su mandato, manteniendo una relación institucional personalizada y dando continuidad a lo realizado por sus antecesores, realizando un trabajo armonizado entre los tres niveles de gobierno, buscando así lo que todos queremos, mejores condiciones en los municipios y un mejor Oaxaca.</w:t>
      </w:r>
    </w:p>
    <w:p w:rsidR="006D627F" w:rsidRDefault="006D627F">
      <w:pPr>
        <w:rPr>
          <w:rFonts w:ascii="Arial" w:hAnsi="Arial" w:cs="Arial"/>
          <w:sz w:val="20"/>
        </w:rPr>
      </w:pPr>
    </w:p>
    <w:p w:rsidR="00245424" w:rsidRDefault="00245424" w:rsidP="00245424">
      <w:pPr>
        <w:spacing w:after="0" w:line="240" w:lineRule="auto"/>
        <w:ind w:right="49"/>
        <w:jc w:val="center"/>
        <w:rPr>
          <w:rFonts w:ascii="Arial" w:hAnsi="Arial" w:cs="Arial"/>
          <w:sz w:val="18"/>
        </w:rPr>
      </w:pPr>
      <w:r w:rsidRPr="00245424">
        <w:rPr>
          <w:rFonts w:ascii="Arial" w:hAnsi="Arial" w:cs="Arial"/>
          <w:noProof/>
          <w:sz w:val="18"/>
          <w:lang w:eastAsia="es-MX"/>
        </w:rPr>
        <w:drawing>
          <wp:inline distT="0" distB="0" distL="0" distR="0">
            <wp:extent cx="3698729" cy="2160000"/>
            <wp:effectExtent l="0" t="0" r="0" b="0"/>
            <wp:docPr id="10" name="Imagen 10" descr="C:\Users\elena.LAPTOP-EU9SFKED\Downloads\WhatsApp Image 2021-07-29 at 1.0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LAPTOP-EU9SFKED\Downloads\WhatsApp Image 2021-07-29 at 1.06.2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729" cy="2160000"/>
                    </a:xfrm>
                    <a:prstGeom prst="rect">
                      <a:avLst/>
                    </a:prstGeom>
                    <a:noFill/>
                    <a:ln>
                      <a:noFill/>
                    </a:ln>
                  </pic:spPr>
                </pic:pic>
              </a:graphicData>
            </a:graphic>
          </wp:inline>
        </w:drawing>
      </w:r>
    </w:p>
    <w:p w:rsidR="00245424" w:rsidRDefault="00245424" w:rsidP="006D627F">
      <w:pPr>
        <w:spacing w:after="0" w:line="240" w:lineRule="auto"/>
        <w:ind w:right="49"/>
        <w:jc w:val="both"/>
        <w:rPr>
          <w:rFonts w:ascii="Arial" w:hAnsi="Arial" w:cs="Arial"/>
          <w:sz w:val="18"/>
        </w:rPr>
      </w:pPr>
    </w:p>
    <w:p w:rsidR="006D627F" w:rsidRDefault="006D627F" w:rsidP="00245424">
      <w:pPr>
        <w:spacing w:after="0" w:line="240" w:lineRule="auto"/>
        <w:ind w:left="567" w:right="1041"/>
        <w:jc w:val="center"/>
        <w:rPr>
          <w:rFonts w:ascii="Arial" w:hAnsi="Arial" w:cs="Arial"/>
          <w:sz w:val="18"/>
        </w:rPr>
      </w:pPr>
      <w:r w:rsidRPr="00A2524F">
        <w:rPr>
          <w:rFonts w:ascii="Arial" w:hAnsi="Arial" w:cs="Arial"/>
          <w:sz w:val="18"/>
        </w:rPr>
        <w:t>Ing. Jorge Toledo Luis, Coordinador General del COPLADE.</w:t>
      </w:r>
    </w:p>
    <w:p w:rsidR="00245424" w:rsidRDefault="006D627F" w:rsidP="00245424">
      <w:pPr>
        <w:spacing w:after="0" w:line="240" w:lineRule="auto"/>
        <w:ind w:left="567" w:right="1041"/>
        <w:jc w:val="center"/>
        <w:rPr>
          <w:rFonts w:ascii="Arial" w:hAnsi="Arial" w:cs="Arial"/>
        </w:rPr>
      </w:pPr>
      <w:r w:rsidRPr="00A2524F">
        <w:rPr>
          <w:rFonts w:ascii="Arial" w:hAnsi="Arial" w:cs="Arial"/>
          <w:sz w:val="18"/>
        </w:rPr>
        <w:t>Centro Administrativo del Poder Ejecutivo y Judicial “General Porfir</w:t>
      </w:r>
      <w:r>
        <w:rPr>
          <w:rFonts w:ascii="Arial" w:hAnsi="Arial" w:cs="Arial"/>
          <w:sz w:val="18"/>
        </w:rPr>
        <w:t>io Díaz, Soldado de la patria”, Edificio “1” María Sabina</w:t>
      </w:r>
      <w:r w:rsidRPr="00A2524F">
        <w:rPr>
          <w:rFonts w:ascii="Arial" w:hAnsi="Arial" w:cs="Arial"/>
          <w:sz w:val="18"/>
        </w:rPr>
        <w:t>, Primer Nivel Avenida Gerardo Pandal Graff 1, Reyes Mantecón, San Bartolo Coyotepec, Oaxaca. Tel. 01(951) 5016900 ext. 26413.</w:t>
      </w:r>
      <w:r w:rsidRPr="00A2524F">
        <w:rPr>
          <w:rFonts w:ascii="Arial" w:hAnsi="Arial" w:cs="Arial"/>
        </w:rPr>
        <w:t xml:space="preserve"> </w:t>
      </w:r>
    </w:p>
    <w:p w:rsidR="006D627F" w:rsidRDefault="00245424" w:rsidP="00245424">
      <w:pPr>
        <w:spacing w:after="0" w:line="240" w:lineRule="auto"/>
        <w:ind w:left="567" w:right="1041"/>
        <w:jc w:val="center"/>
        <w:rPr>
          <w:rFonts w:ascii="Arial" w:hAnsi="Arial" w:cs="Arial"/>
          <w:sz w:val="18"/>
        </w:rPr>
      </w:pPr>
      <w:r w:rsidRPr="00245424">
        <w:rPr>
          <w:rFonts w:ascii="Arial" w:hAnsi="Arial" w:cs="Arial"/>
          <w:sz w:val="20"/>
        </w:rPr>
        <w:t xml:space="preserve">Correo electrónico: </w:t>
      </w:r>
      <w:r w:rsidR="006D627F" w:rsidRPr="00A2524F">
        <w:rPr>
          <w:rFonts w:ascii="Arial" w:hAnsi="Arial" w:cs="Arial"/>
          <w:sz w:val="18"/>
        </w:rPr>
        <w:t xml:space="preserve">jorge.toledol@oaxaca.gob.mx, </w:t>
      </w:r>
      <w:hyperlink r:id="rId14" w:history="1">
        <w:r w:rsidRPr="00F06FA1">
          <w:rPr>
            <w:rStyle w:val="Hipervnculo"/>
            <w:rFonts w:ascii="Arial" w:hAnsi="Arial" w:cs="Arial"/>
            <w:sz w:val="18"/>
          </w:rPr>
          <w:t>oficialia.coplade@oaxaca.gob.mx</w:t>
        </w:r>
      </w:hyperlink>
      <w:r w:rsidR="006D627F" w:rsidRPr="00A2524F">
        <w:rPr>
          <w:rFonts w:ascii="Arial" w:hAnsi="Arial" w:cs="Arial"/>
          <w:sz w:val="18"/>
        </w:rPr>
        <w:t>.</w:t>
      </w:r>
    </w:p>
    <w:p w:rsidR="00D7002C" w:rsidRDefault="00D7002C" w:rsidP="00245424">
      <w:pPr>
        <w:rPr>
          <w:rFonts w:ascii="Arial" w:hAnsi="Arial" w:cs="Arial"/>
          <w:sz w:val="24"/>
          <w:szCs w:val="24"/>
        </w:rPr>
        <w:sectPr w:rsidR="00D7002C">
          <w:pgSz w:w="12240" w:h="15840"/>
          <w:pgMar w:top="1417" w:right="1701" w:bottom="1417" w:left="1701" w:header="708" w:footer="708" w:gutter="0"/>
          <w:cols w:space="708"/>
          <w:docGrid w:linePitch="360"/>
        </w:sectPr>
      </w:pPr>
    </w:p>
    <w:p w:rsidR="00A2524F" w:rsidRPr="00045783" w:rsidRDefault="00A2524F" w:rsidP="00D7002C">
      <w:pPr>
        <w:tabs>
          <w:tab w:val="left" w:pos="7155"/>
        </w:tabs>
        <w:spacing w:after="0"/>
        <w:jc w:val="both"/>
        <w:rPr>
          <w:rFonts w:ascii="Arial" w:hAnsi="Arial" w:cs="Arial"/>
          <w:b/>
          <w:sz w:val="24"/>
          <w:szCs w:val="24"/>
        </w:rPr>
      </w:pPr>
      <w:r w:rsidRPr="00045783">
        <w:rPr>
          <w:rFonts w:ascii="Arial" w:hAnsi="Arial" w:cs="Arial"/>
          <w:b/>
          <w:sz w:val="24"/>
          <w:szCs w:val="24"/>
        </w:rPr>
        <w:lastRenderedPageBreak/>
        <w:t>CONVENIO DE COORDINACIÓN PARA EL DESARROLLO</w:t>
      </w:r>
    </w:p>
    <w:p w:rsidR="00D7002C" w:rsidRPr="00D7002C" w:rsidRDefault="00D7002C" w:rsidP="00D7002C">
      <w:pPr>
        <w:tabs>
          <w:tab w:val="left" w:pos="7155"/>
        </w:tabs>
        <w:spacing w:after="0"/>
        <w:jc w:val="both"/>
        <w:rPr>
          <w:rFonts w:ascii="Arial" w:hAnsi="Arial" w:cs="Arial"/>
          <w:sz w:val="24"/>
          <w:szCs w:val="24"/>
        </w:rPr>
      </w:pPr>
    </w:p>
    <w:p w:rsidR="00A2524F" w:rsidRDefault="00A2524F" w:rsidP="00D7002C">
      <w:pPr>
        <w:tabs>
          <w:tab w:val="left" w:pos="7155"/>
        </w:tabs>
        <w:spacing w:after="0"/>
        <w:jc w:val="both"/>
        <w:rPr>
          <w:rFonts w:ascii="Arial" w:hAnsi="Arial" w:cs="Arial"/>
          <w:sz w:val="24"/>
          <w:szCs w:val="24"/>
        </w:rPr>
      </w:pPr>
      <w:r w:rsidRPr="00D7002C">
        <w:rPr>
          <w:rFonts w:ascii="Arial" w:hAnsi="Arial" w:cs="Arial"/>
          <w:sz w:val="24"/>
          <w:szCs w:val="24"/>
        </w:rPr>
        <w:t>El Convenio de Coordinación para el Desarrollo signado entre el Gobierno del Estado, a través de la Coordinación General del Comité Estatal de Planeaci</w:t>
      </w:r>
      <w:r w:rsidR="00D7002C">
        <w:rPr>
          <w:rFonts w:ascii="Arial" w:hAnsi="Arial" w:cs="Arial"/>
          <w:sz w:val="24"/>
          <w:szCs w:val="24"/>
        </w:rPr>
        <w:t xml:space="preserve">ón para el Desarrollo de Oaxaca </w:t>
      </w:r>
      <w:r w:rsidRPr="00D7002C">
        <w:rPr>
          <w:rFonts w:ascii="Arial" w:hAnsi="Arial" w:cs="Arial"/>
          <w:sz w:val="24"/>
          <w:szCs w:val="24"/>
        </w:rPr>
        <w:t>(COPLADE) y cada uno de los Municipios, tiene como objeto establecer las bases de coordinación para fortalecer las tareas de planeación, ejecución y seguimiento de los planes, programas, y proyectos de inversión pública de los recursos federales y estatales para el desarrollo municipal, así como la colaboración en aquellas áreas que el municipio considere necesarias. El Módulo de Coordinación para el Desarrollo de la región que corresponda, verifica y da seguimiento al cumplimiento del convenio.</w:t>
      </w:r>
    </w:p>
    <w:p w:rsidR="00D7002C" w:rsidRPr="00D7002C" w:rsidRDefault="00D7002C" w:rsidP="00D7002C">
      <w:pPr>
        <w:tabs>
          <w:tab w:val="left" w:pos="7155"/>
        </w:tabs>
        <w:spacing w:after="0"/>
        <w:jc w:val="both"/>
        <w:rPr>
          <w:rFonts w:ascii="Arial" w:hAnsi="Arial" w:cs="Arial"/>
          <w:sz w:val="24"/>
          <w:szCs w:val="24"/>
        </w:rPr>
      </w:pPr>
    </w:p>
    <w:p w:rsidR="00A2524F" w:rsidRDefault="00A2524F" w:rsidP="00D7002C">
      <w:pPr>
        <w:tabs>
          <w:tab w:val="left" w:pos="7155"/>
        </w:tabs>
        <w:spacing w:after="0"/>
        <w:jc w:val="both"/>
        <w:rPr>
          <w:rFonts w:ascii="Arial" w:hAnsi="Arial" w:cs="Arial"/>
          <w:sz w:val="24"/>
          <w:szCs w:val="24"/>
        </w:rPr>
      </w:pPr>
      <w:r w:rsidRPr="00D7002C">
        <w:rPr>
          <w:rFonts w:ascii="Arial" w:hAnsi="Arial" w:cs="Arial"/>
          <w:sz w:val="24"/>
          <w:szCs w:val="24"/>
        </w:rPr>
        <w:t>Este convenio considera la asesoría y acompañamiento técnico por parte de la Coordinación General del COPLADE para la instalación y operación de las Instancias de Apoyo a la Planeación tales como los Concejos de Desarrollo Social Municipal, los Concejos de Desarrollo Microrregional y las Comisiones Municipales 2030. Cuando lo solicite, capacitarle y colaborarle en la creación de la Instancia Municipal de la Mujer, de Comités de Contraloría Social, del Consejo Municipal de Protección Civil y de los Órganos Municipales del Deporte.</w:t>
      </w:r>
    </w:p>
    <w:p w:rsidR="00D7002C" w:rsidRPr="00D7002C" w:rsidRDefault="00D7002C" w:rsidP="00D7002C">
      <w:pPr>
        <w:tabs>
          <w:tab w:val="left" w:pos="7155"/>
        </w:tabs>
        <w:spacing w:after="0"/>
        <w:jc w:val="both"/>
        <w:rPr>
          <w:rFonts w:ascii="Arial" w:hAnsi="Arial" w:cs="Arial"/>
          <w:sz w:val="24"/>
          <w:szCs w:val="24"/>
        </w:rPr>
      </w:pPr>
    </w:p>
    <w:p w:rsidR="00A2524F" w:rsidRDefault="00A2524F" w:rsidP="00D7002C">
      <w:pPr>
        <w:tabs>
          <w:tab w:val="left" w:pos="7155"/>
        </w:tabs>
        <w:spacing w:after="0"/>
        <w:jc w:val="both"/>
        <w:rPr>
          <w:rFonts w:ascii="Arial" w:hAnsi="Arial" w:cs="Arial"/>
          <w:sz w:val="24"/>
          <w:szCs w:val="24"/>
        </w:rPr>
      </w:pPr>
      <w:r w:rsidRPr="00D7002C">
        <w:rPr>
          <w:rFonts w:ascii="Arial" w:hAnsi="Arial" w:cs="Arial"/>
          <w:sz w:val="24"/>
          <w:szCs w:val="24"/>
        </w:rPr>
        <w:t>Dado que el Presidente Municipal tiene la obligación y facultad de promover y vigilar la organización e integración del Concejo de Desarrollo Social Municipal, este proceso se deberá llevar a cabo dentro de los primeros sesenta días de haber tomado posesión, fomentando la participación comunitaria en la planeación y priorización de obras y, en los mecanismos de control y seguimiento de proyectos realizados con los recursos públicos.</w:t>
      </w:r>
    </w:p>
    <w:p w:rsidR="00D7002C" w:rsidRDefault="00D7002C" w:rsidP="00D7002C">
      <w:pPr>
        <w:tabs>
          <w:tab w:val="left" w:pos="7155"/>
        </w:tabs>
        <w:spacing w:after="0"/>
        <w:jc w:val="both"/>
        <w:rPr>
          <w:rFonts w:ascii="Arial" w:hAnsi="Arial" w:cs="Arial"/>
          <w:sz w:val="24"/>
          <w:szCs w:val="24"/>
        </w:rPr>
      </w:pPr>
    </w:p>
    <w:p w:rsidR="00D7002C" w:rsidRDefault="00744FD4" w:rsidP="00D7002C">
      <w:pPr>
        <w:tabs>
          <w:tab w:val="left" w:pos="7155"/>
        </w:tabs>
        <w:spacing w:after="0"/>
        <w:jc w:val="both"/>
        <w:rPr>
          <w:rFonts w:ascii="Arial" w:hAnsi="Arial" w:cs="Arial"/>
          <w:sz w:val="24"/>
          <w:szCs w:val="24"/>
        </w:rPr>
      </w:pPr>
      <w:r>
        <w:rPr>
          <w:noProof/>
          <w:lang w:eastAsia="es-MX"/>
        </w:rPr>
        <w:drawing>
          <wp:inline distT="0" distB="0" distL="0" distR="0" wp14:anchorId="030F7FD7" wp14:editId="2630100B">
            <wp:extent cx="2585428" cy="19812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85" r="13361"/>
                    <a:stretch/>
                  </pic:blipFill>
                  <pic:spPr bwMode="auto">
                    <a:xfrm>
                      <a:off x="0" y="0"/>
                      <a:ext cx="2589806" cy="1984555"/>
                    </a:xfrm>
                    <a:prstGeom prst="rect">
                      <a:avLst/>
                    </a:prstGeom>
                    <a:ln>
                      <a:noFill/>
                    </a:ln>
                    <a:extLst>
                      <a:ext uri="{53640926-AAD7-44D8-BBD7-CCE9431645EC}">
                        <a14:shadowObscured xmlns:a14="http://schemas.microsoft.com/office/drawing/2010/main"/>
                      </a:ext>
                    </a:extLst>
                  </pic:spPr>
                </pic:pic>
              </a:graphicData>
            </a:graphic>
          </wp:inline>
        </w:drawing>
      </w:r>
    </w:p>
    <w:p w:rsidR="00D7002C" w:rsidRDefault="00D7002C" w:rsidP="00D7002C">
      <w:pPr>
        <w:tabs>
          <w:tab w:val="left" w:pos="7155"/>
        </w:tabs>
        <w:spacing w:after="0"/>
        <w:jc w:val="both"/>
        <w:rPr>
          <w:rFonts w:ascii="Arial" w:hAnsi="Arial" w:cs="Arial"/>
          <w:sz w:val="24"/>
          <w:szCs w:val="24"/>
        </w:rPr>
      </w:pPr>
    </w:p>
    <w:p w:rsidR="00D7002C" w:rsidRDefault="00D7002C" w:rsidP="00D7002C">
      <w:pPr>
        <w:tabs>
          <w:tab w:val="left" w:pos="7155"/>
        </w:tabs>
        <w:spacing w:after="0"/>
        <w:jc w:val="both"/>
        <w:rPr>
          <w:rFonts w:ascii="Arial" w:hAnsi="Arial" w:cs="Arial"/>
          <w:sz w:val="20"/>
          <w:szCs w:val="24"/>
        </w:rPr>
      </w:pPr>
      <w:r w:rsidRPr="00D7002C">
        <w:rPr>
          <w:rFonts w:ascii="Arial" w:hAnsi="Arial" w:cs="Arial"/>
          <w:sz w:val="20"/>
          <w:szCs w:val="24"/>
        </w:rPr>
        <w:t>Lic. César del Mar Villalobos González, Coordinador de Módulos para el Desarrollo.</w:t>
      </w:r>
    </w:p>
    <w:p w:rsidR="008F272A" w:rsidRDefault="008F272A" w:rsidP="00D7002C">
      <w:pPr>
        <w:tabs>
          <w:tab w:val="left" w:pos="7155"/>
        </w:tabs>
        <w:spacing w:after="0"/>
        <w:jc w:val="both"/>
        <w:rPr>
          <w:rFonts w:ascii="Arial" w:hAnsi="Arial" w:cs="Arial"/>
          <w:sz w:val="20"/>
          <w:szCs w:val="24"/>
        </w:rPr>
      </w:pPr>
      <w:r>
        <w:rPr>
          <w:rFonts w:ascii="Arial" w:hAnsi="Arial" w:cs="Arial"/>
          <w:sz w:val="20"/>
          <w:szCs w:val="24"/>
        </w:rPr>
        <w:sym w:font="Wingdings" w:char="F0A4"/>
      </w:r>
      <w:r>
        <w:rPr>
          <w:rFonts w:ascii="Arial" w:hAnsi="Arial" w:cs="Arial"/>
          <w:sz w:val="20"/>
          <w:szCs w:val="24"/>
        </w:rPr>
        <w:t xml:space="preserve"> Edificio Ricardo Flores Magón, 4º. Nivel. </w:t>
      </w:r>
    </w:p>
    <w:p w:rsidR="006D627F" w:rsidRPr="006D627F" w:rsidRDefault="006D627F" w:rsidP="006D627F">
      <w:pPr>
        <w:tabs>
          <w:tab w:val="left" w:pos="7155"/>
        </w:tabs>
        <w:spacing w:after="0"/>
        <w:jc w:val="both"/>
        <w:rPr>
          <w:rFonts w:ascii="Arial" w:hAnsi="Arial" w:cs="Arial"/>
          <w:sz w:val="20"/>
          <w:szCs w:val="24"/>
        </w:rPr>
      </w:pPr>
      <w:r>
        <w:rPr>
          <w:rFonts w:ascii="Arial" w:hAnsi="Arial" w:cs="Arial"/>
          <w:sz w:val="20"/>
          <w:szCs w:val="24"/>
        </w:rPr>
        <w:sym w:font="Wingdings" w:char="F02A"/>
      </w:r>
      <w:r>
        <w:rPr>
          <w:rFonts w:ascii="Arial" w:hAnsi="Arial" w:cs="Arial"/>
          <w:sz w:val="20"/>
          <w:szCs w:val="24"/>
        </w:rPr>
        <w:t xml:space="preserve"> </w:t>
      </w:r>
      <w:r w:rsidRPr="006D627F">
        <w:rPr>
          <w:rFonts w:ascii="Arial" w:hAnsi="Arial" w:cs="Arial"/>
          <w:sz w:val="20"/>
          <w:szCs w:val="24"/>
        </w:rPr>
        <w:t>cesard</w:t>
      </w:r>
      <w:r>
        <w:rPr>
          <w:rFonts w:ascii="Arial" w:hAnsi="Arial" w:cs="Arial"/>
          <w:sz w:val="20"/>
          <w:szCs w:val="24"/>
        </w:rPr>
        <w:t>elmar.villalobos@oaxaca.gob.mx</w:t>
      </w:r>
    </w:p>
    <w:p w:rsidR="006D627F" w:rsidRPr="00D7002C" w:rsidRDefault="006D627F" w:rsidP="006D627F">
      <w:pPr>
        <w:tabs>
          <w:tab w:val="left" w:pos="7155"/>
        </w:tabs>
        <w:spacing w:after="0"/>
        <w:jc w:val="both"/>
        <w:rPr>
          <w:rFonts w:ascii="Arial" w:hAnsi="Arial" w:cs="Arial"/>
          <w:sz w:val="20"/>
          <w:szCs w:val="24"/>
        </w:rPr>
      </w:pPr>
      <w:r>
        <w:rPr>
          <w:rFonts w:ascii="Arial" w:hAnsi="Arial" w:cs="Arial"/>
          <w:sz w:val="20"/>
          <w:szCs w:val="24"/>
        </w:rPr>
        <w:sym w:font="Wingdings" w:char="F029"/>
      </w:r>
      <w:r w:rsidRPr="006D627F">
        <w:rPr>
          <w:rFonts w:ascii="Arial" w:hAnsi="Arial" w:cs="Arial"/>
          <w:sz w:val="20"/>
          <w:szCs w:val="24"/>
        </w:rPr>
        <w:t xml:space="preserve"> 9515016900 Ext. 26376</w:t>
      </w:r>
    </w:p>
    <w:p w:rsidR="00D7002C" w:rsidRDefault="00D7002C" w:rsidP="00D7002C">
      <w:pPr>
        <w:tabs>
          <w:tab w:val="left" w:pos="7155"/>
        </w:tabs>
        <w:spacing w:after="0"/>
        <w:jc w:val="both"/>
        <w:rPr>
          <w:rFonts w:ascii="Arial" w:hAnsi="Arial" w:cs="Arial"/>
          <w:sz w:val="24"/>
          <w:szCs w:val="24"/>
        </w:rPr>
      </w:pPr>
    </w:p>
    <w:p w:rsidR="00A2524F" w:rsidRDefault="00A2524F" w:rsidP="00D7002C">
      <w:pPr>
        <w:tabs>
          <w:tab w:val="left" w:pos="7155"/>
        </w:tabs>
        <w:spacing w:after="0"/>
        <w:jc w:val="both"/>
        <w:rPr>
          <w:rFonts w:ascii="Arial" w:hAnsi="Arial" w:cs="Arial"/>
          <w:sz w:val="24"/>
          <w:szCs w:val="24"/>
        </w:rPr>
      </w:pPr>
      <w:r w:rsidRPr="00D7002C">
        <w:rPr>
          <w:rFonts w:ascii="Arial" w:hAnsi="Arial" w:cs="Arial"/>
          <w:sz w:val="24"/>
          <w:szCs w:val="24"/>
        </w:rPr>
        <w:t>El Convenio establece además la asistencia técnica en la formulación del Plan Municipal de Desarrollo (PMD) Sostenible, a fin de que cumpla con los elementos de planeación y de alineamiento con los documentos rectores federal y estatal, hasta su validación y registro.</w:t>
      </w:r>
    </w:p>
    <w:p w:rsidR="00D7002C" w:rsidRPr="00D7002C" w:rsidRDefault="00D7002C" w:rsidP="00D7002C">
      <w:pPr>
        <w:tabs>
          <w:tab w:val="left" w:pos="7155"/>
        </w:tabs>
        <w:spacing w:after="0"/>
        <w:jc w:val="both"/>
        <w:rPr>
          <w:rFonts w:ascii="Arial" w:hAnsi="Arial" w:cs="Arial"/>
          <w:sz w:val="24"/>
          <w:szCs w:val="24"/>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Por otra parte, la capacitación a los Municipios sobre los Lineamientos del Fondo de Aportaciones para la Infraestructura Social (FAIS) y el apoyo técnico para la integración de expedientes unitarios de los proyectos de inversión pública, así como para el cumplimiento de sus obligaciones en materia de transparencia y rendición de cuentas.</w:t>
      </w:r>
    </w:p>
    <w:p w:rsidR="00D7002C" w:rsidRPr="00D7002C" w:rsidRDefault="00D7002C" w:rsidP="00D7002C">
      <w:pPr>
        <w:tabs>
          <w:tab w:val="left" w:pos="7155"/>
        </w:tabs>
        <w:spacing w:after="0"/>
        <w:jc w:val="both"/>
        <w:rPr>
          <w:rFonts w:ascii="Arial" w:hAnsi="Arial" w:cs="Arial"/>
          <w:sz w:val="24"/>
          <w:szCs w:val="24"/>
          <w:lang w:val="es-ES"/>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Una herramienta tecnológica que dispone para fortalecer el proceso de planeación es el Sistema de Información para la Planeación del Desarrollo (SISPLADE), la cual es de acceso público y permite dar a conocer el trabajo conjunto de los Gobiernos Estatal y Municipal, se encuentra disponible en la liga www.sisplade.oaxaca.gob.mx. La Coordinación General del COPLADE otorga a los Municipios los usuarios y contraseñas de acceso al sistema y la capacitación sobre su uso.</w:t>
      </w:r>
    </w:p>
    <w:p w:rsidR="00D7002C" w:rsidRPr="00D7002C" w:rsidRDefault="00D7002C" w:rsidP="00D7002C">
      <w:pPr>
        <w:tabs>
          <w:tab w:val="left" w:pos="7155"/>
        </w:tabs>
        <w:spacing w:after="0"/>
        <w:jc w:val="both"/>
        <w:rPr>
          <w:rFonts w:ascii="Arial" w:hAnsi="Arial" w:cs="Arial"/>
          <w:sz w:val="24"/>
          <w:szCs w:val="24"/>
          <w:lang w:val="es-ES"/>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Finalmente y dado que existen herramientas para orientar a los Ayuntamientos a mejorar su desempeño de gobierno y consolidar buenas prácticas administrativas, conforme al Convenio se les brinda la capacitación, como lo es para la Guía Consultiva de Desempeño Municipal del Instituto Nacional para el Federalismo y el Desarrollo Municipal (INAFED).</w:t>
      </w:r>
    </w:p>
    <w:p w:rsidR="00D7002C" w:rsidRPr="00D7002C" w:rsidRDefault="00D7002C" w:rsidP="00D7002C">
      <w:pPr>
        <w:tabs>
          <w:tab w:val="left" w:pos="7155"/>
        </w:tabs>
        <w:spacing w:after="0"/>
        <w:jc w:val="both"/>
        <w:rPr>
          <w:rFonts w:ascii="Arial" w:hAnsi="Arial" w:cs="Arial"/>
          <w:sz w:val="24"/>
          <w:szCs w:val="24"/>
          <w:lang w:val="es-ES"/>
        </w:rPr>
      </w:pPr>
    </w:p>
    <w:p w:rsidR="00A2524F" w:rsidRPr="00045783" w:rsidRDefault="00A2524F" w:rsidP="00D7002C">
      <w:pPr>
        <w:tabs>
          <w:tab w:val="left" w:pos="7155"/>
        </w:tabs>
        <w:spacing w:after="0"/>
        <w:jc w:val="both"/>
        <w:rPr>
          <w:rFonts w:ascii="Arial" w:hAnsi="Arial" w:cs="Arial"/>
          <w:b/>
          <w:sz w:val="24"/>
          <w:szCs w:val="24"/>
          <w:lang w:val="es-ES"/>
        </w:rPr>
      </w:pPr>
      <w:r w:rsidRPr="00045783">
        <w:rPr>
          <w:rFonts w:ascii="Arial" w:hAnsi="Arial" w:cs="Arial"/>
          <w:b/>
          <w:sz w:val="24"/>
          <w:szCs w:val="24"/>
          <w:lang w:val="es-ES"/>
        </w:rPr>
        <w:t>PLANES MUNICIPALES DE DESARROLLO</w:t>
      </w:r>
    </w:p>
    <w:p w:rsidR="00D7002C" w:rsidRPr="00D7002C" w:rsidRDefault="00D7002C" w:rsidP="00D7002C">
      <w:pPr>
        <w:tabs>
          <w:tab w:val="left" w:pos="7155"/>
        </w:tabs>
        <w:spacing w:after="0"/>
        <w:jc w:val="both"/>
        <w:rPr>
          <w:rFonts w:ascii="Arial" w:hAnsi="Arial" w:cs="Arial"/>
          <w:sz w:val="24"/>
          <w:szCs w:val="24"/>
          <w:lang w:val="es-ES"/>
        </w:rPr>
      </w:pPr>
    </w:p>
    <w:p w:rsidR="00744FD4" w:rsidRDefault="00744FD4" w:rsidP="00744FD4">
      <w:pPr>
        <w:tabs>
          <w:tab w:val="left" w:pos="7155"/>
        </w:tabs>
        <w:spacing w:after="0"/>
        <w:jc w:val="both"/>
        <w:rPr>
          <w:rFonts w:ascii="Arial" w:hAnsi="Arial" w:cs="Arial"/>
          <w:sz w:val="24"/>
          <w:szCs w:val="24"/>
          <w:lang w:val="es-ES"/>
        </w:rPr>
      </w:pPr>
      <w:r w:rsidRPr="00D7002C">
        <w:rPr>
          <w:rFonts w:ascii="Arial" w:hAnsi="Arial" w:cs="Arial"/>
          <w:sz w:val="24"/>
          <w:szCs w:val="24"/>
          <w:lang w:val="es-ES"/>
        </w:rPr>
        <w:t>El Plan Municipal de Desarrollo es un instrumento de planeación en el que se establecen los objetivos, estrategias y prioridades para el desarrollo integral del municipio</w:t>
      </w:r>
      <w:r>
        <w:rPr>
          <w:rFonts w:ascii="Arial" w:hAnsi="Arial" w:cs="Arial"/>
          <w:sz w:val="24"/>
          <w:szCs w:val="24"/>
          <w:lang w:val="es-ES"/>
        </w:rPr>
        <w:t>. El Presidente o Presidenta Municipal tiene la obligación de elaborar este documento dentro de los primeros seis meses de su administración</w:t>
      </w:r>
      <w:r w:rsidRPr="00D7002C">
        <w:rPr>
          <w:rFonts w:ascii="Arial" w:hAnsi="Arial" w:cs="Arial"/>
          <w:sz w:val="24"/>
          <w:szCs w:val="24"/>
          <w:lang w:val="es-ES"/>
        </w:rPr>
        <w:t xml:space="preserve">, </w:t>
      </w:r>
      <w:r>
        <w:rPr>
          <w:rFonts w:ascii="Arial" w:hAnsi="Arial" w:cs="Arial"/>
          <w:sz w:val="24"/>
          <w:szCs w:val="24"/>
          <w:lang w:val="es-ES"/>
        </w:rPr>
        <w:t>utilizando para ello</w:t>
      </w:r>
      <w:r w:rsidRPr="00D7002C">
        <w:rPr>
          <w:rFonts w:ascii="Arial" w:hAnsi="Arial" w:cs="Arial"/>
          <w:sz w:val="24"/>
          <w:szCs w:val="24"/>
          <w:lang w:val="es-ES"/>
        </w:rPr>
        <w:t xml:space="preserve"> metodologías de participación ciudadana, </w:t>
      </w:r>
      <w:r>
        <w:rPr>
          <w:rFonts w:ascii="Arial" w:hAnsi="Arial" w:cs="Arial"/>
          <w:sz w:val="24"/>
          <w:szCs w:val="24"/>
          <w:lang w:val="es-ES"/>
        </w:rPr>
        <w:t>para que todos y todas se sumen en las encuestas, consultas, mesas de trabajo y de diálogo y en la presentación de propuestas. Posteriormente lo somete</w:t>
      </w:r>
      <w:r w:rsidRPr="00D7002C">
        <w:rPr>
          <w:rFonts w:ascii="Arial" w:hAnsi="Arial" w:cs="Arial"/>
          <w:sz w:val="24"/>
          <w:szCs w:val="24"/>
          <w:lang w:val="es-ES"/>
        </w:rPr>
        <w:t xml:space="preserve"> a aprobación en sesión de cabildo y </w:t>
      </w:r>
      <w:r>
        <w:rPr>
          <w:rFonts w:ascii="Arial" w:hAnsi="Arial" w:cs="Arial"/>
          <w:sz w:val="24"/>
          <w:szCs w:val="24"/>
          <w:lang w:val="es-ES"/>
        </w:rPr>
        <w:t xml:space="preserve">lo presenta para su validación en la </w:t>
      </w:r>
      <w:r w:rsidRPr="00D7002C">
        <w:rPr>
          <w:rFonts w:ascii="Arial" w:hAnsi="Arial" w:cs="Arial"/>
          <w:sz w:val="24"/>
          <w:szCs w:val="24"/>
          <w:lang w:val="es-ES"/>
        </w:rPr>
        <w:t>Coordinación General del COPLADE, que es la Dependencia competente,</w:t>
      </w:r>
      <w:r>
        <w:rPr>
          <w:rFonts w:ascii="Arial" w:hAnsi="Arial" w:cs="Arial"/>
          <w:sz w:val="24"/>
          <w:szCs w:val="24"/>
          <w:lang w:val="es-ES"/>
        </w:rPr>
        <w:t xml:space="preserve"> y</w:t>
      </w:r>
      <w:r w:rsidRPr="00D7002C">
        <w:rPr>
          <w:rFonts w:ascii="Arial" w:hAnsi="Arial" w:cs="Arial"/>
          <w:sz w:val="24"/>
          <w:szCs w:val="24"/>
          <w:lang w:val="es-ES"/>
        </w:rPr>
        <w:t xml:space="preserve"> que además brinda asistencia técn</w:t>
      </w:r>
      <w:r>
        <w:rPr>
          <w:rFonts w:ascii="Arial" w:hAnsi="Arial" w:cs="Arial"/>
          <w:sz w:val="24"/>
          <w:szCs w:val="24"/>
          <w:lang w:val="es-ES"/>
        </w:rPr>
        <w:t>ica en la formulación de dichos</w:t>
      </w:r>
      <w:r w:rsidRPr="00D7002C">
        <w:rPr>
          <w:rFonts w:ascii="Arial" w:hAnsi="Arial" w:cs="Arial"/>
          <w:sz w:val="24"/>
          <w:szCs w:val="24"/>
          <w:lang w:val="es-ES"/>
        </w:rPr>
        <w:t xml:space="preserve"> planes, de acuerdo a la normativid</w:t>
      </w:r>
      <w:r>
        <w:rPr>
          <w:rFonts w:ascii="Arial" w:hAnsi="Arial" w:cs="Arial"/>
          <w:sz w:val="24"/>
          <w:szCs w:val="24"/>
          <w:lang w:val="es-ES"/>
        </w:rPr>
        <w:t xml:space="preserve">ad vigente y a las directrices </w:t>
      </w:r>
      <w:r w:rsidRPr="00D7002C">
        <w:rPr>
          <w:rFonts w:ascii="Arial" w:hAnsi="Arial" w:cs="Arial"/>
          <w:sz w:val="24"/>
          <w:szCs w:val="24"/>
          <w:lang w:val="es-ES"/>
        </w:rPr>
        <w:t>de la Agenda 2030 para el Desarrollo Sostenible, el Plan Nacional de Desarrollo 2019-2024, el Plan Estatal de Desarrollo 2016-2022 y los lineamientos emitidos para tal fin; hasta obtener su validación y registro en el Sistema de Información para la Planeación</w:t>
      </w:r>
      <w:r>
        <w:rPr>
          <w:rFonts w:ascii="Arial" w:hAnsi="Arial" w:cs="Arial"/>
          <w:sz w:val="24"/>
          <w:szCs w:val="24"/>
          <w:lang w:val="es-ES"/>
        </w:rPr>
        <w:t xml:space="preserve"> </w:t>
      </w:r>
      <w:r w:rsidRPr="00D7002C">
        <w:rPr>
          <w:rFonts w:ascii="Arial" w:hAnsi="Arial" w:cs="Arial"/>
          <w:sz w:val="24"/>
          <w:szCs w:val="24"/>
          <w:lang w:val="es-ES"/>
        </w:rPr>
        <w:t>del</w:t>
      </w:r>
      <w:r>
        <w:rPr>
          <w:rFonts w:ascii="Arial" w:hAnsi="Arial" w:cs="Arial"/>
          <w:sz w:val="24"/>
          <w:szCs w:val="24"/>
          <w:lang w:val="es-ES"/>
        </w:rPr>
        <w:t xml:space="preserve"> </w:t>
      </w:r>
      <w:r w:rsidRPr="00D7002C">
        <w:rPr>
          <w:rFonts w:ascii="Arial" w:hAnsi="Arial" w:cs="Arial"/>
          <w:sz w:val="24"/>
          <w:szCs w:val="24"/>
          <w:lang w:val="es-ES"/>
        </w:rPr>
        <w:t xml:space="preserve">Desarrollo </w:t>
      </w:r>
      <w:r>
        <w:rPr>
          <w:rFonts w:ascii="Arial" w:hAnsi="Arial" w:cs="Arial"/>
          <w:sz w:val="24"/>
          <w:szCs w:val="24"/>
          <w:lang w:val="es-ES"/>
        </w:rPr>
        <w:t xml:space="preserve"> (</w:t>
      </w:r>
      <w:r w:rsidRPr="00D7002C">
        <w:rPr>
          <w:rFonts w:ascii="Arial" w:hAnsi="Arial" w:cs="Arial"/>
          <w:sz w:val="24"/>
          <w:szCs w:val="24"/>
          <w:lang w:val="es-ES"/>
        </w:rPr>
        <w:t>SISPLADE).</w:t>
      </w:r>
    </w:p>
    <w:p w:rsidR="00B774F2" w:rsidRDefault="00B774F2" w:rsidP="00D7002C">
      <w:pPr>
        <w:tabs>
          <w:tab w:val="left" w:pos="7155"/>
        </w:tabs>
        <w:spacing w:after="0"/>
        <w:jc w:val="both"/>
        <w:rPr>
          <w:rFonts w:ascii="Arial" w:hAnsi="Arial" w:cs="Arial"/>
          <w:sz w:val="24"/>
          <w:szCs w:val="24"/>
          <w:lang w:val="es-ES"/>
        </w:rPr>
      </w:pPr>
    </w:p>
    <w:p w:rsidR="00B774F2" w:rsidRDefault="00B774F2" w:rsidP="00D7002C">
      <w:pPr>
        <w:tabs>
          <w:tab w:val="left" w:pos="7155"/>
        </w:tabs>
        <w:spacing w:after="0"/>
        <w:jc w:val="both"/>
        <w:rPr>
          <w:rFonts w:ascii="Arial" w:hAnsi="Arial" w:cs="Arial"/>
          <w:sz w:val="24"/>
          <w:szCs w:val="24"/>
          <w:lang w:val="es-ES"/>
        </w:rPr>
      </w:pPr>
      <w:r>
        <w:rPr>
          <w:noProof/>
          <w:lang w:eastAsia="es-MX"/>
        </w:rPr>
        <w:drawing>
          <wp:inline distT="0" distB="0" distL="0" distR="0" wp14:anchorId="284C90CA" wp14:editId="32DA38AD">
            <wp:extent cx="2590800" cy="195601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13" t="8693" r="19846" b="7440"/>
                    <a:stretch/>
                  </pic:blipFill>
                  <pic:spPr bwMode="auto">
                    <a:xfrm>
                      <a:off x="0" y="0"/>
                      <a:ext cx="2600075" cy="1963019"/>
                    </a:xfrm>
                    <a:prstGeom prst="rect">
                      <a:avLst/>
                    </a:prstGeom>
                    <a:ln>
                      <a:noFill/>
                    </a:ln>
                    <a:extLst>
                      <a:ext uri="{53640926-AAD7-44D8-BBD7-CCE9431645EC}">
                        <a14:shadowObscured xmlns:a14="http://schemas.microsoft.com/office/drawing/2010/main"/>
                      </a:ext>
                    </a:extLst>
                  </pic:spPr>
                </pic:pic>
              </a:graphicData>
            </a:graphic>
          </wp:inline>
        </w:drawing>
      </w:r>
    </w:p>
    <w:p w:rsidR="00B774F2" w:rsidRDefault="00B774F2" w:rsidP="00D7002C">
      <w:pPr>
        <w:tabs>
          <w:tab w:val="left" w:pos="7155"/>
        </w:tabs>
        <w:spacing w:after="0"/>
        <w:jc w:val="both"/>
        <w:rPr>
          <w:rFonts w:ascii="Arial" w:hAnsi="Arial" w:cs="Arial"/>
          <w:sz w:val="18"/>
          <w:szCs w:val="24"/>
        </w:rPr>
      </w:pPr>
      <w:r w:rsidRPr="00B774F2">
        <w:rPr>
          <w:rFonts w:ascii="Arial" w:hAnsi="Arial" w:cs="Arial"/>
          <w:sz w:val="18"/>
          <w:szCs w:val="24"/>
        </w:rPr>
        <w:t>Marco Antonio R</w:t>
      </w:r>
      <w:r>
        <w:rPr>
          <w:rFonts w:ascii="Arial" w:hAnsi="Arial" w:cs="Arial"/>
          <w:sz w:val="18"/>
          <w:szCs w:val="24"/>
        </w:rPr>
        <w:t xml:space="preserve">eyes Terán, Coordinador de </w:t>
      </w:r>
      <w:r w:rsidRPr="00B774F2">
        <w:rPr>
          <w:rFonts w:ascii="Arial" w:hAnsi="Arial" w:cs="Arial"/>
          <w:sz w:val="18"/>
          <w:szCs w:val="24"/>
        </w:rPr>
        <w:t>Planeación del Desarrollo.</w:t>
      </w:r>
    </w:p>
    <w:p w:rsidR="008F272A" w:rsidRPr="008F272A" w:rsidRDefault="008F272A" w:rsidP="00D7002C">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Ricardo Flores Magón, 3er. Nivel</w:t>
      </w:r>
    </w:p>
    <w:p w:rsidR="008F272A" w:rsidRPr="008F272A" w:rsidRDefault="008F272A" w:rsidP="00D7002C">
      <w:pPr>
        <w:tabs>
          <w:tab w:val="left" w:pos="7155"/>
        </w:tabs>
        <w:spacing w:after="0"/>
        <w:jc w:val="both"/>
        <w:rPr>
          <w:rFonts w:ascii="Arial" w:hAnsi="Arial" w:cs="Arial"/>
          <w:sz w:val="20"/>
          <w:szCs w:val="24"/>
        </w:rPr>
      </w:pPr>
      <w:r w:rsidRPr="008F272A">
        <w:rPr>
          <w:rFonts w:ascii="Arial" w:hAnsi="Arial" w:cs="Arial"/>
          <w:sz w:val="20"/>
          <w:szCs w:val="24"/>
        </w:rPr>
        <w:sym w:font="Wingdings" w:char="F02A"/>
      </w:r>
      <w:r w:rsidRPr="008F272A">
        <w:rPr>
          <w:rFonts w:ascii="Arial" w:hAnsi="Arial" w:cs="Arial"/>
          <w:sz w:val="20"/>
          <w:szCs w:val="24"/>
        </w:rPr>
        <w:t xml:space="preserve"> </w:t>
      </w:r>
      <w:r w:rsidRPr="008F272A">
        <w:rPr>
          <w:rFonts w:ascii="Arial" w:hAnsi="Arial" w:cs="Arial"/>
          <w:color w:val="212529"/>
          <w:sz w:val="20"/>
          <w:szCs w:val="18"/>
          <w:shd w:val="clear" w:color="auto" w:fill="FFFFFF"/>
        </w:rPr>
        <w:t>marco.reyes.teran@oaxaca.gob.mx</w:t>
      </w:r>
    </w:p>
    <w:p w:rsidR="008F272A" w:rsidRPr="008F272A" w:rsidRDefault="008F272A" w:rsidP="00D7002C">
      <w:pPr>
        <w:tabs>
          <w:tab w:val="left" w:pos="7155"/>
        </w:tabs>
        <w:spacing w:after="0"/>
        <w:jc w:val="both"/>
        <w:rPr>
          <w:rFonts w:ascii="Arial" w:hAnsi="Arial" w:cs="Arial"/>
          <w:sz w:val="20"/>
          <w:szCs w:val="24"/>
        </w:rPr>
      </w:pPr>
      <w:r w:rsidRPr="008F272A">
        <w:rPr>
          <w:rFonts w:ascii="Arial" w:hAnsi="Arial" w:cs="Arial"/>
          <w:sz w:val="20"/>
          <w:szCs w:val="24"/>
        </w:rPr>
        <w:sym w:font="Wingdings" w:char="F029"/>
      </w:r>
      <w:r w:rsidRPr="008F272A">
        <w:rPr>
          <w:rFonts w:ascii="Arial" w:hAnsi="Arial" w:cs="Arial"/>
          <w:sz w:val="20"/>
          <w:szCs w:val="24"/>
        </w:rPr>
        <w:t xml:space="preserve"> </w:t>
      </w:r>
      <w:r w:rsidR="00300C7E">
        <w:rPr>
          <w:rFonts w:ascii="Arial" w:hAnsi="Arial" w:cs="Arial"/>
          <w:i/>
          <w:iCs/>
          <w:color w:val="212529"/>
          <w:sz w:val="20"/>
          <w:szCs w:val="18"/>
          <w:shd w:val="clear" w:color="auto" w:fill="FFFFFF"/>
        </w:rPr>
        <w:t>9515016900 Ext. 26391</w:t>
      </w:r>
    </w:p>
    <w:p w:rsidR="00B774F2" w:rsidRDefault="00B774F2" w:rsidP="00D7002C">
      <w:pPr>
        <w:tabs>
          <w:tab w:val="left" w:pos="7155"/>
        </w:tabs>
        <w:spacing w:after="0"/>
        <w:jc w:val="both"/>
        <w:rPr>
          <w:rFonts w:ascii="Arial" w:hAnsi="Arial" w:cs="Arial"/>
          <w:sz w:val="24"/>
          <w:szCs w:val="24"/>
          <w:lang w:val="es-ES"/>
        </w:rPr>
      </w:pPr>
    </w:p>
    <w:p w:rsidR="00744FD4" w:rsidRDefault="00744FD4" w:rsidP="00744FD4">
      <w:pPr>
        <w:tabs>
          <w:tab w:val="left" w:pos="7155"/>
        </w:tabs>
        <w:spacing w:after="0"/>
        <w:jc w:val="both"/>
        <w:rPr>
          <w:rFonts w:ascii="Arial" w:hAnsi="Arial" w:cs="Arial"/>
          <w:sz w:val="24"/>
          <w:szCs w:val="24"/>
          <w:lang w:val="es-ES"/>
        </w:rPr>
      </w:pPr>
      <w:r>
        <w:rPr>
          <w:rFonts w:ascii="Arial" w:hAnsi="Arial" w:cs="Arial"/>
          <w:sz w:val="24"/>
          <w:szCs w:val="24"/>
          <w:lang w:val="es-ES"/>
        </w:rPr>
        <w:t>El plan municipal debe tener los elementos y  la estructura señalada en la Guía para la elaboración de Planes Municipales de Desarrollo Sostenible, que integra desde un mensaje del Presidente o Presidenta Municipal, el fundamento legal, la misión y la visión, un contexto municipal, diagnósticos, los objetivos, estrategias y líneas de acción, metas e indicadores, hasta su seguimiento y evaluación; bajo los ejes de personas, planeta, prosperidad, paz y alianzas, además considerando las estrategias transversales de Igualdad de género, Pueblos indígenas y, Derechos de niñas, niños y adolescentes.</w:t>
      </w:r>
    </w:p>
    <w:p w:rsidR="00D7002C" w:rsidRPr="00D7002C" w:rsidRDefault="00D7002C" w:rsidP="00D7002C">
      <w:pPr>
        <w:tabs>
          <w:tab w:val="left" w:pos="7155"/>
        </w:tabs>
        <w:spacing w:after="0"/>
        <w:jc w:val="both"/>
        <w:rPr>
          <w:rFonts w:ascii="Arial" w:hAnsi="Arial" w:cs="Arial"/>
          <w:sz w:val="24"/>
          <w:szCs w:val="24"/>
          <w:lang w:val="es-ES"/>
        </w:rPr>
      </w:pPr>
    </w:p>
    <w:p w:rsidR="00A2524F" w:rsidRPr="00045783" w:rsidRDefault="00A2524F" w:rsidP="00D7002C">
      <w:pPr>
        <w:tabs>
          <w:tab w:val="left" w:pos="7155"/>
        </w:tabs>
        <w:spacing w:after="0"/>
        <w:jc w:val="both"/>
        <w:rPr>
          <w:rFonts w:ascii="Arial" w:hAnsi="Arial" w:cs="Arial"/>
          <w:b/>
          <w:sz w:val="24"/>
          <w:szCs w:val="24"/>
          <w:lang w:val="es-ES"/>
        </w:rPr>
      </w:pPr>
      <w:r w:rsidRPr="00045783">
        <w:rPr>
          <w:rFonts w:ascii="Arial" w:hAnsi="Arial" w:cs="Arial"/>
          <w:b/>
          <w:sz w:val="24"/>
          <w:szCs w:val="24"/>
          <w:lang w:val="es-ES"/>
        </w:rPr>
        <w:t>PLANEACIÓN DEL FONDO DE APORTACIONES PARA LA INFRAESTRUCTURA SOCIAL (FAIS)</w:t>
      </w:r>
    </w:p>
    <w:p w:rsidR="00D7002C" w:rsidRPr="00D7002C" w:rsidRDefault="00D7002C" w:rsidP="00D7002C">
      <w:pPr>
        <w:tabs>
          <w:tab w:val="left" w:pos="7155"/>
        </w:tabs>
        <w:spacing w:after="0"/>
        <w:jc w:val="both"/>
        <w:rPr>
          <w:rFonts w:ascii="Arial" w:hAnsi="Arial" w:cs="Arial"/>
          <w:sz w:val="24"/>
          <w:szCs w:val="24"/>
          <w:lang w:val="es-ES"/>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El Fondo de Aportaciones para la Infraestructura Social (FAIS) tiene como objetivo fundamental el financiamiento de obras y acciones que beneficien directamente a población en pobreza extrema, localidades con alto o muy alto nivel de rezago social en las zonas de atención prioritaria. El FAIS tiene dos componentes, el Fondo para la Infraestructura Social de las Entidades (FISE) y el Fondo de Infraestructura Social Municipal y de las demarcaciones territoriales del Distrito Federal (FISMDF), este último es el aplicado por los Gobiernos Municipales.</w:t>
      </w:r>
    </w:p>
    <w:p w:rsidR="00E34C35" w:rsidRPr="00D7002C" w:rsidRDefault="00E34C35" w:rsidP="00D7002C">
      <w:pPr>
        <w:tabs>
          <w:tab w:val="left" w:pos="7155"/>
        </w:tabs>
        <w:spacing w:after="0"/>
        <w:jc w:val="both"/>
        <w:rPr>
          <w:rFonts w:ascii="Arial" w:hAnsi="Arial" w:cs="Arial"/>
          <w:sz w:val="24"/>
          <w:szCs w:val="24"/>
          <w:lang w:val="es-ES"/>
        </w:rPr>
      </w:pPr>
    </w:p>
    <w:p w:rsidR="008F272A"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La labor de la Coordinación General del COPLADE es orientar a los municipios en el proceso de planeación y seguimiento de proyectos de inversión pública financiados con el FAIS, para cumplir con los lineamientos normativos y contribuir en la consecución de los objetivos del PND 2019-2024, el PED 2016-2022 y el PMD Sostenible; brindarles el apoyo técnico para la integración de expedientes unitarios de dichos proyectos y para el cumplimiento de su obligaciones en materia de rendición de cuentas, bajo los principios de Transparencia y Acceso a la Información Pública, tal como es el reporte en la Matriz de Inversión para el Desarrollo Social (MIDS) de la Secretaría de Bienestar.</w:t>
      </w:r>
    </w:p>
    <w:p w:rsidR="00587DD1" w:rsidRDefault="00587DD1" w:rsidP="00D7002C">
      <w:pPr>
        <w:tabs>
          <w:tab w:val="left" w:pos="7155"/>
        </w:tabs>
        <w:spacing w:after="0"/>
        <w:jc w:val="both"/>
        <w:rPr>
          <w:noProof/>
          <w:lang w:eastAsia="es-MX"/>
        </w:rPr>
      </w:pPr>
      <w:r w:rsidRPr="00587DD1">
        <w:rPr>
          <w:noProof/>
          <w:lang w:eastAsia="es-MX"/>
        </w:rPr>
        <w:t xml:space="preserve"> </w:t>
      </w:r>
    </w:p>
    <w:p w:rsidR="00A2524F" w:rsidRDefault="00587DD1" w:rsidP="00D7002C">
      <w:pPr>
        <w:tabs>
          <w:tab w:val="left" w:pos="7155"/>
        </w:tabs>
        <w:spacing w:after="0"/>
        <w:jc w:val="both"/>
        <w:rPr>
          <w:rFonts w:ascii="Arial" w:hAnsi="Arial" w:cs="Arial"/>
          <w:sz w:val="24"/>
          <w:szCs w:val="24"/>
          <w:lang w:val="es-ES"/>
        </w:rPr>
      </w:pPr>
      <w:r>
        <w:rPr>
          <w:noProof/>
          <w:lang w:eastAsia="es-MX"/>
        </w:rPr>
        <w:drawing>
          <wp:inline distT="0" distB="0" distL="0" distR="0" wp14:anchorId="50CF4AA3" wp14:editId="3B6F4095">
            <wp:extent cx="2563495" cy="1952625"/>
            <wp:effectExtent l="0" t="0" r="825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81" t="8533" r="19188" b="6462"/>
                    <a:stretch/>
                  </pic:blipFill>
                  <pic:spPr bwMode="auto">
                    <a:xfrm>
                      <a:off x="0" y="0"/>
                      <a:ext cx="2572891" cy="1959782"/>
                    </a:xfrm>
                    <a:prstGeom prst="rect">
                      <a:avLst/>
                    </a:prstGeom>
                    <a:ln>
                      <a:noFill/>
                    </a:ln>
                    <a:extLst>
                      <a:ext uri="{53640926-AAD7-44D8-BBD7-CCE9431645EC}">
                        <a14:shadowObscured xmlns:a14="http://schemas.microsoft.com/office/drawing/2010/main"/>
                      </a:ext>
                    </a:extLst>
                  </pic:spPr>
                </pic:pic>
              </a:graphicData>
            </a:graphic>
          </wp:inline>
        </w:drawing>
      </w:r>
    </w:p>
    <w:p w:rsidR="008F272A" w:rsidRDefault="008F272A" w:rsidP="008F272A">
      <w:pPr>
        <w:spacing w:after="0"/>
        <w:jc w:val="both"/>
        <w:rPr>
          <w:rFonts w:ascii="Arial" w:hAnsi="Arial" w:cs="Arial"/>
          <w:sz w:val="20"/>
          <w:szCs w:val="24"/>
          <w:lang w:val="es-ES"/>
        </w:rPr>
      </w:pPr>
    </w:p>
    <w:p w:rsidR="00587DD1" w:rsidRDefault="008F272A" w:rsidP="00587DD1">
      <w:pPr>
        <w:jc w:val="both"/>
        <w:rPr>
          <w:rFonts w:ascii="Arial" w:hAnsi="Arial" w:cs="Arial"/>
          <w:sz w:val="20"/>
          <w:szCs w:val="24"/>
          <w:lang w:val="es-ES"/>
        </w:rPr>
      </w:pPr>
      <w:r>
        <w:rPr>
          <w:rFonts w:ascii="Arial" w:hAnsi="Arial" w:cs="Arial"/>
          <w:sz w:val="20"/>
          <w:szCs w:val="24"/>
          <w:lang w:val="es-ES"/>
        </w:rPr>
        <w:t xml:space="preserve">C.P. </w:t>
      </w:r>
      <w:r w:rsidR="00587DD1" w:rsidRPr="00E34C35">
        <w:rPr>
          <w:rFonts w:ascii="Arial" w:hAnsi="Arial" w:cs="Arial"/>
          <w:sz w:val="20"/>
          <w:szCs w:val="24"/>
          <w:lang w:val="es-ES"/>
        </w:rPr>
        <w:t>Amable Cecilia Cruz Lozano, Coordinadora de Operación Municipal, Microrregional y Coinversión Social.</w:t>
      </w:r>
    </w:p>
    <w:p w:rsidR="008F272A" w:rsidRPr="008F272A"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María Sabina, 2o. Nivel</w:t>
      </w:r>
    </w:p>
    <w:p w:rsidR="008F272A" w:rsidRPr="00300C7E"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2A"/>
      </w:r>
      <w:r w:rsidRPr="00300C7E">
        <w:rPr>
          <w:rFonts w:ascii="Arial" w:hAnsi="Arial" w:cs="Arial"/>
          <w:sz w:val="20"/>
          <w:szCs w:val="24"/>
        </w:rPr>
        <w:t xml:space="preserve"> </w:t>
      </w:r>
      <w:r w:rsidR="00300C7E" w:rsidRPr="00300C7E">
        <w:rPr>
          <w:rFonts w:ascii="Arial" w:hAnsi="Arial" w:cs="Arial"/>
          <w:color w:val="212529"/>
          <w:sz w:val="20"/>
          <w:szCs w:val="18"/>
          <w:shd w:val="clear" w:color="auto" w:fill="FFFFFF"/>
        </w:rPr>
        <w:t>atencionmunicipioscoplade@gmail.com</w:t>
      </w:r>
    </w:p>
    <w:p w:rsidR="008F272A" w:rsidRPr="008F272A" w:rsidRDefault="008F272A" w:rsidP="008F272A">
      <w:pPr>
        <w:tabs>
          <w:tab w:val="left" w:pos="7155"/>
        </w:tabs>
        <w:spacing w:after="0"/>
        <w:jc w:val="both"/>
        <w:rPr>
          <w:rFonts w:ascii="Arial" w:hAnsi="Arial" w:cs="Arial"/>
          <w:sz w:val="20"/>
          <w:szCs w:val="24"/>
          <w:lang w:val="en-US"/>
        </w:rPr>
      </w:pPr>
      <w:r w:rsidRPr="008F272A">
        <w:rPr>
          <w:rFonts w:ascii="Arial" w:hAnsi="Arial" w:cs="Arial"/>
          <w:sz w:val="20"/>
          <w:szCs w:val="24"/>
        </w:rPr>
        <w:sym w:font="Wingdings" w:char="F029"/>
      </w:r>
      <w:r w:rsidRPr="008F272A">
        <w:rPr>
          <w:rFonts w:ascii="Arial" w:hAnsi="Arial" w:cs="Arial"/>
          <w:sz w:val="20"/>
          <w:szCs w:val="24"/>
          <w:lang w:val="en-US"/>
        </w:rPr>
        <w:t xml:space="preserve"> </w:t>
      </w:r>
      <w:r w:rsidRPr="008F272A">
        <w:rPr>
          <w:rFonts w:ascii="Arial" w:hAnsi="Arial" w:cs="Arial"/>
          <w:i/>
          <w:iCs/>
          <w:color w:val="212529"/>
          <w:sz w:val="20"/>
          <w:szCs w:val="18"/>
          <w:shd w:val="clear" w:color="auto" w:fill="FFFFFF"/>
          <w:lang w:val="en-US"/>
        </w:rPr>
        <w:t>9515016900 Ext. 26375</w:t>
      </w:r>
    </w:p>
    <w:p w:rsidR="008F272A" w:rsidRPr="008F272A" w:rsidRDefault="008F272A" w:rsidP="00587DD1">
      <w:pPr>
        <w:jc w:val="both"/>
        <w:rPr>
          <w:rFonts w:ascii="Arial" w:hAnsi="Arial" w:cs="Arial"/>
          <w:sz w:val="20"/>
          <w:szCs w:val="24"/>
          <w:lang w:val="en-US"/>
        </w:rPr>
      </w:pPr>
    </w:p>
    <w:p w:rsidR="00B84D83" w:rsidRPr="008F272A" w:rsidRDefault="00B84D83" w:rsidP="00D7002C">
      <w:pPr>
        <w:tabs>
          <w:tab w:val="left" w:pos="7155"/>
        </w:tabs>
        <w:spacing w:after="0"/>
        <w:jc w:val="both"/>
        <w:rPr>
          <w:rFonts w:ascii="Arial" w:hAnsi="Arial" w:cs="Arial"/>
          <w:sz w:val="20"/>
          <w:szCs w:val="24"/>
          <w:lang w:val="en-US"/>
        </w:rPr>
      </w:pPr>
      <w:r>
        <w:rPr>
          <w:noProof/>
          <w:lang w:eastAsia="es-MX"/>
        </w:rPr>
        <w:drawing>
          <wp:anchor distT="0" distB="0" distL="114300" distR="114300" simplePos="0" relativeHeight="251669504" behindDoc="0" locked="0" layoutInCell="1" allowOverlap="1">
            <wp:simplePos x="0" y="0"/>
            <wp:positionH relativeFrom="column">
              <wp:posOffset>3810</wp:posOffset>
            </wp:positionH>
            <wp:positionV relativeFrom="paragraph">
              <wp:posOffset>137160</wp:posOffset>
            </wp:positionV>
            <wp:extent cx="2628900" cy="200533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343" t="6565" r="18819" b="6783"/>
                    <a:stretch/>
                  </pic:blipFill>
                  <pic:spPr bwMode="auto">
                    <a:xfrm>
                      <a:off x="0" y="0"/>
                      <a:ext cx="2628900" cy="200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C35" w:rsidRDefault="00E34C35" w:rsidP="00D7002C">
      <w:pPr>
        <w:tabs>
          <w:tab w:val="left" w:pos="7155"/>
        </w:tabs>
        <w:spacing w:after="0"/>
        <w:jc w:val="both"/>
        <w:rPr>
          <w:rFonts w:ascii="Arial" w:hAnsi="Arial" w:cs="Arial"/>
          <w:sz w:val="20"/>
          <w:szCs w:val="24"/>
          <w:lang w:val="es-ES"/>
        </w:rPr>
      </w:pPr>
      <w:r w:rsidRPr="00E34C35">
        <w:rPr>
          <w:rFonts w:ascii="Arial" w:hAnsi="Arial" w:cs="Arial"/>
          <w:sz w:val="20"/>
          <w:szCs w:val="24"/>
          <w:lang w:val="es-ES"/>
        </w:rPr>
        <w:t>Lic. Pavel Martínez Llamosas, Director de Seguimiento a Proyectos de Inversión Pública</w:t>
      </w:r>
    </w:p>
    <w:p w:rsidR="008F272A" w:rsidRPr="008F272A"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María Sabina, 2o. Nivel</w:t>
      </w:r>
    </w:p>
    <w:p w:rsidR="008F272A" w:rsidRPr="00300C7E"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2A"/>
      </w:r>
      <w:r w:rsidRPr="00300C7E">
        <w:rPr>
          <w:rFonts w:ascii="Arial" w:hAnsi="Arial" w:cs="Arial"/>
          <w:sz w:val="20"/>
          <w:szCs w:val="24"/>
        </w:rPr>
        <w:t xml:space="preserve"> </w:t>
      </w:r>
      <w:r w:rsidR="00300C7E" w:rsidRPr="00300C7E">
        <w:rPr>
          <w:rFonts w:ascii="Arial" w:hAnsi="Arial" w:cs="Arial"/>
          <w:color w:val="212529"/>
          <w:sz w:val="20"/>
          <w:szCs w:val="18"/>
          <w:shd w:val="clear" w:color="auto" w:fill="FFFFFF"/>
        </w:rPr>
        <w:t>atencionmunicipioscoplade@gmail.com</w:t>
      </w:r>
    </w:p>
    <w:p w:rsidR="008F272A" w:rsidRPr="008F272A" w:rsidRDefault="008F272A" w:rsidP="008F272A">
      <w:pPr>
        <w:tabs>
          <w:tab w:val="left" w:pos="7155"/>
        </w:tabs>
        <w:spacing w:after="0"/>
        <w:jc w:val="both"/>
        <w:rPr>
          <w:rFonts w:ascii="Arial" w:hAnsi="Arial" w:cs="Arial"/>
          <w:sz w:val="20"/>
          <w:szCs w:val="24"/>
          <w:lang w:val="en-US"/>
        </w:rPr>
      </w:pPr>
      <w:r w:rsidRPr="008F272A">
        <w:rPr>
          <w:rFonts w:ascii="Arial" w:hAnsi="Arial" w:cs="Arial"/>
          <w:sz w:val="20"/>
          <w:szCs w:val="24"/>
        </w:rPr>
        <w:sym w:font="Wingdings" w:char="F029"/>
      </w:r>
      <w:r w:rsidRPr="008F272A">
        <w:rPr>
          <w:rFonts w:ascii="Arial" w:hAnsi="Arial" w:cs="Arial"/>
          <w:sz w:val="20"/>
          <w:szCs w:val="24"/>
          <w:lang w:val="en-US"/>
        </w:rPr>
        <w:t xml:space="preserve"> </w:t>
      </w:r>
      <w:r w:rsidR="00300C7E">
        <w:rPr>
          <w:rFonts w:ascii="Arial" w:hAnsi="Arial" w:cs="Arial"/>
          <w:i/>
          <w:iCs/>
          <w:color w:val="212529"/>
          <w:sz w:val="20"/>
          <w:szCs w:val="18"/>
          <w:shd w:val="clear" w:color="auto" w:fill="FFFFFF"/>
          <w:lang w:val="en-US"/>
        </w:rPr>
        <w:t>9515016900 Ext. 26375</w:t>
      </w:r>
    </w:p>
    <w:p w:rsidR="00B84D83" w:rsidRPr="008F272A" w:rsidRDefault="00B84D83" w:rsidP="00D7002C">
      <w:pPr>
        <w:tabs>
          <w:tab w:val="left" w:pos="7155"/>
        </w:tabs>
        <w:spacing w:after="0"/>
        <w:jc w:val="both"/>
        <w:rPr>
          <w:rFonts w:ascii="Arial" w:hAnsi="Arial" w:cs="Arial"/>
          <w:sz w:val="24"/>
          <w:szCs w:val="24"/>
          <w:lang w:val="en-US"/>
        </w:rPr>
      </w:pPr>
    </w:p>
    <w:p w:rsidR="00A2524F" w:rsidRPr="00045783" w:rsidRDefault="00A2524F" w:rsidP="00D7002C">
      <w:pPr>
        <w:tabs>
          <w:tab w:val="left" w:pos="7155"/>
        </w:tabs>
        <w:spacing w:after="0"/>
        <w:jc w:val="both"/>
        <w:rPr>
          <w:rFonts w:ascii="Arial" w:hAnsi="Arial" w:cs="Arial"/>
          <w:b/>
          <w:sz w:val="24"/>
          <w:szCs w:val="24"/>
          <w:lang w:val="es-ES"/>
        </w:rPr>
      </w:pPr>
      <w:r w:rsidRPr="00045783">
        <w:rPr>
          <w:rFonts w:ascii="Arial" w:hAnsi="Arial" w:cs="Arial"/>
          <w:b/>
          <w:sz w:val="24"/>
          <w:szCs w:val="24"/>
          <w:lang w:val="es-ES"/>
        </w:rPr>
        <w:t>COMISIONES MUNICIPALES 2030</w:t>
      </w:r>
    </w:p>
    <w:p w:rsidR="00A2524F" w:rsidRPr="00D7002C" w:rsidRDefault="00A2524F" w:rsidP="00D7002C">
      <w:pPr>
        <w:tabs>
          <w:tab w:val="left" w:pos="7155"/>
        </w:tabs>
        <w:spacing w:after="0"/>
        <w:jc w:val="both"/>
        <w:rPr>
          <w:rFonts w:ascii="Arial" w:hAnsi="Arial" w:cs="Arial"/>
          <w:sz w:val="24"/>
          <w:szCs w:val="24"/>
          <w:lang w:val="es-ES"/>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La Agenda 2030 para el Desarrollo Sostenible es un importante plan de acción global emanado desde la ONU en 2015, que tiene como ejes las personas, el planeta, la prosperidad, la participación colectiva y la paz; con el objetivo de cubrir las necesidades en el presente sin afectar las necesidades de las generaciones futuras, a través de 17 Objetivos de Desarrollo Sostenible (ODS).</w:t>
      </w:r>
    </w:p>
    <w:p w:rsidR="008F272A" w:rsidRDefault="008F272A" w:rsidP="00D7002C">
      <w:pPr>
        <w:tabs>
          <w:tab w:val="left" w:pos="7155"/>
        </w:tabs>
        <w:spacing w:after="0"/>
        <w:jc w:val="both"/>
        <w:rPr>
          <w:rFonts w:ascii="Arial" w:hAnsi="Arial" w:cs="Arial"/>
          <w:sz w:val="24"/>
          <w:szCs w:val="24"/>
          <w:lang w:val="es-ES"/>
        </w:rPr>
      </w:pPr>
    </w:p>
    <w:p w:rsidR="008F272A" w:rsidRDefault="008F272A" w:rsidP="008F272A">
      <w:pPr>
        <w:tabs>
          <w:tab w:val="left" w:pos="7155"/>
        </w:tabs>
        <w:spacing w:after="0"/>
        <w:jc w:val="both"/>
        <w:rPr>
          <w:rFonts w:ascii="Arial" w:hAnsi="Arial" w:cs="Arial"/>
          <w:sz w:val="24"/>
          <w:szCs w:val="24"/>
          <w:lang w:val="es-ES"/>
        </w:rPr>
      </w:pPr>
      <w:r w:rsidRPr="00D7002C">
        <w:rPr>
          <w:rFonts w:ascii="Arial" w:hAnsi="Arial" w:cs="Arial"/>
          <w:sz w:val="24"/>
          <w:szCs w:val="24"/>
          <w:lang w:val="es-ES"/>
        </w:rPr>
        <w:t>Derivado de la adopción de esta</w:t>
      </w:r>
      <w:r w:rsidR="008B69BA">
        <w:rPr>
          <w:rFonts w:ascii="Arial" w:hAnsi="Arial" w:cs="Arial"/>
          <w:sz w:val="24"/>
          <w:szCs w:val="24"/>
          <w:lang w:val="es-ES"/>
        </w:rPr>
        <w:t xml:space="preserve"> perspectiva, en febrero de 2018</w:t>
      </w:r>
      <w:bookmarkStart w:id="0" w:name="_GoBack"/>
      <w:bookmarkEnd w:id="0"/>
      <w:r w:rsidRPr="00D7002C">
        <w:rPr>
          <w:rFonts w:ascii="Arial" w:hAnsi="Arial" w:cs="Arial"/>
          <w:sz w:val="24"/>
          <w:szCs w:val="24"/>
          <w:lang w:val="es-ES"/>
        </w:rPr>
        <w:t>, se creó el Consejo Estatal para el cumplimiento de la Agenda 2030 para el Desarrollo Sostenible; para su avance y logro, la participación de los gobiernos locales en el proceso denominado “localización” es crucial, lo que lleva al entendimiento, sensibilización y aplicación de las metas de los ODS en el territorio de manera integral, en sus dimensiones económica, ambiental y social, teniendo la oportunidad de adoptar este modelo de desarrollo sostenible y asumir sus objetivos y metas como propios, desde su identidad y las características de su municipio</w:t>
      </w:r>
      <w:r>
        <w:rPr>
          <w:rFonts w:ascii="Arial" w:hAnsi="Arial" w:cs="Arial"/>
          <w:sz w:val="24"/>
          <w:szCs w:val="24"/>
          <w:lang w:val="es-ES"/>
        </w:rPr>
        <w:t>.</w:t>
      </w:r>
    </w:p>
    <w:p w:rsidR="008F272A" w:rsidRDefault="008F272A" w:rsidP="00D7002C">
      <w:pPr>
        <w:tabs>
          <w:tab w:val="left" w:pos="7155"/>
        </w:tabs>
        <w:spacing w:after="0"/>
        <w:jc w:val="both"/>
        <w:rPr>
          <w:rFonts w:ascii="Arial" w:hAnsi="Arial" w:cs="Arial"/>
          <w:sz w:val="24"/>
          <w:szCs w:val="24"/>
          <w:lang w:val="es-ES"/>
        </w:rPr>
      </w:pPr>
    </w:p>
    <w:p w:rsidR="00B84D83" w:rsidRDefault="00B84D83" w:rsidP="00D7002C">
      <w:pPr>
        <w:tabs>
          <w:tab w:val="left" w:pos="7155"/>
        </w:tabs>
        <w:spacing w:after="0"/>
        <w:jc w:val="both"/>
        <w:rPr>
          <w:rFonts w:ascii="Arial" w:hAnsi="Arial" w:cs="Arial"/>
          <w:sz w:val="24"/>
          <w:szCs w:val="24"/>
          <w:lang w:val="es-ES"/>
        </w:rPr>
      </w:pPr>
    </w:p>
    <w:p w:rsidR="00B84D83" w:rsidRDefault="00B84D83" w:rsidP="00D7002C">
      <w:pPr>
        <w:tabs>
          <w:tab w:val="left" w:pos="7155"/>
        </w:tabs>
        <w:spacing w:after="0"/>
        <w:jc w:val="both"/>
        <w:rPr>
          <w:rFonts w:ascii="Arial" w:hAnsi="Arial" w:cs="Arial"/>
          <w:sz w:val="24"/>
          <w:szCs w:val="24"/>
          <w:lang w:val="es-ES"/>
        </w:rPr>
      </w:pPr>
      <w:r>
        <w:rPr>
          <w:noProof/>
          <w:lang w:eastAsia="es-MX"/>
        </w:rPr>
        <w:drawing>
          <wp:inline distT="0" distB="0" distL="0" distR="0" wp14:anchorId="4191112F" wp14:editId="0A871C4A">
            <wp:extent cx="2600325" cy="198058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46" r="13653"/>
                    <a:stretch/>
                  </pic:blipFill>
                  <pic:spPr bwMode="auto">
                    <a:xfrm>
                      <a:off x="0" y="0"/>
                      <a:ext cx="2611356" cy="1988983"/>
                    </a:xfrm>
                    <a:prstGeom prst="rect">
                      <a:avLst/>
                    </a:prstGeom>
                    <a:ln>
                      <a:noFill/>
                    </a:ln>
                    <a:extLst>
                      <a:ext uri="{53640926-AAD7-44D8-BBD7-CCE9431645EC}">
                        <a14:shadowObscured xmlns:a14="http://schemas.microsoft.com/office/drawing/2010/main"/>
                      </a:ext>
                    </a:extLst>
                  </pic:spPr>
                </pic:pic>
              </a:graphicData>
            </a:graphic>
          </wp:inline>
        </w:drawing>
      </w:r>
    </w:p>
    <w:p w:rsidR="00587DD1" w:rsidRDefault="00587DD1" w:rsidP="00D7002C">
      <w:pPr>
        <w:tabs>
          <w:tab w:val="left" w:pos="7155"/>
        </w:tabs>
        <w:spacing w:after="0"/>
        <w:jc w:val="both"/>
        <w:rPr>
          <w:rFonts w:ascii="Arial" w:hAnsi="Arial" w:cs="Arial"/>
          <w:sz w:val="20"/>
          <w:szCs w:val="24"/>
          <w:lang w:val="es-ES"/>
        </w:rPr>
      </w:pPr>
    </w:p>
    <w:p w:rsidR="00587DD1" w:rsidRDefault="00587DD1" w:rsidP="00D7002C">
      <w:pPr>
        <w:tabs>
          <w:tab w:val="left" w:pos="7155"/>
        </w:tabs>
        <w:spacing w:after="0"/>
        <w:jc w:val="both"/>
        <w:rPr>
          <w:rFonts w:ascii="Arial" w:hAnsi="Arial" w:cs="Arial"/>
          <w:sz w:val="20"/>
          <w:szCs w:val="24"/>
          <w:lang w:val="es-ES"/>
        </w:rPr>
      </w:pPr>
      <w:r w:rsidRPr="00587DD1">
        <w:rPr>
          <w:rFonts w:ascii="Arial" w:hAnsi="Arial" w:cs="Arial"/>
          <w:sz w:val="20"/>
          <w:szCs w:val="24"/>
          <w:lang w:val="es-ES"/>
        </w:rPr>
        <w:t>Mtro. Gonzalo Lapuente Sastre, Director de Análisis e Integración de Proyectos de Inversión Pública</w:t>
      </w:r>
    </w:p>
    <w:p w:rsidR="008F272A" w:rsidRPr="008F272A"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María Sabina, 2o. Nivel</w:t>
      </w:r>
    </w:p>
    <w:p w:rsidR="008F272A" w:rsidRPr="00300C7E"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2A"/>
      </w:r>
      <w:r w:rsidRPr="00300C7E">
        <w:rPr>
          <w:rFonts w:ascii="Arial" w:hAnsi="Arial" w:cs="Arial"/>
          <w:sz w:val="20"/>
          <w:szCs w:val="24"/>
        </w:rPr>
        <w:t xml:space="preserve"> </w:t>
      </w:r>
      <w:r w:rsidR="00300C7E" w:rsidRPr="00300C7E">
        <w:rPr>
          <w:rFonts w:ascii="Arial" w:hAnsi="Arial" w:cs="Arial"/>
          <w:sz w:val="20"/>
          <w:szCs w:val="24"/>
        </w:rPr>
        <w:t>atencionmunicipioscoplade@gmail.com</w:t>
      </w:r>
    </w:p>
    <w:p w:rsidR="008F272A" w:rsidRPr="008F272A" w:rsidRDefault="008F272A" w:rsidP="008F272A">
      <w:pPr>
        <w:tabs>
          <w:tab w:val="left" w:pos="7155"/>
        </w:tabs>
        <w:spacing w:after="0"/>
        <w:jc w:val="both"/>
        <w:rPr>
          <w:rFonts w:ascii="Arial" w:hAnsi="Arial" w:cs="Arial"/>
          <w:sz w:val="18"/>
          <w:szCs w:val="24"/>
          <w:lang w:val="en-US"/>
        </w:rPr>
      </w:pPr>
      <w:r w:rsidRPr="008F272A">
        <w:rPr>
          <w:rFonts w:ascii="Arial" w:hAnsi="Arial" w:cs="Arial"/>
          <w:sz w:val="20"/>
          <w:szCs w:val="24"/>
        </w:rPr>
        <w:sym w:font="Wingdings" w:char="F029"/>
      </w:r>
      <w:r w:rsidRPr="008F272A">
        <w:rPr>
          <w:rFonts w:ascii="Arial" w:hAnsi="Arial" w:cs="Arial"/>
          <w:sz w:val="20"/>
          <w:szCs w:val="24"/>
          <w:lang w:val="en-US"/>
        </w:rPr>
        <w:t xml:space="preserve"> </w:t>
      </w:r>
      <w:r w:rsidRPr="00300C7E">
        <w:rPr>
          <w:rFonts w:ascii="Arial" w:hAnsi="Arial" w:cs="Arial"/>
          <w:i/>
          <w:iCs/>
          <w:color w:val="212529"/>
          <w:sz w:val="20"/>
          <w:szCs w:val="18"/>
          <w:shd w:val="clear" w:color="auto" w:fill="FFFFFF"/>
          <w:lang w:val="en-US"/>
        </w:rPr>
        <w:t>9515016900 Ext. 26</w:t>
      </w:r>
      <w:r w:rsidR="00300C7E" w:rsidRPr="00300C7E">
        <w:rPr>
          <w:rFonts w:ascii="Arial" w:hAnsi="Arial" w:cs="Arial"/>
          <w:i/>
          <w:iCs/>
          <w:color w:val="212529"/>
          <w:sz w:val="20"/>
          <w:szCs w:val="18"/>
          <w:shd w:val="clear" w:color="auto" w:fill="FFFFFF"/>
          <w:lang w:val="en-US"/>
        </w:rPr>
        <w:t>375</w:t>
      </w:r>
    </w:p>
    <w:p w:rsidR="008F272A" w:rsidRPr="008F272A" w:rsidRDefault="008F272A" w:rsidP="00D7002C">
      <w:pPr>
        <w:tabs>
          <w:tab w:val="left" w:pos="7155"/>
        </w:tabs>
        <w:spacing w:after="0"/>
        <w:jc w:val="both"/>
        <w:rPr>
          <w:rFonts w:ascii="Arial" w:hAnsi="Arial" w:cs="Arial"/>
          <w:sz w:val="20"/>
          <w:szCs w:val="24"/>
          <w:lang w:val="en-US"/>
        </w:rPr>
      </w:pPr>
    </w:p>
    <w:p w:rsidR="00A2524F"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Es así que en 2020, con la asesoría y acompañamiento técnico de la Coordinación General del COPLADE, se crearon 93 Comisiones Municipales 2030, integradas por representantes del Ayuntamiento, de los sectores social, productivo y académico, de la Instancia Municipal de la Mujer y del DIF Municipal; que funcionarán a través de los 5 ejes en los que se han agrupado los ODS: Prosperidad, Igualdad de género, Pueblos Indígenas, Honestidad y Rendición de cuentas (Buen Gobierno) y Medio ambiente; y cuyo propósito es coordinar los trabajos para el diseño, ejecución y evaluación de estrategias, políticas, programas y/o acciones para el cumplimiento de la Agenda 2030 para el desarrollo sostenible en el ámbito municipal.</w:t>
      </w:r>
    </w:p>
    <w:p w:rsidR="00D7002C" w:rsidRPr="00D7002C" w:rsidRDefault="00D7002C" w:rsidP="00D7002C">
      <w:pPr>
        <w:tabs>
          <w:tab w:val="left" w:pos="7155"/>
        </w:tabs>
        <w:spacing w:after="0"/>
        <w:jc w:val="both"/>
        <w:rPr>
          <w:rFonts w:ascii="Arial" w:hAnsi="Arial" w:cs="Arial"/>
          <w:sz w:val="24"/>
          <w:szCs w:val="24"/>
          <w:lang w:val="es-ES"/>
        </w:rPr>
      </w:pPr>
    </w:p>
    <w:p w:rsidR="00A2524F" w:rsidRPr="00B84D83" w:rsidRDefault="00A2524F" w:rsidP="00B84D83">
      <w:pPr>
        <w:tabs>
          <w:tab w:val="left" w:pos="7155"/>
        </w:tabs>
        <w:spacing w:after="0"/>
        <w:rPr>
          <w:rFonts w:ascii="Arial" w:hAnsi="Arial" w:cs="Arial"/>
          <w:b/>
          <w:sz w:val="24"/>
          <w:szCs w:val="24"/>
          <w:lang w:val="es-ES"/>
        </w:rPr>
      </w:pPr>
      <w:r w:rsidRPr="00B84D83">
        <w:rPr>
          <w:rFonts w:ascii="Arial" w:hAnsi="Arial" w:cs="Arial"/>
          <w:b/>
          <w:sz w:val="24"/>
          <w:szCs w:val="24"/>
          <w:lang w:val="es-ES"/>
        </w:rPr>
        <w:t>DESPLIEGUE DE INFRAESTRUCTURA EN TELECOMUNICACIONES</w:t>
      </w:r>
    </w:p>
    <w:p w:rsidR="00D7002C" w:rsidRPr="00D7002C" w:rsidRDefault="00D7002C" w:rsidP="00D7002C">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Pr>
          <w:rFonts w:ascii="Arial" w:hAnsi="Arial" w:cs="Arial"/>
          <w:sz w:val="24"/>
          <w:szCs w:val="24"/>
          <w:lang w:val="es-ES"/>
        </w:rPr>
        <w:t xml:space="preserve">Con el propósito de </w:t>
      </w:r>
      <w:r w:rsidRPr="00D7002C">
        <w:rPr>
          <w:rFonts w:ascii="Arial" w:hAnsi="Arial" w:cs="Arial"/>
          <w:sz w:val="24"/>
          <w:szCs w:val="24"/>
          <w:lang w:val="es-ES"/>
        </w:rPr>
        <w:t>coordinar las acciones necesarias para promover ante las autoridades competentes en el ámbito municipal la creación de infraestructura productiva, que impulse el crecimiento de la cobertura del servicio público de telecomunicaciones en el Estado</w:t>
      </w:r>
      <w:r>
        <w:rPr>
          <w:rFonts w:ascii="Arial" w:hAnsi="Arial" w:cs="Arial"/>
          <w:sz w:val="24"/>
          <w:szCs w:val="24"/>
          <w:lang w:val="es-ES"/>
        </w:rPr>
        <w:t xml:space="preserve"> y conectividad, así como</w:t>
      </w:r>
      <w:r w:rsidRPr="00D7002C">
        <w:rPr>
          <w:rFonts w:ascii="Arial" w:hAnsi="Arial" w:cs="Arial"/>
          <w:sz w:val="24"/>
          <w:szCs w:val="24"/>
          <w:lang w:val="es-ES"/>
        </w:rPr>
        <w:t xml:space="preserve"> cumplir los objetivos establecidos en el Plan Estatal de Desarrollo 2016-2022 y en los ordenamientos </w:t>
      </w:r>
      <w:r>
        <w:rPr>
          <w:rFonts w:ascii="Arial" w:hAnsi="Arial" w:cs="Arial"/>
          <w:sz w:val="24"/>
          <w:szCs w:val="24"/>
          <w:lang w:val="es-ES"/>
        </w:rPr>
        <w:t>legales respectivos, la Coordinación General del COPLADE ha</w:t>
      </w:r>
      <w:r w:rsidRPr="00D7002C">
        <w:rPr>
          <w:rFonts w:ascii="Arial" w:hAnsi="Arial" w:cs="Arial"/>
          <w:sz w:val="24"/>
          <w:szCs w:val="24"/>
          <w:lang w:val="es-ES"/>
        </w:rPr>
        <w:t xml:space="preserve"> firmado Convenios de Colaboración</w:t>
      </w:r>
      <w:r>
        <w:rPr>
          <w:rFonts w:ascii="Arial" w:hAnsi="Arial" w:cs="Arial"/>
          <w:sz w:val="24"/>
          <w:szCs w:val="24"/>
          <w:lang w:val="es-ES"/>
        </w:rPr>
        <w:t xml:space="preserve"> en esta materia.</w:t>
      </w:r>
    </w:p>
    <w:p w:rsidR="00791E80" w:rsidRDefault="00791E80" w:rsidP="00791E80">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Pr>
          <w:rFonts w:ascii="Arial" w:hAnsi="Arial" w:cs="Arial"/>
          <w:sz w:val="24"/>
          <w:szCs w:val="24"/>
          <w:lang w:val="es-ES"/>
        </w:rPr>
        <w:t xml:space="preserve">Es así que, se ha convenido con el Gobierno Federal, a través de PROMTEL, </w:t>
      </w:r>
      <w:r w:rsidRPr="00791E80">
        <w:rPr>
          <w:rFonts w:ascii="Arial" w:hAnsi="Arial" w:cs="Arial"/>
          <w:sz w:val="24"/>
          <w:szCs w:val="24"/>
          <w:lang w:val="es-ES"/>
        </w:rPr>
        <w:t>Organismo</w:t>
      </w:r>
      <w:r w:rsidRPr="00D4365F">
        <w:rPr>
          <w:rFonts w:ascii="Arial" w:hAnsi="Arial" w:cs="Arial"/>
          <w:sz w:val="24"/>
          <w:szCs w:val="24"/>
          <w:lang w:val="es-ES"/>
        </w:rPr>
        <w:t xml:space="preserve"> Promotor de Inversiones en Telecomunicaciones</w:t>
      </w:r>
      <w:r w:rsidRPr="00791E80">
        <w:rPr>
          <w:rFonts w:ascii="Arial" w:hAnsi="Arial" w:cs="Arial"/>
          <w:sz w:val="24"/>
          <w:szCs w:val="24"/>
          <w:lang w:val="es-ES"/>
        </w:rPr>
        <w:t>,</w:t>
      </w:r>
      <w:r>
        <w:rPr>
          <w:rFonts w:ascii="Arial" w:hAnsi="Arial" w:cs="Arial"/>
          <w:sz w:val="24"/>
          <w:szCs w:val="24"/>
          <w:lang w:val="es-ES"/>
        </w:rPr>
        <w:t xml:space="preserve"> descentralizado de la </w:t>
      </w:r>
      <w:r w:rsidRPr="00791E80">
        <w:rPr>
          <w:rFonts w:ascii="Arial" w:hAnsi="Arial" w:cs="Arial"/>
          <w:sz w:val="24"/>
          <w:szCs w:val="24"/>
          <w:lang w:val="es-ES"/>
        </w:rPr>
        <w:t>Secretaría de</w:t>
      </w:r>
      <w:r>
        <w:rPr>
          <w:rFonts w:ascii="Arial" w:hAnsi="Arial" w:cs="Arial"/>
          <w:sz w:val="24"/>
          <w:szCs w:val="24"/>
          <w:lang w:val="es-ES"/>
        </w:rPr>
        <w:t xml:space="preserve"> </w:t>
      </w:r>
      <w:r w:rsidRPr="00791E80">
        <w:rPr>
          <w:rFonts w:ascii="Arial" w:hAnsi="Arial" w:cs="Arial"/>
          <w:sz w:val="24"/>
          <w:szCs w:val="24"/>
          <w:lang w:val="es-ES"/>
        </w:rPr>
        <w:t>Comunicaciones y Transportes,</w:t>
      </w:r>
      <w:r>
        <w:rPr>
          <w:rFonts w:ascii="Arial" w:hAnsi="Arial" w:cs="Arial"/>
          <w:sz w:val="24"/>
          <w:szCs w:val="24"/>
          <w:lang w:val="es-ES"/>
        </w:rPr>
        <w:t xml:space="preserve"> </w:t>
      </w:r>
      <w:r w:rsidRPr="00791E80">
        <w:rPr>
          <w:rFonts w:ascii="Arial" w:hAnsi="Arial" w:cs="Arial"/>
          <w:sz w:val="24"/>
          <w:szCs w:val="24"/>
          <w:lang w:val="es-ES"/>
        </w:rPr>
        <w:t>cuyo fin es</w:t>
      </w:r>
      <w:r>
        <w:rPr>
          <w:rFonts w:ascii="Arial" w:hAnsi="Arial" w:cs="Arial"/>
          <w:sz w:val="24"/>
          <w:szCs w:val="24"/>
          <w:lang w:val="es-ES"/>
        </w:rPr>
        <w:t xml:space="preserve"> </w:t>
      </w:r>
      <w:r w:rsidRPr="00791E80">
        <w:rPr>
          <w:rFonts w:ascii="Arial" w:hAnsi="Arial" w:cs="Arial"/>
          <w:sz w:val="24"/>
          <w:szCs w:val="24"/>
          <w:lang w:val="es-ES"/>
        </w:rPr>
        <w:t>impulsar el acceso efectivo de</w:t>
      </w:r>
      <w:r>
        <w:rPr>
          <w:rFonts w:ascii="Arial" w:hAnsi="Arial" w:cs="Arial"/>
          <w:sz w:val="24"/>
          <w:szCs w:val="24"/>
          <w:lang w:val="es-ES"/>
        </w:rPr>
        <w:t xml:space="preserve"> </w:t>
      </w:r>
      <w:r w:rsidRPr="00791E80">
        <w:rPr>
          <w:rFonts w:ascii="Arial" w:hAnsi="Arial" w:cs="Arial"/>
          <w:sz w:val="24"/>
          <w:szCs w:val="24"/>
          <w:lang w:val="es-ES"/>
        </w:rPr>
        <w:t>la población a la comunicación</w:t>
      </w:r>
      <w:r>
        <w:rPr>
          <w:rFonts w:ascii="Arial" w:hAnsi="Arial" w:cs="Arial"/>
          <w:sz w:val="24"/>
          <w:szCs w:val="24"/>
          <w:lang w:val="es-ES"/>
        </w:rPr>
        <w:t xml:space="preserve"> </w:t>
      </w:r>
      <w:r w:rsidRPr="00791E80">
        <w:rPr>
          <w:rFonts w:ascii="Arial" w:hAnsi="Arial" w:cs="Arial"/>
          <w:sz w:val="24"/>
          <w:szCs w:val="24"/>
          <w:lang w:val="es-ES"/>
        </w:rPr>
        <w:t>de banda ancha y a los</w:t>
      </w:r>
      <w:r>
        <w:rPr>
          <w:rFonts w:ascii="Arial" w:hAnsi="Arial" w:cs="Arial"/>
          <w:sz w:val="24"/>
          <w:szCs w:val="24"/>
          <w:lang w:val="es-ES"/>
        </w:rPr>
        <w:t xml:space="preserve"> </w:t>
      </w:r>
      <w:r w:rsidRPr="00791E80">
        <w:rPr>
          <w:rFonts w:ascii="Arial" w:hAnsi="Arial" w:cs="Arial"/>
          <w:sz w:val="24"/>
          <w:szCs w:val="24"/>
          <w:lang w:val="es-ES"/>
        </w:rPr>
        <w:t>servicios de</w:t>
      </w:r>
      <w:r>
        <w:rPr>
          <w:rFonts w:ascii="Arial" w:hAnsi="Arial" w:cs="Arial"/>
          <w:sz w:val="24"/>
          <w:szCs w:val="24"/>
          <w:lang w:val="es-ES"/>
        </w:rPr>
        <w:t xml:space="preserve"> </w:t>
      </w:r>
      <w:r w:rsidRPr="00791E80">
        <w:rPr>
          <w:rFonts w:ascii="Arial" w:hAnsi="Arial" w:cs="Arial"/>
          <w:sz w:val="24"/>
          <w:szCs w:val="24"/>
          <w:lang w:val="es-ES"/>
        </w:rPr>
        <w:t>telecomunicaciones</w:t>
      </w:r>
      <w:r>
        <w:rPr>
          <w:rFonts w:ascii="Arial" w:hAnsi="Arial" w:cs="Arial"/>
          <w:sz w:val="24"/>
          <w:szCs w:val="24"/>
          <w:lang w:val="es-ES"/>
        </w:rPr>
        <w:t xml:space="preserve">; además con cinco empresas del sector privado </w:t>
      </w:r>
      <w:r w:rsidRPr="00791E80">
        <w:rPr>
          <w:rFonts w:ascii="Arial" w:hAnsi="Arial" w:cs="Arial"/>
          <w:sz w:val="24"/>
          <w:szCs w:val="24"/>
          <w:lang w:val="es-ES"/>
        </w:rPr>
        <w:t xml:space="preserve">de Telecomunicaciones </w:t>
      </w:r>
      <w:r>
        <w:rPr>
          <w:rFonts w:ascii="Arial" w:hAnsi="Arial" w:cs="Arial"/>
          <w:sz w:val="24"/>
          <w:szCs w:val="24"/>
          <w:lang w:val="es-ES"/>
        </w:rPr>
        <w:t xml:space="preserve">tales </w:t>
      </w:r>
      <w:r w:rsidRPr="00791E80">
        <w:rPr>
          <w:rFonts w:ascii="Arial" w:hAnsi="Arial" w:cs="Arial"/>
          <w:sz w:val="24"/>
          <w:szCs w:val="24"/>
          <w:lang w:val="es-ES"/>
        </w:rPr>
        <w:t>como American Tower, Telesit</w:t>
      </w:r>
      <w:r>
        <w:rPr>
          <w:rFonts w:ascii="Arial" w:hAnsi="Arial" w:cs="Arial"/>
          <w:sz w:val="24"/>
          <w:szCs w:val="24"/>
          <w:lang w:val="es-ES"/>
        </w:rPr>
        <w:t>es, Vasanta, Center Line y Valzec,</w:t>
      </w:r>
      <w:r w:rsidRPr="00791E80">
        <w:rPr>
          <w:rFonts w:ascii="Arial" w:hAnsi="Arial" w:cs="Arial"/>
          <w:sz w:val="24"/>
          <w:szCs w:val="24"/>
          <w:lang w:val="es-ES"/>
        </w:rPr>
        <w:t xml:space="preserve"> a fin de mejorar este servicio de comunicación a distancia en los municipios, apoyándoles en la capacitación, gestión y vinculación con estas instancias.</w:t>
      </w:r>
    </w:p>
    <w:p w:rsidR="00791E80" w:rsidRDefault="00A2524F" w:rsidP="00D7002C">
      <w:pPr>
        <w:tabs>
          <w:tab w:val="left" w:pos="7155"/>
        </w:tabs>
        <w:spacing w:after="0"/>
        <w:jc w:val="both"/>
        <w:rPr>
          <w:rFonts w:ascii="Arial" w:hAnsi="Arial" w:cs="Arial"/>
          <w:sz w:val="24"/>
          <w:szCs w:val="24"/>
          <w:lang w:val="es-ES"/>
        </w:rPr>
      </w:pPr>
      <w:r w:rsidRPr="00D7002C">
        <w:rPr>
          <w:rFonts w:ascii="Arial" w:hAnsi="Arial" w:cs="Arial"/>
          <w:sz w:val="24"/>
          <w:szCs w:val="24"/>
          <w:lang w:val="es-ES"/>
        </w:rPr>
        <w:t xml:space="preserve"> </w:t>
      </w:r>
      <w:r w:rsidR="00791E80">
        <w:rPr>
          <w:noProof/>
          <w:lang w:eastAsia="es-MX"/>
        </w:rPr>
        <w:drawing>
          <wp:inline distT="0" distB="0" distL="0" distR="0" wp14:anchorId="4F9874DF" wp14:editId="26C87D9C">
            <wp:extent cx="2581275" cy="190241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81" t="9190" r="18819" b="8097"/>
                    <a:stretch/>
                  </pic:blipFill>
                  <pic:spPr bwMode="auto">
                    <a:xfrm>
                      <a:off x="0" y="0"/>
                      <a:ext cx="2581275" cy="1902411"/>
                    </a:xfrm>
                    <a:prstGeom prst="rect">
                      <a:avLst/>
                    </a:prstGeom>
                    <a:ln>
                      <a:noFill/>
                    </a:ln>
                    <a:extLst>
                      <a:ext uri="{53640926-AAD7-44D8-BBD7-CCE9431645EC}">
                        <a14:shadowObscured xmlns:a14="http://schemas.microsoft.com/office/drawing/2010/main"/>
                      </a:ext>
                    </a:extLst>
                  </pic:spPr>
                </pic:pic>
              </a:graphicData>
            </a:graphic>
          </wp:inline>
        </w:drawing>
      </w:r>
    </w:p>
    <w:p w:rsidR="008F272A" w:rsidRDefault="008F272A" w:rsidP="00791E80">
      <w:pPr>
        <w:tabs>
          <w:tab w:val="left" w:pos="7155"/>
        </w:tabs>
        <w:spacing w:after="0"/>
        <w:jc w:val="both"/>
        <w:rPr>
          <w:rFonts w:ascii="Arial" w:hAnsi="Arial" w:cs="Arial"/>
          <w:sz w:val="20"/>
          <w:szCs w:val="24"/>
        </w:rPr>
      </w:pPr>
    </w:p>
    <w:p w:rsidR="00941336" w:rsidRDefault="00941336" w:rsidP="00791E80">
      <w:pPr>
        <w:tabs>
          <w:tab w:val="left" w:pos="7155"/>
        </w:tabs>
        <w:spacing w:after="0"/>
        <w:jc w:val="both"/>
        <w:rPr>
          <w:rFonts w:ascii="Arial" w:hAnsi="Arial" w:cs="Arial"/>
          <w:sz w:val="20"/>
          <w:szCs w:val="24"/>
        </w:rPr>
      </w:pPr>
      <w:r>
        <w:rPr>
          <w:rFonts w:ascii="Arial" w:hAnsi="Arial" w:cs="Arial"/>
          <w:sz w:val="20"/>
          <w:szCs w:val="24"/>
        </w:rPr>
        <w:t>Fuente: PROMTEL</w:t>
      </w:r>
    </w:p>
    <w:p w:rsidR="00791E80" w:rsidRDefault="00791E80" w:rsidP="00791E80">
      <w:pPr>
        <w:tabs>
          <w:tab w:val="left" w:pos="7155"/>
        </w:tabs>
        <w:spacing w:after="0"/>
        <w:jc w:val="both"/>
        <w:rPr>
          <w:rFonts w:ascii="Arial" w:hAnsi="Arial" w:cs="Arial"/>
          <w:sz w:val="20"/>
          <w:szCs w:val="24"/>
        </w:rPr>
      </w:pPr>
      <w:r w:rsidRPr="00587DD1">
        <w:rPr>
          <w:rFonts w:ascii="Arial" w:hAnsi="Arial" w:cs="Arial"/>
          <w:sz w:val="20"/>
          <w:szCs w:val="24"/>
        </w:rPr>
        <w:t>Mtra. Luz Saydi Ortega Mata, Directora de Planes y Programas</w:t>
      </w:r>
    </w:p>
    <w:p w:rsidR="008F272A" w:rsidRPr="008F272A"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w:t>
      </w:r>
      <w:r>
        <w:rPr>
          <w:rFonts w:ascii="Arial" w:hAnsi="Arial" w:cs="Arial"/>
          <w:sz w:val="20"/>
          <w:szCs w:val="24"/>
        </w:rPr>
        <w:t>Ricardo Flores Magón</w:t>
      </w:r>
      <w:r w:rsidRPr="008F272A">
        <w:rPr>
          <w:rFonts w:ascii="Arial" w:hAnsi="Arial" w:cs="Arial"/>
          <w:sz w:val="20"/>
          <w:szCs w:val="24"/>
        </w:rPr>
        <w:t xml:space="preserve">, </w:t>
      </w:r>
      <w:r>
        <w:rPr>
          <w:rFonts w:ascii="Arial" w:hAnsi="Arial" w:cs="Arial"/>
          <w:sz w:val="20"/>
          <w:szCs w:val="24"/>
        </w:rPr>
        <w:t>3er</w:t>
      </w:r>
      <w:r w:rsidRPr="008F272A">
        <w:rPr>
          <w:rFonts w:ascii="Arial" w:hAnsi="Arial" w:cs="Arial"/>
          <w:sz w:val="20"/>
          <w:szCs w:val="24"/>
        </w:rPr>
        <w:t>. Nivel</w:t>
      </w:r>
    </w:p>
    <w:p w:rsidR="008F272A" w:rsidRPr="008F272A" w:rsidRDefault="008F272A" w:rsidP="008F272A">
      <w:pPr>
        <w:tabs>
          <w:tab w:val="left" w:pos="7155"/>
        </w:tabs>
        <w:spacing w:after="0"/>
        <w:jc w:val="both"/>
        <w:rPr>
          <w:rFonts w:ascii="Arial" w:hAnsi="Arial" w:cs="Arial"/>
          <w:sz w:val="20"/>
          <w:szCs w:val="24"/>
          <w:lang w:val="en-US"/>
        </w:rPr>
      </w:pPr>
      <w:r w:rsidRPr="008F272A">
        <w:rPr>
          <w:rFonts w:ascii="Arial" w:hAnsi="Arial" w:cs="Arial"/>
          <w:sz w:val="20"/>
          <w:szCs w:val="24"/>
        </w:rPr>
        <w:sym w:font="Wingdings" w:char="F02A"/>
      </w:r>
      <w:r w:rsidRPr="008F272A">
        <w:rPr>
          <w:rFonts w:ascii="Arial" w:hAnsi="Arial" w:cs="Arial"/>
          <w:sz w:val="20"/>
          <w:szCs w:val="24"/>
          <w:lang w:val="en-US"/>
        </w:rPr>
        <w:t xml:space="preserve"> </w:t>
      </w:r>
      <w:r w:rsidRPr="008F272A">
        <w:rPr>
          <w:rFonts w:ascii="Arial" w:hAnsi="Arial" w:cs="Arial"/>
          <w:color w:val="212529"/>
          <w:sz w:val="20"/>
          <w:szCs w:val="18"/>
          <w:shd w:val="clear" w:color="auto" w:fill="FFFFFF"/>
          <w:lang w:val="en-US"/>
        </w:rPr>
        <w:t>saydiortega@oaxaca.gob.mx</w:t>
      </w:r>
    </w:p>
    <w:p w:rsidR="008F272A" w:rsidRPr="008F272A" w:rsidRDefault="008F272A" w:rsidP="008F272A">
      <w:pPr>
        <w:tabs>
          <w:tab w:val="left" w:pos="7155"/>
        </w:tabs>
        <w:spacing w:after="0"/>
        <w:jc w:val="both"/>
        <w:rPr>
          <w:rFonts w:ascii="Arial" w:hAnsi="Arial" w:cs="Arial"/>
          <w:sz w:val="18"/>
          <w:szCs w:val="24"/>
          <w:lang w:val="en-US"/>
        </w:rPr>
      </w:pPr>
      <w:r w:rsidRPr="008F272A">
        <w:rPr>
          <w:rFonts w:ascii="Arial" w:hAnsi="Arial" w:cs="Arial"/>
          <w:sz w:val="20"/>
          <w:szCs w:val="24"/>
        </w:rPr>
        <w:sym w:font="Wingdings" w:char="F029"/>
      </w:r>
      <w:r w:rsidRPr="008F272A">
        <w:rPr>
          <w:rFonts w:ascii="Arial" w:hAnsi="Arial" w:cs="Arial"/>
          <w:sz w:val="20"/>
          <w:szCs w:val="24"/>
          <w:lang w:val="en-US"/>
        </w:rPr>
        <w:t xml:space="preserve"> </w:t>
      </w:r>
      <w:r w:rsidRPr="008F272A">
        <w:rPr>
          <w:rFonts w:ascii="Arial" w:hAnsi="Arial" w:cs="Arial"/>
          <w:i/>
          <w:iCs/>
          <w:color w:val="212529"/>
          <w:sz w:val="20"/>
          <w:szCs w:val="18"/>
          <w:shd w:val="clear" w:color="auto" w:fill="FFFFFF"/>
          <w:lang w:val="en-US"/>
        </w:rPr>
        <w:t>9515016900 Ext. 26391</w:t>
      </w:r>
    </w:p>
    <w:p w:rsidR="00791E80" w:rsidRPr="008F272A" w:rsidRDefault="00791E80" w:rsidP="00D7002C">
      <w:pPr>
        <w:tabs>
          <w:tab w:val="left" w:pos="7155"/>
        </w:tabs>
        <w:spacing w:after="0"/>
        <w:jc w:val="both"/>
        <w:rPr>
          <w:rFonts w:ascii="Arial" w:hAnsi="Arial" w:cs="Arial"/>
          <w:sz w:val="24"/>
          <w:szCs w:val="24"/>
          <w:lang w:val="en-US"/>
        </w:rPr>
      </w:pPr>
    </w:p>
    <w:p w:rsidR="00694FCF" w:rsidRDefault="00694FCF" w:rsidP="00694FCF">
      <w:pPr>
        <w:tabs>
          <w:tab w:val="left" w:pos="7155"/>
        </w:tabs>
        <w:spacing w:after="0"/>
        <w:jc w:val="both"/>
        <w:rPr>
          <w:rFonts w:ascii="Arial" w:hAnsi="Arial" w:cs="Arial"/>
          <w:sz w:val="24"/>
          <w:szCs w:val="24"/>
          <w:lang w:val="es-ES"/>
        </w:rPr>
      </w:pPr>
      <w:r>
        <w:rPr>
          <w:rFonts w:ascii="Arial" w:hAnsi="Arial" w:cs="Arial"/>
          <w:sz w:val="24"/>
          <w:szCs w:val="24"/>
          <w:lang w:val="es-ES"/>
        </w:rPr>
        <w:t>Mediante estas acciones se impulsa la ampliación de</w:t>
      </w:r>
      <w:r w:rsidRPr="00D7002C">
        <w:rPr>
          <w:rFonts w:ascii="Arial" w:hAnsi="Arial" w:cs="Arial"/>
          <w:sz w:val="24"/>
          <w:szCs w:val="24"/>
          <w:lang w:val="es-ES"/>
        </w:rPr>
        <w:t xml:space="preserve"> la conectividad, permitiendo una mejor comunicación a distancia y el acceso a mejores servicios de salud y educativos en las comunidades, </w:t>
      </w:r>
      <w:r>
        <w:rPr>
          <w:rFonts w:ascii="Arial" w:hAnsi="Arial" w:cs="Arial"/>
          <w:sz w:val="24"/>
          <w:szCs w:val="24"/>
          <w:lang w:val="es-ES"/>
        </w:rPr>
        <w:t xml:space="preserve">generación de empleo, comercio electrónico y un gobierno digital, </w:t>
      </w:r>
      <w:r w:rsidRPr="00D7002C">
        <w:rPr>
          <w:rFonts w:ascii="Arial" w:hAnsi="Arial" w:cs="Arial"/>
          <w:sz w:val="24"/>
          <w:szCs w:val="24"/>
          <w:lang w:val="es-ES"/>
        </w:rPr>
        <w:t xml:space="preserve">a través de la conjunción de esfuerzos </w:t>
      </w:r>
      <w:r>
        <w:rPr>
          <w:rFonts w:ascii="Arial" w:hAnsi="Arial" w:cs="Arial"/>
          <w:sz w:val="24"/>
          <w:szCs w:val="24"/>
          <w:lang w:val="es-ES"/>
        </w:rPr>
        <w:t xml:space="preserve">de los Gobiernos Federal, Estatal y Municipales, así como </w:t>
      </w:r>
      <w:r w:rsidRPr="00D7002C">
        <w:rPr>
          <w:rFonts w:ascii="Arial" w:hAnsi="Arial" w:cs="Arial"/>
          <w:sz w:val="24"/>
          <w:szCs w:val="24"/>
          <w:lang w:val="es-ES"/>
        </w:rPr>
        <w:t>la iniciativa privada.</w:t>
      </w:r>
    </w:p>
    <w:p w:rsidR="00791E80" w:rsidRDefault="00791E80" w:rsidP="00D7002C">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Pr>
          <w:rFonts w:ascii="Arial" w:hAnsi="Arial" w:cs="Arial"/>
          <w:sz w:val="24"/>
          <w:szCs w:val="24"/>
          <w:lang w:val="es-ES"/>
        </w:rPr>
        <w:t>Dado que en Oaxaca, solo el 55% de la población es usuaria de Internet, el 40.0% de hogares tiene internet y el 62.6% de la población son usuarios del teléfono celular, ocupando el penúltimo lugar a nivel nacional en los principales indicadores de acceso a las TIC’s, según datos del INEGI, esto refleja la necesidad de realizar el despliegue y mantenimiento de infraestructura de telecomunicaciones en la entidad.</w:t>
      </w:r>
    </w:p>
    <w:p w:rsidR="00694FCF" w:rsidRDefault="00694FCF" w:rsidP="00694FCF">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sidRPr="00791E80">
        <w:rPr>
          <w:rFonts w:ascii="Arial" w:hAnsi="Arial" w:cs="Arial"/>
          <w:sz w:val="24"/>
          <w:szCs w:val="24"/>
          <w:lang w:val="es-ES"/>
        </w:rPr>
        <w:t>Para el despliegue de redes de telecomunicaciones, resulta necesaria la instalación de infraestructura en un área determinada, conocida como sitio, el cual forma parte de los sistemas que proporcionan cobertura, para la prestación de servicios de telecomunicaciones.</w:t>
      </w:r>
    </w:p>
    <w:p w:rsidR="00694FCF" w:rsidRPr="00791E80" w:rsidRDefault="00694FCF" w:rsidP="00694FCF">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sidRPr="00791E80">
        <w:rPr>
          <w:rFonts w:ascii="Arial" w:hAnsi="Arial" w:cs="Arial"/>
          <w:sz w:val="24"/>
          <w:szCs w:val="24"/>
          <w:lang w:val="es-ES"/>
        </w:rPr>
        <w:t>Estos sitios consisten en espacios físicos, en los cuales se instalan diversos elementos de la red, entre ellos, la infraestructura activa, que es la que procesa las señales, tales como las antenas, portadoras, agregadores; así como la infraestructura pasiva, tales como torres, postes o mástiles; sobre la cual se colocan las antenas, que son las que emiten y reciben las señales.</w:t>
      </w:r>
    </w:p>
    <w:p w:rsidR="00791E80" w:rsidRPr="00791E80" w:rsidRDefault="00791E80" w:rsidP="00791E80">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sidRPr="00791E80">
        <w:rPr>
          <w:rFonts w:ascii="Arial" w:hAnsi="Arial" w:cs="Arial"/>
          <w:sz w:val="24"/>
          <w:szCs w:val="24"/>
          <w:lang w:val="es-ES"/>
        </w:rPr>
        <w:t>Las características de los elementos a instalar en el sitio dependen de diversos factores, tales como el tipo de servicio a prestar y el diseño específico de la red, los cuales determinan las características de las antenas que serán instaladas.</w:t>
      </w:r>
    </w:p>
    <w:p w:rsidR="00694FCF" w:rsidRPr="00791E80" w:rsidRDefault="00694FCF" w:rsidP="00694FCF">
      <w:pPr>
        <w:tabs>
          <w:tab w:val="left" w:pos="7155"/>
        </w:tabs>
        <w:spacing w:after="0"/>
        <w:jc w:val="both"/>
        <w:rPr>
          <w:rFonts w:ascii="Arial" w:hAnsi="Arial" w:cs="Arial"/>
          <w:sz w:val="24"/>
          <w:szCs w:val="24"/>
          <w:lang w:val="es-ES"/>
        </w:rPr>
      </w:pPr>
    </w:p>
    <w:p w:rsidR="00694FCF" w:rsidRDefault="00694FCF" w:rsidP="00694FCF">
      <w:pPr>
        <w:tabs>
          <w:tab w:val="left" w:pos="7155"/>
        </w:tabs>
        <w:spacing w:after="0"/>
        <w:jc w:val="both"/>
        <w:rPr>
          <w:rFonts w:ascii="Arial" w:hAnsi="Arial" w:cs="Arial"/>
          <w:sz w:val="24"/>
          <w:szCs w:val="24"/>
          <w:lang w:val="es-ES"/>
        </w:rPr>
      </w:pPr>
      <w:r>
        <w:rPr>
          <w:rFonts w:ascii="Arial" w:hAnsi="Arial" w:cs="Arial"/>
          <w:sz w:val="24"/>
          <w:szCs w:val="24"/>
          <w:lang w:val="es-ES"/>
        </w:rPr>
        <w:t>Actualmente se da seguimiento al despliegue de infraestructura en el territorio de los municipios con proyecto, donde se han ubicado los sitios, asimismo se da atención a las solicitudes de municipios que no tienen proyecto.</w:t>
      </w:r>
    </w:p>
    <w:p w:rsidR="005239E4" w:rsidRDefault="005239E4" w:rsidP="00D7002C">
      <w:pPr>
        <w:tabs>
          <w:tab w:val="left" w:pos="7155"/>
        </w:tabs>
        <w:spacing w:after="0"/>
        <w:jc w:val="both"/>
        <w:rPr>
          <w:rFonts w:ascii="Arial" w:hAnsi="Arial" w:cs="Arial"/>
          <w:sz w:val="24"/>
          <w:szCs w:val="24"/>
          <w:lang w:val="es-ES"/>
        </w:rPr>
      </w:pPr>
    </w:p>
    <w:p w:rsidR="008F272A" w:rsidRDefault="008F272A" w:rsidP="00D7002C">
      <w:pPr>
        <w:tabs>
          <w:tab w:val="left" w:pos="7155"/>
        </w:tabs>
        <w:spacing w:after="0"/>
        <w:jc w:val="both"/>
        <w:rPr>
          <w:rFonts w:ascii="Arial" w:hAnsi="Arial" w:cs="Arial"/>
          <w:sz w:val="24"/>
          <w:szCs w:val="24"/>
          <w:lang w:val="es-ES"/>
        </w:rPr>
      </w:pPr>
    </w:p>
    <w:p w:rsidR="008F272A" w:rsidRDefault="008F272A" w:rsidP="00D7002C">
      <w:pPr>
        <w:tabs>
          <w:tab w:val="left" w:pos="7155"/>
        </w:tabs>
        <w:spacing w:after="0"/>
        <w:jc w:val="both"/>
        <w:rPr>
          <w:rFonts w:ascii="Arial" w:hAnsi="Arial" w:cs="Arial"/>
          <w:sz w:val="24"/>
          <w:szCs w:val="24"/>
          <w:lang w:val="es-ES"/>
        </w:rPr>
      </w:pPr>
    </w:p>
    <w:p w:rsidR="008F272A" w:rsidRDefault="008F272A" w:rsidP="00D7002C">
      <w:pPr>
        <w:tabs>
          <w:tab w:val="left" w:pos="7155"/>
        </w:tabs>
        <w:spacing w:after="0"/>
        <w:jc w:val="both"/>
        <w:rPr>
          <w:rFonts w:ascii="Arial" w:hAnsi="Arial" w:cs="Arial"/>
          <w:sz w:val="24"/>
          <w:szCs w:val="24"/>
          <w:lang w:val="es-ES"/>
        </w:rPr>
      </w:pPr>
    </w:p>
    <w:p w:rsidR="008F272A" w:rsidRDefault="008F272A" w:rsidP="00D7002C">
      <w:pPr>
        <w:tabs>
          <w:tab w:val="left" w:pos="7155"/>
        </w:tabs>
        <w:spacing w:after="0"/>
        <w:jc w:val="both"/>
        <w:rPr>
          <w:rFonts w:ascii="Arial" w:hAnsi="Arial" w:cs="Arial"/>
          <w:sz w:val="24"/>
          <w:szCs w:val="24"/>
          <w:lang w:val="es-ES"/>
        </w:rPr>
      </w:pPr>
    </w:p>
    <w:p w:rsidR="008F272A" w:rsidRDefault="008F272A" w:rsidP="00D7002C">
      <w:pPr>
        <w:tabs>
          <w:tab w:val="left" w:pos="7155"/>
        </w:tabs>
        <w:spacing w:after="0"/>
        <w:jc w:val="both"/>
        <w:rPr>
          <w:rFonts w:ascii="Arial" w:hAnsi="Arial" w:cs="Arial"/>
          <w:sz w:val="24"/>
          <w:szCs w:val="24"/>
          <w:lang w:val="es-ES"/>
        </w:rPr>
      </w:pPr>
    </w:p>
    <w:p w:rsidR="00A2524F" w:rsidRPr="00045783" w:rsidRDefault="00A2524F" w:rsidP="00D7002C">
      <w:pPr>
        <w:tabs>
          <w:tab w:val="left" w:pos="7155"/>
        </w:tabs>
        <w:spacing w:after="0"/>
        <w:jc w:val="both"/>
        <w:rPr>
          <w:rFonts w:ascii="Arial" w:hAnsi="Arial" w:cs="Arial"/>
          <w:b/>
          <w:sz w:val="24"/>
          <w:szCs w:val="24"/>
          <w:lang w:val="es-ES"/>
        </w:rPr>
      </w:pPr>
      <w:r w:rsidRPr="00045783">
        <w:rPr>
          <w:rFonts w:ascii="Arial" w:hAnsi="Arial" w:cs="Arial"/>
          <w:b/>
          <w:sz w:val="24"/>
          <w:szCs w:val="24"/>
          <w:lang w:val="es-ES"/>
        </w:rPr>
        <w:t>OFERTA INSTITUCIONAL DE CAPACITACIÓN</w:t>
      </w:r>
    </w:p>
    <w:p w:rsidR="00D7002C" w:rsidRPr="00D7002C" w:rsidRDefault="00D7002C" w:rsidP="00D7002C">
      <w:pPr>
        <w:tabs>
          <w:tab w:val="left" w:pos="7155"/>
        </w:tabs>
        <w:spacing w:after="0"/>
        <w:jc w:val="both"/>
        <w:rPr>
          <w:rFonts w:ascii="Arial" w:hAnsi="Arial" w:cs="Arial"/>
          <w:sz w:val="24"/>
          <w:szCs w:val="24"/>
          <w:lang w:val="es-ES"/>
        </w:rPr>
      </w:pPr>
    </w:p>
    <w:p w:rsidR="000D7C14" w:rsidRDefault="000D7C14" w:rsidP="005B76FB">
      <w:pPr>
        <w:tabs>
          <w:tab w:val="left" w:pos="7155"/>
        </w:tabs>
        <w:spacing w:after="0"/>
        <w:jc w:val="both"/>
        <w:rPr>
          <w:rFonts w:ascii="Arial" w:hAnsi="Arial" w:cs="Arial"/>
          <w:sz w:val="24"/>
          <w:szCs w:val="24"/>
          <w:lang w:val="es-ES"/>
        </w:rPr>
      </w:pPr>
      <w:r>
        <w:rPr>
          <w:noProof/>
          <w:lang w:eastAsia="es-MX"/>
        </w:rPr>
        <w:drawing>
          <wp:inline distT="0" distB="0" distL="0" distR="0" wp14:anchorId="0F933367" wp14:editId="1D27AB8B">
            <wp:extent cx="2514600" cy="1896324"/>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15" r="12546"/>
                    <a:stretch/>
                  </pic:blipFill>
                  <pic:spPr bwMode="auto">
                    <a:xfrm>
                      <a:off x="0" y="0"/>
                      <a:ext cx="2518881" cy="1899552"/>
                    </a:xfrm>
                    <a:prstGeom prst="rect">
                      <a:avLst/>
                    </a:prstGeom>
                    <a:ln>
                      <a:noFill/>
                    </a:ln>
                    <a:extLst>
                      <a:ext uri="{53640926-AAD7-44D8-BBD7-CCE9431645EC}">
                        <a14:shadowObscured xmlns:a14="http://schemas.microsoft.com/office/drawing/2010/main"/>
                      </a:ext>
                    </a:extLst>
                  </pic:spPr>
                </pic:pic>
              </a:graphicData>
            </a:graphic>
          </wp:inline>
        </w:drawing>
      </w:r>
    </w:p>
    <w:p w:rsidR="000D7C14" w:rsidRDefault="000D7C14" w:rsidP="000D7C14">
      <w:pPr>
        <w:tabs>
          <w:tab w:val="left" w:pos="7155"/>
        </w:tabs>
        <w:spacing w:after="0"/>
        <w:jc w:val="both"/>
        <w:rPr>
          <w:rFonts w:ascii="Arial" w:hAnsi="Arial" w:cs="Arial"/>
          <w:sz w:val="20"/>
          <w:szCs w:val="24"/>
          <w:lang w:val="es-ES"/>
        </w:rPr>
      </w:pPr>
      <w:r w:rsidRPr="000D7C14">
        <w:rPr>
          <w:rFonts w:ascii="Arial" w:hAnsi="Arial" w:cs="Arial"/>
          <w:sz w:val="20"/>
          <w:szCs w:val="24"/>
          <w:lang w:val="es-ES"/>
        </w:rPr>
        <w:t>Arq. Leonel Martínez Sánchez, Director de Capacitación para la Planeación</w:t>
      </w:r>
    </w:p>
    <w:p w:rsidR="008F272A" w:rsidRPr="008F272A" w:rsidRDefault="008F272A" w:rsidP="008F272A">
      <w:pPr>
        <w:tabs>
          <w:tab w:val="left" w:pos="7155"/>
        </w:tabs>
        <w:spacing w:after="0"/>
        <w:jc w:val="both"/>
        <w:rPr>
          <w:rFonts w:ascii="Arial" w:hAnsi="Arial" w:cs="Arial"/>
          <w:sz w:val="20"/>
          <w:szCs w:val="24"/>
        </w:rPr>
      </w:pPr>
      <w:r w:rsidRPr="008F272A">
        <w:rPr>
          <w:rFonts w:ascii="Arial" w:hAnsi="Arial" w:cs="Arial"/>
          <w:sz w:val="20"/>
          <w:szCs w:val="24"/>
        </w:rPr>
        <w:sym w:font="Wingdings" w:char="F0A4"/>
      </w:r>
      <w:r w:rsidRPr="008F272A">
        <w:rPr>
          <w:rFonts w:ascii="Arial" w:hAnsi="Arial" w:cs="Arial"/>
          <w:sz w:val="20"/>
          <w:szCs w:val="24"/>
        </w:rPr>
        <w:t xml:space="preserve"> Edificio </w:t>
      </w:r>
      <w:r>
        <w:rPr>
          <w:rFonts w:ascii="Arial" w:hAnsi="Arial" w:cs="Arial"/>
          <w:sz w:val="20"/>
          <w:szCs w:val="24"/>
        </w:rPr>
        <w:t>Ricardo Flores Magón</w:t>
      </w:r>
      <w:r w:rsidRPr="008F272A">
        <w:rPr>
          <w:rFonts w:ascii="Arial" w:hAnsi="Arial" w:cs="Arial"/>
          <w:sz w:val="20"/>
          <w:szCs w:val="24"/>
        </w:rPr>
        <w:t xml:space="preserve">, </w:t>
      </w:r>
      <w:r>
        <w:rPr>
          <w:rFonts w:ascii="Arial" w:hAnsi="Arial" w:cs="Arial"/>
          <w:sz w:val="20"/>
          <w:szCs w:val="24"/>
        </w:rPr>
        <w:t>4o</w:t>
      </w:r>
      <w:r w:rsidRPr="008F272A">
        <w:rPr>
          <w:rFonts w:ascii="Arial" w:hAnsi="Arial" w:cs="Arial"/>
          <w:sz w:val="20"/>
          <w:szCs w:val="24"/>
        </w:rPr>
        <w:t>. Nivel</w:t>
      </w:r>
    </w:p>
    <w:p w:rsidR="008F272A" w:rsidRPr="008F272A" w:rsidRDefault="008F272A" w:rsidP="008F272A">
      <w:pPr>
        <w:tabs>
          <w:tab w:val="left" w:pos="7155"/>
        </w:tabs>
        <w:spacing w:after="0"/>
        <w:jc w:val="both"/>
        <w:rPr>
          <w:rFonts w:ascii="Arial" w:hAnsi="Arial" w:cs="Arial"/>
          <w:sz w:val="20"/>
          <w:szCs w:val="24"/>
          <w:lang w:val="en-US"/>
        </w:rPr>
      </w:pPr>
      <w:r w:rsidRPr="008F272A">
        <w:rPr>
          <w:rFonts w:ascii="Arial" w:hAnsi="Arial" w:cs="Arial"/>
          <w:sz w:val="20"/>
          <w:szCs w:val="24"/>
        </w:rPr>
        <w:sym w:font="Wingdings" w:char="F02A"/>
      </w:r>
      <w:r w:rsidRPr="008F272A">
        <w:rPr>
          <w:rFonts w:ascii="Arial" w:hAnsi="Arial" w:cs="Arial"/>
          <w:sz w:val="20"/>
          <w:szCs w:val="24"/>
          <w:lang w:val="en-US"/>
        </w:rPr>
        <w:t xml:space="preserve"> </w:t>
      </w:r>
      <w:r w:rsidRPr="008F272A">
        <w:rPr>
          <w:rFonts w:ascii="Arial" w:hAnsi="Arial" w:cs="Arial"/>
          <w:color w:val="212529"/>
          <w:sz w:val="20"/>
          <w:szCs w:val="18"/>
          <w:shd w:val="clear" w:color="auto" w:fill="FFFFFF"/>
          <w:lang w:val="en-US"/>
        </w:rPr>
        <w:t>leonel.martinez@oaxaca.gob.mx</w:t>
      </w:r>
    </w:p>
    <w:p w:rsidR="008F272A" w:rsidRPr="008F272A" w:rsidRDefault="008F272A" w:rsidP="008F272A">
      <w:pPr>
        <w:tabs>
          <w:tab w:val="left" w:pos="7155"/>
        </w:tabs>
        <w:spacing w:after="0"/>
        <w:jc w:val="both"/>
        <w:rPr>
          <w:rFonts w:ascii="Arial" w:hAnsi="Arial" w:cs="Arial"/>
          <w:sz w:val="18"/>
          <w:szCs w:val="24"/>
          <w:lang w:val="en-US"/>
        </w:rPr>
      </w:pPr>
      <w:r w:rsidRPr="008F272A">
        <w:rPr>
          <w:rFonts w:ascii="Arial" w:hAnsi="Arial" w:cs="Arial"/>
          <w:sz w:val="20"/>
          <w:szCs w:val="24"/>
        </w:rPr>
        <w:sym w:font="Wingdings" w:char="F029"/>
      </w:r>
      <w:r w:rsidRPr="008F272A">
        <w:rPr>
          <w:rFonts w:ascii="Arial" w:hAnsi="Arial" w:cs="Arial"/>
          <w:sz w:val="20"/>
          <w:szCs w:val="24"/>
          <w:lang w:val="en-US"/>
        </w:rPr>
        <w:t xml:space="preserve"> </w:t>
      </w:r>
      <w:r w:rsidRPr="008F272A">
        <w:rPr>
          <w:rFonts w:ascii="Arial" w:hAnsi="Arial" w:cs="Arial"/>
          <w:i/>
          <w:iCs/>
          <w:color w:val="212529"/>
          <w:sz w:val="20"/>
          <w:szCs w:val="18"/>
          <w:shd w:val="clear" w:color="auto" w:fill="FFFFFF"/>
          <w:lang w:val="en-US"/>
        </w:rPr>
        <w:t>9515016900 Ext. 26390</w:t>
      </w:r>
    </w:p>
    <w:p w:rsidR="008F272A" w:rsidRPr="008F272A" w:rsidRDefault="008F272A" w:rsidP="000D7C14">
      <w:pPr>
        <w:tabs>
          <w:tab w:val="left" w:pos="7155"/>
        </w:tabs>
        <w:spacing w:after="0"/>
        <w:jc w:val="both"/>
        <w:rPr>
          <w:rFonts w:ascii="Arial" w:hAnsi="Arial" w:cs="Arial"/>
          <w:sz w:val="20"/>
          <w:szCs w:val="24"/>
          <w:lang w:val="en-US"/>
        </w:rPr>
      </w:pPr>
    </w:p>
    <w:p w:rsidR="00B338F9" w:rsidRDefault="000D7C14" w:rsidP="005B76FB">
      <w:pPr>
        <w:tabs>
          <w:tab w:val="left" w:pos="7155"/>
        </w:tabs>
        <w:spacing w:after="0"/>
        <w:jc w:val="both"/>
        <w:rPr>
          <w:rFonts w:ascii="Arial" w:hAnsi="Arial" w:cs="Arial"/>
          <w:sz w:val="24"/>
          <w:szCs w:val="24"/>
          <w:lang w:val="es-ES"/>
        </w:rPr>
      </w:pPr>
      <w:r>
        <w:rPr>
          <w:rFonts w:ascii="Arial" w:hAnsi="Arial" w:cs="Arial"/>
          <w:sz w:val="24"/>
          <w:szCs w:val="24"/>
          <w:lang w:val="es-ES"/>
        </w:rPr>
        <w:t>Una de las atribuciones de l</w:t>
      </w:r>
      <w:r w:rsidR="00A2524F" w:rsidRPr="00D7002C">
        <w:rPr>
          <w:rFonts w:ascii="Arial" w:hAnsi="Arial" w:cs="Arial"/>
          <w:sz w:val="24"/>
          <w:szCs w:val="24"/>
          <w:lang w:val="es-ES"/>
        </w:rPr>
        <w:t>a C</w:t>
      </w:r>
      <w:r w:rsidR="005B76FB">
        <w:rPr>
          <w:rFonts w:ascii="Arial" w:hAnsi="Arial" w:cs="Arial"/>
          <w:sz w:val="24"/>
          <w:szCs w:val="24"/>
          <w:lang w:val="es-ES"/>
        </w:rPr>
        <w:t>oordinación General del COPLADE</w:t>
      </w:r>
      <w:r>
        <w:rPr>
          <w:rFonts w:ascii="Arial" w:hAnsi="Arial" w:cs="Arial"/>
          <w:sz w:val="24"/>
          <w:szCs w:val="24"/>
          <w:lang w:val="es-ES"/>
        </w:rPr>
        <w:t xml:space="preserve"> es</w:t>
      </w:r>
      <w:r w:rsidR="005B76FB">
        <w:rPr>
          <w:rFonts w:ascii="Arial" w:hAnsi="Arial" w:cs="Arial"/>
          <w:sz w:val="24"/>
          <w:szCs w:val="24"/>
          <w:lang w:val="es-ES"/>
        </w:rPr>
        <w:t xml:space="preserve"> proporcionar orientación, asistencia técnica y capacitación a las Autoridades Municipales,</w:t>
      </w:r>
      <w:r w:rsidR="005B76FB">
        <w:t xml:space="preserve"> </w:t>
      </w:r>
      <w:r w:rsidR="005B76FB" w:rsidRPr="005B76FB">
        <w:rPr>
          <w:rFonts w:ascii="Arial" w:hAnsi="Arial" w:cs="Arial"/>
          <w:sz w:val="24"/>
          <w:szCs w:val="24"/>
          <w:lang w:val="es-ES"/>
        </w:rPr>
        <w:t>con el fin de fortalecer las tareas de planeación, ejecución y seguimiento de los planes, programas y</w:t>
      </w:r>
      <w:r w:rsidR="005B76FB">
        <w:rPr>
          <w:rFonts w:ascii="Arial" w:hAnsi="Arial" w:cs="Arial"/>
          <w:sz w:val="24"/>
          <w:szCs w:val="24"/>
          <w:lang w:val="es-ES"/>
        </w:rPr>
        <w:t xml:space="preserve"> </w:t>
      </w:r>
      <w:r w:rsidR="005B76FB" w:rsidRPr="005B76FB">
        <w:rPr>
          <w:rFonts w:ascii="Arial" w:hAnsi="Arial" w:cs="Arial"/>
          <w:sz w:val="24"/>
          <w:szCs w:val="24"/>
          <w:lang w:val="es-ES"/>
        </w:rPr>
        <w:t>proyectos de desarrollo municipal, microrregional y regional, co</w:t>
      </w:r>
      <w:r w:rsidR="005B76FB">
        <w:rPr>
          <w:rFonts w:ascii="Arial" w:hAnsi="Arial" w:cs="Arial"/>
          <w:sz w:val="24"/>
          <w:szCs w:val="24"/>
          <w:lang w:val="es-ES"/>
        </w:rPr>
        <w:t xml:space="preserve">adyuvando en el establecimiento </w:t>
      </w:r>
      <w:r w:rsidR="005B76FB" w:rsidRPr="005B76FB">
        <w:rPr>
          <w:rFonts w:ascii="Arial" w:hAnsi="Arial" w:cs="Arial"/>
          <w:sz w:val="24"/>
          <w:szCs w:val="24"/>
          <w:lang w:val="es-ES"/>
        </w:rPr>
        <w:t>de una agenda desde lo local y en los mecanismos de respuesta ante siniestros</w:t>
      </w:r>
      <w:r w:rsidR="005B76FB">
        <w:rPr>
          <w:rFonts w:ascii="Arial" w:hAnsi="Arial" w:cs="Arial"/>
          <w:sz w:val="24"/>
          <w:szCs w:val="24"/>
          <w:lang w:val="es-ES"/>
        </w:rPr>
        <w:t xml:space="preserve"> </w:t>
      </w:r>
      <w:r w:rsidR="005B76FB" w:rsidRPr="005B76FB">
        <w:rPr>
          <w:rFonts w:ascii="Arial" w:hAnsi="Arial" w:cs="Arial"/>
          <w:sz w:val="24"/>
          <w:szCs w:val="24"/>
          <w:lang w:val="es-ES"/>
        </w:rPr>
        <w:t>y contingencias,</w:t>
      </w:r>
      <w:r w:rsidR="005B76FB">
        <w:rPr>
          <w:rFonts w:ascii="Arial" w:hAnsi="Arial" w:cs="Arial"/>
          <w:sz w:val="24"/>
          <w:szCs w:val="24"/>
          <w:lang w:val="es-ES"/>
        </w:rPr>
        <w:t xml:space="preserve"> </w:t>
      </w:r>
      <w:r w:rsidRPr="00D7002C">
        <w:rPr>
          <w:rFonts w:ascii="Arial" w:hAnsi="Arial" w:cs="Arial"/>
          <w:sz w:val="24"/>
          <w:szCs w:val="24"/>
          <w:lang w:val="es-ES"/>
        </w:rPr>
        <w:t xml:space="preserve">reforzando además la relación entre los órdenes </w:t>
      </w:r>
      <w:r>
        <w:rPr>
          <w:rFonts w:ascii="Arial" w:hAnsi="Arial" w:cs="Arial"/>
          <w:sz w:val="24"/>
          <w:szCs w:val="24"/>
          <w:lang w:val="es-ES"/>
        </w:rPr>
        <w:t xml:space="preserve">de Gobierno Estatal y Municipal, </w:t>
      </w:r>
      <w:r w:rsidR="00B338F9">
        <w:rPr>
          <w:rFonts w:ascii="Arial" w:hAnsi="Arial" w:cs="Arial"/>
          <w:sz w:val="24"/>
          <w:szCs w:val="24"/>
          <w:lang w:val="es-ES"/>
        </w:rPr>
        <w:t xml:space="preserve">para ello </w:t>
      </w:r>
      <w:r w:rsidR="005B76FB">
        <w:rPr>
          <w:rFonts w:ascii="Arial" w:hAnsi="Arial" w:cs="Arial"/>
          <w:sz w:val="24"/>
          <w:szCs w:val="24"/>
          <w:lang w:val="es-ES"/>
        </w:rPr>
        <w:t>cuenta con</w:t>
      </w:r>
      <w:r w:rsidR="00BD4EAE">
        <w:rPr>
          <w:rFonts w:ascii="Arial" w:hAnsi="Arial" w:cs="Arial"/>
          <w:sz w:val="24"/>
          <w:szCs w:val="24"/>
          <w:lang w:val="es-ES"/>
        </w:rPr>
        <w:t xml:space="preserve"> un Programa Anual de Capacitación</w:t>
      </w:r>
      <w:r w:rsidR="00B338F9">
        <w:rPr>
          <w:rFonts w:ascii="Arial" w:hAnsi="Arial" w:cs="Arial"/>
          <w:sz w:val="24"/>
          <w:szCs w:val="24"/>
          <w:lang w:val="es-ES"/>
        </w:rPr>
        <w:t>.</w:t>
      </w:r>
    </w:p>
    <w:p w:rsidR="000D7C14" w:rsidRDefault="000D7C14" w:rsidP="005B76FB">
      <w:pPr>
        <w:tabs>
          <w:tab w:val="left" w:pos="7155"/>
        </w:tabs>
        <w:spacing w:after="0"/>
        <w:jc w:val="both"/>
        <w:rPr>
          <w:rFonts w:ascii="Arial" w:hAnsi="Arial" w:cs="Arial"/>
          <w:sz w:val="24"/>
          <w:szCs w:val="24"/>
          <w:lang w:val="es-ES"/>
        </w:rPr>
      </w:pPr>
    </w:p>
    <w:p w:rsidR="00BD4EAE" w:rsidRDefault="00B338F9" w:rsidP="005B76FB">
      <w:pPr>
        <w:tabs>
          <w:tab w:val="left" w:pos="7155"/>
        </w:tabs>
        <w:spacing w:after="0"/>
        <w:jc w:val="both"/>
        <w:rPr>
          <w:rFonts w:ascii="Arial" w:hAnsi="Arial" w:cs="Arial"/>
          <w:sz w:val="24"/>
          <w:szCs w:val="24"/>
          <w:lang w:val="es-ES"/>
        </w:rPr>
      </w:pPr>
      <w:r>
        <w:rPr>
          <w:rFonts w:ascii="Arial" w:hAnsi="Arial" w:cs="Arial"/>
          <w:sz w:val="24"/>
          <w:szCs w:val="24"/>
          <w:lang w:val="es-ES"/>
        </w:rPr>
        <w:t>Mediante este programa se</w:t>
      </w:r>
      <w:r w:rsidR="00BD4EAE">
        <w:rPr>
          <w:rFonts w:ascii="Arial" w:hAnsi="Arial" w:cs="Arial"/>
          <w:sz w:val="24"/>
          <w:szCs w:val="24"/>
          <w:lang w:val="es-ES"/>
        </w:rPr>
        <w:t xml:space="preserve"> </w:t>
      </w:r>
      <w:r>
        <w:rPr>
          <w:rFonts w:ascii="Arial" w:hAnsi="Arial" w:cs="Arial"/>
          <w:sz w:val="24"/>
          <w:szCs w:val="24"/>
          <w:lang w:val="es-ES"/>
        </w:rPr>
        <w:t xml:space="preserve">brindan los </w:t>
      </w:r>
      <w:r w:rsidR="00A2524F" w:rsidRPr="00D7002C">
        <w:rPr>
          <w:rFonts w:ascii="Arial" w:hAnsi="Arial" w:cs="Arial"/>
          <w:sz w:val="24"/>
          <w:szCs w:val="24"/>
          <w:lang w:val="es-ES"/>
        </w:rPr>
        <w:t>temas</w:t>
      </w:r>
      <w:r>
        <w:rPr>
          <w:rFonts w:ascii="Arial" w:hAnsi="Arial" w:cs="Arial"/>
          <w:sz w:val="24"/>
          <w:szCs w:val="24"/>
          <w:lang w:val="es-ES"/>
        </w:rPr>
        <w:t xml:space="preserve"> </w:t>
      </w:r>
      <w:r w:rsidR="000D7C14">
        <w:rPr>
          <w:rFonts w:ascii="Arial" w:hAnsi="Arial" w:cs="Arial"/>
          <w:sz w:val="24"/>
          <w:szCs w:val="24"/>
          <w:lang w:val="es-ES"/>
        </w:rPr>
        <w:t xml:space="preserve">en materia de planeación </w:t>
      </w:r>
      <w:r>
        <w:rPr>
          <w:rFonts w:ascii="Arial" w:hAnsi="Arial" w:cs="Arial"/>
          <w:sz w:val="24"/>
          <w:szCs w:val="24"/>
          <w:lang w:val="es-ES"/>
        </w:rPr>
        <w:t>como son: Integración de los Concejos de Desarrollo Social Municipal y la priorización de obras; Formulación de Planes Municipales de Desarrollo Sostenible, Uso del SISPLADE y el SISPLADE móvil como una herramienta de planeación municipal; Fondo de Aportaciones para la Infraestructura Social (FAIS); Proceso de coinversión entre el estado y los municipios; Agenda 2030 para el Desarrollo Sostenibles; Estrategias de Planeación territorial</w:t>
      </w:r>
      <w:r w:rsidR="000D7C14">
        <w:rPr>
          <w:rFonts w:ascii="Arial" w:hAnsi="Arial" w:cs="Arial"/>
          <w:sz w:val="24"/>
          <w:szCs w:val="24"/>
          <w:lang w:val="es-ES"/>
        </w:rPr>
        <w:t xml:space="preserve">; Enfoque Basado en Derechos Humanos (EBDH) así como la información sobre </w:t>
      </w:r>
      <w:r w:rsidR="00BD4EAE">
        <w:rPr>
          <w:rFonts w:ascii="Arial" w:hAnsi="Arial" w:cs="Arial"/>
          <w:sz w:val="24"/>
          <w:szCs w:val="24"/>
          <w:lang w:val="es-ES"/>
        </w:rPr>
        <w:t>el Convenio de Coordinación para el Desarrollo</w:t>
      </w:r>
      <w:r w:rsidR="000D7C14">
        <w:rPr>
          <w:rFonts w:ascii="Arial" w:hAnsi="Arial" w:cs="Arial"/>
          <w:sz w:val="24"/>
          <w:szCs w:val="24"/>
          <w:lang w:val="es-ES"/>
        </w:rPr>
        <w:t xml:space="preserve"> y su implementación.</w:t>
      </w:r>
    </w:p>
    <w:p w:rsidR="000D7C14" w:rsidRDefault="000D7C14" w:rsidP="005B76FB">
      <w:pPr>
        <w:tabs>
          <w:tab w:val="left" w:pos="7155"/>
        </w:tabs>
        <w:spacing w:after="0"/>
        <w:jc w:val="both"/>
        <w:rPr>
          <w:rFonts w:ascii="Arial" w:hAnsi="Arial" w:cs="Arial"/>
          <w:sz w:val="24"/>
          <w:szCs w:val="24"/>
          <w:lang w:val="es-ES"/>
        </w:rPr>
      </w:pPr>
    </w:p>
    <w:p w:rsidR="000D7C14" w:rsidRDefault="000D7C14" w:rsidP="00D7002C">
      <w:pPr>
        <w:tabs>
          <w:tab w:val="left" w:pos="7155"/>
        </w:tabs>
        <w:spacing w:after="0"/>
        <w:jc w:val="both"/>
        <w:rPr>
          <w:rFonts w:ascii="Arial" w:hAnsi="Arial" w:cs="Arial"/>
          <w:sz w:val="24"/>
          <w:szCs w:val="24"/>
          <w:lang w:val="es-ES"/>
        </w:rPr>
      </w:pPr>
      <w:r>
        <w:rPr>
          <w:rFonts w:ascii="Arial" w:hAnsi="Arial" w:cs="Arial"/>
          <w:sz w:val="24"/>
          <w:szCs w:val="24"/>
          <w:lang w:val="es-ES"/>
        </w:rPr>
        <w:t xml:space="preserve">Por otra parte, la Coordinación General del COPLADE </w:t>
      </w:r>
      <w:r w:rsidR="00A2524F" w:rsidRPr="00D7002C">
        <w:rPr>
          <w:rFonts w:ascii="Arial" w:hAnsi="Arial" w:cs="Arial"/>
          <w:sz w:val="24"/>
          <w:szCs w:val="24"/>
          <w:lang w:val="es-ES"/>
        </w:rPr>
        <w:t>se vincula con otras Dependencias de la Administración Pública Estatal</w:t>
      </w:r>
      <w:r>
        <w:rPr>
          <w:rFonts w:ascii="Arial" w:hAnsi="Arial" w:cs="Arial"/>
          <w:sz w:val="24"/>
          <w:szCs w:val="24"/>
          <w:lang w:val="es-ES"/>
        </w:rPr>
        <w:t xml:space="preserve"> y Federal como el INEGI, la Secretaría de las Mujeres de Oaxaca, la Secretaría de Finanzas, la Fiscalía General del Estado de Oaxaca, el Órgano Superior de Fiscalización del Estado de Oaxaca, la </w:t>
      </w:r>
      <w:r w:rsidRPr="000D7C14">
        <w:rPr>
          <w:rFonts w:ascii="Arial" w:hAnsi="Arial" w:cs="Arial"/>
          <w:sz w:val="24"/>
          <w:szCs w:val="24"/>
          <w:lang w:val="es-ES"/>
        </w:rPr>
        <w:t>Defensoría de los Derechos Humanos del Pueblo de Oaxaca</w:t>
      </w:r>
      <w:r w:rsidR="00A2524F" w:rsidRPr="00D7002C">
        <w:rPr>
          <w:rFonts w:ascii="Arial" w:hAnsi="Arial" w:cs="Arial"/>
          <w:sz w:val="24"/>
          <w:szCs w:val="24"/>
          <w:lang w:val="es-ES"/>
        </w:rPr>
        <w:t xml:space="preserve">, </w:t>
      </w:r>
      <w:r>
        <w:rPr>
          <w:rFonts w:ascii="Arial" w:hAnsi="Arial" w:cs="Arial"/>
          <w:sz w:val="24"/>
          <w:szCs w:val="24"/>
          <w:lang w:val="es-ES"/>
        </w:rPr>
        <w:t xml:space="preserve">la </w:t>
      </w:r>
      <w:r w:rsidRPr="000D7C14">
        <w:rPr>
          <w:rFonts w:ascii="Arial" w:hAnsi="Arial" w:cs="Arial"/>
          <w:sz w:val="24"/>
          <w:szCs w:val="24"/>
          <w:lang w:val="es-ES"/>
        </w:rPr>
        <w:t>Secretaría del Medio Ambiente, Energías y Desarrollo Sustentable</w:t>
      </w:r>
      <w:r>
        <w:rPr>
          <w:rFonts w:ascii="Arial" w:hAnsi="Arial" w:cs="Arial"/>
          <w:sz w:val="24"/>
          <w:szCs w:val="24"/>
          <w:lang w:val="es-ES"/>
        </w:rPr>
        <w:t xml:space="preserve">, entre otras; </w:t>
      </w:r>
      <w:r w:rsidR="00A2524F" w:rsidRPr="00D7002C">
        <w:rPr>
          <w:rFonts w:ascii="Arial" w:hAnsi="Arial" w:cs="Arial"/>
          <w:sz w:val="24"/>
          <w:szCs w:val="24"/>
          <w:lang w:val="es-ES"/>
        </w:rPr>
        <w:t>con el objetivo de proporcionar temas de interés y utilidad o para el cumplimiento de obligaciones durant</w:t>
      </w:r>
      <w:r>
        <w:rPr>
          <w:rFonts w:ascii="Arial" w:hAnsi="Arial" w:cs="Arial"/>
          <w:sz w:val="24"/>
          <w:szCs w:val="24"/>
          <w:lang w:val="es-ES"/>
        </w:rPr>
        <w:t>e la gestión de las Autoridades.</w:t>
      </w:r>
    </w:p>
    <w:p w:rsidR="000D7C14" w:rsidRDefault="000D7C14">
      <w:pPr>
        <w:rPr>
          <w:rFonts w:ascii="Arial" w:hAnsi="Arial" w:cs="Arial"/>
          <w:sz w:val="24"/>
          <w:szCs w:val="24"/>
          <w:lang w:val="es-ES"/>
        </w:rPr>
      </w:pPr>
      <w:r>
        <w:rPr>
          <w:rFonts w:ascii="Arial" w:hAnsi="Arial" w:cs="Arial"/>
          <w:sz w:val="24"/>
          <w:szCs w:val="24"/>
          <w:lang w:val="es-ES"/>
        </w:rPr>
        <w:br w:type="page"/>
      </w:r>
    </w:p>
    <w:p w:rsidR="005239E4" w:rsidRDefault="005239E4" w:rsidP="000D7C14">
      <w:pPr>
        <w:rPr>
          <w:rFonts w:ascii="Arial" w:hAnsi="Arial" w:cs="Arial"/>
          <w:sz w:val="24"/>
          <w:szCs w:val="24"/>
          <w:lang w:val="es-ES"/>
        </w:rPr>
        <w:sectPr w:rsidR="005239E4" w:rsidSect="00D7002C">
          <w:type w:val="continuous"/>
          <w:pgSz w:w="12240" w:h="15840"/>
          <w:pgMar w:top="1417" w:right="1701" w:bottom="1417" w:left="1701" w:header="708" w:footer="708" w:gutter="0"/>
          <w:cols w:num="2" w:space="708"/>
          <w:docGrid w:linePitch="360"/>
        </w:sectPr>
      </w:pPr>
    </w:p>
    <w:p w:rsidR="00A2524F" w:rsidRPr="005239E4" w:rsidRDefault="005239E4" w:rsidP="005239E4">
      <w:pPr>
        <w:tabs>
          <w:tab w:val="left" w:pos="7155"/>
        </w:tabs>
        <w:spacing w:after="0"/>
        <w:jc w:val="center"/>
        <w:rPr>
          <w:rFonts w:ascii="Arial" w:hAnsi="Arial" w:cs="Arial"/>
          <w:b/>
          <w:sz w:val="28"/>
          <w:szCs w:val="24"/>
          <w:lang w:val="es-ES"/>
        </w:rPr>
      </w:pPr>
      <w:r w:rsidRPr="005239E4">
        <w:rPr>
          <w:rFonts w:ascii="Arial" w:hAnsi="Arial" w:cs="Arial"/>
          <w:b/>
          <w:sz w:val="28"/>
          <w:szCs w:val="24"/>
          <w:lang w:val="es-ES"/>
        </w:rPr>
        <w:t>MÓDULOS DE COORDINACIÓN PARA EL DESARROLLO</w:t>
      </w:r>
    </w:p>
    <w:p w:rsidR="005239E4" w:rsidRDefault="005239E4" w:rsidP="00D7002C">
      <w:pPr>
        <w:tabs>
          <w:tab w:val="left" w:pos="7155"/>
        </w:tabs>
        <w:spacing w:after="0"/>
        <w:jc w:val="both"/>
        <w:rPr>
          <w:rFonts w:ascii="Arial" w:hAnsi="Arial" w:cs="Arial"/>
          <w:sz w:val="24"/>
          <w:szCs w:val="24"/>
          <w:lang w:val="es-ES"/>
        </w:rPr>
      </w:pPr>
      <w:r>
        <w:rPr>
          <w:noProof/>
          <w:lang w:eastAsia="es-MX"/>
        </w:rPr>
        <w:drawing>
          <wp:anchor distT="0" distB="0" distL="0" distR="0" simplePos="0" relativeHeight="251668480" behindDoc="0" locked="0" layoutInCell="1" allowOverlap="1" wp14:anchorId="15B7300A" wp14:editId="2FBAAE6D">
            <wp:simplePos x="0" y="0"/>
            <wp:positionH relativeFrom="page">
              <wp:posOffset>1080135</wp:posOffset>
            </wp:positionH>
            <wp:positionV relativeFrom="paragraph">
              <wp:posOffset>189865</wp:posOffset>
            </wp:positionV>
            <wp:extent cx="5758098" cy="3590925"/>
            <wp:effectExtent l="0" t="0" r="0" b="0"/>
            <wp:wrapTopAndBottom/>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5758098" cy="3590925"/>
                    </a:xfrm>
                    <a:prstGeom prst="rect">
                      <a:avLst/>
                    </a:prstGeom>
                  </pic:spPr>
                </pic:pic>
              </a:graphicData>
            </a:graphic>
          </wp:anchor>
        </w:drawing>
      </w:r>
    </w:p>
    <w:p w:rsidR="005239E4" w:rsidRPr="005239E4" w:rsidRDefault="005239E4" w:rsidP="005239E4">
      <w:pPr>
        <w:rPr>
          <w:rFonts w:ascii="Arial" w:hAnsi="Arial" w:cs="Arial"/>
          <w:sz w:val="24"/>
          <w:szCs w:val="24"/>
          <w:lang w:val="es-ES"/>
        </w:rPr>
      </w:pPr>
    </w:p>
    <w:p w:rsidR="005239E4" w:rsidRPr="005239E4" w:rsidRDefault="005239E4" w:rsidP="005239E4">
      <w:pPr>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r>
        <w:rPr>
          <w:rFonts w:ascii="Arial" w:hAnsi="Arial" w:cs="Arial"/>
          <w:sz w:val="24"/>
          <w:szCs w:val="24"/>
          <w:lang w:val="es-ES"/>
        </w:rPr>
        <w:tab/>
      </w: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Default="005239E4" w:rsidP="005239E4">
      <w:pPr>
        <w:tabs>
          <w:tab w:val="left" w:pos="5355"/>
        </w:tabs>
        <w:rPr>
          <w:rFonts w:ascii="Arial" w:hAnsi="Arial" w:cs="Arial"/>
          <w:sz w:val="24"/>
          <w:szCs w:val="24"/>
          <w:lang w:val="es-ES"/>
        </w:rPr>
      </w:pPr>
    </w:p>
    <w:p w:rsidR="005239E4" w:rsidRPr="005239E4" w:rsidRDefault="005239E4" w:rsidP="005239E4">
      <w:pPr>
        <w:tabs>
          <w:tab w:val="left" w:pos="5355"/>
        </w:tabs>
        <w:spacing w:after="0"/>
        <w:rPr>
          <w:rFonts w:ascii="Arial" w:hAnsi="Arial" w:cs="Arial"/>
          <w:b/>
          <w:sz w:val="28"/>
          <w:szCs w:val="24"/>
          <w:lang w:val="es-ES"/>
        </w:rPr>
      </w:pPr>
      <w:r w:rsidRPr="005239E4">
        <w:rPr>
          <w:rFonts w:ascii="Arial" w:hAnsi="Arial" w:cs="Arial"/>
          <w:b/>
          <w:sz w:val="28"/>
          <w:szCs w:val="24"/>
          <w:lang w:val="es-ES"/>
        </w:rPr>
        <w:t>DIRECTORIO</w:t>
      </w:r>
    </w:p>
    <w:p w:rsidR="005239E4" w:rsidRDefault="005239E4" w:rsidP="005239E4">
      <w:pPr>
        <w:tabs>
          <w:tab w:val="left" w:pos="5355"/>
        </w:tabs>
        <w:rPr>
          <w:rFonts w:ascii="Arial" w:hAnsi="Arial" w:cs="Arial"/>
          <w:sz w:val="24"/>
          <w:szCs w:val="24"/>
          <w:lang w:val="es-ES"/>
        </w:rPr>
      </w:pPr>
    </w:p>
    <w:tbl>
      <w:tblPr>
        <w:tblStyle w:val="Tablaconcuadrcula"/>
        <w:tblW w:w="9924"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60"/>
        <w:gridCol w:w="2694"/>
        <w:gridCol w:w="2551"/>
        <w:gridCol w:w="3119"/>
      </w:tblGrid>
      <w:tr w:rsidR="00504B64" w:rsidRPr="00067B18" w:rsidTr="00504B64">
        <w:trPr>
          <w:trHeight w:val="510"/>
        </w:trPr>
        <w:tc>
          <w:tcPr>
            <w:tcW w:w="1560" w:type="dxa"/>
            <w:shd w:val="clear" w:color="auto" w:fill="D9D9D9" w:themeFill="background1" w:themeFillShade="D9"/>
            <w:vAlign w:val="center"/>
            <w:hideMark/>
          </w:tcPr>
          <w:p w:rsidR="00504B64" w:rsidRPr="00244B63" w:rsidRDefault="00504B64" w:rsidP="00F80F66">
            <w:pPr>
              <w:jc w:val="center"/>
              <w:rPr>
                <w:rFonts w:ascii="Arial" w:eastAsia="Times New Roman" w:hAnsi="Arial" w:cs="Arial"/>
                <w:b/>
                <w:bCs/>
                <w:sz w:val="20"/>
                <w:lang w:eastAsia="es-MX"/>
              </w:rPr>
            </w:pPr>
            <w:r>
              <w:rPr>
                <w:rFonts w:ascii="Arial" w:eastAsia="Times New Roman" w:hAnsi="Arial" w:cs="Arial"/>
                <w:b/>
                <w:bCs/>
                <w:sz w:val="20"/>
                <w:lang w:eastAsia="es-MX"/>
              </w:rPr>
              <w:t>Área/ Módulo</w:t>
            </w:r>
          </w:p>
        </w:tc>
        <w:tc>
          <w:tcPr>
            <w:tcW w:w="2694" w:type="dxa"/>
            <w:shd w:val="clear" w:color="auto" w:fill="D9D9D9" w:themeFill="background1" w:themeFillShade="D9"/>
            <w:vAlign w:val="center"/>
          </w:tcPr>
          <w:p w:rsidR="00504B64" w:rsidRPr="00244B63" w:rsidRDefault="00504B64" w:rsidP="00F80F66">
            <w:pPr>
              <w:jc w:val="center"/>
              <w:rPr>
                <w:rFonts w:ascii="Arial" w:eastAsia="Times New Roman" w:hAnsi="Arial" w:cs="Arial"/>
                <w:b/>
                <w:bCs/>
                <w:sz w:val="20"/>
                <w:lang w:eastAsia="es-MX"/>
              </w:rPr>
            </w:pPr>
            <w:r w:rsidRPr="00067B18">
              <w:rPr>
                <w:rFonts w:ascii="Arial" w:eastAsia="Times New Roman" w:hAnsi="Arial" w:cs="Arial"/>
                <w:b/>
                <w:bCs/>
                <w:sz w:val="20"/>
                <w:lang w:eastAsia="es-MX"/>
              </w:rPr>
              <w:t>Responsable y Cargo</w:t>
            </w:r>
          </w:p>
        </w:tc>
        <w:tc>
          <w:tcPr>
            <w:tcW w:w="2551" w:type="dxa"/>
            <w:shd w:val="clear" w:color="auto" w:fill="D9D9D9" w:themeFill="background1" w:themeFillShade="D9"/>
            <w:vAlign w:val="center"/>
            <w:hideMark/>
          </w:tcPr>
          <w:p w:rsidR="00504B64" w:rsidRPr="00244B63" w:rsidRDefault="00504B64" w:rsidP="00F80F66">
            <w:pPr>
              <w:jc w:val="center"/>
              <w:rPr>
                <w:rFonts w:ascii="Arial" w:eastAsia="Times New Roman" w:hAnsi="Arial" w:cs="Arial"/>
                <w:b/>
                <w:bCs/>
                <w:sz w:val="20"/>
                <w:lang w:eastAsia="es-MX"/>
              </w:rPr>
            </w:pPr>
            <w:r>
              <w:rPr>
                <w:rFonts w:ascii="Arial" w:eastAsia="Times New Roman" w:hAnsi="Arial" w:cs="Arial"/>
                <w:b/>
                <w:bCs/>
                <w:sz w:val="20"/>
                <w:lang w:eastAsia="es-MX"/>
              </w:rPr>
              <w:t>Ubicación</w:t>
            </w:r>
          </w:p>
        </w:tc>
        <w:tc>
          <w:tcPr>
            <w:tcW w:w="3119" w:type="dxa"/>
            <w:shd w:val="clear" w:color="auto" w:fill="D9D9D9" w:themeFill="background1" w:themeFillShade="D9"/>
            <w:noWrap/>
            <w:vAlign w:val="center"/>
            <w:hideMark/>
          </w:tcPr>
          <w:p w:rsidR="00504B64" w:rsidRPr="00244B63" w:rsidRDefault="00504B64" w:rsidP="00F80F66">
            <w:pPr>
              <w:jc w:val="center"/>
              <w:rPr>
                <w:rFonts w:ascii="Arial" w:eastAsia="Times New Roman" w:hAnsi="Arial" w:cs="Arial"/>
                <w:b/>
                <w:bCs/>
                <w:sz w:val="20"/>
                <w:lang w:eastAsia="es-MX"/>
              </w:rPr>
            </w:pPr>
            <w:r>
              <w:rPr>
                <w:rFonts w:ascii="Arial" w:eastAsia="Times New Roman" w:hAnsi="Arial" w:cs="Arial"/>
                <w:b/>
                <w:bCs/>
                <w:sz w:val="20"/>
                <w:lang w:eastAsia="es-MX"/>
              </w:rPr>
              <w:t>Datos de contacto</w:t>
            </w:r>
          </w:p>
        </w:tc>
      </w:tr>
      <w:tr w:rsidR="00504B64" w:rsidRPr="00067B18" w:rsidTr="00F80F66">
        <w:trPr>
          <w:trHeight w:val="690"/>
        </w:trPr>
        <w:tc>
          <w:tcPr>
            <w:tcW w:w="1560" w:type="dxa"/>
            <w:vMerge w:val="restart"/>
            <w:vAlign w:val="center"/>
          </w:tcPr>
          <w:p w:rsidR="00504B64" w:rsidRPr="00244B63" w:rsidRDefault="00504B64" w:rsidP="00F80F66">
            <w:pPr>
              <w:rPr>
                <w:rFonts w:ascii="Arial" w:eastAsia="Times New Roman" w:hAnsi="Arial" w:cs="Arial"/>
                <w:sz w:val="20"/>
                <w:lang w:eastAsia="es-MX"/>
              </w:rPr>
            </w:pPr>
            <w:r w:rsidRPr="00A33581">
              <w:rPr>
                <w:rFonts w:ascii="Arial" w:eastAsia="Times New Roman" w:hAnsi="Arial" w:cs="Arial"/>
                <w:sz w:val="20"/>
                <w:lang w:eastAsia="es-MX"/>
              </w:rPr>
              <w:t>Coordinación de Módulos</w:t>
            </w:r>
            <w:r>
              <w:rPr>
                <w:rFonts w:ascii="Arial" w:eastAsia="Times New Roman" w:hAnsi="Arial" w:cs="Arial"/>
                <w:sz w:val="20"/>
                <w:lang w:eastAsia="es-MX"/>
              </w:rPr>
              <w:t xml:space="preserve"> para el Desarrollo</w:t>
            </w:r>
          </w:p>
        </w:tc>
        <w:tc>
          <w:tcPr>
            <w:tcW w:w="2694" w:type="dxa"/>
            <w:vAlign w:val="center"/>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Lic. </w:t>
            </w:r>
            <w:r w:rsidRPr="00A33581">
              <w:rPr>
                <w:rFonts w:ascii="Arial" w:eastAsia="Times New Roman" w:hAnsi="Arial" w:cs="Arial"/>
                <w:sz w:val="20"/>
                <w:lang w:eastAsia="es-MX"/>
              </w:rPr>
              <w:t>Cesar del Mar Antonio Villalobos Gonzalez</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Coordinador</w:t>
            </w:r>
          </w:p>
        </w:tc>
        <w:tc>
          <w:tcPr>
            <w:tcW w:w="2551" w:type="dxa"/>
            <w:vMerge w:val="restart"/>
            <w:vAlign w:val="center"/>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Cd Judicial, Edifici</w:t>
            </w:r>
            <w:r>
              <w:rPr>
                <w:rFonts w:ascii="Arial" w:eastAsia="Times New Roman" w:hAnsi="Arial" w:cs="Arial"/>
                <w:color w:val="000000"/>
                <w:sz w:val="20"/>
                <w:lang w:eastAsia="es-MX"/>
              </w:rPr>
              <w:t>o "Ricardo Flores Magón" Nivel 4</w:t>
            </w:r>
          </w:p>
        </w:tc>
        <w:tc>
          <w:tcPr>
            <w:tcW w:w="3119" w:type="dxa"/>
            <w:vAlign w:val="center"/>
          </w:tcPr>
          <w:p w:rsidR="00504B64" w:rsidRPr="00244B63" w:rsidRDefault="00504B64" w:rsidP="00F80F66">
            <w:pPr>
              <w:rPr>
                <w:rFonts w:ascii="Arial" w:eastAsia="Times New Roman" w:hAnsi="Arial" w:cs="Arial"/>
                <w:sz w:val="20"/>
                <w:lang w:eastAsia="es-MX"/>
              </w:rPr>
            </w:pPr>
            <w:r w:rsidRPr="006D627F">
              <w:rPr>
                <w:rFonts w:ascii="Arial" w:hAnsi="Arial" w:cs="Arial"/>
                <w:sz w:val="20"/>
                <w:szCs w:val="24"/>
              </w:rPr>
              <w:t>cesard</w:t>
            </w:r>
            <w:r>
              <w:rPr>
                <w:rFonts w:ascii="Arial" w:hAnsi="Arial" w:cs="Arial"/>
                <w:sz w:val="20"/>
                <w:szCs w:val="24"/>
              </w:rPr>
              <w:t>elmar.villalobos@oaxaca.gob.mx</w:t>
            </w:r>
          </w:p>
        </w:tc>
      </w:tr>
      <w:tr w:rsidR="00504B64" w:rsidRPr="00067B18" w:rsidTr="00F80F66">
        <w:trPr>
          <w:trHeight w:val="690"/>
        </w:trPr>
        <w:tc>
          <w:tcPr>
            <w:tcW w:w="1560" w:type="dxa"/>
            <w:vMerge/>
            <w:vAlign w:val="center"/>
          </w:tcPr>
          <w:p w:rsidR="00504B64" w:rsidRPr="00244B63" w:rsidRDefault="00504B64" w:rsidP="00F80F66">
            <w:pPr>
              <w:rPr>
                <w:rFonts w:ascii="Arial" w:eastAsia="Times New Roman" w:hAnsi="Arial" w:cs="Arial"/>
                <w:sz w:val="20"/>
                <w:lang w:eastAsia="es-MX"/>
              </w:rPr>
            </w:pPr>
          </w:p>
        </w:tc>
        <w:tc>
          <w:tcPr>
            <w:tcW w:w="2694" w:type="dxa"/>
            <w:vAlign w:val="center"/>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Ing. </w:t>
            </w:r>
            <w:r w:rsidRPr="00A33581">
              <w:rPr>
                <w:rFonts w:ascii="Arial" w:eastAsia="Times New Roman" w:hAnsi="Arial" w:cs="Arial"/>
                <w:sz w:val="20"/>
                <w:lang w:eastAsia="es-MX"/>
              </w:rPr>
              <w:t>Eric Dennis Martinez Reyes</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Jefe de Departamento</w:t>
            </w:r>
          </w:p>
        </w:tc>
        <w:tc>
          <w:tcPr>
            <w:tcW w:w="2551" w:type="dxa"/>
            <w:vMerge/>
            <w:vAlign w:val="center"/>
          </w:tcPr>
          <w:p w:rsidR="00504B64" w:rsidRPr="00244B63" w:rsidRDefault="00504B64" w:rsidP="00F80F66">
            <w:pPr>
              <w:rPr>
                <w:rFonts w:ascii="Arial" w:eastAsia="Times New Roman" w:hAnsi="Arial" w:cs="Arial"/>
                <w:color w:val="000000"/>
                <w:sz w:val="20"/>
                <w:lang w:eastAsia="es-MX"/>
              </w:rPr>
            </w:pPr>
          </w:p>
        </w:tc>
        <w:tc>
          <w:tcPr>
            <w:tcW w:w="3119" w:type="dxa"/>
            <w:vAlign w:val="center"/>
          </w:tcPr>
          <w:p w:rsidR="00504B64" w:rsidRPr="00244B63" w:rsidRDefault="00504B64" w:rsidP="00F80F66">
            <w:pPr>
              <w:rPr>
                <w:rFonts w:ascii="Arial" w:eastAsia="Times New Roman" w:hAnsi="Arial" w:cs="Arial"/>
                <w:sz w:val="20"/>
                <w:lang w:eastAsia="es-MX"/>
              </w:rPr>
            </w:pPr>
            <w:r w:rsidRPr="00A33581">
              <w:rPr>
                <w:rFonts w:ascii="Arial" w:eastAsia="Times New Roman" w:hAnsi="Arial" w:cs="Arial"/>
                <w:sz w:val="20"/>
                <w:lang w:eastAsia="es-MX"/>
              </w:rPr>
              <w:t>eric1970dennis@gmail.com</w:t>
            </w:r>
          </w:p>
        </w:tc>
      </w:tr>
      <w:tr w:rsidR="00504B64" w:rsidRPr="00067B18" w:rsidTr="00F80F66">
        <w:trPr>
          <w:trHeight w:val="510"/>
        </w:trPr>
        <w:tc>
          <w:tcPr>
            <w:tcW w:w="1560" w:type="dxa"/>
            <w:vMerge/>
            <w:vAlign w:val="center"/>
          </w:tcPr>
          <w:p w:rsidR="00504B64" w:rsidRPr="00244B63" w:rsidRDefault="00504B64" w:rsidP="00F80F66">
            <w:pPr>
              <w:rPr>
                <w:rFonts w:ascii="Arial" w:eastAsia="Times New Roman" w:hAnsi="Arial" w:cs="Arial"/>
                <w:sz w:val="20"/>
                <w:lang w:eastAsia="es-MX"/>
              </w:rPr>
            </w:pPr>
          </w:p>
        </w:tc>
        <w:tc>
          <w:tcPr>
            <w:tcW w:w="2694" w:type="dxa"/>
            <w:vAlign w:val="center"/>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Lic. </w:t>
            </w:r>
            <w:r w:rsidRPr="00A33581">
              <w:rPr>
                <w:rFonts w:ascii="Arial" w:eastAsia="Times New Roman" w:hAnsi="Arial" w:cs="Arial"/>
                <w:sz w:val="20"/>
                <w:lang w:eastAsia="es-MX"/>
              </w:rPr>
              <w:t>Manuel León Chávez</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Jefe de Departamento</w:t>
            </w:r>
          </w:p>
        </w:tc>
        <w:tc>
          <w:tcPr>
            <w:tcW w:w="2551" w:type="dxa"/>
            <w:vMerge/>
            <w:vAlign w:val="center"/>
          </w:tcPr>
          <w:p w:rsidR="00504B64" w:rsidRPr="00244B63" w:rsidRDefault="00504B64" w:rsidP="00F80F66">
            <w:pPr>
              <w:rPr>
                <w:rFonts w:ascii="Arial" w:eastAsia="Times New Roman" w:hAnsi="Arial" w:cs="Arial"/>
                <w:color w:val="000000"/>
                <w:sz w:val="20"/>
                <w:lang w:eastAsia="es-MX"/>
              </w:rPr>
            </w:pPr>
          </w:p>
        </w:tc>
        <w:tc>
          <w:tcPr>
            <w:tcW w:w="3119" w:type="dxa"/>
            <w:vAlign w:val="center"/>
          </w:tcPr>
          <w:p w:rsidR="00504B64" w:rsidRPr="00244B63" w:rsidRDefault="00504B64" w:rsidP="00F80F66">
            <w:pPr>
              <w:rPr>
                <w:rFonts w:ascii="Arial" w:eastAsia="Times New Roman" w:hAnsi="Arial" w:cs="Arial"/>
                <w:sz w:val="20"/>
                <w:lang w:eastAsia="es-MX"/>
              </w:rPr>
            </w:pPr>
            <w:r w:rsidRPr="00A33581">
              <w:rPr>
                <w:rFonts w:ascii="Arial" w:eastAsia="Times New Roman" w:hAnsi="Arial" w:cs="Arial"/>
                <w:sz w:val="20"/>
                <w:lang w:eastAsia="es-MX"/>
              </w:rPr>
              <w:t>manuelleon@live.com.mx</w:t>
            </w:r>
          </w:p>
        </w:tc>
      </w:tr>
      <w:tr w:rsidR="00504B64" w:rsidRPr="00067B18" w:rsidTr="00F80F66">
        <w:trPr>
          <w:trHeight w:val="690"/>
        </w:trPr>
        <w:tc>
          <w:tcPr>
            <w:tcW w:w="1560" w:type="dxa"/>
            <w:vMerge/>
            <w:vAlign w:val="center"/>
          </w:tcPr>
          <w:p w:rsidR="00504B64" w:rsidRPr="00244B63" w:rsidRDefault="00504B64" w:rsidP="00F80F66">
            <w:pPr>
              <w:rPr>
                <w:rFonts w:ascii="Arial" w:eastAsia="Times New Roman" w:hAnsi="Arial" w:cs="Arial"/>
                <w:sz w:val="20"/>
                <w:lang w:eastAsia="es-MX"/>
              </w:rPr>
            </w:pPr>
          </w:p>
        </w:tc>
        <w:tc>
          <w:tcPr>
            <w:tcW w:w="2694" w:type="dxa"/>
            <w:vAlign w:val="center"/>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Lic. </w:t>
            </w:r>
            <w:r w:rsidRPr="00A33581">
              <w:rPr>
                <w:rFonts w:ascii="Arial" w:eastAsia="Times New Roman" w:hAnsi="Arial" w:cs="Arial"/>
                <w:sz w:val="20"/>
                <w:lang w:eastAsia="es-MX"/>
              </w:rPr>
              <w:t>María Fernanda Castillo</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Jefa de Departamento</w:t>
            </w:r>
          </w:p>
        </w:tc>
        <w:tc>
          <w:tcPr>
            <w:tcW w:w="2551" w:type="dxa"/>
            <w:vMerge/>
            <w:vAlign w:val="center"/>
          </w:tcPr>
          <w:p w:rsidR="00504B64" w:rsidRPr="00244B63" w:rsidRDefault="00504B64" w:rsidP="00F80F66">
            <w:pPr>
              <w:rPr>
                <w:rFonts w:ascii="Arial" w:eastAsia="Times New Roman" w:hAnsi="Arial" w:cs="Arial"/>
                <w:color w:val="000000"/>
                <w:sz w:val="20"/>
                <w:lang w:eastAsia="es-MX"/>
              </w:rPr>
            </w:pPr>
          </w:p>
        </w:tc>
        <w:tc>
          <w:tcPr>
            <w:tcW w:w="3119" w:type="dxa"/>
            <w:vAlign w:val="center"/>
          </w:tcPr>
          <w:p w:rsidR="00504B64" w:rsidRPr="00244B63" w:rsidRDefault="00504B64" w:rsidP="00F80F66">
            <w:pPr>
              <w:rPr>
                <w:rFonts w:ascii="Arial" w:eastAsia="Times New Roman" w:hAnsi="Arial" w:cs="Arial"/>
                <w:sz w:val="20"/>
                <w:lang w:eastAsia="es-MX"/>
              </w:rPr>
            </w:pPr>
            <w:r w:rsidRPr="00A33581">
              <w:rPr>
                <w:rFonts w:ascii="Arial" w:eastAsia="Times New Roman" w:hAnsi="Arial" w:cs="Arial"/>
                <w:sz w:val="20"/>
                <w:lang w:eastAsia="es-MX"/>
              </w:rPr>
              <w:t>fercastillo.mdcoplade@hotmail.com</w:t>
            </w:r>
          </w:p>
        </w:tc>
      </w:tr>
      <w:tr w:rsidR="00504B64" w:rsidRPr="00067B18" w:rsidTr="00F80F66">
        <w:trPr>
          <w:trHeight w:val="690"/>
        </w:trPr>
        <w:tc>
          <w:tcPr>
            <w:tcW w:w="1560" w:type="dxa"/>
            <w:vMerge/>
            <w:vAlign w:val="center"/>
          </w:tcPr>
          <w:p w:rsidR="00504B64" w:rsidRPr="00244B63" w:rsidRDefault="00504B64" w:rsidP="00F80F66">
            <w:pPr>
              <w:rPr>
                <w:rFonts w:ascii="Arial" w:eastAsia="Times New Roman" w:hAnsi="Arial" w:cs="Arial"/>
                <w:sz w:val="20"/>
                <w:lang w:eastAsia="es-MX"/>
              </w:rPr>
            </w:pPr>
          </w:p>
        </w:tc>
        <w:tc>
          <w:tcPr>
            <w:tcW w:w="2694" w:type="dxa"/>
            <w:vAlign w:val="center"/>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Ing. </w:t>
            </w:r>
            <w:r w:rsidRPr="00A33581">
              <w:rPr>
                <w:rFonts w:ascii="Arial" w:eastAsia="Times New Roman" w:hAnsi="Arial" w:cs="Arial"/>
                <w:sz w:val="20"/>
                <w:lang w:eastAsia="es-MX"/>
              </w:rPr>
              <w:t>Ericka Karina Bustamante Padilla</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Jefa de Departamento</w:t>
            </w:r>
          </w:p>
        </w:tc>
        <w:tc>
          <w:tcPr>
            <w:tcW w:w="2551" w:type="dxa"/>
            <w:vMerge/>
            <w:vAlign w:val="center"/>
          </w:tcPr>
          <w:p w:rsidR="00504B64" w:rsidRPr="00244B63" w:rsidRDefault="00504B64" w:rsidP="00F80F66">
            <w:pPr>
              <w:rPr>
                <w:rFonts w:ascii="Arial" w:eastAsia="Times New Roman" w:hAnsi="Arial" w:cs="Arial"/>
                <w:color w:val="000000"/>
                <w:sz w:val="20"/>
                <w:lang w:eastAsia="es-MX"/>
              </w:rPr>
            </w:pPr>
          </w:p>
        </w:tc>
        <w:tc>
          <w:tcPr>
            <w:tcW w:w="3119" w:type="dxa"/>
            <w:vAlign w:val="center"/>
          </w:tcPr>
          <w:p w:rsidR="00504B64" w:rsidRPr="00244B63" w:rsidRDefault="00504B64" w:rsidP="00F80F66">
            <w:pPr>
              <w:rPr>
                <w:rFonts w:ascii="Arial" w:eastAsia="Times New Roman" w:hAnsi="Arial" w:cs="Arial"/>
                <w:sz w:val="20"/>
                <w:lang w:eastAsia="es-MX"/>
              </w:rPr>
            </w:pPr>
            <w:r w:rsidRPr="00A33581">
              <w:rPr>
                <w:rFonts w:ascii="Arial" w:eastAsia="Times New Roman" w:hAnsi="Arial" w:cs="Arial"/>
                <w:sz w:val="20"/>
                <w:lang w:eastAsia="es-MX"/>
              </w:rPr>
              <w:t>karina.bustamante@oaxaca.gob.mx</w:t>
            </w:r>
          </w:p>
        </w:tc>
      </w:tr>
      <w:tr w:rsidR="00504B64" w:rsidRPr="00067B18" w:rsidTr="00F80F66">
        <w:trPr>
          <w:trHeight w:val="690"/>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r w:rsidRPr="00244B63">
              <w:rPr>
                <w:rFonts w:ascii="Arial" w:eastAsia="Times New Roman" w:hAnsi="Arial" w:cs="Arial"/>
                <w:sz w:val="20"/>
                <w:lang w:eastAsia="es-MX"/>
              </w:rPr>
              <w:t>Cuicatlán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Lic. Carlos Quevedo </w:t>
            </w:r>
            <w:r w:rsidRPr="00067B18">
              <w:rPr>
                <w:rFonts w:ascii="Arial" w:eastAsia="Times New Roman" w:hAnsi="Arial" w:cs="Arial"/>
                <w:sz w:val="20"/>
                <w:lang w:eastAsia="es-MX"/>
              </w:rPr>
              <w:t>Fabián</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Jefe de Módulo </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Hidalgo No. 32, Barrio Grand</w:t>
            </w:r>
            <w:r>
              <w:rPr>
                <w:rFonts w:ascii="Arial" w:eastAsia="Times New Roman" w:hAnsi="Arial" w:cs="Arial"/>
                <w:color w:val="000000"/>
                <w:sz w:val="20"/>
                <w:lang w:eastAsia="es-MX"/>
              </w:rPr>
              <w:t>e, San Juan Bautista Cuicatlán</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236 37 40233</w:t>
            </w:r>
          </w:p>
          <w:p w:rsidR="00504B64" w:rsidRPr="00244B63" w:rsidRDefault="008B69BA" w:rsidP="00F80F66">
            <w:pPr>
              <w:rPr>
                <w:rFonts w:ascii="Arial" w:eastAsia="Times New Roman" w:hAnsi="Arial" w:cs="Arial"/>
                <w:color w:val="0000FF"/>
                <w:sz w:val="20"/>
                <w:u w:val="single"/>
                <w:lang w:eastAsia="es-MX"/>
              </w:rPr>
            </w:pPr>
            <w:hyperlink r:id="rId23" w:history="1">
              <w:r w:rsidR="00504B64" w:rsidRPr="00067B18">
                <w:rPr>
                  <w:rFonts w:ascii="Arial" w:eastAsia="Times New Roman" w:hAnsi="Arial" w:cs="Arial"/>
                  <w:color w:val="0000FF"/>
                  <w:sz w:val="20"/>
                  <w:u w:val="single"/>
                  <w:lang w:eastAsia="es-MX"/>
                </w:rPr>
                <w:t>misara_uepc@hotmail.com</w:t>
              </w:r>
            </w:hyperlink>
          </w:p>
        </w:tc>
      </w:tr>
      <w:tr w:rsidR="00504B64" w:rsidRPr="00067B18" w:rsidTr="00F80F66">
        <w:trPr>
          <w:trHeight w:val="680"/>
        </w:trPr>
        <w:tc>
          <w:tcPr>
            <w:tcW w:w="1560" w:type="dxa"/>
            <w:vAlign w:val="center"/>
            <w:hideMark/>
          </w:tcPr>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 </w:t>
            </w:r>
            <w:r>
              <w:rPr>
                <w:rFonts w:ascii="Arial" w:eastAsia="Times New Roman" w:hAnsi="Arial" w:cs="Arial"/>
                <w:sz w:val="20"/>
                <w:lang w:eastAsia="es-MX"/>
              </w:rPr>
              <w:t xml:space="preserve">Módulo </w:t>
            </w:r>
            <w:r w:rsidRPr="00244B63">
              <w:rPr>
                <w:rFonts w:ascii="Arial" w:eastAsia="Times New Roman" w:hAnsi="Arial" w:cs="Arial"/>
                <w:sz w:val="20"/>
                <w:lang w:eastAsia="es-MX"/>
              </w:rPr>
              <w:t>Huautla de Jiménez</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Juan Manuel Figueroa Cortés</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Av. Jorge L. </w:t>
            </w:r>
            <w:r>
              <w:rPr>
                <w:rFonts w:ascii="Arial" w:eastAsia="Times New Roman" w:hAnsi="Arial" w:cs="Arial"/>
                <w:color w:val="000000"/>
                <w:sz w:val="20"/>
                <w:lang w:eastAsia="es-MX"/>
              </w:rPr>
              <w:t>Tamayo 11, Col. Centro Huautla d</w:t>
            </w:r>
            <w:r w:rsidRPr="00244B63">
              <w:rPr>
                <w:rFonts w:ascii="Arial" w:eastAsia="Times New Roman" w:hAnsi="Arial" w:cs="Arial"/>
                <w:color w:val="000000"/>
                <w:sz w:val="20"/>
                <w:lang w:eastAsia="es-MX"/>
              </w:rPr>
              <w:t>e Jiménez</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236 37 80192</w:t>
            </w:r>
          </w:p>
          <w:p w:rsidR="00504B64" w:rsidRPr="00244B63" w:rsidRDefault="008B69BA" w:rsidP="00F80F66">
            <w:pPr>
              <w:rPr>
                <w:rFonts w:ascii="Arial" w:eastAsia="Times New Roman" w:hAnsi="Arial" w:cs="Arial"/>
                <w:color w:val="0000FF"/>
                <w:sz w:val="20"/>
                <w:u w:val="single"/>
                <w:lang w:eastAsia="es-MX"/>
              </w:rPr>
            </w:pPr>
            <w:hyperlink r:id="rId24" w:history="1">
              <w:r w:rsidR="00504B64" w:rsidRPr="00067B18">
                <w:rPr>
                  <w:rFonts w:ascii="Arial" w:eastAsia="Times New Roman" w:hAnsi="Arial" w:cs="Arial"/>
                  <w:color w:val="0000FF"/>
                  <w:sz w:val="20"/>
                  <w:u w:val="single"/>
                  <w:lang w:eastAsia="es-MX"/>
                </w:rPr>
                <w:t>jumafico@hotmail.com</w:t>
              </w:r>
            </w:hyperlink>
          </w:p>
        </w:tc>
      </w:tr>
      <w:tr w:rsidR="00504B64" w:rsidRPr="00067B18" w:rsidTr="00F80F66">
        <w:trPr>
          <w:trHeight w:val="96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Puerto Escondido</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Tec. Néstor Delgado Meneses</w:t>
            </w:r>
            <w:r w:rsidRPr="00067B18">
              <w:rPr>
                <w:rFonts w:ascii="Arial" w:eastAsia="Times New Roman" w:hAnsi="Arial" w:cs="Arial"/>
                <w:sz w:val="20"/>
                <w:lang w:eastAsia="es-MX"/>
              </w:rPr>
              <w:t xml:space="preserve">,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Jefe de Departamento de 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Eje Hidalgo 509, Entre Cuarto Y Quinto Oriente Sector Centro Puerto Escondido</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2838722269</w:t>
            </w:r>
          </w:p>
          <w:p w:rsidR="00504B64" w:rsidRPr="00244B63" w:rsidRDefault="008B69BA" w:rsidP="00F80F66">
            <w:pPr>
              <w:rPr>
                <w:rFonts w:ascii="Arial" w:eastAsia="Times New Roman" w:hAnsi="Arial" w:cs="Arial"/>
                <w:color w:val="0000FF"/>
                <w:sz w:val="20"/>
                <w:u w:val="single"/>
                <w:lang w:eastAsia="es-MX"/>
              </w:rPr>
            </w:pPr>
            <w:hyperlink r:id="rId25" w:history="1">
              <w:r w:rsidR="00504B64" w:rsidRPr="00067B18">
                <w:rPr>
                  <w:rFonts w:ascii="Arial" w:eastAsia="Times New Roman" w:hAnsi="Arial" w:cs="Arial"/>
                  <w:color w:val="0000FF"/>
                  <w:sz w:val="20"/>
                  <w:u w:val="single"/>
                  <w:lang w:eastAsia="es-MX"/>
                </w:rPr>
                <w:t>ndelgadomono@gmail.com</w:t>
              </w:r>
            </w:hyperlink>
          </w:p>
        </w:tc>
      </w:tr>
      <w:tr w:rsidR="00504B64" w:rsidRPr="00067B18" w:rsidTr="00F80F66">
        <w:trPr>
          <w:trHeight w:val="737"/>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Pochutla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Alfredo Rodríguez Ricardez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Guerrero #3 Sec. 2da. Col. Centro, San Pedro P</w:t>
            </w:r>
            <w:r>
              <w:rPr>
                <w:rFonts w:ascii="Arial" w:eastAsia="Times New Roman" w:hAnsi="Arial" w:cs="Arial"/>
                <w:color w:val="000000"/>
                <w:sz w:val="20"/>
                <w:lang w:eastAsia="es-MX"/>
              </w:rPr>
              <w:t>ochutla</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9585840636</w:t>
            </w:r>
          </w:p>
          <w:p w:rsidR="00504B64" w:rsidRPr="00244B63" w:rsidRDefault="008B69BA" w:rsidP="00F80F66">
            <w:pPr>
              <w:rPr>
                <w:rFonts w:ascii="Arial" w:eastAsia="Times New Roman" w:hAnsi="Arial" w:cs="Arial"/>
                <w:color w:val="0000FF"/>
                <w:sz w:val="20"/>
                <w:u w:val="single"/>
                <w:lang w:eastAsia="es-MX"/>
              </w:rPr>
            </w:pPr>
            <w:hyperlink r:id="rId26" w:history="1">
              <w:r w:rsidR="00504B64" w:rsidRPr="00067B18">
                <w:rPr>
                  <w:rFonts w:ascii="Arial" w:eastAsia="Times New Roman" w:hAnsi="Arial" w:cs="Arial"/>
                  <w:color w:val="0000FF"/>
                  <w:sz w:val="20"/>
                  <w:u w:val="single"/>
                  <w:lang w:eastAsia="es-MX"/>
                </w:rPr>
                <w:t>priking70@gmail.com</w:t>
              </w:r>
            </w:hyperlink>
          </w:p>
        </w:tc>
      </w:tr>
      <w:tr w:rsidR="00504B64" w:rsidRPr="00067B18" w:rsidTr="00F80F66">
        <w:trPr>
          <w:trHeight w:val="102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Pinotepa Nacional</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 I</w:t>
            </w:r>
            <w:r w:rsidRPr="00067B18">
              <w:rPr>
                <w:rFonts w:ascii="Arial" w:eastAsia="Times New Roman" w:hAnsi="Arial" w:cs="Arial"/>
                <w:sz w:val="20"/>
                <w:lang w:eastAsia="es-MX"/>
              </w:rPr>
              <w:t>sa</w:t>
            </w:r>
            <w:r>
              <w:rPr>
                <w:rFonts w:ascii="Arial" w:eastAsia="Times New Roman" w:hAnsi="Arial" w:cs="Arial"/>
                <w:sz w:val="20"/>
                <w:lang w:eastAsia="es-MX"/>
              </w:rPr>
              <w:t>el Gerardo Arellanes Hernández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Av. Ing. Norberto Aguirre Palancares S/N Esq. Benito Juárez Altos, Centro, Pinotepa </w:t>
            </w:r>
            <w:r>
              <w:rPr>
                <w:rFonts w:ascii="Arial" w:eastAsia="Times New Roman" w:hAnsi="Arial" w:cs="Arial"/>
                <w:color w:val="000000"/>
                <w:sz w:val="20"/>
                <w:lang w:eastAsia="es-MX"/>
              </w:rPr>
              <w:t>Nacional</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9545432717</w:t>
            </w:r>
          </w:p>
          <w:p w:rsidR="00504B64" w:rsidRPr="00244B63" w:rsidRDefault="008B69BA" w:rsidP="00F80F66">
            <w:pPr>
              <w:rPr>
                <w:rFonts w:ascii="Arial" w:eastAsia="Times New Roman" w:hAnsi="Arial" w:cs="Arial"/>
                <w:color w:val="0000FF"/>
                <w:sz w:val="20"/>
                <w:u w:val="single"/>
                <w:lang w:eastAsia="es-MX"/>
              </w:rPr>
            </w:pPr>
            <w:hyperlink r:id="rId27" w:history="1">
              <w:r w:rsidR="00504B64" w:rsidRPr="00067B18">
                <w:rPr>
                  <w:rFonts w:ascii="Arial" w:eastAsia="Times New Roman" w:hAnsi="Arial" w:cs="Arial"/>
                  <w:color w:val="0000FF"/>
                  <w:sz w:val="20"/>
                  <w:u w:val="single"/>
                  <w:lang w:eastAsia="es-MX"/>
                </w:rPr>
                <w:t>igah_02@hotmaIl.com</w:t>
              </w:r>
            </w:hyperlink>
          </w:p>
        </w:tc>
      </w:tr>
      <w:tr w:rsidR="00504B64" w:rsidRPr="00067B18" w:rsidTr="00F80F66">
        <w:trPr>
          <w:trHeight w:val="69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Juchitán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w:t>
            </w:r>
            <w:r>
              <w:rPr>
                <w:rFonts w:ascii="Arial" w:eastAsia="Times New Roman" w:hAnsi="Arial" w:cs="Arial"/>
                <w:sz w:val="20"/>
                <w:lang w:eastAsia="es-MX"/>
              </w:rPr>
              <w:t>.</w:t>
            </w:r>
            <w:r w:rsidRPr="00244B63">
              <w:rPr>
                <w:rFonts w:ascii="Arial" w:eastAsia="Times New Roman" w:hAnsi="Arial" w:cs="Arial"/>
                <w:sz w:val="20"/>
                <w:lang w:eastAsia="es-MX"/>
              </w:rPr>
              <w:t xml:space="preserve"> Alfredo Javier Santiago Rasgado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Jefe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Iturbide No.10, Colonia Moderna, Ciudad Ixtepec,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9717130977    9717131746</w:t>
            </w:r>
          </w:p>
          <w:p w:rsidR="00504B64" w:rsidRPr="00244B63" w:rsidRDefault="008B69BA" w:rsidP="00F80F66">
            <w:pPr>
              <w:rPr>
                <w:rFonts w:ascii="Arial" w:eastAsia="Times New Roman" w:hAnsi="Arial" w:cs="Arial"/>
                <w:color w:val="0000FF"/>
                <w:sz w:val="20"/>
                <w:u w:val="single"/>
                <w:lang w:eastAsia="es-MX"/>
              </w:rPr>
            </w:pPr>
            <w:hyperlink r:id="rId28" w:history="1">
              <w:r w:rsidR="00504B64" w:rsidRPr="00067B18">
                <w:rPr>
                  <w:rFonts w:ascii="Arial" w:eastAsia="Times New Roman" w:hAnsi="Arial" w:cs="Arial"/>
                  <w:color w:val="0000FF"/>
                  <w:sz w:val="20"/>
                  <w:u w:val="single"/>
                  <w:lang w:eastAsia="es-MX"/>
                </w:rPr>
                <w:t>alfredolider@live.com.mx</w:t>
              </w:r>
            </w:hyperlink>
          </w:p>
        </w:tc>
      </w:tr>
      <w:tr w:rsidR="00504B64" w:rsidRPr="00067B18" w:rsidTr="00F80F66">
        <w:trPr>
          <w:trHeight w:val="102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Tehuantepec</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L.C. Maximina Martínez García</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Calle Colón manzana A, lote 9 Fraccio</w:t>
            </w:r>
            <w:r>
              <w:rPr>
                <w:rFonts w:ascii="Arial" w:eastAsia="Times New Roman" w:hAnsi="Arial" w:cs="Arial"/>
                <w:color w:val="000000"/>
                <w:sz w:val="20"/>
                <w:lang w:eastAsia="es-MX"/>
              </w:rPr>
              <w:t>na</w:t>
            </w:r>
            <w:r w:rsidRPr="00244B63">
              <w:rPr>
                <w:rFonts w:ascii="Arial" w:eastAsia="Times New Roman" w:hAnsi="Arial" w:cs="Arial"/>
                <w:color w:val="000000"/>
                <w:sz w:val="20"/>
                <w:lang w:eastAsia="es-MX"/>
              </w:rPr>
              <w:t>miento los Tamarindos Santo Domingo Tehuantepec</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9717150666</w:t>
            </w:r>
          </w:p>
          <w:p w:rsidR="00504B64" w:rsidRPr="00244B63" w:rsidRDefault="008B69BA" w:rsidP="00F80F66">
            <w:pPr>
              <w:rPr>
                <w:rFonts w:ascii="Arial" w:eastAsia="Times New Roman" w:hAnsi="Arial" w:cs="Arial"/>
                <w:color w:val="0000FF"/>
                <w:sz w:val="20"/>
                <w:u w:val="single"/>
                <w:lang w:eastAsia="es-MX"/>
              </w:rPr>
            </w:pPr>
            <w:hyperlink r:id="rId29" w:history="1">
              <w:r w:rsidR="00504B64" w:rsidRPr="00067B18">
                <w:rPr>
                  <w:rFonts w:ascii="Arial" w:eastAsia="Times New Roman" w:hAnsi="Arial" w:cs="Arial"/>
                  <w:color w:val="0000FF"/>
                  <w:sz w:val="20"/>
                  <w:u w:val="single"/>
                  <w:lang w:eastAsia="es-MX"/>
                </w:rPr>
                <w:t>maxymtz@yahoo.com.mx</w:t>
              </w:r>
            </w:hyperlink>
          </w:p>
        </w:tc>
      </w:tr>
      <w:tr w:rsidR="00504B64" w:rsidRPr="00067B18" w:rsidTr="00F80F66">
        <w:trPr>
          <w:trHeight w:val="96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Matías Romero</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w:t>
            </w:r>
            <w:r w:rsidRPr="00067B18">
              <w:rPr>
                <w:rFonts w:ascii="Arial" w:eastAsia="Times New Roman" w:hAnsi="Arial" w:cs="Arial"/>
                <w:sz w:val="20"/>
                <w:lang w:eastAsia="es-MX"/>
              </w:rPr>
              <w:t xml:space="preserve"> </w:t>
            </w:r>
            <w:r w:rsidRPr="00244B63">
              <w:rPr>
                <w:rFonts w:ascii="Arial" w:eastAsia="Times New Roman" w:hAnsi="Arial" w:cs="Arial"/>
                <w:sz w:val="20"/>
                <w:lang w:eastAsia="es-MX"/>
              </w:rPr>
              <w:t>J</w:t>
            </w:r>
            <w:r w:rsidRPr="00067B18">
              <w:rPr>
                <w:rFonts w:ascii="Arial" w:eastAsia="Times New Roman" w:hAnsi="Arial" w:cs="Arial"/>
                <w:sz w:val="20"/>
                <w:lang w:eastAsia="es-MX"/>
              </w:rPr>
              <w:t>osé</w:t>
            </w:r>
            <w:r w:rsidRPr="00244B63">
              <w:rPr>
                <w:rFonts w:ascii="Arial" w:eastAsia="Times New Roman" w:hAnsi="Arial" w:cs="Arial"/>
                <w:sz w:val="20"/>
                <w:lang w:eastAsia="es-MX"/>
              </w:rPr>
              <w:t xml:space="preserve">  Juan Cabrera Alvarado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Calle Cuauhtémoc No. 1201, Colonia San Bartolo, Matías Romero Avendaño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9727222013</w:t>
            </w:r>
          </w:p>
          <w:p w:rsidR="00504B64" w:rsidRPr="00244B63" w:rsidRDefault="008B69BA" w:rsidP="00F80F66">
            <w:pPr>
              <w:rPr>
                <w:rFonts w:ascii="Arial" w:eastAsia="Times New Roman" w:hAnsi="Arial" w:cs="Arial"/>
                <w:color w:val="0000FF"/>
                <w:sz w:val="20"/>
                <w:u w:val="single"/>
                <w:lang w:eastAsia="es-MX"/>
              </w:rPr>
            </w:pPr>
            <w:hyperlink r:id="rId30" w:history="1">
              <w:r w:rsidR="00504B64" w:rsidRPr="00067B18">
                <w:rPr>
                  <w:rFonts w:ascii="Arial" w:eastAsia="Times New Roman" w:hAnsi="Arial" w:cs="Arial"/>
                  <w:color w:val="0000FF"/>
                  <w:sz w:val="20"/>
                  <w:u w:val="single"/>
                  <w:lang w:eastAsia="es-MX"/>
                </w:rPr>
                <w:t>chaycabreraalv@gmail.com</w:t>
              </w:r>
            </w:hyperlink>
          </w:p>
        </w:tc>
      </w:tr>
      <w:tr w:rsidR="00504B64" w:rsidRPr="00067B18" w:rsidTr="00F80F66">
        <w:trPr>
          <w:trHeight w:val="69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Ixtepec</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Sonia Beatriz Tinajero Matus</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Iturbide No.10, Colonia Moderna, Ciudad Ixtepec,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9717130977    </w:t>
            </w:r>
          </w:p>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9717131746</w:t>
            </w:r>
          </w:p>
          <w:p w:rsidR="00504B64" w:rsidRPr="00244B63" w:rsidRDefault="008B69BA" w:rsidP="00F80F66">
            <w:pPr>
              <w:rPr>
                <w:rFonts w:ascii="Arial" w:eastAsia="Times New Roman" w:hAnsi="Arial" w:cs="Arial"/>
                <w:color w:val="0000FF"/>
                <w:sz w:val="20"/>
                <w:u w:val="single"/>
                <w:lang w:eastAsia="es-MX"/>
              </w:rPr>
            </w:pPr>
            <w:hyperlink r:id="rId31" w:history="1">
              <w:r w:rsidR="00504B64" w:rsidRPr="00067B18">
                <w:rPr>
                  <w:rFonts w:ascii="Arial" w:eastAsia="Times New Roman" w:hAnsi="Arial" w:cs="Arial"/>
                  <w:color w:val="0000FF"/>
                  <w:sz w:val="20"/>
                  <w:u w:val="single"/>
                  <w:lang w:eastAsia="es-MX"/>
                </w:rPr>
                <w:t>lic.sbtm83@gmail.com</w:t>
              </w:r>
            </w:hyperlink>
          </w:p>
        </w:tc>
      </w:tr>
      <w:tr w:rsidR="00504B64" w:rsidRPr="00067B18" w:rsidTr="00F80F66">
        <w:trPr>
          <w:trHeight w:val="62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Nochixtlán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Daniel Cuevas Chávez</w:t>
            </w:r>
          </w:p>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Jefe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Morelos S/N, Barrio El Calvario, Nochixtlán.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9515220000</w:t>
            </w:r>
          </w:p>
          <w:p w:rsidR="00504B64" w:rsidRPr="00244B63" w:rsidRDefault="008B69BA" w:rsidP="00F80F66">
            <w:pPr>
              <w:rPr>
                <w:rFonts w:ascii="Arial" w:eastAsia="Times New Roman" w:hAnsi="Arial" w:cs="Arial"/>
                <w:color w:val="0000FF"/>
                <w:sz w:val="20"/>
                <w:u w:val="single"/>
                <w:lang w:eastAsia="es-MX"/>
              </w:rPr>
            </w:pPr>
            <w:hyperlink r:id="rId32" w:history="1">
              <w:r w:rsidR="00504B64" w:rsidRPr="00067B18">
                <w:rPr>
                  <w:rFonts w:ascii="Arial" w:eastAsia="Times New Roman" w:hAnsi="Arial" w:cs="Arial"/>
                  <w:color w:val="0000FF"/>
                  <w:sz w:val="20"/>
                  <w:u w:val="single"/>
                  <w:lang w:eastAsia="es-MX"/>
                </w:rPr>
                <w:t>modulonochixtlan@hotmail.com</w:t>
              </w:r>
            </w:hyperlink>
          </w:p>
        </w:tc>
      </w:tr>
      <w:tr w:rsidR="00504B64" w:rsidRPr="00067B18" w:rsidTr="00F80F66">
        <w:trPr>
          <w:trHeight w:val="69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Huajuapan de León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 Eugenio Joel Juárez Ortigoza</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Aquiles Serdán Esq. Dante S/N Col. San José, Huajuapa</w:t>
            </w:r>
            <w:r>
              <w:rPr>
                <w:rFonts w:ascii="Arial" w:eastAsia="Times New Roman" w:hAnsi="Arial" w:cs="Arial"/>
                <w:color w:val="000000"/>
                <w:sz w:val="20"/>
                <w:lang w:eastAsia="es-MX"/>
              </w:rPr>
              <w:t>n de León</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9535320680</w:t>
            </w:r>
          </w:p>
          <w:p w:rsidR="00504B64" w:rsidRPr="00244B63" w:rsidRDefault="008B69BA" w:rsidP="00F80F66">
            <w:pPr>
              <w:rPr>
                <w:rFonts w:ascii="Arial" w:eastAsia="Times New Roman" w:hAnsi="Arial" w:cs="Arial"/>
                <w:color w:val="0000FF"/>
                <w:sz w:val="20"/>
                <w:u w:val="single"/>
                <w:lang w:eastAsia="es-MX"/>
              </w:rPr>
            </w:pPr>
            <w:hyperlink r:id="rId33" w:history="1">
              <w:r w:rsidR="00504B64" w:rsidRPr="00067B18">
                <w:rPr>
                  <w:rFonts w:ascii="Arial" w:eastAsia="Times New Roman" w:hAnsi="Arial" w:cs="Arial"/>
                  <w:color w:val="0000FF"/>
                  <w:sz w:val="20"/>
                  <w:u w:val="single"/>
                  <w:lang w:eastAsia="es-MX"/>
                </w:rPr>
                <w:t>joel_550713@yahoo.com.mx</w:t>
              </w:r>
            </w:hyperlink>
          </w:p>
        </w:tc>
      </w:tr>
      <w:tr w:rsidR="00504B64" w:rsidRPr="00067B18" w:rsidTr="00F80F66">
        <w:trPr>
          <w:trHeight w:val="102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Tamazulapan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C. Oscar Rene Morales López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Carretera Cristóbal Colon #27 </w:t>
            </w:r>
            <w:r>
              <w:rPr>
                <w:rFonts w:ascii="Arial" w:eastAsia="Times New Roman" w:hAnsi="Arial" w:cs="Arial"/>
                <w:color w:val="000000"/>
                <w:sz w:val="20"/>
                <w:lang w:eastAsia="es-MX"/>
              </w:rPr>
              <w:t>Altos Col. Centro, Tamazulapam del Espíritu Santo</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9535330271</w:t>
            </w:r>
          </w:p>
          <w:p w:rsidR="00504B64" w:rsidRPr="00244B63" w:rsidRDefault="008B69BA" w:rsidP="00F80F66">
            <w:pPr>
              <w:rPr>
                <w:rFonts w:ascii="Arial" w:eastAsia="Times New Roman" w:hAnsi="Arial" w:cs="Arial"/>
                <w:color w:val="0000FF"/>
                <w:sz w:val="20"/>
                <w:u w:val="single"/>
                <w:lang w:eastAsia="es-MX"/>
              </w:rPr>
            </w:pPr>
            <w:hyperlink r:id="rId34" w:history="1">
              <w:r w:rsidR="00504B64" w:rsidRPr="00067B18">
                <w:rPr>
                  <w:rFonts w:ascii="Arial" w:eastAsia="Times New Roman" w:hAnsi="Arial" w:cs="Arial"/>
                  <w:color w:val="0000FF"/>
                  <w:sz w:val="20"/>
                  <w:u w:val="single"/>
                  <w:lang w:eastAsia="es-MX"/>
                </w:rPr>
                <w:t>cgcoplade.tamazulapam@gmail.com</w:t>
              </w:r>
            </w:hyperlink>
          </w:p>
        </w:tc>
      </w:tr>
      <w:tr w:rsidR="00504B64" w:rsidRPr="00067B18" w:rsidTr="00F80F66">
        <w:trPr>
          <w:trHeight w:val="102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Tlaxiaco</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Lic. Elías Ventura </w:t>
            </w:r>
            <w:r>
              <w:rPr>
                <w:rFonts w:ascii="Arial" w:eastAsia="Times New Roman" w:hAnsi="Arial" w:cs="Arial"/>
                <w:sz w:val="20"/>
                <w:lang w:eastAsia="es-MX"/>
              </w:rPr>
              <w:t>S</w:t>
            </w:r>
            <w:r w:rsidRPr="00244B63">
              <w:rPr>
                <w:rFonts w:ascii="Arial" w:eastAsia="Times New Roman" w:hAnsi="Arial" w:cs="Arial"/>
                <w:sz w:val="20"/>
                <w:lang w:eastAsia="es-MX"/>
              </w:rPr>
              <w:t>antos</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Jefe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José Domingo Vás</w:t>
            </w:r>
            <w:r>
              <w:rPr>
                <w:rFonts w:ascii="Arial" w:eastAsia="Times New Roman" w:hAnsi="Arial" w:cs="Arial"/>
                <w:color w:val="000000"/>
                <w:sz w:val="20"/>
                <w:lang w:eastAsia="es-MX"/>
              </w:rPr>
              <w:t>quez No. 8 2a. Planta, Colonia C</w:t>
            </w:r>
            <w:r w:rsidRPr="00244B63">
              <w:rPr>
                <w:rFonts w:ascii="Arial" w:eastAsia="Times New Roman" w:hAnsi="Arial" w:cs="Arial"/>
                <w:color w:val="000000"/>
                <w:sz w:val="20"/>
                <w:lang w:eastAsia="es-MX"/>
              </w:rPr>
              <w:t xml:space="preserve">entro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9535521953</w:t>
            </w:r>
          </w:p>
          <w:p w:rsidR="00504B64" w:rsidRPr="00244B63" w:rsidRDefault="008B69BA" w:rsidP="00F80F66">
            <w:pPr>
              <w:rPr>
                <w:rFonts w:ascii="Arial" w:eastAsia="Times New Roman" w:hAnsi="Arial" w:cs="Arial"/>
                <w:color w:val="0000FF"/>
                <w:sz w:val="20"/>
                <w:u w:val="single"/>
                <w:lang w:eastAsia="es-MX"/>
              </w:rPr>
            </w:pPr>
            <w:hyperlink r:id="rId35" w:history="1">
              <w:r w:rsidR="00504B64" w:rsidRPr="00067B18">
                <w:rPr>
                  <w:rFonts w:ascii="Arial" w:eastAsia="Times New Roman" w:hAnsi="Arial" w:cs="Arial"/>
                  <w:color w:val="0000FF"/>
                  <w:sz w:val="20"/>
                  <w:u w:val="single"/>
                  <w:lang w:eastAsia="es-MX"/>
                </w:rPr>
                <w:t xml:space="preserve">area-tecnica-modulo-tlaxiaco@hotmail.com       ventura_elias@hotmail.com                                  </w:t>
              </w:r>
            </w:hyperlink>
          </w:p>
        </w:tc>
      </w:tr>
      <w:tr w:rsidR="00504B64" w:rsidRPr="00067B18" w:rsidTr="00F80F66">
        <w:trPr>
          <w:trHeight w:val="79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Juxtlahuaca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 Diocelina Morelia Lita</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Benito Juárez 300, Col. Centro Juxtlahuaca.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9535540293</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sahj25@gmail.com                                       copladejuxtlahuaca@gmail.com</w:t>
            </w:r>
          </w:p>
        </w:tc>
      </w:tr>
      <w:tr w:rsidR="00504B64" w:rsidRPr="00067B18" w:rsidTr="00F80F66">
        <w:trPr>
          <w:trHeight w:val="69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Putla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 Erandy Ramírez Martínez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Planta baja del Palacio Municipal, Putla Villa de Guerrero</w:t>
            </w:r>
          </w:p>
        </w:tc>
        <w:tc>
          <w:tcPr>
            <w:tcW w:w="3119" w:type="dxa"/>
            <w:vAlign w:val="center"/>
            <w:hideMark/>
          </w:tcPr>
          <w:p w:rsidR="00504B64" w:rsidRPr="00244B63" w:rsidRDefault="008B69BA" w:rsidP="00F80F66">
            <w:pPr>
              <w:rPr>
                <w:rFonts w:ascii="Arial" w:eastAsia="Times New Roman" w:hAnsi="Arial" w:cs="Arial"/>
                <w:color w:val="0000FF"/>
                <w:sz w:val="20"/>
                <w:u w:val="single"/>
                <w:lang w:eastAsia="es-MX"/>
              </w:rPr>
            </w:pPr>
            <w:hyperlink r:id="rId36" w:history="1">
              <w:r w:rsidR="00504B64" w:rsidRPr="00067B18">
                <w:rPr>
                  <w:rFonts w:ascii="Arial" w:eastAsia="Times New Roman" w:hAnsi="Arial" w:cs="Arial"/>
                  <w:color w:val="0000FF"/>
                  <w:sz w:val="20"/>
                  <w:u w:val="single"/>
                  <w:lang w:eastAsia="es-MX"/>
                </w:rPr>
                <w:t>era017@hotmail.com</w:t>
              </w:r>
            </w:hyperlink>
          </w:p>
        </w:tc>
      </w:tr>
      <w:tr w:rsidR="00504B64" w:rsidRPr="00067B18" w:rsidTr="00F80F66">
        <w:trPr>
          <w:trHeight w:val="69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Tuxtepec</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Esly Cabrera Cruz</w:t>
            </w:r>
          </w:p>
          <w:p w:rsidR="00504B64" w:rsidRPr="00244B63" w:rsidRDefault="00504B64" w:rsidP="00F80F66">
            <w:pPr>
              <w:rPr>
                <w:rFonts w:ascii="Arial" w:eastAsia="Times New Roman" w:hAnsi="Arial" w:cs="Arial"/>
                <w:sz w:val="20"/>
                <w:lang w:eastAsia="es-MX"/>
              </w:rPr>
            </w:pPr>
            <w:r w:rsidRPr="00067B18">
              <w:rPr>
                <w:rFonts w:ascii="Arial" w:eastAsia="Times New Roman" w:hAnsi="Arial" w:cs="Arial"/>
                <w:sz w:val="20"/>
                <w:lang w:eastAsia="es-MX"/>
              </w:rPr>
              <w:t xml:space="preserve"> </w:t>
            </w:r>
            <w:r w:rsidRPr="00244B63">
              <w:rPr>
                <w:rFonts w:ascii="Arial" w:eastAsia="Times New Roman" w:hAnsi="Arial" w:cs="Arial"/>
                <w:sz w:val="20"/>
                <w:lang w:eastAsia="es-MX"/>
              </w:rPr>
              <w:t>Jefe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Morelos #791,  Col. Jesús Carranza, Tuxtepec.</w:t>
            </w:r>
          </w:p>
        </w:tc>
        <w:tc>
          <w:tcPr>
            <w:tcW w:w="3119" w:type="dxa"/>
            <w:vAlign w:val="center"/>
            <w:hideMark/>
          </w:tcPr>
          <w:p w:rsidR="00504B64" w:rsidRPr="00244B63" w:rsidRDefault="00504B64" w:rsidP="00F80F66">
            <w:pPr>
              <w:rPr>
                <w:rFonts w:ascii="Arial" w:eastAsia="Times New Roman" w:hAnsi="Arial" w:cs="Arial"/>
                <w:color w:val="0000FF"/>
                <w:sz w:val="20"/>
                <w:u w:val="single"/>
                <w:lang w:eastAsia="es-MX"/>
              </w:rPr>
            </w:pPr>
            <w:r w:rsidRPr="00244B63">
              <w:rPr>
                <w:rFonts w:ascii="Arial" w:eastAsia="Times New Roman" w:hAnsi="Arial" w:cs="Arial"/>
                <w:sz w:val="20"/>
                <w:lang w:eastAsia="es-MX"/>
              </w:rPr>
              <w:t>2878752752</w:t>
            </w:r>
            <w:r w:rsidRPr="00067B18">
              <w:rPr>
                <w:rFonts w:ascii="Arial" w:eastAsia="Times New Roman" w:hAnsi="Arial" w:cs="Arial"/>
                <w:sz w:val="20"/>
                <w:lang w:eastAsia="es-MX"/>
              </w:rPr>
              <w:t xml:space="preserve"> </w:t>
            </w:r>
            <w:hyperlink r:id="rId37" w:history="1">
              <w:r w:rsidRPr="00067B18">
                <w:rPr>
                  <w:rFonts w:ascii="Arial" w:eastAsia="Times New Roman" w:hAnsi="Arial" w:cs="Arial"/>
                  <w:color w:val="0000FF"/>
                  <w:sz w:val="20"/>
                  <w:u w:val="single"/>
                  <w:lang w:eastAsia="es-MX"/>
                </w:rPr>
                <w:t>esly_79245@hotmail.com</w:t>
              </w:r>
            </w:hyperlink>
          </w:p>
        </w:tc>
      </w:tr>
      <w:tr w:rsidR="00504B64" w:rsidRPr="00067B18" w:rsidTr="00F80F66">
        <w:trPr>
          <w:trHeight w:val="96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María Lombardo</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Jorge Orlando García Sánchez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Jefe de Departamento de 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Alfonso  Caso No. 36 Altos, Colonia</w:t>
            </w:r>
            <w:r>
              <w:rPr>
                <w:rFonts w:ascii="Arial" w:eastAsia="Times New Roman" w:hAnsi="Arial" w:cs="Arial"/>
                <w:color w:val="000000"/>
                <w:sz w:val="20"/>
                <w:lang w:eastAsia="es-MX"/>
              </w:rPr>
              <w:t xml:space="preserve"> C</w:t>
            </w:r>
            <w:r w:rsidRPr="00244B63">
              <w:rPr>
                <w:rFonts w:ascii="Arial" w:eastAsia="Times New Roman" w:hAnsi="Arial" w:cs="Arial"/>
                <w:color w:val="000000"/>
                <w:sz w:val="20"/>
                <w:lang w:eastAsia="es-MX"/>
              </w:rPr>
              <w:t>entro,</w:t>
            </w:r>
            <w:r>
              <w:rPr>
                <w:rFonts w:ascii="Arial" w:eastAsia="Times New Roman" w:hAnsi="Arial" w:cs="Arial"/>
                <w:color w:val="000000"/>
                <w:sz w:val="20"/>
                <w:lang w:eastAsia="es-MX"/>
              </w:rPr>
              <w:t xml:space="preserve"> </w:t>
            </w:r>
            <w:r w:rsidRPr="00244B63">
              <w:rPr>
                <w:rFonts w:ascii="Arial" w:eastAsia="Times New Roman" w:hAnsi="Arial" w:cs="Arial"/>
                <w:color w:val="000000"/>
                <w:sz w:val="20"/>
                <w:lang w:eastAsia="es-MX"/>
              </w:rPr>
              <w:t xml:space="preserve">Santa María Lombardo </w:t>
            </w:r>
            <w:r>
              <w:rPr>
                <w:rFonts w:ascii="Arial" w:eastAsia="Times New Roman" w:hAnsi="Arial" w:cs="Arial"/>
                <w:color w:val="000000"/>
                <w:sz w:val="20"/>
                <w:lang w:eastAsia="es-MX"/>
              </w:rPr>
              <w:t>de Caso</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2838722269</w:t>
            </w:r>
          </w:p>
          <w:p w:rsidR="00504B64" w:rsidRPr="00244B63" w:rsidRDefault="008B69BA" w:rsidP="00F80F66">
            <w:pPr>
              <w:rPr>
                <w:rFonts w:ascii="Arial" w:eastAsia="Times New Roman" w:hAnsi="Arial" w:cs="Arial"/>
                <w:color w:val="0000FF"/>
                <w:sz w:val="20"/>
                <w:u w:val="single"/>
                <w:lang w:eastAsia="es-MX"/>
              </w:rPr>
            </w:pPr>
            <w:hyperlink r:id="rId38" w:history="1">
              <w:r w:rsidR="00504B64" w:rsidRPr="00067B18">
                <w:rPr>
                  <w:rFonts w:ascii="Arial" w:eastAsia="Times New Roman" w:hAnsi="Arial" w:cs="Arial"/>
                  <w:color w:val="0000FF"/>
                  <w:sz w:val="20"/>
                  <w:u w:val="single"/>
                  <w:lang w:eastAsia="es-MX"/>
                </w:rPr>
                <w:t>jorgeorlandogarciasanchez19@gmail.com</w:t>
              </w:r>
            </w:hyperlink>
          </w:p>
        </w:tc>
      </w:tr>
      <w:tr w:rsidR="00504B64" w:rsidRPr="00067B18" w:rsidTr="00F80F66">
        <w:trPr>
          <w:trHeight w:val="737"/>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Ixtlan </w:t>
            </w:r>
          </w:p>
        </w:tc>
        <w:tc>
          <w:tcPr>
            <w:tcW w:w="2694" w:type="dxa"/>
            <w:vAlign w:val="center"/>
          </w:tcPr>
          <w:p w:rsidR="00504B64" w:rsidRDefault="00504B64" w:rsidP="00F80F66">
            <w:pPr>
              <w:rPr>
                <w:rFonts w:ascii="Arial" w:eastAsia="Times New Roman" w:hAnsi="Arial" w:cs="Arial"/>
                <w:sz w:val="20"/>
                <w:lang w:eastAsia="es-MX"/>
              </w:rPr>
            </w:pPr>
            <w:r w:rsidRPr="00067B18">
              <w:rPr>
                <w:rFonts w:ascii="Arial" w:eastAsia="Times New Roman" w:hAnsi="Arial" w:cs="Arial"/>
                <w:sz w:val="20"/>
                <w:lang w:eastAsia="es-MX"/>
              </w:rPr>
              <w:t>Lic. Fabián Anacleto García</w:t>
            </w:r>
          </w:p>
          <w:p w:rsidR="00504B64" w:rsidRPr="00244B63" w:rsidRDefault="00504B64" w:rsidP="00F80F66">
            <w:pPr>
              <w:rPr>
                <w:rFonts w:ascii="Arial" w:eastAsia="Times New Roman" w:hAnsi="Arial" w:cs="Arial"/>
                <w:sz w:val="20"/>
                <w:lang w:eastAsia="es-MX"/>
              </w:rPr>
            </w:pPr>
            <w:r w:rsidRPr="00067B18">
              <w:rPr>
                <w:rFonts w:ascii="Arial" w:eastAsia="Times New Roman" w:hAnsi="Arial" w:cs="Arial"/>
                <w:sz w:val="20"/>
                <w:lang w:eastAsia="es-MX"/>
              </w:rPr>
              <w:t xml:space="preserve">Jefe de </w:t>
            </w:r>
            <w:r w:rsidRPr="00244B63">
              <w:rPr>
                <w:rFonts w:ascii="Arial" w:eastAsia="Times New Roman" w:hAnsi="Arial" w:cs="Arial"/>
                <w:sz w:val="20"/>
                <w:lang w:eastAsia="es-MX"/>
              </w:rPr>
              <w:t>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Av. 20 </w:t>
            </w:r>
            <w:r>
              <w:rPr>
                <w:rFonts w:ascii="Arial" w:eastAsia="Times New Roman" w:hAnsi="Arial" w:cs="Arial"/>
                <w:color w:val="000000"/>
                <w:sz w:val="20"/>
                <w:lang w:eastAsia="es-MX"/>
              </w:rPr>
              <w:t xml:space="preserve">d </w:t>
            </w:r>
            <w:r w:rsidRPr="00244B63">
              <w:rPr>
                <w:rFonts w:ascii="Arial" w:eastAsia="Times New Roman" w:hAnsi="Arial" w:cs="Arial"/>
                <w:color w:val="000000"/>
                <w:sz w:val="20"/>
                <w:lang w:eastAsia="es-MX"/>
              </w:rPr>
              <w:t xml:space="preserve">e Noviembre S/N Barrio La Asunción Ixtlán De Juárez.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9515536142</w:t>
            </w:r>
          </w:p>
          <w:p w:rsidR="00504B64" w:rsidRPr="00244B63" w:rsidRDefault="008B69BA" w:rsidP="00F80F66">
            <w:pPr>
              <w:rPr>
                <w:rFonts w:ascii="Arial" w:eastAsia="Times New Roman" w:hAnsi="Arial" w:cs="Arial"/>
                <w:color w:val="0000FF"/>
                <w:sz w:val="20"/>
                <w:u w:val="single"/>
                <w:lang w:eastAsia="es-MX"/>
              </w:rPr>
            </w:pPr>
            <w:hyperlink r:id="rId39" w:history="1">
              <w:r w:rsidR="00504B64" w:rsidRPr="00067B18">
                <w:rPr>
                  <w:rFonts w:ascii="Arial" w:eastAsia="Times New Roman" w:hAnsi="Arial" w:cs="Arial"/>
                  <w:color w:val="0000FF"/>
                  <w:sz w:val="20"/>
                  <w:u w:val="single"/>
                  <w:lang w:eastAsia="es-MX"/>
                </w:rPr>
                <w:t>moduloixtlan@gmail.com                         gomez-mon31@hotmail.com</w:t>
              </w:r>
            </w:hyperlink>
          </w:p>
        </w:tc>
      </w:tr>
      <w:tr w:rsidR="00504B64" w:rsidRPr="00067B18" w:rsidTr="00F80F66">
        <w:trPr>
          <w:trHeight w:val="794"/>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Módulo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Villa Alta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Profr. Antonio Gonzalez Martínez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Domici</w:t>
            </w:r>
            <w:r>
              <w:rPr>
                <w:rFonts w:ascii="Arial" w:eastAsia="Times New Roman" w:hAnsi="Arial" w:cs="Arial"/>
                <w:color w:val="000000"/>
                <w:sz w:val="20"/>
                <w:lang w:eastAsia="es-MX"/>
              </w:rPr>
              <w:t>lio Conocido, Palacio Municipal S</w:t>
            </w:r>
            <w:r w:rsidRPr="00244B63">
              <w:rPr>
                <w:rFonts w:ascii="Arial" w:eastAsia="Times New Roman" w:hAnsi="Arial" w:cs="Arial"/>
                <w:color w:val="000000"/>
                <w:sz w:val="20"/>
                <w:lang w:eastAsia="es-MX"/>
              </w:rPr>
              <w:t>an Idelfonso Villa Alta</w:t>
            </w:r>
          </w:p>
        </w:tc>
        <w:tc>
          <w:tcPr>
            <w:tcW w:w="3119" w:type="dxa"/>
            <w:vAlign w:val="center"/>
            <w:hideMark/>
          </w:tcPr>
          <w:p w:rsidR="00504B64" w:rsidRPr="00244B63" w:rsidRDefault="008B69BA" w:rsidP="00F80F66">
            <w:pPr>
              <w:rPr>
                <w:rFonts w:ascii="Arial" w:eastAsia="Times New Roman" w:hAnsi="Arial" w:cs="Arial"/>
                <w:color w:val="0000FF"/>
                <w:sz w:val="20"/>
                <w:u w:val="single"/>
                <w:lang w:eastAsia="es-MX"/>
              </w:rPr>
            </w:pPr>
            <w:hyperlink r:id="rId40" w:history="1">
              <w:r w:rsidR="00504B64" w:rsidRPr="00067B18">
                <w:rPr>
                  <w:rFonts w:ascii="Arial" w:eastAsia="Times New Roman" w:hAnsi="Arial" w:cs="Arial"/>
                  <w:color w:val="0000FF"/>
                  <w:sz w:val="20"/>
                  <w:u w:val="single"/>
                  <w:lang w:eastAsia="es-MX"/>
                </w:rPr>
                <w:t>glezmtza58@gmail.com</w:t>
              </w:r>
            </w:hyperlink>
          </w:p>
        </w:tc>
      </w:tr>
      <w:tr w:rsidR="00504B64" w:rsidRPr="00067B18" w:rsidTr="00F80F66">
        <w:trPr>
          <w:trHeight w:val="794"/>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r w:rsidRPr="00244B63">
              <w:rPr>
                <w:rFonts w:ascii="Arial" w:eastAsia="Times New Roman" w:hAnsi="Arial" w:cs="Arial"/>
                <w:sz w:val="20"/>
                <w:lang w:eastAsia="es-MX"/>
              </w:rPr>
              <w:t>Sola de Vega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Ing. Pedro Bravo Santos</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Encargado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Francisco Javier Mina S/N</w:t>
            </w:r>
            <w:r>
              <w:rPr>
                <w:rFonts w:ascii="Arial" w:eastAsia="Times New Roman" w:hAnsi="Arial" w:cs="Arial"/>
                <w:color w:val="000000"/>
                <w:sz w:val="20"/>
                <w:lang w:eastAsia="es-MX"/>
              </w:rPr>
              <w:t xml:space="preserve"> Barrio La Soledad, Villa Sola d</w:t>
            </w:r>
            <w:r w:rsidRPr="00244B63">
              <w:rPr>
                <w:rFonts w:ascii="Arial" w:eastAsia="Times New Roman" w:hAnsi="Arial" w:cs="Arial"/>
                <w:color w:val="000000"/>
                <w:sz w:val="20"/>
                <w:lang w:eastAsia="es-MX"/>
              </w:rPr>
              <w:t>e Vega</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5740030</w:t>
            </w:r>
          </w:p>
          <w:p w:rsidR="00504B64" w:rsidRPr="00244B63" w:rsidRDefault="008B69BA" w:rsidP="00F80F66">
            <w:pPr>
              <w:rPr>
                <w:rFonts w:ascii="Arial" w:eastAsia="Times New Roman" w:hAnsi="Arial" w:cs="Arial"/>
                <w:color w:val="0000FF"/>
                <w:sz w:val="20"/>
                <w:u w:val="single"/>
                <w:lang w:eastAsia="es-MX"/>
              </w:rPr>
            </w:pPr>
            <w:hyperlink r:id="rId41" w:history="1">
              <w:r w:rsidR="00504B64" w:rsidRPr="00067B18">
                <w:rPr>
                  <w:rFonts w:ascii="Arial" w:eastAsia="Times New Roman" w:hAnsi="Arial" w:cs="Arial"/>
                  <w:color w:val="0000FF"/>
                  <w:sz w:val="20"/>
                  <w:u w:val="single"/>
                  <w:lang w:eastAsia="es-MX"/>
                </w:rPr>
                <w:t>pbs920629@gmail.com</w:t>
              </w:r>
            </w:hyperlink>
          </w:p>
        </w:tc>
      </w:tr>
      <w:tr w:rsidR="00504B64" w:rsidRPr="00067B18" w:rsidTr="00F80F66">
        <w:trPr>
          <w:trHeight w:val="850"/>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r w:rsidRPr="00244B63">
              <w:rPr>
                <w:rFonts w:ascii="Arial" w:eastAsia="Times New Roman" w:hAnsi="Arial" w:cs="Arial"/>
                <w:sz w:val="20"/>
                <w:lang w:eastAsia="es-MX"/>
              </w:rPr>
              <w:t>Oaxaca de Juárez</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Luis Aquiles López Sosa</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Jefe de Módulo                         </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Cd Judicial, Edificio "Ricardo Flores Magón" Nivel 3</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95155 82122</w:t>
            </w:r>
          </w:p>
          <w:p w:rsidR="00504B64" w:rsidRPr="00244B63" w:rsidRDefault="008B69BA" w:rsidP="00F80F66">
            <w:pPr>
              <w:rPr>
                <w:rFonts w:ascii="Arial" w:eastAsia="Times New Roman" w:hAnsi="Arial" w:cs="Arial"/>
                <w:color w:val="0000FF"/>
                <w:sz w:val="20"/>
                <w:u w:val="single"/>
                <w:lang w:eastAsia="es-MX"/>
              </w:rPr>
            </w:pPr>
            <w:hyperlink r:id="rId42" w:history="1">
              <w:r w:rsidR="00504B64" w:rsidRPr="00067B18">
                <w:rPr>
                  <w:rFonts w:ascii="Arial" w:eastAsia="Times New Roman" w:hAnsi="Arial" w:cs="Arial"/>
                  <w:color w:val="0000FF"/>
                  <w:sz w:val="20"/>
                  <w:u w:val="single"/>
                  <w:lang w:eastAsia="es-MX"/>
                </w:rPr>
                <w:t>luisls1707@gmail.com           aquiles.lopez@oaxaca.gob.mx</w:t>
              </w:r>
            </w:hyperlink>
          </w:p>
        </w:tc>
      </w:tr>
      <w:tr w:rsidR="00504B64" w:rsidRPr="00067B18" w:rsidTr="00F80F66">
        <w:trPr>
          <w:trHeight w:val="690"/>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r w:rsidRPr="00244B63">
              <w:rPr>
                <w:rFonts w:ascii="Arial" w:eastAsia="Times New Roman" w:hAnsi="Arial" w:cs="Arial"/>
                <w:sz w:val="20"/>
                <w:lang w:eastAsia="es-MX"/>
              </w:rPr>
              <w:t>Ocotlán</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Arq. Ángel Tereso Antonio </w:t>
            </w:r>
            <w:r>
              <w:rPr>
                <w:rFonts w:ascii="Arial" w:eastAsia="Times New Roman" w:hAnsi="Arial" w:cs="Arial"/>
                <w:sz w:val="20"/>
                <w:lang w:eastAsia="es-MX"/>
              </w:rPr>
              <w:t>Ruíz</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Jefe de Módulo                                </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Cd Judicial, Edificio "Ricardo Flores Magón" Nivel 2 </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9515016900 EXT 26379</w:t>
            </w:r>
          </w:p>
          <w:p w:rsidR="00504B64" w:rsidRPr="00244B63" w:rsidRDefault="008B69BA" w:rsidP="00F80F66">
            <w:pPr>
              <w:rPr>
                <w:rFonts w:ascii="Arial" w:eastAsia="Times New Roman" w:hAnsi="Arial" w:cs="Arial"/>
                <w:color w:val="0000FF"/>
                <w:sz w:val="20"/>
                <w:u w:val="single"/>
                <w:lang w:eastAsia="es-MX"/>
              </w:rPr>
            </w:pPr>
            <w:hyperlink r:id="rId43" w:history="1">
              <w:r w:rsidR="00504B64" w:rsidRPr="00067B18">
                <w:rPr>
                  <w:rFonts w:ascii="Arial" w:eastAsia="Times New Roman" w:hAnsi="Arial" w:cs="Arial"/>
                  <w:color w:val="0000FF"/>
                  <w:sz w:val="20"/>
                  <w:u w:val="single"/>
                  <w:lang w:eastAsia="es-MX"/>
                </w:rPr>
                <w:t>mdrcoplade@gmail.com</w:t>
              </w:r>
            </w:hyperlink>
          </w:p>
        </w:tc>
      </w:tr>
      <w:tr w:rsidR="00504B64" w:rsidRPr="00067B18" w:rsidTr="00F80F66">
        <w:trPr>
          <w:trHeight w:val="737"/>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Módulo Miahuatlá</w:t>
            </w:r>
            <w:r w:rsidRPr="00244B63">
              <w:rPr>
                <w:rFonts w:ascii="Arial" w:eastAsia="Times New Roman" w:hAnsi="Arial" w:cs="Arial"/>
                <w:sz w:val="20"/>
                <w:lang w:eastAsia="es-MX"/>
              </w:rPr>
              <w:t xml:space="preserve">n </w:t>
            </w:r>
          </w:p>
        </w:tc>
        <w:tc>
          <w:tcPr>
            <w:tcW w:w="2694" w:type="dxa"/>
            <w:vAlign w:val="center"/>
          </w:tcPr>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Lic. Benigno Luna </w:t>
            </w:r>
            <w:r w:rsidRPr="00067B18">
              <w:rPr>
                <w:rFonts w:ascii="Arial" w:eastAsia="Times New Roman" w:hAnsi="Arial" w:cs="Arial"/>
                <w:sz w:val="20"/>
                <w:lang w:eastAsia="es-MX"/>
              </w:rPr>
              <w:t xml:space="preserve">José, </w:t>
            </w: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Rivapalacios #208  Col. Centr</w:t>
            </w:r>
            <w:r>
              <w:rPr>
                <w:rFonts w:ascii="Arial" w:eastAsia="Times New Roman" w:hAnsi="Arial" w:cs="Arial"/>
                <w:color w:val="000000"/>
                <w:sz w:val="20"/>
                <w:lang w:eastAsia="es-MX"/>
              </w:rPr>
              <w:t>o, Miahuatlán De Porfirio Díaz</w:t>
            </w:r>
          </w:p>
        </w:tc>
        <w:tc>
          <w:tcPr>
            <w:tcW w:w="3119" w:type="dxa"/>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9575720325</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licbenigno@gmail.com                            coplademiahuatlan_08@outlook.com</w:t>
            </w:r>
          </w:p>
        </w:tc>
      </w:tr>
      <w:tr w:rsidR="00504B64" w:rsidRPr="00300C7E" w:rsidTr="00F80F66">
        <w:trPr>
          <w:trHeight w:val="794"/>
        </w:trPr>
        <w:tc>
          <w:tcPr>
            <w:tcW w:w="1560" w:type="dxa"/>
            <w:vAlign w:val="center"/>
            <w:hideMark/>
          </w:tcPr>
          <w:p w:rsidR="00504B64" w:rsidRPr="00244B63"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r w:rsidRPr="00244B63">
              <w:rPr>
                <w:rFonts w:ascii="Arial" w:eastAsia="Times New Roman" w:hAnsi="Arial" w:cs="Arial"/>
                <w:sz w:val="20"/>
                <w:lang w:eastAsia="es-MX"/>
              </w:rPr>
              <w:t>Tlacolula</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Lic. Juan Michael Juárez García</w:t>
            </w:r>
          </w:p>
          <w:p w:rsidR="00504B64" w:rsidRPr="00244B63" w:rsidRDefault="008B25A2" w:rsidP="00F80F66">
            <w:pPr>
              <w:rPr>
                <w:rFonts w:ascii="Arial" w:eastAsia="Times New Roman" w:hAnsi="Arial" w:cs="Arial"/>
                <w:sz w:val="20"/>
                <w:lang w:eastAsia="es-MX"/>
              </w:rPr>
            </w:pPr>
            <w:r>
              <w:rPr>
                <w:rFonts w:ascii="Arial" w:eastAsia="Times New Roman" w:hAnsi="Arial" w:cs="Arial"/>
                <w:sz w:val="20"/>
                <w:lang w:eastAsia="es-MX"/>
              </w:rPr>
              <w:t>Jefe</w:t>
            </w:r>
            <w:r w:rsidR="00504B64" w:rsidRPr="00244B63">
              <w:rPr>
                <w:rFonts w:ascii="Arial" w:eastAsia="Times New Roman" w:hAnsi="Arial" w:cs="Arial"/>
                <w:sz w:val="20"/>
                <w:lang w:eastAsia="es-MX"/>
              </w:rPr>
              <w:t xml:space="preserve"> de Módulo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 xml:space="preserve">Cd Judicial, Edificio "Ricardo Flores Magón" Nivel 2 </w:t>
            </w:r>
          </w:p>
        </w:tc>
        <w:tc>
          <w:tcPr>
            <w:tcW w:w="3119" w:type="dxa"/>
            <w:vAlign w:val="center"/>
            <w:hideMark/>
          </w:tcPr>
          <w:p w:rsidR="00504B64" w:rsidRPr="00067B18" w:rsidRDefault="00504B64" w:rsidP="00F80F66">
            <w:pPr>
              <w:rPr>
                <w:rFonts w:ascii="Arial" w:eastAsia="Times New Roman" w:hAnsi="Arial" w:cs="Arial"/>
                <w:sz w:val="20"/>
                <w:lang w:val="en-US" w:eastAsia="es-MX"/>
              </w:rPr>
            </w:pPr>
            <w:r w:rsidRPr="00244B63">
              <w:rPr>
                <w:rFonts w:ascii="Arial" w:eastAsia="Times New Roman" w:hAnsi="Arial" w:cs="Arial"/>
                <w:sz w:val="20"/>
                <w:lang w:val="en-US" w:eastAsia="es-MX"/>
              </w:rPr>
              <w:t>9515016900 EXT. 26399</w:t>
            </w:r>
          </w:p>
          <w:p w:rsidR="00504B64" w:rsidRPr="00244B63" w:rsidRDefault="008B69BA" w:rsidP="00F80F66">
            <w:pPr>
              <w:rPr>
                <w:rFonts w:ascii="Arial" w:eastAsia="Times New Roman" w:hAnsi="Arial" w:cs="Arial"/>
                <w:color w:val="0000FF"/>
                <w:sz w:val="20"/>
                <w:u w:val="single"/>
                <w:lang w:val="en-US" w:eastAsia="es-MX"/>
              </w:rPr>
            </w:pPr>
            <w:hyperlink r:id="rId44" w:history="1">
              <w:r w:rsidR="00504B64" w:rsidRPr="00067B18">
                <w:rPr>
                  <w:rFonts w:ascii="Arial" w:eastAsia="Times New Roman" w:hAnsi="Arial" w:cs="Arial"/>
                  <w:color w:val="0000FF"/>
                  <w:sz w:val="20"/>
                  <w:u w:val="single"/>
                  <w:lang w:val="en-US" w:eastAsia="es-MX"/>
                </w:rPr>
                <w:t>garciajuarez.jm@gmail.com</w:t>
              </w:r>
            </w:hyperlink>
          </w:p>
        </w:tc>
      </w:tr>
      <w:tr w:rsidR="00504B64" w:rsidRPr="00067B18" w:rsidTr="00F80F66">
        <w:trPr>
          <w:trHeight w:val="1020"/>
        </w:trPr>
        <w:tc>
          <w:tcPr>
            <w:tcW w:w="1560" w:type="dxa"/>
            <w:vAlign w:val="center"/>
            <w:hideMark/>
          </w:tcPr>
          <w:p w:rsidR="00504B64" w:rsidRDefault="00504B64" w:rsidP="00F80F66">
            <w:pPr>
              <w:rPr>
                <w:rFonts w:ascii="Arial" w:eastAsia="Times New Roman" w:hAnsi="Arial" w:cs="Arial"/>
                <w:sz w:val="20"/>
                <w:lang w:eastAsia="es-MX"/>
              </w:rPr>
            </w:pPr>
            <w:r>
              <w:rPr>
                <w:rFonts w:ascii="Arial" w:eastAsia="Times New Roman" w:hAnsi="Arial" w:cs="Arial"/>
                <w:sz w:val="20"/>
                <w:lang w:eastAsia="es-MX"/>
              </w:rPr>
              <w:t xml:space="preserve">Módulo </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Ayutla </w:t>
            </w:r>
          </w:p>
        </w:tc>
        <w:tc>
          <w:tcPr>
            <w:tcW w:w="2694" w:type="dxa"/>
            <w:vAlign w:val="center"/>
          </w:tcPr>
          <w:p w:rsidR="00504B64"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 xml:space="preserve">Lic. Jesús Emmanuel </w:t>
            </w:r>
            <w:r w:rsidRPr="00067B18">
              <w:rPr>
                <w:rFonts w:ascii="Arial" w:eastAsia="Times New Roman" w:hAnsi="Arial" w:cs="Arial"/>
                <w:sz w:val="20"/>
                <w:lang w:eastAsia="es-MX"/>
              </w:rPr>
              <w:t>Vásquez</w:t>
            </w:r>
            <w:r w:rsidRPr="00244B63">
              <w:rPr>
                <w:rFonts w:ascii="Arial" w:eastAsia="Times New Roman" w:hAnsi="Arial" w:cs="Arial"/>
                <w:sz w:val="20"/>
                <w:lang w:eastAsia="es-MX"/>
              </w:rPr>
              <w:t xml:space="preserve"> Blanco</w:t>
            </w:r>
          </w:p>
          <w:p w:rsidR="00504B64" w:rsidRPr="00244B63"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Enlace Técnico</w:t>
            </w:r>
          </w:p>
        </w:tc>
        <w:tc>
          <w:tcPr>
            <w:tcW w:w="2551" w:type="dxa"/>
            <w:vAlign w:val="center"/>
            <w:hideMark/>
          </w:tcPr>
          <w:p w:rsidR="00504B64" w:rsidRPr="00244B63" w:rsidRDefault="00504B64" w:rsidP="00F80F66">
            <w:pPr>
              <w:rPr>
                <w:rFonts w:ascii="Arial" w:eastAsia="Times New Roman" w:hAnsi="Arial" w:cs="Arial"/>
                <w:color w:val="000000"/>
                <w:sz w:val="20"/>
                <w:lang w:eastAsia="es-MX"/>
              </w:rPr>
            </w:pPr>
            <w:r w:rsidRPr="00244B63">
              <w:rPr>
                <w:rFonts w:ascii="Arial" w:eastAsia="Times New Roman" w:hAnsi="Arial" w:cs="Arial"/>
                <w:color w:val="000000"/>
                <w:sz w:val="20"/>
                <w:lang w:eastAsia="es-MX"/>
              </w:rPr>
              <w:t>2do. Nivel Edif. Gubernamental Daniel Martínez</w:t>
            </w:r>
            <w:r>
              <w:rPr>
                <w:rFonts w:ascii="Arial" w:eastAsia="Times New Roman" w:hAnsi="Arial" w:cs="Arial"/>
                <w:color w:val="000000"/>
                <w:sz w:val="20"/>
                <w:lang w:eastAsia="es-MX"/>
              </w:rPr>
              <w:t>, Centro Ayutla Mixes</w:t>
            </w:r>
          </w:p>
        </w:tc>
        <w:tc>
          <w:tcPr>
            <w:tcW w:w="3119" w:type="dxa"/>
            <w:noWrap/>
            <w:vAlign w:val="center"/>
            <w:hideMark/>
          </w:tcPr>
          <w:p w:rsidR="00504B64" w:rsidRPr="00067B18" w:rsidRDefault="00504B64" w:rsidP="00F80F66">
            <w:pPr>
              <w:rPr>
                <w:rFonts w:ascii="Arial" w:eastAsia="Times New Roman" w:hAnsi="Arial" w:cs="Arial"/>
                <w:sz w:val="20"/>
                <w:lang w:eastAsia="es-MX"/>
              </w:rPr>
            </w:pPr>
            <w:r w:rsidRPr="00244B63">
              <w:rPr>
                <w:rFonts w:ascii="Arial" w:eastAsia="Times New Roman" w:hAnsi="Arial" w:cs="Arial"/>
                <w:sz w:val="20"/>
                <w:lang w:eastAsia="es-MX"/>
              </w:rPr>
              <w:t>9515582122</w:t>
            </w:r>
          </w:p>
          <w:p w:rsidR="00504B64" w:rsidRPr="00244B63" w:rsidRDefault="008B69BA" w:rsidP="00F80F66">
            <w:pPr>
              <w:rPr>
                <w:rFonts w:ascii="Arial" w:eastAsia="Times New Roman" w:hAnsi="Arial" w:cs="Arial"/>
                <w:color w:val="0000FF"/>
                <w:sz w:val="20"/>
                <w:u w:val="single"/>
                <w:lang w:eastAsia="es-MX"/>
              </w:rPr>
            </w:pPr>
            <w:hyperlink r:id="rId45" w:history="1">
              <w:r w:rsidR="00504B64" w:rsidRPr="00067B18">
                <w:rPr>
                  <w:rFonts w:ascii="Arial" w:eastAsia="Times New Roman" w:hAnsi="Arial" w:cs="Arial"/>
                  <w:color w:val="0000FF"/>
                  <w:sz w:val="20"/>
                  <w:u w:val="single"/>
                  <w:lang w:eastAsia="es-MX"/>
                </w:rPr>
                <w:t>jesblanco@hotmail.com</w:t>
              </w:r>
            </w:hyperlink>
          </w:p>
        </w:tc>
      </w:tr>
    </w:tbl>
    <w:p w:rsidR="005239E4" w:rsidRPr="005239E4" w:rsidRDefault="005239E4" w:rsidP="00E34C35">
      <w:pPr>
        <w:rPr>
          <w:rFonts w:ascii="Arial" w:hAnsi="Arial" w:cs="Arial"/>
          <w:sz w:val="24"/>
          <w:szCs w:val="24"/>
          <w:lang w:val="es-ES"/>
        </w:rPr>
      </w:pPr>
    </w:p>
    <w:sectPr w:rsidR="005239E4" w:rsidRPr="005239E4" w:rsidSect="005239E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B15" w:rsidRDefault="006B7B15" w:rsidP="00A2524F">
      <w:pPr>
        <w:spacing w:after="0" w:line="240" w:lineRule="auto"/>
      </w:pPr>
      <w:r>
        <w:separator/>
      </w:r>
    </w:p>
  </w:endnote>
  <w:endnote w:type="continuationSeparator" w:id="0">
    <w:p w:rsidR="006B7B15" w:rsidRDefault="006B7B15" w:rsidP="00A2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B15" w:rsidRDefault="006B7B15" w:rsidP="00A2524F">
      <w:pPr>
        <w:spacing w:after="0" w:line="240" w:lineRule="auto"/>
      </w:pPr>
      <w:r>
        <w:separator/>
      </w:r>
    </w:p>
  </w:footnote>
  <w:footnote w:type="continuationSeparator" w:id="0">
    <w:p w:rsidR="006B7B15" w:rsidRDefault="006B7B15" w:rsidP="00A252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24F"/>
    <w:rsid w:val="00045783"/>
    <w:rsid w:val="000D7C14"/>
    <w:rsid w:val="00245424"/>
    <w:rsid w:val="00300C7E"/>
    <w:rsid w:val="00360E2C"/>
    <w:rsid w:val="003B663A"/>
    <w:rsid w:val="00472FEC"/>
    <w:rsid w:val="00504B64"/>
    <w:rsid w:val="005239E4"/>
    <w:rsid w:val="00587DD1"/>
    <w:rsid w:val="005B2A59"/>
    <w:rsid w:val="005B76FB"/>
    <w:rsid w:val="00694FCF"/>
    <w:rsid w:val="006B7B15"/>
    <w:rsid w:val="006D627F"/>
    <w:rsid w:val="00744FD4"/>
    <w:rsid w:val="00791E80"/>
    <w:rsid w:val="008B25A2"/>
    <w:rsid w:val="008B69BA"/>
    <w:rsid w:val="008F272A"/>
    <w:rsid w:val="00941336"/>
    <w:rsid w:val="00A2524F"/>
    <w:rsid w:val="00B338F9"/>
    <w:rsid w:val="00B774F2"/>
    <w:rsid w:val="00B84D83"/>
    <w:rsid w:val="00BD4EAE"/>
    <w:rsid w:val="00C02DF9"/>
    <w:rsid w:val="00D7002C"/>
    <w:rsid w:val="00E34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5A079-D3E7-4B96-BAD4-E8BEF998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524F"/>
    <w:rPr>
      <w:color w:val="0563C1" w:themeColor="hyperlink"/>
      <w:u w:val="single"/>
    </w:rPr>
  </w:style>
  <w:style w:type="paragraph" w:styleId="Encabezado">
    <w:name w:val="header"/>
    <w:basedOn w:val="Normal"/>
    <w:link w:val="EncabezadoCar"/>
    <w:uiPriority w:val="99"/>
    <w:unhideWhenUsed/>
    <w:rsid w:val="00A25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24F"/>
  </w:style>
  <w:style w:type="paragraph" w:styleId="Piedepgina">
    <w:name w:val="footer"/>
    <w:basedOn w:val="Normal"/>
    <w:link w:val="PiedepginaCar"/>
    <w:uiPriority w:val="99"/>
    <w:unhideWhenUsed/>
    <w:rsid w:val="00A25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24F"/>
  </w:style>
  <w:style w:type="table" w:customStyle="1" w:styleId="TableNormal">
    <w:name w:val="Table Normal"/>
    <w:uiPriority w:val="2"/>
    <w:semiHidden/>
    <w:unhideWhenUsed/>
    <w:qFormat/>
    <w:rsid w:val="005239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39E4"/>
    <w:pPr>
      <w:widowControl w:val="0"/>
      <w:autoSpaceDE w:val="0"/>
      <w:autoSpaceDN w:val="0"/>
      <w:spacing w:after="0" w:line="240" w:lineRule="auto"/>
      <w:ind w:left="109"/>
    </w:pPr>
    <w:rPr>
      <w:rFonts w:ascii="Arial MT" w:eastAsia="Arial MT" w:hAnsi="Arial MT" w:cs="Arial MT"/>
      <w:lang w:val="es-ES"/>
    </w:rPr>
  </w:style>
  <w:style w:type="table" w:styleId="Tablaconcuadrcula">
    <w:name w:val="Table Grid"/>
    <w:basedOn w:val="Tablanormal"/>
    <w:uiPriority w:val="59"/>
    <w:rsid w:val="0050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mailto:priking70@gmail.com" TargetMode="External"/><Relationship Id="rId39" Type="http://schemas.openxmlformats.org/officeDocument/2006/relationships/hyperlink" Target="mailto:moduloixtlan@gmail.com" TargetMode="External"/><Relationship Id="rId21" Type="http://schemas.openxmlformats.org/officeDocument/2006/relationships/image" Target="media/image14.png"/><Relationship Id="rId34" Type="http://schemas.openxmlformats.org/officeDocument/2006/relationships/hyperlink" Target="mailto:cgcoplade.tamazulapam@gmail.com" TargetMode="External"/><Relationship Id="rId42" Type="http://schemas.openxmlformats.org/officeDocument/2006/relationships/hyperlink" Target="mailto:luisls1707@gmail.com" TargetMode="External"/><Relationship Id="rId47" Type="http://schemas.openxmlformats.org/officeDocument/2006/relationships/theme" Target="theme/theme1.xml"/><Relationship Id="rId7" Type="http://schemas.openxmlformats.org/officeDocument/2006/relationships/hyperlink" Target="https://www.oaxaca.gob.mx/coplade/" TargetMode="Externa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hyperlink" Target="mailto:maxymtz@yahoo.com.m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mailto:jumafico@hotmail.com" TargetMode="External"/><Relationship Id="rId32" Type="http://schemas.openxmlformats.org/officeDocument/2006/relationships/hyperlink" Target="mailto:modulonochixtlan@hotmail.com" TargetMode="External"/><Relationship Id="rId37" Type="http://schemas.openxmlformats.org/officeDocument/2006/relationships/hyperlink" Target="mailto:esly_79245@hotmail.com" TargetMode="External"/><Relationship Id="rId40" Type="http://schemas.openxmlformats.org/officeDocument/2006/relationships/hyperlink" Target="mailto:glezmtza58@gmail.com" TargetMode="External"/><Relationship Id="rId45" Type="http://schemas.openxmlformats.org/officeDocument/2006/relationships/hyperlink" Target="mailto:jesblanco@hotmail.com"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misara_uepc@hotmail.com" TargetMode="External"/><Relationship Id="rId28" Type="http://schemas.openxmlformats.org/officeDocument/2006/relationships/hyperlink" Target="mailto:alfredolider@live.com.mx" TargetMode="External"/><Relationship Id="rId36" Type="http://schemas.openxmlformats.org/officeDocument/2006/relationships/hyperlink" Target="mailto:era017@hotmail.com"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lic.sbtm83@gmail.com" TargetMode="External"/><Relationship Id="rId44" Type="http://schemas.openxmlformats.org/officeDocument/2006/relationships/hyperlink" Target="mailto:garciajuarez.jm@gmail.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oficialia.coplade@oaxaca.gob.mx" TargetMode="External"/><Relationship Id="rId22" Type="http://schemas.openxmlformats.org/officeDocument/2006/relationships/image" Target="media/image15.jpeg"/><Relationship Id="rId27" Type="http://schemas.openxmlformats.org/officeDocument/2006/relationships/hyperlink" Target="mailto:igah_02@hotmaIl.com" TargetMode="External"/><Relationship Id="rId30" Type="http://schemas.openxmlformats.org/officeDocument/2006/relationships/hyperlink" Target="mailto:chaycabreraalv@gmail.com" TargetMode="External"/><Relationship Id="rId35" Type="http://schemas.openxmlformats.org/officeDocument/2006/relationships/hyperlink" Target="mailto:area-tecnica-modulo-tlaxiaco@hotmail.com" TargetMode="External"/><Relationship Id="rId43" Type="http://schemas.openxmlformats.org/officeDocument/2006/relationships/hyperlink" Target="mailto:mdrcoplade@gmail.com"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ndelgadomono@gmail.com" TargetMode="External"/><Relationship Id="rId33" Type="http://schemas.openxmlformats.org/officeDocument/2006/relationships/hyperlink" Target="mailto:joel_550713@yahoo.com.mx" TargetMode="External"/><Relationship Id="rId38" Type="http://schemas.openxmlformats.org/officeDocument/2006/relationships/hyperlink" Target="mailto:jorgeorlandogarciasanchez19@gmail.com"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mailto:pbs920629@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1074</TotalTime>
  <Pages>12</Pages>
  <Words>3580</Words>
  <Characters>19692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EVELIA GARCIA CRUZ</dc:creator>
  <cp:keywords/>
  <dc:description/>
  <cp:lastModifiedBy>ELENA EVELIA GARCIA CRUZ</cp:lastModifiedBy>
  <cp:revision>13</cp:revision>
  <cp:lastPrinted>2021-07-29T03:24:00Z</cp:lastPrinted>
  <dcterms:created xsi:type="dcterms:W3CDTF">2021-07-28T03:37:00Z</dcterms:created>
  <dcterms:modified xsi:type="dcterms:W3CDTF">2021-07-30T22:50:00Z</dcterms:modified>
</cp:coreProperties>
</file>