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F8901" w14:textId="0AC94CB9" w:rsidR="00BF693B" w:rsidRPr="00097718" w:rsidRDefault="00795D60" w:rsidP="00E94EA3">
      <w:pPr>
        <w:spacing w:before="240"/>
        <w:jc w:val="center"/>
        <w:rPr>
          <w:rFonts w:ascii="Montserrat" w:hAnsi="Montserrat" w:cstheme="majorHAnsi"/>
          <w:b/>
          <w:bCs/>
        </w:rPr>
      </w:pPr>
      <w:r w:rsidRPr="00097718">
        <w:rPr>
          <w:rFonts w:ascii="Montserrat" w:hAnsi="Montserrat" w:cstheme="majorHAnsi"/>
          <w:b/>
          <w:bCs/>
        </w:rPr>
        <w:t>CONVOCATORIA</w:t>
      </w:r>
    </w:p>
    <w:p w14:paraId="7900582B" w14:textId="62572815" w:rsidR="00795D60" w:rsidRPr="00097718" w:rsidRDefault="00795D60" w:rsidP="00795D60">
      <w:pPr>
        <w:jc w:val="both"/>
        <w:rPr>
          <w:rFonts w:ascii="Montserrat" w:hAnsi="Montserrat" w:cstheme="majorHAnsi"/>
          <w:b/>
          <w:sz w:val="20"/>
        </w:rPr>
      </w:pPr>
      <w:r w:rsidRPr="00097718">
        <w:rPr>
          <w:rFonts w:ascii="Montserrat" w:hAnsi="Montserrat" w:cstheme="majorHAnsi"/>
          <w:b/>
          <w:sz w:val="20"/>
        </w:rPr>
        <w:t>A TODO EL PERSONAL DE LA COORDINACIÓN DE PLANEACIÓN Y EVALUACIÓN PARA EL DESARROLLO SOCIAL DE OAXACA, PARA PARTICIPAR COMO INTEGRANTE DEL COMITÉ DE ÉTICA Y DE PREVENCIÓN DE CONFLICTO DE INTERÉS DE ESTA COORDINACIÓN</w:t>
      </w:r>
      <w:r w:rsidR="00E94EA3" w:rsidRPr="00097718">
        <w:rPr>
          <w:rFonts w:ascii="Montserrat" w:hAnsi="Montserrat" w:cstheme="majorHAnsi"/>
          <w:b/>
          <w:sz w:val="20"/>
        </w:rPr>
        <w:t>.</w:t>
      </w:r>
    </w:p>
    <w:p w14:paraId="7B91CD1A" w14:textId="34FD19B1" w:rsidR="00795D60" w:rsidRPr="00097718" w:rsidRDefault="00795D60" w:rsidP="00795D60">
      <w:pPr>
        <w:jc w:val="both"/>
        <w:rPr>
          <w:rFonts w:ascii="Montserrat" w:hAnsi="Montserrat" w:cstheme="majorHAnsi"/>
          <w:sz w:val="20"/>
        </w:rPr>
      </w:pPr>
      <w:r w:rsidRPr="00097718">
        <w:rPr>
          <w:rFonts w:ascii="Montserrat" w:hAnsi="Montserrat" w:cstheme="majorHAnsi"/>
          <w:sz w:val="20"/>
        </w:rPr>
        <w:t xml:space="preserve">Con fundamento en los numerales 10, 13, 14, 15 del </w:t>
      </w:r>
      <w:r w:rsidR="00ED2BF6" w:rsidRPr="00097718">
        <w:rPr>
          <w:rFonts w:ascii="Montserrat" w:hAnsi="Montserrat" w:cstheme="majorHAnsi"/>
          <w:sz w:val="20"/>
        </w:rPr>
        <w:t>a</w:t>
      </w:r>
      <w:r w:rsidRPr="00097718">
        <w:rPr>
          <w:rFonts w:ascii="Montserrat" w:hAnsi="Montserrat" w:cstheme="majorHAnsi"/>
          <w:sz w:val="20"/>
        </w:rPr>
        <w:t xml:space="preserve">cuerdo por el que se emiten los Lineamientos Generales del Código de </w:t>
      </w:r>
      <w:r w:rsidR="00ED2BF6" w:rsidRPr="00097718">
        <w:rPr>
          <w:rFonts w:ascii="Montserrat" w:hAnsi="Montserrat" w:cstheme="majorHAnsi"/>
          <w:sz w:val="20"/>
        </w:rPr>
        <w:t>É</w:t>
      </w:r>
      <w:r w:rsidRPr="00097718">
        <w:rPr>
          <w:rFonts w:ascii="Montserrat" w:hAnsi="Montserrat" w:cstheme="majorHAnsi"/>
          <w:sz w:val="20"/>
        </w:rPr>
        <w:t xml:space="preserve">tica para Servidoras y Servidores Públicos del Poder Ejecutivo del Estado de Oaxaca, expedido por la Secretaria de la Contraloría y Transparencia Gubernamental, ahora Secretaría de Honestidad, Transparencia y Función Pública, publicado en el Periódico Oficial del Gobierno del Estado de Oaxaca, el 24 de abril de 2019; el suscrito </w:t>
      </w:r>
      <w:r w:rsidRPr="005C590A">
        <w:rPr>
          <w:rFonts w:ascii="Montserrat" w:hAnsi="Montserrat" w:cstheme="majorHAnsi"/>
          <w:b/>
          <w:sz w:val="20"/>
        </w:rPr>
        <w:t>Lic. J</w:t>
      </w:r>
      <w:r w:rsidR="00141483" w:rsidRPr="005C590A">
        <w:rPr>
          <w:rFonts w:ascii="Montserrat" w:hAnsi="Montserrat" w:cstheme="majorHAnsi"/>
          <w:b/>
          <w:sz w:val="20"/>
        </w:rPr>
        <w:t>osé</w:t>
      </w:r>
      <w:r w:rsidRPr="005C590A">
        <w:rPr>
          <w:rFonts w:ascii="Montserrat" w:hAnsi="Montserrat" w:cstheme="majorHAnsi"/>
          <w:b/>
          <w:sz w:val="20"/>
        </w:rPr>
        <w:t xml:space="preserve"> Emmanuel Fuentes Pedro, Jefe del Departamento Jurídico </w:t>
      </w:r>
      <w:r w:rsidR="005C590A" w:rsidRPr="005C590A">
        <w:rPr>
          <w:rFonts w:ascii="Montserrat" w:hAnsi="Montserrat" w:cstheme="majorHAnsi"/>
          <w:b/>
          <w:sz w:val="20"/>
        </w:rPr>
        <w:t>y Secretario Ejecutivo</w:t>
      </w:r>
      <w:r w:rsidR="005C590A">
        <w:rPr>
          <w:rFonts w:ascii="Montserrat" w:hAnsi="Montserrat" w:cstheme="majorHAnsi"/>
          <w:sz w:val="20"/>
        </w:rPr>
        <w:t xml:space="preserve"> </w:t>
      </w:r>
      <w:r w:rsidRPr="00097718">
        <w:rPr>
          <w:rFonts w:ascii="Montserrat" w:hAnsi="Montserrat" w:cstheme="majorHAnsi"/>
          <w:sz w:val="20"/>
        </w:rPr>
        <w:t>de la Coordinación de Planeación y Evaluación para el Desarrollo Social de Oaxaca</w:t>
      </w:r>
      <w:r w:rsidR="005C590A">
        <w:rPr>
          <w:rFonts w:ascii="Montserrat" w:hAnsi="Montserrat" w:cstheme="majorHAnsi"/>
          <w:sz w:val="20"/>
        </w:rPr>
        <w:t xml:space="preserve">, designado por el </w:t>
      </w:r>
      <w:r w:rsidR="005C590A" w:rsidRPr="005C590A">
        <w:rPr>
          <w:rFonts w:ascii="Montserrat" w:hAnsi="Montserrat" w:cstheme="majorHAnsi"/>
          <w:b/>
          <w:sz w:val="20"/>
        </w:rPr>
        <w:t>Mtro</w:t>
      </w:r>
      <w:r w:rsidR="005C590A">
        <w:rPr>
          <w:rFonts w:ascii="Montserrat" w:hAnsi="Montserrat" w:cstheme="majorHAnsi"/>
          <w:sz w:val="20"/>
        </w:rPr>
        <w:t xml:space="preserve">. </w:t>
      </w:r>
      <w:r w:rsidR="005C590A" w:rsidRPr="005C590A">
        <w:rPr>
          <w:rFonts w:ascii="Montserrat" w:hAnsi="Montserrat" w:cstheme="majorHAnsi"/>
          <w:b/>
          <w:bCs/>
          <w:sz w:val="20"/>
        </w:rPr>
        <w:t>José Elpidio Altamirano López</w:t>
      </w:r>
      <w:r w:rsidR="005C590A">
        <w:rPr>
          <w:rFonts w:ascii="Montserrat" w:hAnsi="Montserrat" w:cstheme="majorHAnsi"/>
          <w:b/>
          <w:bCs/>
          <w:sz w:val="20"/>
        </w:rPr>
        <w:t>, Coordinador Planeación y Evaluación para el Desarrollo Social de Oaxaca, y Presidente del Comité de Ética de esta Coordinación</w:t>
      </w:r>
      <w:r w:rsidR="0029442D" w:rsidRPr="00097718">
        <w:rPr>
          <w:rFonts w:ascii="Montserrat" w:hAnsi="Montserrat" w:cstheme="majorHAnsi"/>
          <w:sz w:val="20"/>
        </w:rPr>
        <w:t>.</w:t>
      </w:r>
    </w:p>
    <w:p w14:paraId="338A0614" w14:textId="6098F399" w:rsidR="0029442D" w:rsidRPr="00097718" w:rsidRDefault="0029442D" w:rsidP="0029442D">
      <w:pPr>
        <w:jc w:val="center"/>
        <w:rPr>
          <w:rFonts w:ascii="Montserrat" w:hAnsi="Montserrat" w:cstheme="majorHAnsi"/>
          <w:b/>
          <w:bCs/>
        </w:rPr>
      </w:pPr>
      <w:r w:rsidRPr="00097718">
        <w:rPr>
          <w:rFonts w:ascii="Montserrat" w:hAnsi="Montserrat" w:cstheme="majorHAnsi"/>
          <w:b/>
          <w:bCs/>
        </w:rPr>
        <w:t>CONVOCA</w:t>
      </w:r>
    </w:p>
    <w:p w14:paraId="7BD46A8B" w14:textId="77777777" w:rsidR="0029442D" w:rsidRPr="00097718" w:rsidRDefault="0029442D" w:rsidP="00DE2C05">
      <w:pPr>
        <w:pStyle w:val="Prrafodelista"/>
        <w:numPr>
          <w:ilvl w:val="0"/>
          <w:numId w:val="1"/>
        </w:numPr>
        <w:ind w:left="709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OBJETO.</w:t>
      </w:r>
      <w:r w:rsidRPr="00097718">
        <w:rPr>
          <w:rFonts w:ascii="Montserrat" w:hAnsi="Montserrat" w:cstheme="majorHAnsi"/>
          <w:sz w:val="20"/>
          <w:szCs w:val="20"/>
        </w:rPr>
        <w:t xml:space="preserve"> La presente Convocatoria tiene por objeto generar un registro de las y los servidores públicos que tengan interés en participar y formar parte del Comité de Ética y de Prevención de Conflicto de Interés, tras cumplir con los requisitos establecidos. </w:t>
      </w:r>
    </w:p>
    <w:p w14:paraId="62EBAECD" w14:textId="6941DDF5" w:rsidR="000E399B" w:rsidRPr="00097718" w:rsidRDefault="0029442D" w:rsidP="006C1A60">
      <w:pPr>
        <w:pStyle w:val="Prrafodelista"/>
        <w:numPr>
          <w:ilvl w:val="0"/>
          <w:numId w:val="1"/>
        </w:numPr>
        <w:ind w:left="709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FUNCIONES QUE DESEMPEÑARAN LOS INTEGRANTES DEL COMITÉ DE ÉTICA Y DE PREVENCIÓN DE CONFLICTO DE INTERÉS.</w:t>
      </w:r>
      <w:r w:rsidRPr="00097718">
        <w:rPr>
          <w:rFonts w:ascii="Montserrat" w:hAnsi="Montserrat" w:cstheme="majorHAnsi"/>
          <w:sz w:val="20"/>
          <w:szCs w:val="20"/>
        </w:rPr>
        <w:t xml:space="preserve"> De conformidad con el numeral 34 del Acuerdo por el que se emiten los Lineamientos Generales del Código de Ética para Servidoras y Servidores Públicos del Poder Ejecutivo del Estado de Oaxaca</w:t>
      </w:r>
    </w:p>
    <w:p w14:paraId="41CC04E0" w14:textId="68296F97" w:rsidR="000E399B" w:rsidRPr="00097718" w:rsidRDefault="000E399B" w:rsidP="000E399B">
      <w:pPr>
        <w:pStyle w:val="Prrafodelista"/>
        <w:numPr>
          <w:ilvl w:val="0"/>
          <w:numId w:val="1"/>
        </w:numPr>
        <w:ind w:left="709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DE LOS REQUISITOS DE ELEGIBILIDAD.</w:t>
      </w:r>
      <w:r w:rsidRPr="00097718">
        <w:rPr>
          <w:rFonts w:ascii="Montserrat" w:hAnsi="Montserrat" w:cstheme="majorHAnsi"/>
          <w:sz w:val="20"/>
          <w:szCs w:val="20"/>
        </w:rPr>
        <w:t xml:space="preserve"> De conformidad con el numeral 10 de los "Lineamientos Generales del Código de Ética para Servidoras y Servidores Públicos del Poder Ejecutivo del Estado de Oaxaca", el Titular de la Coordinación de Planeación y Evaluación</w:t>
      </w:r>
      <w:r w:rsidR="006F5F13" w:rsidRPr="00097718">
        <w:rPr>
          <w:rFonts w:ascii="Montserrat" w:hAnsi="Montserrat" w:cstheme="majorHAnsi"/>
          <w:sz w:val="20"/>
          <w:szCs w:val="20"/>
        </w:rPr>
        <w:t xml:space="preserve"> para el Desarrollo Social</w:t>
      </w:r>
      <w:r w:rsidRPr="00097718">
        <w:rPr>
          <w:rFonts w:ascii="Montserrat" w:hAnsi="Montserrat" w:cstheme="majorHAnsi"/>
          <w:sz w:val="20"/>
          <w:szCs w:val="20"/>
        </w:rPr>
        <w:t xml:space="preserve">, quien lo presidirá, así como la Secretaría Ejecutiva, serán integrantes permanentes, este último será designado por la Titular de la Dependencia, con el fin de que auxilie a la presidencia en la atención y cumplimientos de los asuntos propios del Comité de </w:t>
      </w:r>
      <w:r w:rsidR="006F5F13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>tica,</w:t>
      </w:r>
      <w:r w:rsidR="00F0206D">
        <w:rPr>
          <w:rFonts w:ascii="Montserrat" w:hAnsi="Montserrat" w:cstheme="majorHAnsi"/>
          <w:sz w:val="20"/>
          <w:szCs w:val="20"/>
        </w:rPr>
        <w:t xml:space="preserve"> y de </w:t>
      </w:r>
      <w:r w:rsidR="00F0206D">
        <w:rPr>
          <w:rFonts w:ascii="Montserrat" w:hAnsi="Montserrat" w:cstheme="majorHAnsi"/>
          <w:sz w:val="20"/>
          <w:szCs w:val="20"/>
        </w:rPr>
        <w:t xml:space="preserve">cinco </w:t>
      </w:r>
      <w:r w:rsidR="00F0206D">
        <w:rPr>
          <w:rFonts w:ascii="Montserrat" w:hAnsi="Montserrat" w:cstheme="majorHAnsi"/>
          <w:sz w:val="20"/>
          <w:szCs w:val="20"/>
        </w:rPr>
        <w:t xml:space="preserve">integrantes propietarios </w:t>
      </w:r>
      <w:r w:rsidRPr="00097718">
        <w:rPr>
          <w:rFonts w:ascii="Montserrat" w:hAnsi="Montserrat" w:cstheme="majorHAnsi"/>
          <w:sz w:val="20"/>
          <w:szCs w:val="20"/>
        </w:rPr>
        <w:t>electos en el servicio público que representen el nivel jerárquico u equivalente siguiente:</w:t>
      </w:r>
    </w:p>
    <w:p w14:paraId="3EA54B20" w14:textId="3621A600" w:rsidR="006F5F13" w:rsidRPr="00097718" w:rsidRDefault="006F5F13" w:rsidP="006F5F13">
      <w:pPr>
        <w:pStyle w:val="Prrafodelista"/>
        <w:numPr>
          <w:ilvl w:val="0"/>
          <w:numId w:val="5"/>
        </w:numPr>
        <w:ind w:left="993" w:hanging="284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VOCAL A:</w:t>
      </w:r>
      <w:r w:rsidRPr="00097718">
        <w:rPr>
          <w:rFonts w:ascii="Montserrat" w:hAnsi="Montserrat" w:cstheme="majorHAnsi"/>
          <w:sz w:val="20"/>
          <w:szCs w:val="20"/>
        </w:rPr>
        <w:t xml:space="preserve"> Titular de </w:t>
      </w:r>
      <w:r w:rsidR="00585F93" w:rsidRPr="00097718">
        <w:rPr>
          <w:rFonts w:ascii="Montserrat" w:hAnsi="Montserrat" w:cstheme="majorHAnsi"/>
          <w:sz w:val="20"/>
          <w:szCs w:val="20"/>
        </w:rPr>
        <w:t>Dirección</w:t>
      </w:r>
      <w:r w:rsidRPr="00097718">
        <w:rPr>
          <w:rFonts w:ascii="Montserrat" w:hAnsi="Montserrat" w:cstheme="majorHAnsi"/>
          <w:sz w:val="20"/>
          <w:szCs w:val="20"/>
        </w:rPr>
        <w:t>;</w:t>
      </w:r>
    </w:p>
    <w:p w14:paraId="11A3FB72" w14:textId="6C8F5D38" w:rsidR="006F5F13" w:rsidRPr="00097718" w:rsidRDefault="006F5F13" w:rsidP="006F5F13">
      <w:pPr>
        <w:pStyle w:val="Prrafodelista"/>
        <w:numPr>
          <w:ilvl w:val="0"/>
          <w:numId w:val="5"/>
        </w:numPr>
        <w:ind w:left="993" w:hanging="284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VOCAL B:</w:t>
      </w:r>
      <w:r w:rsidRPr="00097718">
        <w:rPr>
          <w:rFonts w:ascii="Montserrat" w:hAnsi="Montserrat" w:cstheme="majorHAnsi"/>
          <w:sz w:val="20"/>
          <w:szCs w:val="20"/>
        </w:rPr>
        <w:t xml:space="preserve"> Titular de </w:t>
      </w:r>
      <w:r w:rsidR="00585F93" w:rsidRPr="00097718">
        <w:rPr>
          <w:rFonts w:ascii="Montserrat" w:hAnsi="Montserrat" w:cstheme="majorHAnsi"/>
          <w:sz w:val="20"/>
          <w:szCs w:val="20"/>
        </w:rPr>
        <w:t>Unidad</w:t>
      </w:r>
      <w:r w:rsidRPr="00097718">
        <w:rPr>
          <w:rFonts w:ascii="Montserrat" w:hAnsi="Montserrat" w:cstheme="majorHAnsi"/>
          <w:sz w:val="20"/>
          <w:szCs w:val="20"/>
        </w:rPr>
        <w:t>;</w:t>
      </w:r>
    </w:p>
    <w:p w14:paraId="3A2BA369" w14:textId="383AFC0D" w:rsidR="006F5F13" w:rsidRPr="00097718" w:rsidRDefault="006F5F13" w:rsidP="006F5F13">
      <w:pPr>
        <w:pStyle w:val="Prrafodelista"/>
        <w:numPr>
          <w:ilvl w:val="0"/>
          <w:numId w:val="5"/>
        </w:numPr>
        <w:ind w:left="993" w:hanging="284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VOCAL C:</w:t>
      </w:r>
      <w:r w:rsidRPr="00097718">
        <w:rPr>
          <w:rFonts w:ascii="Montserrat" w:hAnsi="Montserrat" w:cstheme="majorHAnsi"/>
          <w:sz w:val="20"/>
          <w:szCs w:val="20"/>
        </w:rPr>
        <w:t xml:space="preserve"> Titular de </w:t>
      </w:r>
      <w:r w:rsidR="00585F93" w:rsidRPr="00097718">
        <w:rPr>
          <w:rFonts w:ascii="Montserrat" w:hAnsi="Montserrat" w:cstheme="majorHAnsi"/>
          <w:sz w:val="20"/>
          <w:szCs w:val="20"/>
        </w:rPr>
        <w:t>Departamento</w:t>
      </w:r>
      <w:r w:rsidRPr="00097718">
        <w:rPr>
          <w:rFonts w:ascii="Montserrat" w:hAnsi="Montserrat" w:cstheme="majorHAnsi"/>
          <w:sz w:val="20"/>
          <w:szCs w:val="20"/>
        </w:rPr>
        <w:t>:</w:t>
      </w:r>
    </w:p>
    <w:p w14:paraId="1D864664" w14:textId="2D03C898" w:rsidR="006F5F13" w:rsidRPr="00097718" w:rsidRDefault="006F5F13" w:rsidP="006F5F13">
      <w:pPr>
        <w:pStyle w:val="Prrafodelista"/>
        <w:ind w:left="993" w:hanging="284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IV.</w:t>
      </w:r>
      <w:r w:rsidRPr="00097718">
        <w:rPr>
          <w:rFonts w:ascii="Montserrat" w:hAnsi="Montserrat" w:cstheme="majorHAnsi"/>
          <w:sz w:val="20"/>
          <w:szCs w:val="20"/>
        </w:rPr>
        <w:tab/>
      </w:r>
      <w:r w:rsidRPr="00097718">
        <w:rPr>
          <w:rFonts w:ascii="Montserrat" w:hAnsi="Montserrat" w:cstheme="majorHAnsi"/>
          <w:b/>
          <w:bCs/>
          <w:sz w:val="20"/>
          <w:szCs w:val="20"/>
        </w:rPr>
        <w:t>VOCAL D:</w:t>
      </w:r>
      <w:r w:rsidRPr="00097718">
        <w:rPr>
          <w:rFonts w:ascii="Montserrat" w:hAnsi="Montserrat" w:cstheme="majorHAnsi"/>
          <w:sz w:val="20"/>
          <w:szCs w:val="20"/>
        </w:rPr>
        <w:t xml:space="preserve"> </w:t>
      </w:r>
      <w:r w:rsidR="00585F93" w:rsidRPr="00097718">
        <w:rPr>
          <w:rFonts w:ascii="Montserrat" w:hAnsi="Montserrat" w:cstheme="majorHAnsi"/>
          <w:sz w:val="20"/>
          <w:szCs w:val="20"/>
        </w:rPr>
        <w:t>Personal Operativo (sin importar la modalidad de contratación)</w:t>
      </w:r>
      <w:r w:rsidRPr="00097718">
        <w:rPr>
          <w:rFonts w:ascii="Montserrat" w:hAnsi="Montserrat" w:cstheme="majorHAnsi"/>
          <w:sz w:val="20"/>
          <w:szCs w:val="20"/>
        </w:rPr>
        <w:t>;</w:t>
      </w:r>
    </w:p>
    <w:p w14:paraId="15652824" w14:textId="58AEAF8E" w:rsidR="006F5F13" w:rsidRPr="00097718" w:rsidRDefault="006F5F13" w:rsidP="006F46C0">
      <w:pPr>
        <w:pStyle w:val="Prrafodelista"/>
        <w:numPr>
          <w:ilvl w:val="0"/>
          <w:numId w:val="5"/>
        </w:numPr>
        <w:ind w:left="993" w:hanging="284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VOCAL E:</w:t>
      </w:r>
      <w:r w:rsidRPr="00097718">
        <w:rPr>
          <w:rFonts w:ascii="Montserrat" w:hAnsi="Montserrat" w:cstheme="majorHAnsi"/>
          <w:sz w:val="20"/>
          <w:szCs w:val="20"/>
        </w:rPr>
        <w:t xml:space="preserve"> </w:t>
      </w:r>
      <w:r w:rsidR="00585F93" w:rsidRPr="00097718">
        <w:rPr>
          <w:rFonts w:ascii="Montserrat" w:hAnsi="Montserrat" w:cstheme="majorHAnsi"/>
          <w:sz w:val="20"/>
          <w:szCs w:val="20"/>
        </w:rPr>
        <w:t>Personal Operativo (sin importar la modalidad de contratación).</w:t>
      </w:r>
    </w:p>
    <w:p w14:paraId="124B62D6" w14:textId="77777777" w:rsidR="006F5F13" w:rsidRPr="00097718" w:rsidRDefault="006F5F13" w:rsidP="006F5F13">
      <w:pPr>
        <w:pStyle w:val="Prrafodelista"/>
        <w:numPr>
          <w:ilvl w:val="0"/>
          <w:numId w:val="6"/>
        </w:numPr>
        <w:ind w:left="993" w:hanging="567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Los requisitos para participar en la presente convocatoria son:</w:t>
      </w:r>
    </w:p>
    <w:p w14:paraId="79BDE71B" w14:textId="07CE5BA6" w:rsidR="006F5F13" w:rsidRPr="00097718" w:rsidRDefault="006F5F13" w:rsidP="00295D7C">
      <w:pPr>
        <w:pStyle w:val="Prrafodelista"/>
        <w:numPr>
          <w:ilvl w:val="0"/>
          <w:numId w:val="12"/>
        </w:numPr>
        <w:ind w:left="1418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Tener una antigüedad laboral mínima de un año en </w:t>
      </w:r>
      <w:r w:rsidR="00F0206D">
        <w:rPr>
          <w:rFonts w:ascii="Montserrat" w:hAnsi="Montserrat" w:cstheme="majorHAnsi"/>
          <w:sz w:val="20"/>
          <w:szCs w:val="20"/>
        </w:rPr>
        <w:t>el Servicio Público Estatal</w:t>
      </w:r>
      <w:r w:rsidRPr="00097718">
        <w:rPr>
          <w:rFonts w:ascii="Montserrat" w:hAnsi="Montserrat" w:cstheme="majorHAnsi"/>
          <w:sz w:val="20"/>
          <w:szCs w:val="20"/>
        </w:rPr>
        <w:t>.</w:t>
      </w:r>
    </w:p>
    <w:p w14:paraId="49D18D08" w14:textId="77777777" w:rsidR="00295D7C" w:rsidRPr="00097718" w:rsidRDefault="006F5F13" w:rsidP="00295D7C">
      <w:pPr>
        <w:pStyle w:val="Prrafodelista"/>
        <w:numPr>
          <w:ilvl w:val="0"/>
          <w:numId w:val="12"/>
        </w:numPr>
        <w:ind w:left="1418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Escrito libre en el que, se manifieste a la Presidencia del Comité de Ética y de Prevención de Conflictos de Interés de la Coordinación de Planeación y Evaluación para el Desarrollo Social, el cual deberá contener:</w:t>
      </w:r>
    </w:p>
    <w:p w14:paraId="5691AD3B" w14:textId="55FC4435" w:rsidR="006F46C0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Nombre completo del o la candidata (o)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2467D649" w14:textId="40CD4342" w:rsidR="006F5F13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Cargo para el que se está postulando o nominando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27145D49" w14:textId="00D76868" w:rsidR="006F46C0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Cargo o Puesto que ocupa dentro de esta </w:t>
      </w:r>
      <w:r w:rsidR="006F46C0" w:rsidRPr="00097718">
        <w:rPr>
          <w:rFonts w:ascii="Montserrat" w:hAnsi="Montserrat" w:cstheme="majorHAnsi"/>
          <w:sz w:val="20"/>
          <w:szCs w:val="20"/>
        </w:rPr>
        <w:t>Coordinación;</w:t>
      </w:r>
    </w:p>
    <w:p w14:paraId="61ECD25A" w14:textId="62CD0245" w:rsidR="006F5F13" w:rsidRPr="00097718" w:rsidRDefault="006F46C0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Á</w:t>
      </w:r>
      <w:r w:rsidR="006F5F13" w:rsidRPr="00097718">
        <w:rPr>
          <w:rFonts w:ascii="Montserrat" w:hAnsi="Montserrat" w:cstheme="majorHAnsi"/>
          <w:sz w:val="20"/>
          <w:szCs w:val="20"/>
        </w:rPr>
        <w:t>rea de adscripción</w:t>
      </w:r>
      <w:r w:rsidRPr="00097718">
        <w:rPr>
          <w:rFonts w:ascii="Montserrat" w:hAnsi="Montserrat" w:cstheme="majorHAnsi"/>
          <w:sz w:val="20"/>
          <w:szCs w:val="20"/>
        </w:rPr>
        <w:t>;</w:t>
      </w:r>
    </w:p>
    <w:p w14:paraId="2C5A6F7D" w14:textId="77777777" w:rsidR="006F46C0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Ubicación de la oficina donde presta sus servicios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4842CD78" w14:textId="0B20D2AF" w:rsidR="006F5F13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Correo Electrónico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45D16044" w14:textId="053F2A51" w:rsidR="006F5F13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Número de Teléfono Celular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635A8701" w14:textId="493D09F2" w:rsidR="006F5F13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El interés por participar en la presente convocatoria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22FA0C07" w14:textId="1A13C1F9" w:rsidR="006F5F13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El Compromiso por participar en las actividades que se realicen para el mejor desempeño de dicho encargo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50443B9B" w14:textId="77777777" w:rsidR="006F46C0" w:rsidRPr="00097718" w:rsidRDefault="006F5F13" w:rsidP="00F0206D">
      <w:pPr>
        <w:pStyle w:val="Prrafodelista"/>
        <w:numPr>
          <w:ilvl w:val="2"/>
          <w:numId w:val="12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Contar con disposición de tiempo para atender los llamados que le realicen los integrantes del Comité de </w:t>
      </w:r>
      <w:r w:rsidR="006F46C0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 xml:space="preserve">tica y Prevención de Conflictos de Interés de </w:t>
      </w:r>
      <w:r w:rsidR="006F46C0" w:rsidRPr="00097718">
        <w:rPr>
          <w:rFonts w:ascii="Montserrat" w:hAnsi="Montserrat" w:cstheme="majorHAnsi"/>
          <w:sz w:val="20"/>
          <w:szCs w:val="20"/>
        </w:rPr>
        <w:t>esta</w:t>
      </w:r>
      <w:r w:rsidRPr="00097718">
        <w:rPr>
          <w:rFonts w:ascii="Montserrat" w:hAnsi="Montserrat" w:cstheme="majorHAnsi"/>
          <w:sz w:val="20"/>
          <w:szCs w:val="20"/>
        </w:rPr>
        <w:t xml:space="preserve"> </w:t>
      </w:r>
      <w:r w:rsidR="006F46C0" w:rsidRPr="00097718">
        <w:rPr>
          <w:rFonts w:ascii="Montserrat" w:hAnsi="Montserrat" w:cstheme="majorHAnsi"/>
          <w:sz w:val="20"/>
          <w:szCs w:val="20"/>
        </w:rPr>
        <w:t>Coordinación</w:t>
      </w:r>
      <w:r w:rsidRPr="00097718">
        <w:rPr>
          <w:rFonts w:ascii="Montserrat" w:hAnsi="Montserrat" w:cstheme="majorHAnsi"/>
          <w:sz w:val="20"/>
          <w:szCs w:val="20"/>
        </w:rPr>
        <w:t>.</w:t>
      </w:r>
    </w:p>
    <w:p w14:paraId="3B9D821B" w14:textId="77777777" w:rsidR="006F46C0" w:rsidRPr="00097718" w:rsidRDefault="006F5F13" w:rsidP="00295D7C">
      <w:pPr>
        <w:pStyle w:val="Prrafodelista"/>
        <w:numPr>
          <w:ilvl w:val="0"/>
          <w:numId w:val="12"/>
        </w:numPr>
        <w:ind w:left="1418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Escrito bajo protesta de decir verdad manifestando No haber sido sancionado por faltas administrativas y No haber sido condenado por delito alguno</w:t>
      </w:r>
      <w:r w:rsidR="006F46C0" w:rsidRPr="00097718">
        <w:rPr>
          <w:rFonts w:ascii="Montserrat" w:hAnsi="Montserrat" w:cstheme="majorHAnsi"/>
          <w:sz w:val="20"/>
          <w:szCs w:val="20"/>
        </w:rPr>
        <w:t>;</w:t>
      </w:r>
    </w:p>
    <w:p w14:paraId="1E5109FF" w14:textId="3110FBF6" w:rsidR="006F46C0" w:rsidRPr="00097718" w:rsidRDefault="006F5F13" w:rsidP="00295D7C">
      <w:pPr>
        <w:pStyle w:val="Prrafodelista"/>
        <w:numPr>
          <w:ilvl w:val="0"/>
          <w:numId w:val="12"/>
        </w:numPr>
        <w:ind w:left="1418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lastRenderedPageBreak/>
        <w:t xml:space="preserve">Cumplir con lo establecido en el Código de </w:t>
      </w:r>
      <w:r w:rsidR="006F46C0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>tica para Servidoras y Servidores Públicos del Poder Ejecutivo del Estado de Oaxaca.</w:t>
      </w:r>
    </w:p>
    <w:p w14:paraId="739EDCEA" w14:textId="153D4D77" w:rsidR="006F46C0" w:rsidRPr="00097718" w:rsidRDefault="006F46C0" w:rsidP="00141483">
      <w:pPr>
        <w:pStyle w:val="Prrafodelista"/>
        <w:numPr>
          <w:ilvl w:val="0"/>
          <w:numId w:val="15"/>
        </w:numPr>
        <w:jc w:val="both"/>
        <w:rPr>
          <w:rFonts w:ascii="Montserrat" w:hAnsi="Montserrat" w:cstheme="majorHAnsi"/>
          <w:b/>
          <w:bCs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DEL PROCESO DE ELECCIÓN.</w:t>
      </w:r>
    </w:p>
    <w:tbl>
      <w:tblPr>
        <w:tblStyle w:val="Tabladecuadrcula4-nfasis3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6F46C0" w:rsidRPr="00097718" w14:paraId="77CF8794" w14:textId="77777777" w:rsidTr="00097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4686FA2" w14:textId="38C68A92" w:rsidR="006F46C0" w:rsidRPr="00097718" w:rsidRDefault="006F46C0" w:rsidP="006F46C0">
            <w:pPr>
              <w:jc w:val="center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ETAPA DEL PROCESO</w:t>
            </w:r>
          </w:p>
        </w:tc>
        <w:tc>
          <w:tcPr>
            <w:tcW w:w="4414" w:type="dxa"/>
          </w:tcPr>
          <w:p w14:paraId="558F5C2A" w14:textId="60E876E8" w:rsidR="006F46C0" w:rsidRPr="00097718" w:rsidRDefault="006F46C0" w:rsidP="006F4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FECHA</w:t>
            </w:r>
          </w:p>
        </w:tc>
      </w:tr>
      <w:tr w:rsidR="006F46C0" w:rsidRPr="00097718" w14:paraId="7758AF48" w14:textId="77777777" w:rsidTr="0009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F912E2D" w14:textId="1A47D4C9" w:rsidR="006F46C0" w:rsidRPr="00097718" w:rsidRDefault="006F46C0" w:rsidP="006F46C0">
            <w:pPr>
              <w:jc w:val="center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Publicación de convocatoria</w:t>
            </w:r>
          </w:p>
        </w:tc>
        <w:tc>
          <w:tcPr>
            <w:tcW w:w="4414" w:type="dxa"/>
          </w:tcPr>
          <w:p w14:paraId="2FA56677" w14:textId="14AE610D" w:rsidR="006F46C0" w:rsidRPr="00097718" w:rsidRDefault="00097718" w:rsidP="006F4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09 de marzo de 2023</w:t>
            </w:r>
          </w:p>
        </w:tc>
      </w:tr>
      <w:tr w:rsidR="006F46C0" w:rsidRPr="00097718" w14:paraId="4DA11762" w14:textId="77777777" w:rsidTr="000977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0494502" w14:textId="72883ADC" w:rsidR="006F46C0" w:rsidRPr="00097718" w:rsidRDefault="006F46C0" w:rsidP="006F46C0">
            <w:pPr>
              <w:jc w:val="center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Etapa de nominación</w:t>
            </w:r>
          </w:p>
        </w:tc>
        <w:tc>
          <w:tcPr>
            <w:tcW w:w="4414" w:type="dxa"/>
          </w:tcPr>
          <w:p w14:paraId="35E92E47" w14:textId="312FEB2C" w:rsidR="006F46C0" w:rsidRPr="00097718" w:rsidRDefault="00097718" w:rsidP="006F4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 xml:space="preserve">A partir del 09 al 18 de marzo de 2023 </w:t>
            </w:r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>(</w:t>
            </w:r>
            <w:proofErr w:type="spellStart"/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>Núm</w:t>
            </w:r>
            <w:proofErr w:type="spellEnd"/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 xml:space="preserve"> 15. Frac. I 10 días naturales)</w:t>
            </w:r>
          </w:p>
        </w:tc>
      </w:tr>
      <w:tr w:rsidR="006F46C0" w:rsidRPr="00097718" w14:paraId="15CDB153" w14:textId="77777777" w:rsidTr="00097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80AF048" w14:textId="4B92F776" w:rsidR="006F46C0" w:rsidRPr="00097718" w:rsidRDefault="006F46C0" w:rsidP="006F46C0">
            <w:pPr>
              <w:jc w:val="center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>Etapa de elección</w:t>
            </w:r>
          </w:p>
        </w:tc>
        <w:tc>
          <w:tcPr>
            <w:tcW w:w="4414" w:type="dxa"/>
          </w:tcPr>
          <w:p w14:paraId="16B0C04B" w14:textId="35AE77E3" w:rsidR="006F46C0" w:rsidRPr="00097718" w:rsidRDefault="00097718" w:rsidP="006F4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theme="majorHAnsi"/>
                <w:sz w:val="20"/>
                <w:szCs w:val="20"/>
              </w:rPr>
            </w:pPr>
            <w:r w:rsidRPr="00097718">
              <w:rPr>
                <w:rFonts w:ascii="Montserrat" w:hAnsi="Montserrat" w:cstheme="majorHAnsi"/>
                <w:sz w:val="20"/>
                <w:szCs w:val="20"/>
              </w:rPr>
              <w:t xml:space="preserve"> Del 20 al 24 de marzo de 2023</w:t>
            </w:r>
            <w:r w:rsidRPr="00097718">
              <w:rPr>
                <w:rFonts w:ascii="Montserrat" w:hAnsi="Montserrat" w:cstheme="majorHAnsi"/>
                <w:sz w:val="16"/>
                <w:szCs w:val="20"/>
              </w:rPr>
              <w:t xml:space="preserve"> </w:t>
            </w:r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>(</w:t>
            </w:r>
            <w:proofErr w:type="spellStart"/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>Núm</w:t>
            </w:r>
            <w:proofErr w:type="spellEnd"/>
            <w:r w:rsidR="00295D7C" w:rsidRPr="00097718">
              <w:rPr>
                <w:rFonts w:ascii="Montserrat" w:hAnsi="Montserrat" w:cstheme="majorHAnsi"/>
                <w:sz w:val="16"/>
                <w:szCs w:val="20"/>
              </w:rPr>
              <w:t xml:space="preserve"> 15. Frac. II 5 días naturales)</w:t>
            </w:r>
          </w:p>
        </w:tc>
      </w:tr>
    </w:tbl>
    <w:p w14:paraId="7EED89BC" w14:textId="0A9F29C2" w:rsidR="006F46C0" w:rsidRPr="00097718" w:rsidRDefault="006F46C0" w:rsidP="006F46C0">
      <w:pPr>
        <w:jc w:val="both"/>
        <w:rPr>
          <w:rFonts w:ascii="Montserrat" w:hAnsi="Montserrat" w:cstheme="majorHAnsi"/>
          <w:sz w:val="20"/>
          <w:szCs w:val="20"/>
        </w:rPr>
      </w:pPr>
    </w:p>
    <w:p w14:paraId="5D839591" w14:textId="2578387E" w:rsidR="00295D7C" w:rsidRPr="00097718" w:rsidRDefault="00295D7C" w:rsidP="00295D7C">
      <w:pPr>
        <w:pStyle w:val="Prrafodelista"/>
        <w:numPr>
          <w:ilvl w:val="0"/>
          <w:numId w:val="13"/>
        </w:num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PERIODO DE INSCRIPCIÓN O REGISTRO:</w:t>
      </w:r>
      <w:r w:rsidR="00097718" w:rsidRPr="00097718">
        <w:rPr>
          <w:rFonts w:ascii="Montserrat" w:hAnsi="Montserrat" w:cstheme="majorHAnsi"/>
          <w:sz w:val="20"/>
          <w:szCs w:val="20"/>
        </w:rPr>
        <w:t xml:space="preserve"> Del 09 al 18</w:t>
      </w:r>
      <w:r w:rsidRPr="00097718">
        <w:rPr>
          <w:rFonts w:ascii="Montserrat" w:hAnsi="Montserrat" w:cstheme="majorHAnsi"/>
          <w:sz w:val="20"/>
          <w:szCs w:val="20"/>
        </w:rPr>
        <w:t xml:space="preserve"> de marzo del año 2023.</w:t>
      </w:r>
    </w:p>
    <w:p w14:paraId="03771C14" w14:textId="0B7CD587" w:rsidR="00295D7C" w:rsidRPr="00097718" w:rsidRDefault="00295D7C" w:rsidP="00295D7C">
      <w:pPr>
        <w:pStyle w:val="Prrafodelista"/>
        <w:jc w:val="both"/>
        <w:rPr>
          <w:rFonts w:ascii="Montserrat" w:hAnsi="Montserrat" w:cstheme="majorHAnsi"/>
          <w:b/>
          <w:bCs/>
          <w:sz w:val="20"/>
          <w:szCs w:val="20"/>
        </w:rPr>
      </w:pPr>
    </w:p>
    <w:p w14:paraId="4F18609A" w14:textId="2A846D64" w:rsidR="00295D7C" w:rsidRPr="00097718" w:rsidRDefault="00295D7C" w:rsidP="00295D7C">
      <w:pPr>
        <w:pStyle w:val="Prrafodelista"/>
        <w:numPr>
          <w:ilvl w:val="0"/>
          <w:numId w:val="13"/>
        </w:numPr>
        <w:jc w:val="both"/>
        <w:rPr>
          <w:rFonts w:ascii="Montserrat" w:hAnsi="Montserrat" w:cstheme="majorHAnsi"/>
          <w:b/>
          <w:bCs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POSTULACIÓN O NOMINACIÓN:</w:t>
      </w:r>
    </w:p>
    <w:p w14:paraId="1B55FA51" w14:textId="754D9899" w:rsidR="00295D7C" w:rsidRPr="00097718" w:rsidRDefault="00295D7C" w:rsidP="00295D7C">
      <w:pPr>
        <w:pStyle w:val="Prrafodelista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a) La</w:t>
      </w:r>
      <w:r w:rsidR="00F0206D">
        <w:rPr>
          <w:rFonts w:ascii="Montserrat" w:hAnsi="Montserrat" w:cstheme="majorHAnsi"/>
          <w:sz w:val="20"/>
          <w:szCs w:val="20"/>
        </w:rPr>
        <w:t>s o los candidatos</w:t>
      </w:r>
      <w:r w:rsidRPr="00097718">
        <w:rPr>
          <w:rFonts w:ascii="Montserrat" w:hAnsi="Montserrat" w:cstheme="majorHAnsi"/>
          <w:sz w:val="20"/>
          <w:szCs w:val="20"/>
        </w:rPr>
        <w:t xml:space="preserve"> podrán </w:t>
      </w:r>
      <w:proofErr w:type="spellStart"/>
      <w:r w:rsidRPr="00097718">
        <w:rPr>
          <w:rFonts w:ascii="Montserrat" w:hAnsi="Montserrat" w:cstheme="majorHAnsi"/>
          <w:sz w:val="20"/>
          <w:szCs w:val="20"/>
        </w:rPr>
        <w:t>autopostularse</w:t>
      </w:r>
      <w:proofErr w:type="spellEnd"/>
      <w:r w:rsidRPr="00097718">
        <w:rPr>
          <w:rFonts w:ascii="Montserrat" w:hAnsi="Montserrat" w:cstheme="majorHAnsi"/>
          <w:sz w:val="20"/>
          <w:szCs w:val="20"/>
        </w:rPr>
        <w:t xml:space="preserve"> o ser nominados para desem</w:t>
      </w:r>
      <w:r w:rsidR="00F0206D">
        <w:rPr>
          <w:rFonts w:ascii="Montserrat" w:hAnsi="Montserrat" w:cstheme="majorHAnsi"/>
          <w:sz w:val="20"/>
          <w:szCs w:val="20"/>
        </w:rPr>
        <w:t>peñarse como integrantes del C</w:t>
      </w:r>
      <w:r w:rsidRPr="00097718">
        <w:rPr>
          <w:rFonts w:ascii="Montserrat" w:hAnsi="Montserrat" w:cstheme="majorHAnsi"/>
          <w:sz w:val="20"/>
          <w:szCs w:val="20"/>
        </w:rPr>
        <w:t>omité. La nominación a otras personas deberá ser enviada con su autorización escrita y firmada por la misma.</w:t>
      </w:r>
    </w:p>
    <w:p w14:paraId="4C70A561" w14:textId="2E384FD7" w:rsidR="00295D7C" w:rsidRPr="00097718" w:rsidRDefault="00295D7C" w:rsidP="00295D7C">
      <w:pPr>
        <w:pStyle w:val="Prrafodelista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b) Deberá presentarse el escrito libre a que se refiere la fracción III,</w:t>
      </w:r>
      <w:r w:rsidR="00867F6C" w:rsidRPr="00097718">
        <w:rPr>
          <w:rFonts w:ascii="Montserrat" w:hAnsi="Montserrat" w:cstheme="majorHAnsi"/>
          <w:sz w:val="20"/>
          <w:szCs w:val="20"/>
        </w:rPr>
        <w:t xml:space="preserve"> </w:t>
      </w:r>
      <w:r w:rsidRPr="00097718">
        <w:rPr>
          <w:rFonts w:ascii="Montserrat" w:hAnsi="Montserrat" w:cstheme="majorHAnsi"/>
          <w:sz w:val="20"/>
          <w:szCs w:val="20"/>
        </w:rPr>
        <w:t>numeral 1, inciso b) del apartado de requisitos de la presente convocatoria.</w:t>
      </w:r>
    </w:p>
    <w:p w14:paraId="35655073" w14:textId="71109031" w:rsidR="00295D7C" w:rsidRPr="00097718" w:rsidRDefault="00295D7C" w:rsidP="00295D7C">
      <w:pPr>
        <w:pStyle w:val="Prrafodelista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c) Adjuntar en formato PDF la documentación que acredite su nivel jerárquico en la Administración Pública (nombramiento, constancia, gafetes, etc.).</w:t>
      </w:r>
    </w:p>
    <w:p w14:paraId="38AF25B5" w14:textId="413FFB37" w:rsidR="00295D7C" w:rsidRPr="00097718" w:rsidRDefault="00F0206D" w:rsidP="00867F6C">
      <w:pPr>
        <w:jc w:val="both"/>
        <w:rPr>
          <w:rFonts w:ascii="Montserrat" w:hAnsi="Montserrat" w:cstheme="majorHAnsi"/>
          <w:sz w:val="20"/>
          <w:szCs w:val="20"/>
        </w:rPr>
      </w:pPr>
      <w:r>
        <w:rPr>
          <w:rFonts w:ascii="Montserrat" w:hAnsi="Montserrat" w:cstheme="majorHAnsi"/>
          <w:sz w:val="20"/>
          <w:szCs w:val="20"/>
        </w:rPr>
        <w:t>Los requisitos de las y lo</w:t>
      </w:r>
      <w:r w:rsidR="00295D7C" w:rsidRPr="00097718">
        <w:rPr>
          <w:rFonts w:ascii="Montserrat" w:hAnsi="Montserrat" w:cstheme="majorHAnsi"/>
          <w:sz w:val="20"/>
          <w:szCs w:val="20"/>
        </w:rPr>
        <w:t>s postulantes o postulados podrán entregarse de manera física o digital:</w:t>
      </w:r>
    </w:p>
    <w:p w14:paraId="32466FC4" w14:textId="796AC291" w:rsidR="00295D7C" w:rsidRPr="00097718" w:rsidRDefault="00295D7C" w:rsidP="00295D7C">
      <w:pPr>
        <w:pStyle w:val="Prrafodelista"/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a) Física:</w:t>
      </w:r>
      <w:r w:rsidRPr="00097718">
        <w:rPr>
          <w:rFonts w:ascii="Montserrat" w:hAnsi="Montserrat" w:cstheme="majorHAnsi"/>
          <w:sz w:val="20"/>
          <w:szCs w:val="20"/>
        </w:rPr>
        <w:t xml:space="preserve"> Deberán entregarse en la oficina del Lic. J</w:t>
      </w:r>
      <w:r w:rsidR="00141483" w:rsidRPr="00097718">
        <w:rPr>
          <w:rFonts w:ascii="Montserrat" w:hAnsi="Montserrat" w:cstheme="majorHAnsi"/>
          <w:sz w:val="20"/>
          <w:szCs w:val="20"/>
        </w:rPr>
        <w:t>osé</w:t>
      </w:r>
      <w:r w:rsidRPr="00097718">
        <w:rPr>
          <w:rFonts w:ascii="Montserrat" w:hAnsi="Montserrat" w:cstheme="majorHAnsi"/>
          <w:sz w:val="20"/>
          <w:szCs w:val="20"/>
        </w:rPr>
        <w:t xml:space="preserve"> Emmanuel Fuentes Pedro, </w:t>
      </w:r>
      <w:r w:rsidR="00141483" w:rsidRPr="00097718">
        <w:rPr>
          <w:rFonts w:ascii="Montserrat" w:hAnsi="Montserrat" w:cstheme="majorHAnsi"/>
          <w:sz w:val="20"/>
          <w:szCs w:val="20"/>
        </w:rPr>
        <w:t>Jefe del Departamento Jurídico de esta Coordinación</w:t>
      </w:r>
      <w:r w:rsidRPr="00097718">
        <w:rPr>
          <w:rFonts w:ascii="Montserrat" w:hAnsi="Montserrat" w:cstheme="majorHAnsi"/>
          <w:sz w:val="20"/>
          <w:szCs w:val="20"/>
        </w:rPr>
        <w:t xml:space="preserve">, ubicada en </w:t>
      </w:r>
      <w:r w:rsidR="00141483" w:rsidRPr="00097718">
        <w:rPr>
          <w:rFonts w:ascii="Montserrat" w:hAnsi="Montserrat" w:cstheme="majorHAnsi"/>
          <w:sz w:val="20"/>
          <w:szCs w:val="20"/>
        </w:rPr>
        <w:t>Calzada Porfirio Díaz 318-A Col. Reforma, Oaxaca de Juárez, Oaxaca.</w:t>
      </w:r>
    </w:p>
    <w:p w14:paraId="6E112C4B" w14:textId="6D22C254" w:rsidR="004E5337" w:rsidRDefault="00295D7C" w:rsidP="004E5337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b)</w:t>
      </w:r>
      <w:r w:rsidR="00141483" w:rsidRPr="00097718">
        <w:rPr>
          <w:rFonts w:ascii="Montserrat" w:hAnsi="Montserrat" w:cstheme="majorHAnsi"/>
          <w:b/>
          <w:bCs/>
          <w:sz w:val="20"/>
          <w:szCs w:val="20"/>
        </w:rPr>
        <w:t xml:space="preserve"> </w:t>
      </w:r>
      <w:r w:rsidRPr="00097718">
        <w:rPr>
          <w:rFonts w:ascii="Montserrat" w:hAnsi="Montserrat" w:cstheme="majorHAnsi"/>
          <w:b/>
          <w:bCs/>
          <w:sz w:val="20"/>
          <w:szCs w:val="20"/>
        </w:rPr>
        <w:t>Digital:</w:t>
      </w:r>
      <w:r w:rsidR="00141483" w:rsidRPr="00097718">
        <w:rPr>
          <w:rFonts w:ascii="Montserrat" w:hAnsi="Montserrat" w:cstheme="majorHAnsi"/>
          <w:sz w:val="20"/>
          <w:szCs w:val="20"/>
        </w:rPr>
        <w:t xml:space="preserve"> </w:t>
      </w:r>
      <w:r w:rsidRPr="00097718">
        <w:rPr>
          <w:rFonts w:ascii="Montserrat" w:hAnsi="Montserrat" w:cstheme="majorHAnsi"/>
          <w:sz w:val="20"/>
          <w:szCs w:val="20"/>
        </w:rPr>
        <w:t xml:space="preserve">Al correo: </w:t>
      </w:r>
      <w:hyperlink r:id="rId8" w:history="1">
        <w:r w:rsidR="004E5337" w:rsidRPr="00DC75A6">
          <w:rPr>
            <w:rStyle w:val="Hipervnculo"/>
            <w:rFonts w:ascii="Montserrat" w:hAnsi="Montserrat"/>
            <w:sz w:val="20"/>
            <w:szCs w:val="20"/>
          </w:rPr>
          <w:t>juridicocopeval@gmail.com</w:t>
        </w:r>
      </w:hyperlink>
    </w:p>
    <w:p w14:paraId="49131632" w14:textId="5001BF35" w:rsidR="00141483" w:rsidRPr="004E5337" w:rsidRDefault="00141483" w:rsidP="004E5337">
      <w:pPr>
        <w:jc w:val="both"/>
        <w:rPr>
          <w:rFonts w:ascii="Montserrat" w:hAnsi="Montserrat" w:cstheme="majorHAnsi"/>
          <w:sz w:val="20"/>
          <w:szCs w:val="20"/>
        </w:rPr>
      </w:pPr>
      <w:r w:rsidRPr="004E5337">
        <w:rPr>
          <w:rFonts w:ascii="Montserrat" w:hAnsi="Montserrat" w:cstheme="majorHAnsi"/>
          <w:sz w:val="20"/>
          <w:szCs w:val="20"/>
        </w:rPr>
        <w:t>Concluido el periodo de diez (10) días naturales para el registro de nominación, el secretario ejecutivo del Comité, integrar</w:t>
      </w:r>
      <w:r w:rsidR="00867F6C" w:rsidRPr="004E5337">
        <w:rPr>
          <w:rFonts w:ascii="Montserrat" w:hAnsi="Montserrat" w:cstheme="majorHAnsi"/>
          <w:sz w:val="20"/>
          <w:szCs w:val="20"/>
        </w:rPr>
        <w:t>á</w:t>
      </w:r>
      <w:r w:rsidRPr="004E5337">
        <w:rPr>
          <w:rFonts w:ascii="Montserrat" w:hAnsi="Montserrat" w:cstheme="majorHAnsi"/>
          <w:sz w:val="20"/>
          <w:szCs w:val="20"/>
        </w:rPr>
        <w:t xml:space="preserve"> en expedientes individuales la carta de nominación o de </w:t>
      </w:r>
      <w:proofErr w:type="spellStart"/>
      <w:r w:rsidRPr="004E5337">
        <w:rPr>
          <w:rFonts w:ascii="Montserrat" w:hAnsi="Montserrat" w:cstheme="majorHAnsi"/>
          <w:sz w:val="20"/>
          <w:szCs w:val="20"/>
        </w:rPr>
        <w:t>autopostulación</w:t>
      </w:r>
      <w:proofErr w:type="spellEnd"/>
      <w:r w:rsidRPr="004E5337">
        <w:rPr>
          <w:rFonts w:ascii="Montserrat" w:hAnsi="Montserrat" w:cstheme="majorHAnsi"/>
          <w:sz w:val="20"/>
          <w:szCs w:val="20"/>
        </w:rPr>
        <w:t xml:space="preserve"> de cada uno de las nominadas y nominados.</w:t>
      </w:r>
    </w:p>
    <w:p w14:paraId="487BA692" w14:textId="6988CA4B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La falta de contenido en la citada carta o su presentación fuera del tiempo será motivo suficiente para tener como no presentada la nominación.</w:t>
      </w:r>
    </w:p>
    <w:p w14:paraId="1C1DA775" w14:textId="44E7934E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V.</w:t>
      </w:r>
      <w:r w:rsidRPr="00097718">
        <w:rPr>
          <w:rFonts w:ascii="Montserrat" w:hAnsi="Montserrat" w:cstheme="majorHAnsi"/>
          <w:sz w:val="20"/>
          <w:szCs w:val="20"/>
        </w:rPr>
        <w:tab/>
      </w:r>
      <w:r w:rsidRPr="00097718">
        <w:rPr>
          <w:rFonts w:ascii="Montserrat" w:hAnsi="Montserrat" w:cstheme="majorHAnsi"/>
          <w:b/>
          <w:bCs/>
          <w:sz w:val="20"/>
          <w:szCs w:val="20"/>
        </w:rPr>
        <w:t>ETAPA DE ELECCIÓN</w:t>
      </w:r>
    </w:p>
    <w:p w14:paraId="0603D482" w14:textId="2C55F492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Una vez cerrada la etapa de nominación, se verificará el cumplimiento de los requisitos establecidos en la presenta convocatoria por parte los postulantes y nominados. El proceso de elección. se llevará a cabo durante un periodo de 5 días naturales </w:t>
      </w:r>
      <w:r w:rsidRPr="003A7234">
        <w:rPr>
          <w:rFonts w:ascii="Montserrat" w:hAnsi="Montserrat" w:cstheme="majorHAnsi"/>
          <w:sz w:val="20"/>
          <w:szCs w:val="20"/>
        </w:rPr>
        <w:t xml:space="preserve">de manera virtual, se convocará al personal de esta Institución, para que emitan su voto en favor de las personas nominadas a través un formulario de elección difundido de manera virtual entre todo el personal adscrito a esta </w:t>
      </w:r>
      <w:r w:rsidRPr="00097718">
        <w:rPr>
          <w:rFonts w:ascii="Montserrat" w:hAnsi="Montserrat" w:cstheme="majorHAnsi"/>
          <w:sz w:val="20"/>
          <w:szCs w:val="20"/>
        </w:rPr>
        <w:t>coordinación.</w:t>
      </w:r>
    </w:p>
    <w:p w14:paraId="5BFC44D5" w14:textId="77777777" w:rsidR="00141483" w:rsidRPr="00097718" w:rsidRDefault="00141483" w:rsidP="00141483">
      <w:pPr>
        <w:jc w:val="both"/>
        <w:rPr>
          <w:rFonts w:ascii="Montserrat" w:hAnsi="Montserrat" w:cstheme="majorHAnsi"/>
          <w:b/>
          <w:bCs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VI.</w:t>
      </w:r>
      <w:r w:rsidRPr="00097718">
        <w:rPr>
          <w:rFonts w:ascii="Montserrat" w:hAnsi="Montserrat" w:cstheme="majorHAnsi"/>
          <w:sz w:val="20"/>
          <w:szCs w:val="20"/>
        </w:rPr>
        <w:tab/>
      </w:r>
      <w:r w:rsidRPr="00097718">
        <w:rPr>
          <w:rFonts w:ascii="Montserrat" w:hAnsi="Montserrat" w:cstheme="majorHAnsi"/>
          <w:b/>
          <w:bCs/>
          <w:sz w:val="20"/>
          <w:szCs w:val="20"/>
        </w:rPr>
        <w:t>PUBLICACIÓN DE RESULTADOS.</w:t>
      </w:r>
    </w:p>
    <w:p w14:paraId="572359BE" w14:textId="415BD863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Concluida esta etapa el Secretario Ejecutivo integrará los resultados y el Presidente del CEPCI los hará públicos en los </w:t>
      </w:r>
      <w:r w:rsidRPr="003A7234">
        <w:rPr>
          <w:rFonts w:ascii="Montserrat" w:hAnsi="Montserrat" w:cstheme="majorHAnsi"/>
          <w:sz w:val="20"/>
          <w:szCs w:val="20"/>
        </w:rPr>
        <w:t xml:space="preserve">estrados, lugares </w:t>
      </w:r>
      <w:r w:rsidR="004E5337" w:rsidRPr="00F0206D">
        <w:rPr>
          <w:rFonts w:ascii="Montserrat" w:hAnsi="Montserrat" w:cstheme="majorHAnsi"/>
          <w:sz w:val="20"/>
          <w:szCs w:val="20"/>
        </w:rPr>
        <w:t>visibles,</w:t>
      </w:r>
      <w:r w:rsidRPr="00097718">
        <w:rPr>
          <w:rFonts w:ascii="Montserrat" w:hAnsi="Montserrat" w:cstheme="majorHAnsi"/>
          <w:sz w:val="20"/>
          <w:szCs w:val="20"/>
        </w:rPr>
        <w:t xml:space="preserve"> así como en el portal institucional de esta Coordinación de Planeación y Evaluación para el Desarrollo Social de Oaxaca.</w:t>
      </w:r>
    </w:p>
    <w:p w14:paraId="0236AA44" w14:textId="77777777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VII.</w:t>
      </w:r>
      <w:r w:rsidRPr="00097718">
        <w:rPr>
          <w:rFonts w:ascii="Montserrat" w:hAnsi="Montserrat" w:cstheme="majorHAnsi"/>
          <w:sz w:val="20"/>
          <w:szCs w:val="20"/>
        </w:rPr>
        <w:tab/>
      </w:r>
      <w:r w:rsidRPr="00097718">
        <w:rPr>
          <w:rFonts w:ascii="Montserrat" w:hAnsi="Montserrat" w:cstheme="majorHAnsi"/>
          <w:b/>
          <w:bCs/>
          <w:sz w:val="20"/>
          <w:szCs w:val="20"/>
        </w:rPr>
        <w:t>QUINTO DE LA NOTIFICACIÓN A LA SERVIDORA O SERVIDOR ELECTA</w:t>
      </w:r>
    </w:p>
    <w:p w14:paraId="062E96D3" w14:textId="1A601691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 xml:space="preserve">Previamente a la primera sesión ordinaria del año, dando observancia a lo establecido en el numeral 21 y 45 del Acuerdo por el que se emiten los Lineamientos Generales del Código de </w:t>
      </w:r>
      <w:r w:rsidR="00765606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 xml:space="preserve">tica para Servidoras y Servidores Públicos del Poder Ejecutivo del Estado de Oaxaca, la presidencia notificará a través de oficio a las Servidoras y Servidores Públicos que fueron electos como integrantes propietarios o suplentes para que integren el Comité de </w:t>
      </w:r>
      <w:r w:rsidR="00765606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>tica y convocar</w:t>
      </w:r>
      <w:r w:rsidR="00765606" w:rsidRPr="00097718">
        <w:rPr>
          <w:rFonts w:ascii="Montserrat" w:hAnsi="Montserrat" w:cstheme="majorHAnsi"/>
          <w:sz w:val="20"/>
          <w:szCs w:val="20"/>
        </w:rPr>
        <w:t>á</w:t>
      </w:r>
      <w:r w:rsidRPr="00097718">
        <w:rPr>
          <w:rFonts w:ascii="Montserrat" w:hAnsi="Montserrat" w:cstheme="majorHAnsi"/>
          <w:sz w:val="20"/>
          <w:szCs w:val="20"/>
        </w:rPr>
        <w:t xml:space="preserve"> su participación a la misma</w:t>
      </w:r>
      <w:r w:rsidR="00765606" w:rsidRPr="00097718">
        <w:rPr>
          <w:rFonts w:ascii="Montserrat" w:hAnsi="Montserrat" w:cstheme="majorHAnsi"/>
          <w:sz w:val="20"/>
          <w:szCs w:val="20"/>
        </w:rPr>
        <w:t>.</w:t>
      </w:r>
    </w:p>
    <w:p w14:paraId="445CBEE6" w14:textId="77777777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sz w:val="20"/>
          <w:szCs w:val="20"/>
        </w:rPr>
        <w:t>VIII.</w:t>
      </w:r>
      <w:r w:rsidRPr="00097718">
        <w:rPr>
          <w:rFonts w:ascii="Montserrat" w:hAnsi="Montserrat" w:cstheme="majorHAnsi"/>
          <w:b/>
          <w:bCs/>
          <w:sz w:val="20"/>
          <w:szCs w:val="20"/>
        </w:rPr>
        <w:tab/>
        <w:t>DE LAS CIRCUNSTANCIAS NO PREVISTAS</w:t>
      </w:r>
    </w:p>
    <w:p w14:paraId="1EC6A723" w14:textId="77777777" w:rsidR="00765606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lastRenderedPageBreak/>
        <w:t>PRIMERO.</w:t>
      </w:r>
      <w:r w:rsidR="00765606" w:rsidRPr="00097718">
        <w:rPr>
          <w:rFonts w:ascii="Montserrat" w:hAnsi="Montserrat" w:cstheme="majorHAnsi"/>
          <w:b/>
          <w:bCs/>
          <w:sz w:val="20"/>
          <w:szCs w:val="20"/>
        </w:rPr>
        <w:t xml:space="preserve"> </w:t>
      </w:r>
      <w:r w:rsidRPr="00097718">
        <w:rPr>
          <w:rFonts w:ascii="Montserrat" w:hAnsi="Montserrat" w:cstheme="majorHAnsi"/>
          <w:sz w:val="20"/>
          <w:szCs w:val="20"/>
        </w:rPr>
        <w:t>La presente convocatoria surte efecto</w:t>
      </w:r>
      <w:r w:rsidR="00765606" w:rsidRPr="00097718">
        <w:rPr>
          <w:rFonts w:ascii="Montserrat" w:hAnsi="Montserrat" w:cstheme="majorHAnsi"/>
          <w:sz w:val="20"/>
          <w:szCs w:val="20"/>
        </w:rPr>
        <w:t xml:space="preserve"> a partir de</w:t>
      </w:r>
      <w:r w:rsidRPr="00097718">
        <w:rPr>
          <w:rFonts w:ascii="Montserrat" w:hAnsi="Montserrat" w:cstheme="majorHAnsi"/>
          <w:sz w:val="20"/>
          <w:szCs w:val="20"/>
        </w:rPr>
        <w:t>l día de su publicación</w:t>
      </w:r>
      <w:r w:rsidR="00765606" w:rsidRPr="00097718">
        <w:rPr>
          <w:rFonts w:ascii="Montserrat" w:hAnsi="Montserrat" w:cstheme="majorHAnsi"/>
          <w:sz w:val="20"/>
          <w:szCs w:val="20"/>
        </w:rPr>
        <w:t>.</w:t>
      </w:r>
    </w:p>
    <w:p w14:paraId="662A4D37" w14:textId="1FFFBFF9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SEGUNDO.</w:t>
      </w:r>
      <w:r w:rsidR="00765606" w:rsidRPr="00097718">
        <w:rPr>
          <w:rFonts w:ascii="Montserrat" w:hAnsi="Montserrat" w:cstheme="majorHAnsi"/>
          <w:sz w:val="20"/>
          <w:szCs w:val="20"/>
        </w:rPr>
        <w:t xml:space="preserve"> </w:t>
      </w:r>
      <w:r w:rsidRPr="00097718">
        <w:rPr>
          <w:rFonts w:ascii="Montserrat" w:hAnsi="Montserrat" w:cstheme="majorHAnsi"/>
          <w:sz w:val="20"/>
          <w:szCs w:val="20"/>
        </w:rPr>
        <w:t xml:space="preserve">La elección estará supervisada por el </w:t>
      </w:r>
      <w:r w:rsidR="00765606" w:rsidRPr="00097718">
        <w:rPr>
          <w:rFonts w:ascii="Montserrat" w:hAnsi="Montserrat" w:cstheme="majorHAnsi"/>
          <w:sz w:val="20"/>
          <w:szCs w:val="20"/>
        </w:rPr>
        <w:t>Lic. José Emmanuel Fuentes Pedro, Jefe del Departamento Jurídico de esta Coordinación.</w:t>
      </w:r>
    </w:p>
    <w:p w14:paraId="3FC59C74" w14:textId="26AE3498" w:rsidR="00141483" w:rsidRPr="00097718" w:rsidRDefault="00141483" w:rsidP="00141483">
      <w:pPr>
        <w:jc w:val="both"/>
        <w:rPr>
          <w:rFonts w:ascii="Montserrat" w:hAnsi="Montserrat" w:cstheme="majorHAnsi"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TERCERO.</w:t>
      </w:r>
      <w:r w:rsidRPr="00097718">
        <w:rPr>
          <w:rFonts w:ascii="Montserrat" w:hAnsi="Montserrat" w:cstheme="majorHAnsi"/>
          <w:sz w:val="20"/>
          <w:szCs w:val="20"/>
        </w:rPr>
        <w:t xml:space="preserve"> Con fundamento en el numeral 13 segundo párrafo de los </w:t>
      </w:r>
      <w:r w:rsidR="00765606" w:rsidRPr="00097718">
        <w:rPr>
          <w:rFonts w:ascii="Montserrat" w:hAnsi="Montserrat" w:cstheme="majorHAnsi"/>
          <w:sz w:val="20"/>
          <w:szCs w:val="20"/>
        </w:rPr>
        <w:t>"</w:t>
      </w:r>
      <w:r w:rsidRPr="00097718">
        <w:rPr>
          <w:rFonts w:ascii="Montserrat" w:hAnsi="Montserrat" w:cstheme="majorHAnsi"/>
          <w:sz w:val="20"/>
          <w:szCs w:val="20"/>
        </w:rPr>
        <w:t xml:space="preserve">Lineamientos Generales del Código de </w:t>
      </w:r>
      <w:r w:rsidR="00765606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>tica para Servidoras y Servidores Públicos del Poder Ejecutivo del Estado de Oaxaca"</w:t>
      </w:r>
      <w:r w:rsidR="00765606" w:rsidRPr="00097718">
        <w:rPr>
          <w:rFonts w:ascii="Montserrat" w:hAnsi="Montserrat" w:cstheme="majorHAnsi"/>
          <w:sz w:val="20"/>
          <w:szCs w:val="20"/>
        </w:rPr>
        <w:t>,</w:t>
      </w:r>
      <w:r w:rsidRPr="00097718">
        <w:rPr>
          <w:rFonts w:ascii="Montserrat" w:hAnsi="Montserrat" w:cstheme="majorHAnsi"/>
          <w:sz w:val="20"/>
          <w:szCs w:val="20"/>
        </w:rPr>
        <w:t xml:space="preserve"> </w:t>
      </w:r>
      <w:r w:rsidR="00765606" w:rsidRPr="00097718">
        <w:rPr>
          <w:rFonts w:ascii="Montserrat" w:hAnsi="Montserrat" w:cstheme="majorHAnsi"/>
          <w:sz w:val="20"/>
          <w:szCs w:val="20"/>
        </w:rPr>
        <w:t>l</w:t>
      </w:r>
      <w:r w:rsidRPr="00097718">
        <w:rPr>
          <w:rFonts w:ascii="Montserrat" w:hAnsi="Montserrat" w:cstheme="majorHAnsi"/>
          <w:sz w:val="20"/>
          <w:szCs w:val="20"/>
        </w:rPr>
        <w:t>a Subsecretaría</w:t>
      </w:r>
      <w:r w:rsidR="00765606" w:rsidRPr="00097718">
        <w:rPr>
          <w:rFonts w:ascii="Montserrat" w:hAnsi="Montserrat" w:cstheme="majorHAnsi"/>
          <w:sz w:val="20"/>
          <w:szCs w:val="20"/>
        </w:rPr>
        <w:t>,</w:t>
      </w:r>
      <w:r w:rsidRPr="00097718">
        <w:rPr>
          <w:rFonts w:ascii="Montserrat" w:hAnsi="Montserrat" w:cstheme="majorHAnsi"/>
          <w:sz w:val="20"/>
          <w:szCs w:val="20"/>
        </w:rPr>
        <w:t xml:space="preserve"> por conducto de la Dirección Especializada, podrá exentar el cumplimiento del requisito de antigüedad a las Dependencias</w:t>
      </w:r>
      <w:r w:rsidR="00765606" w:rsidRPr="00097718">
        <w:rPr>
          <w:rFonts w:ascii="Montserrat" w:hAnsi="Montserrat" w:cstheme="majorHAnsi"/>
          <w:sz w:val="20"/>
          <w:szCs w:val="20"/>
        </w:rPr>
        <w:t>,</w:t>
      </w:r>
      <w:r w:rsidRPr="00097718">
        <w:rPr>
          <w:rFonts w:ascii="Montserrat" w:hAnsi="Montserrat" w:cstheme="majorHAnsi"/>
          <w:sz w:val="20"/>
          <w:szCs w:val="20"/>
        </w:rPr>
        <w:t xml:space="preserve"> las cuales deberán solicitarlo con antelación a la instalación del Comité de </w:t>
      </w:r>
      <w:r w:rsidR="00765606" w:rsidRPr="00097718">
        <w:rPr>
          <w:rFonts w:ascii="Montserrat" w:hAnsi="Montserrat" w:cstheme="majorHAnsi"/>
          <w:sz w:val="20"/>
          <w:szCs w:val="20"/>
        </w:rPr>
        <w:t>É</w:t>
      </w:r>
      <w:r w:rsidRPr="00097718">
        <w:rPr>
          <w:rFonts w:ascii="Montserrat" w:hAnsi="Montserrat" w:cstheme="majorHAnsi"/>
          <w:sz w:val="20"/>
          <w:szCs w:val="20"/>
        </w:rPr>
        <w:t>tica.</w:t>
      </w:r>
      <w:bookmarkStart w:id="0" w:name="_GoBack"/>
      <w:bookmarkEnd w:id="0"/>
    </w:p>
    <w:p w14:paraId="04247BC5" w14:textId="2FAE1FC6" w:rsidR="00765606" w:rsidRPr="00097718" w:rsidRDefault="00765606" w:rsidP="00765606">
      <w:pPr>
        <w:jc w:val="center"/>
        <w:rPr>
          <w:rFonts w:ascii="Montserrat" w:hAnsi="Montserrat" w:cstheme="majorHAnsi"/>
          <w:b/>
          <w:bCs/>
          <w:sz w:val="20"/>
          <w:szCs w:val="20"/>
        </w:rPr>
      </w:pPr>
      <w:r w:rsidRPr="00097718">
        <w:rPr>
          <w:rFonts w:ascii="Montserrat" w:hAnsi="Montserrat" w:cstheme="majorHAnsi"/>
          <w:b/>
          <w:bCs/>
          <w:sz w:val="20"/>
          <w:szCs w:val="20"/>
        </w:rPr>
        <w:t>ATENTAMENTE</w:t>
      </w:r>
    </w:p>
    <w:p w14:paraId="722372B7" w14:textId="654FC890" w:rsidR="00765606" w:rsidRPr="00097718" w:rsidRDefault="00765606" w:rsidP="003A7234">
      <w:pPr>
        <w:rPr>
          <w:rFonts w:ascii="Montserrat" w:hAnsi="Montserrat" w:cstheme="majorHAnsi"/>
          <w:b/>
          <w:bCs/>
          <w:sz w:val="20"/>
          <w:szCs w:val="20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553"/>
      </w:tblGrid>
      <w:tr w:rsidR="00765606" w:rsidRPr="00097718" w14:paraId="3EFC3E6B" w14:textId="77777777" w:rsidTr="00867F6C">
        <w:trPr>
          <w:jc w:val="center"/>
        </w:trPr>
        <w:tc>
          <w:tcPr>
            <w:tcW w:w="2500" w:type="pct"/>
          </w:tcPr>
          <w:p w14:paraId="61467521" w14:textId="34537933" w:rsidR="00765606" w:rsidRPr="003A7234" w:rsidRDefault="00765606" w:rsidP="00765606">
            <w:pPr>
              <w:spacing w:after="160" w:line="259" w:lineRule="auto"/>
              <w:jc w:val="center"/>
              <w:rPr>
                <w:rFonts w:ascii="Montserrat" w:hAnsi="Montserrat" w:cstheme="majorHAnsi"/>
                <w:b/>
                <w:bCs/>
                <w:sz w:val="18"/>
                <w:szCs w:val="20"/>
              </w:rPr>
            </w:pPr>
            <w:r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>MTRO.JOSÉ ELPIDIO ALTAMIRANO LÓPEZ</w:t>
            </w:r>
            <w:r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br/>
            </w:r>
            <w:r w:rsidR="00867F6C"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>P</w:t>
            </w:r>
            <w:r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 xml:space="preserve">RESIDENTE DEL COMITÉ DE ÉTICA Y DE PREVENCIÓN DE CONFLICTOS DE INTERÉS DE LA </w:t>
            </w:r>
            <w:r w:rsidR="00867F6C"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>COPEVAL</w:t>
            </w:r>
          </w:p>
          <w:p w14:paraId="4F0CC36C" w14:textId="77777777" w:rsidR="00765606" w:rsidRPr="003A7234" w:rsidRDefault="00765606" w:rsidP="00765606">
            <w:pPr>
              <w:jc w:val="center"/>
              <w:rPr>
                <w:rFonts w:ascii="Montserrat" w:hAnsi="Montserrat" w:cstheme="majorHAnsi"/>
                <w:b/>
                <w:bCs/>
                <w:sz w:val="18"/>
                <w:szCs w:val="20"/>
              </w:rPr>
            </w:pPr>
          </w:p>
        </w:tc>
        <w:tc>
          <w:tcPr>
            <w:tcW w:w="2500" w:type="pct"/>
          </w:tcPr>
          <w:p w14:paraId="37B1E71E" w14:textId="61D93840" w:rsidR="00765606" w:rsidRPr="003A7234" w:rsidRDefault="00765606" w:rsidP="00765606">
            <w:pPr>
              <w:jc w:val="center"/>
              <w:rPr>
                <w:rFonts w:ascii="Montserrat" w:hAnsi="Montserrat" w:cstheme="majorHAnsi"/>
                <w:b/>
                <w:bCs/>
                <w:sz w:val="18"/>
                <w:szCs w:val="20"/>
              </w:rPr>
            </w:pPr>
            <w:r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>LIC. JOSÉ EMMANUEL FUENTES PEDRO</w:t>
            </w:r>
            <w:r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br/>
              <w:t>JEFE DEL DEPARTAMENTO JURÍDICO</w:t>
            </w:r>
            <w:r w:rsidR="00867F6C"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 xml:space="preserve"> </w:t>
            </w:r>
            <w:r w:rsidR="003A7234"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 xml:space="preserve">Y SECRETARIO EJECUTIVO DEL COMITÉ DE ÉTICA Y DE PREVISIÓN DE CONFLICTOS DE INTERÉS </w:t>
            </w:r>
            <w:r w:rsidR="00867F6C" w:rsidRPr="003A7234">
              <w:rPr>
                <w:rFonts w:ascii="Montserrat" w:hAnsi="Montserrat" w:cstheme="majorHAnsi"/>
                <w:b/>
                <w:bCs/>
                <w:sz w:val="18"/>
                <w:szCs w:val="20"/>
              </w:rPr>
              <w:t>DE LA COPEVAL</w:t>
            </w:r>
          </w:p>
        </w:tc>
      </w:tr>
    </w:tbl>
    <w:p w14:paraId="36FD4FBA" w14:textId="77777777" w:rsidR="00765606" w:rsidRPr="00097718" w:rsidRDefault="00765606">
      <w:pPr>
        <w:jc w:val="center"/>
        <w:rPr>
          <w:rFonts w:ascii="Montserrat" w:hAnsi="Montserrat" w:cstheme="majorHAnsi"/>
          <w:b/>
          <w:bCs/>
          <w:sz w:val="20"/>
          <w:szCs w:val="20"/>
        </w:rPr>
      </w:pPr>
    </w:p>
    <w:sectPr w:rsidR="00765606" w:rsidRPr="00097718" w:rsidSect="00097718">
      <w:headerReference w:type="default" r:id="rId9"/>
      <w:pgSz w:w="12240" w:h="15840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C8F5" w14:textId="77777777" w:rsidR="00572E2F" w:rsidRDefault="00572E2F" w:rsidP="00E94EA3">
      <w:pPr>
        <w:spacing w:after="0" w:line="240" w:lineRule="auto"/>
      </w:pPr>
      <w:r>
        <w:separator/>
      </w:r>
    </w:p>
  </w:endnote>
  <w:endnote w:type="continuationSeparator" w:id="0">
    <w:p w14:paraId="29CA1C43" w14:textId="77777777" w:rsidR="00572E2F" w:rsidRDefault="00572E2F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3FC7" w14:textId="77777777" w:rsidR="00572E2F" w:rsidRDefault="00572E2F" w:rsidP="00E94EA3">
      <w:pPr>
        <w:spacing w:after="0" w:line="240" w:lineRule="auto"/>
      </w:pPr>
      <w:r>
        <w:separator/>
      </w:r>
    </w:p>
  </w:footnote>
  <w:footnote w:type="continuationSeparator" w:id="0">
    <w:p w14:paraId="6EBFC673" w14:textId="77777777" w:rsidR="00572E2F" w:rsidRDefault="00572E2F" w:rsidP="00E9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DF17" w14:textId="00FF17FE" w:rsidR="00E94EA3" w:rsidRDefault="00E94EA3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55480EDD" wp14:editId="4738AB7E">
          <wp:simplePos x="0" y="0"/>
          <wp:positionH relativeFrom="page">
            <wp:align>right</wp:align>
          </wp:positionH>
          <wp:positionV relativeFrom="paragraph">
            <wp:posOffset>-449043</wp:posOffset>
          </wp:positionV>
          <wp:extent cx="7773777" cy="1006577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7" r="27"/>
                  <a:stretch>
                    <a:fillRect/>
                  </a:stretch>
                </pic:blipFill>
                <pic:spPr>
                  <a:xfrm>
                    <a:off x="0" y="0"/>
                    <a:ext cx="7773777" cy="10065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1989"/>
    <w:multiLevelType w:val="hybridMultilevel"/>
    <w:tmpl w:val="CBCA991C"/>
    <w:lvl w:ilvl="0" w:tplc="1B98002A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FC76E4B"/>
    <w:multiLevelType w:val="hybridMultilevel"/>
    <w:tmpl w:val="09AEC8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5912"/>
    <w:multiLevelType w:val="hybridMultilevel"/>
    <w:tmpl w:val="BB4CDFEC"/>
    <w:lvl w:ilvl="0" w:tplc="5C848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color w:val="3F3D3D"/>
        <w:w w:val="98"/>
        <w:sz w:val="10"/>
        <w:szCs w:val="1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4F2"/>
    <w:multiLevelType w:val="hybridMultilevel"/>
    <w:tmpl w:val="BBC03200"/>
    <w:lvl w:ilvl="0" w:tplc="99B40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25BF"/>
    <w:multiLevelType w:val="hybridMultilevel"/>
    <w:tmpl w:val="8C68FC78"/>
    <w:lvl w:ilvl="0" w:tplc="30FA59C6">
      <w:start w:val="1"/>
      <w:numFmt w:val="lowerLetter"/>
      <w:lvlText w:val="%1)"/>
      <w:lvlJc w:val="left"/>
      <w:pPr>
        <w:ind w:left="1353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E2E0BC2"/>
    <w:multiLevelType w:val="hybridMultilevel"/>
    <w:tmpl w:val="A0A2FBDC"/>
    <w:lvl w:ilvl="0" w:tplc="FFEC9A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24393B"/>
    <w:multiLevelType w:val="hybridMultilevel"/>
    <w:tmpl w:val="2840A066"/>
    <w:lvl w:ilvl="0" w:tplc="8536F186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9" w:hanging="360"/>
      </w:pPr>
    </w:lvl>
    <w:lvl w:ilvl="2" w:tplc="080A001B" w:tentative="1">
      <w:start w:val="1"/>
      <w:numFmt w:val="lowerRoman"/>
      <w:lvlText w:val="%3."/>
      <w:lvlJc w:val="right"/>
      <w:pPr>
        <w:ind w:left="1789" w:hanging="180"/>
      </w:pPr>
    </w:lvl>
    <w:lvl w:ilvl="3" w:tplc="080A000F" w:tentative="1">
      <w:start w:val="1"/>
      <w:numFmt w:val="decimal"/>
      <w:lvlText w:val="%4."/>
      <w:lvlJc w:val="left"/>
      <w:pPr>
        <w:ind w:left="2509" w:hanging="360"/>
      </w:pPr>
    </w:lvl>
    <w:lvl w:ilvl="4" w:tplc="080A0019" w:tentative="1">
      <w:start w:val="1"/>
      <w:numFmt w:val="lowerLetter"/>
      <w:lvlText w:val="%5."/>
      <w:lvlJc w:val="left"/>
      <w:pPr>
        <w:ind w:left="3229" w:hanging="360"/>
      </w:pPr>
    </w:lvl>
    <w:lvl w:ilvl="5" w:tplc="080A001B" w:tentative="1">
      <w:start w:val="1"/>
      <w:numFmt w:val="lowerRoman"/>
      <w:lvlText w:val="%6."/>
      <w:lvlJc w:val="right"/>
      <w:pPr>
        <w:ind w:left="3949" w:hanging="180"/>
      </w:pPr>
    </w:lvl>
    <w:lvl w:ilvl="6" w:tplc="080A000F" w:tentative="1">
      <w:start w:val="1"/>
      <w:numFmt w:val="decimal"/>
      <w:lvlText w:val="%7."/>
      <w:lvlJc w:val="left"/>
      <w:pPr>
        <w:ind w:left="4669" w:hanging="360"/>
      </w:pPr>
    </w:lvl>
    <w:lvl w:ilvl="7" w:tplc="080A0019" w:tentative="1">
      <w:start w:val="1"/>
      <w:numFmt w:val="lowerLetter"/>
      <w:lvlText w:val="%8."/>
      <w:lvlJc w:val="left"/>
      <w:pPr>
        <w:ind w:left="5389" w:hanging="360"/>
      </w:pPr>
    </w:lvl>
    <w:lvl w:ilvl="8" w:tplc="08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461C50B8"/>
    <w:multiLevelType w:val="hybridMultilevel"/>
    <w:tmpl w:val="3BF0E640"/>
    <w:lvl w:ilvl="0" w:tplc="080A0013">
      <w:start w:val="1"/>
      <w:numFmt w:val="upperRoman"/>
      <w:lvlText w:val="%1."/>
      <w:lvlJc w:val="right"/>
      <w:pPr>
        <w:ind w:left="207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A531430"/>
    <w:multiLevelType w:val="hybridMultilevel"/>
    <w:tmpl w:val="86CCE530"/>
    <w:lvl w:ilvl="0" w:tplc="8750AE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BC77A9"/>
    <w:multiLevelType w:val="hybridMultilevel"/>
    <w:tmpl w:val="B63CA816"/>
    <w:lvl w:ilvl="0" w:tplc="F6F249D8">
      <w:start w:val="4"/>
      <w:numFmt w:val="upperRoman"/>
      <w:lvlText w:val="%1."/>
      <w:lvlJc w:val="right"/>
      <w:pPr>
        <w:ind w:left="709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96513"/>
    <w:multiLevelType w:val="hybridMultilevel"/>
    <w:tmpl w:val="21C0189C"/>
    <w:lvl w:ilvl="0" w:tplc="17EAED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7B08EB"/>
    <w:multiLevelType w:val="hybridMultilevel"/>
    <w:tmpl w:val="B4EE9F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53B5F"/>
    <w:multiLevelType w:val="hybridMultilevel"/>
    <w:tmpl w:val="491AE1EA"/>
    <w:lvl w:ilvl="0" w:tplc="D3340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036A0"/>
    <w:multiLevelType w:val="hybridMultilevel"/>
    <w:tmpl w:val="CF7084C4"/>
    <w:lvl w:ilvl="0" w:tplc="080A0013">
      <w:start w:val="1"/>
      <w:numFmt w:val="upperRoman"/>
      <w:lvlText w:val="%1."/>
      <w:lvlJc w:val="right"/>
      <w:pPr>
        <w:ind w:left="709" w:hanging="360"/>
      </w:pPr>
    </w:lvl>
    <w:lvl w:ilvl="1" w:tplc="080A0019" w:tentative="1">
      <w:start w:val="1"/>
      <w:numFmt w:val="lowerLetter"/>
      <w:lvlText w:val="%2."/>
      <w:lvlJc w:val="left"/>
      <w:pPr>
        <w:ind w:left="1429" w:hanging="360"/>
      </w:pPr>
    </w:lvl>
    <w:lvl w:ilvl="2" w:tplc="080A001B" w:tentative="1">
      <w:start w:val="1"/>
      <w:numFmt w:val="lowerRoman"/>
      <w:lvlText w:val="%3."/>
      <w:lvlJc w:val="right"/>
      <w:pPr>
        <w:ind w:left="2149" w:hanging="180"/>
      </w:pPr>
    </w:lvl>
    <w:lvl w:ilvl="3" w:tplc="080A000F" w:tentative="1">
      <w:start w:val="1"/>
      <w:numFmt w:val="decimal"/>
      <w:lvlText w:val="%4."/>
      <w:lvlJc w:val="left"/>
      <w:pPr>
        <w:ind w:left="2869" w:hanging="360"/>
      </w:pPr>
    </w:lvl>
    <w:lvl w:ilvl="4" w:tplc="080A0019" w:tentative="1">
      <w:start w:val="1"/>
      <w:numFmt w:val="lowerLetter"/>
      <w:lvlText w:val="%5."/>
      <w:lvlJc w:val="left"/>
      <w:pPr>
        <w:ind w:left="3589" w:hanging="360"/>
      </w:pPr>
    </w:lvl>
    <w:lvl w:ilvl="5" w:tplc="080A001B" w:tentative="1">
      <w:start w:val="1"/>
      <w:numFmt w:val="lowerRoman"/>
      <w:lvlText w:val="%6."/>
      <w:lvlJc w:val="right"/>
      <w:pPr>
        <w:ind w:left="4309" w:hanging="180"/>
      </w:pPr>
    </w:lvl>
    <w:lvl w:ilvl="6" w:tplc="080A000F" w:tentative="1">
      <w:start w:val="1"/>
      <w:numFmt w:val="decimal"/>
      <w:lvlText w:val="%7."/>
      <w:lvlJc w:val="left"/>
      <w:pPr>
        <w:ind w:left="5029" w:hanging="360"/>
      </w:pPr>
    </w:lvl>
    <w:lvl w:ilvl="7" w:tplc="080A0019" w:tentative="1">
      <w:start w:val="1"/>
      <w:numFmt w:val="lowerLetter"/>
      <w:lvlText w:val="%8."/>
      <w:lvlJc w:val="left"/>
      <w:pPr>
        <w:ind w:left="5749" w:hanging="360"/>
      </w:pPr>
    </w:lvl>
    <w:lvl w:ilvl="8" w:tplc="08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7F73275A"/>
    <w:multiLevelType w:val="hybridMultilevel"/>
    <w:tmpl w:val="53E87FC4"/>
    <w:lvl w:ilvl="0" w:tplc="080A0017">
      <w:start w:val="1"/>
      <w:numFmt w:val="lowerLetter"/>
      <w:lvlText w:val="%1)"/>
      <w:lvlJc w:val="left"/>
      <w:pPr>
        <w:ind w:left="20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60"/>
    <w:rsid w:val="00097718"/>
    <w:rsid w:val="000A0578"/>
    <w:rsid w:val="000C7665"/>
    <w:rsid w:val="000E399B"/>
    <w:rsid w:val="00141483"/>
    <w:rsid w:val="0029442D"/>
    <w:rsid w:val="00295D7C"/>
    <w:rsid w:val="003A7234"/>
    <w:rsid w:val="00437734"/>
    <w:rsid w:val="004E5337"/>
    <w:rsid w:val="00572E2F"/>
    <w:rsid w:val="00585F93"/>
    <w:rsid w:val="005C590A"/>
    <w:rsid w:val="00600BED"/>
    <w:rsid w:val="006C1A60"/>
    <w:rsid w:val="006F46C0"/>
    <w:rsid w:val="006F5F13"/>
    <w:rsid w:val="00765606"/>
    <w:rsid w:val="00795D60"/>
    <w:rsid w:val="00867F6C"/>
    <w:rsid w:val="00995F29"/>
    <w:rsid w:val="00B7486A"/>
    <w:rsid w:val="00BB5361"/>
    <w:rsid w:val="00BF693B"/>
    <w:rsid w:val="00DE2C05"/>
    <w:rsid w:val="00E94EA3"/>
    <w:rsid w:val="00ED2BF6"/>
    <w:rsid w:val="00F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EA41"/>
  <w15:chartTrackingRefBased/>
  <w15:docId w15:val="{F434E23F-85E0-4207-AFE5-CACA4CF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4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4148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14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94E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EA3"/>
  </w:style>
  <w:style w:type="paragraph" w:styleId="Piedepgina">
    <w:name w:val="footer"/>
    <w:basedOn w:val="Normal"/>
    <w:link w:val="PiedepginaCar"/>
    <w:uiPriority w:val="99"/>
    <w:unhideWhenUsed/>
    <w:rsid w:val="00E94E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EA3"/>
  </w:style>
  <w:style w:type="table" w:styleId="Tabladecuadrcula4-nfasis2">
    <w:name w:val="Grid Table 4 Accent 2"/>
    <w:basedOn w:val="Tablanormal"/>
    <w:uiPriority w:val="49"/>
    <w:rsid w:val="000977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0977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copev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B8FA-B555-451F-B3A3-88F26661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COPEVAL</dc:creator>
  <cp:keywords/>
  <dc:description/>
  <cp:lastModifiedBy>COPEVAL</cp:lastModifiedBy>
  <cp:revision>4</cp:revision>
  <dcterms:created xsi:type="dcterms:W3CDTF">2023-03-07T17:04:00Z</dcterms:created>
  <dcterms:modified xsi:type="dcterms:W3CDTF">2023-03-09T21:45:00Z</dcterms:modified>
</cp:coreProperties>
</file>