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A0E87" w14:textId="77777777" w:rsidR="00880A3A" w:rsidRDefault="00880A3A" w:rsidP="00880A3A">
      <w:pPr>
        <w:shd w:val="clear" w:color="auto" w:fill="FFFFFF"/>
        <w:jc w:val="both"/>
        <w:rPr>
          <w:rFonts w:ascii="Arial" w:hAnsi="Arial" w:cs="Arial"/>
          <w:color w:val="2F2F2F"/>
          <w:sz w:val="18"/>
          <w:szCs w:val="18"/>
        </w:rPr>
      </w:pPr>
      <w:r>
        <w:rPr>
          <w:rFonts w:ascii="Arial" w:hAnsi="Arial" w:cs="Arial"/>
          <w:b/>
          <w:bCs/>
          <w:color w:val="2F2F2F"/>
          <w:sz w:val="18"/>
          <w:szCs w:val="18"/>
        </w:rPr>
        <w:t xml:space="preserve">MODELO DE PÓLIZA DE FIANZA PARA GARANTIZAR, ANTE LA ADMINISTRACIÓN PÚBLICA ESTATAL, EL ANTICIPO DEL CONTRATO DE OBRA PÚBLICA </w:t>
      </w:r>
    </w:p>
    <w:p w14:paraId="691C1C1E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 xml:space="preserve"> (Afianzadora o Aseguradora)</w:t>
      </w:r>
    </w:p>
    <w:p w14:paraId="766FAB3F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Denominación social: ________________________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en lo sucesivo (la "Afianzadora" o la "Aseguradora")</w:t>
      </w:r>
    </w:p>
    <w:p w14:paraId="350995DC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Domicilio: _______________________.</w:t>
      </w:r>
    </w:p>
    <w:p w14:paraId="4BC6EA12" w14:textId="77777777" w:rsidR="00880A3A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Autorización del Gobierno Federal para operar: 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(Número de oficio y fecha)</w:t>
      </w:r>
    </w:p>
    <w:p w14:paraId="290E8384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2CD823AA" w14:textId="77777777" w:rsidR="00880A3A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Beneficiaria:</w:t>
      </w:r>
      <w:r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 xml:space="preserve"> </w:t>
      </w:r>
      <w:r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COMISIÓN ESTATAL DEL AGUA </w:t>
      </w:r>
      <w:r w:rsidRPr="009B63CA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PARA EL BIENESTAR</w:t>
      </w:r>
      <w:r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 Y A FAVOR DE LA SECRETARIA DE FINANZAS DEL PODER EJECUTIVO DEL ESTADO DE OAXACA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, en lo sucesivo "la Beneficiaria".</w:t>
      </w:r>
    </w:p>
    <w:p w14:paraId="7ADCF9E2" w14:textId="77777777" w:rsidR="00880A3A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0A6B5E19" w14:textId="77777777" w:rsidR="00880A3A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 xml:space="preserve">Domicilio: </w:t>
      </w:r>
      <w:r>
        <w:rPr>
          <w:rFonts w:ascii="Arial" w:hAnsi="Arial" w:cs="Arial"/>
          <w:sz w:val="18"/>
          <w:szCs w:val="18"/>
        </w:rPr>
        <w:t>CENTRO ADMINISTRATIVO DEL PODER EJECUTIVO Y JUDICIAL “GRAL. PORFIRIO DÍAZ” SOLDADO DE LA PATRIA EDIFICIO “C” JOSÉ LÓPEZ ALAVÉS AV. GERARDO PANDAL GRAFF #1, REYES MANTECÓN, SAN BARTOLO COYOTEPÉC, OAXACA</w:t>
      </w:r>
      <w:r w:rsidRPr="007F14E3">
        <w:rPr>
          <w:rFonts w:ascii="Arial" w:hAnsi="Arial" w:cs="Arial"/>
          <w:sz w:val="18"/>
          <w:szCs w:val="18"/>
        </w:rPr>
        <w:t xml:space="preserve">, C.P. </w:t>
      </w:r>
      <w:r>
        <w:rPr>
          <w:rFonts w:ascii="Arial" w:hAnsi="Arial" w:cs="Arial"/>
          <w:sz w:val="18"/>
          <w:szCs w:val="18"/>
        </w:rPr>
        <w:t>71295</w:t>
      </w: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</w:t>
      </w:r>
    </w:p>
    <w:p w14:paraId="54059675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7569FB3D" w14:textId="77777777" w:rsidR="00880A3A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El medio electrónico, por el cual se pueda enviar la fianza a "la Contratante" y a "la Beneficiaria": </w:t>
      </w:r>
      <w:hyperlink r:id="rId4" w:history="1">
        <w:r w:rsidRPr="002254B1">
          <w:rPr>
            <w:rStyle w:val="Hipervnculo"/>
            <w:rFonts w:ascii="Arial" w:eastAsia="Times New Roman" w:hAnsi="Arial" w:cs="Arial"/>
            <w:sz w:val="18"/>
            <w:szCs w:val="18"/>
            <w:lang w:eastAsia="es-MX"/>
          </w:rPr>
          <w:t>ceabienlicitaciones@gmail.com</w:t>
        </w:r>
      </w:hyperlink>
      <w:r>
        <w:rPr>
          <w:rFonts w:ascii="Arial" w:eastAsia="Times New Roman" w:hAnsi="Arial" w:cs="Arial"/>
          <w:color w:val="2F2F2F"/>
          <w:sz w:val="18"/>
          <w:szCs w:val="18"/>
          <w:lang w:eastAsia="es-MX"/>
        </w:rPr>
        <w:t>; (correo electrónico de la empresa)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</w:t>
      </w:r>
    </w:p>
    <w:p w14:paraId="7DD85336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6EFD28CA" w14:textId="77777777" w:rsidR="00880A3A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Fiado (s):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En caso de proposición conjunta el nombre y datos cada uno de ellos</w:t>
      </w:r>
      <w:r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; </w:t>
      </w: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 xml:space="preserve">Nombre o denominación social: </w:t>
      </w:r>
      <w:r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 xml:space="preserve">(NOMBRE DE LA </w:t>
      </w:r>
      <w:proofErr w:type="gramStart"/>
      <w:r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EMPRESA)</w:t>
      </w: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_</w:t>
      </w:r>
      <w:proofErr w:type="gramEnd"/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</w:t>
      </w:r>
      <w:r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 xml:space="preserve"> </w:t>
      </w: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RFC: __________</w:t>
      </w:r>
      <w:r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 xml:space="preserve">, </w:t>
      </w: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Domicilio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:(El mismo que aparezca en el contrato principal)</w:t>
      </w:r>
      <w:r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, </w:t>
      </w:r>
      <w:r w:rsidRPr="009B63CA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Representada por el C.__________________, en su carácter de________________________</w:t>
      </w:r>
    </w:p>
    <w:p w14:paraId="0112B610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45DF2DD9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Datos de la póliza:</w:t>
      </w:r>
    </w:p>
    <w:p w14:paraId="1DEEB3DA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Número: ____________________. 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(Número asignado por "la Afianzadora o Aseguradora")</w:t>
      </w:r>
    </w:p>
    <w:p w14:paraId="69768537" w14:textId="77777777" w:rsidR="00880A3A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Monto Afianzado: ____________________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(Con letra y número</w:t>
      </w:r>
      <w:r>
        <w:rPr>
          <w:rFonts w:ascii="Arial" w:eastAsia="Times New Roman" w:hAnsi="Arial" w:cs="Arial"/>
          <w:color w:val="2F2F2F"/>
          <w:sz w:val="18"/>
          <w:szCs w:val="18"/>
          <w:lang w:eastAsia="es-MX"/>
        </w:rPr>
        <w:t>)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 incluyendo el Impuesto al Valor Agregado</w:t>
      </w:r>
    </w:p>
    <w:p w14:paraId="02E172B7" w14:textId="77777777" w:rsidR="00880A3A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 xml:space="preserve">Moneda: </w:t>
      </w:r>
      <w:r w:rsidRPr="00A44B5E">
        <w:rPr>
          <w:rFonts w:ascii="Arial" w:eastAsia="Times New Roman" w:hAnsi="Arial" w:cs="Arial"/>
          <w:bCs/>
          <w:color w:val="2F2F2F"/>
          <w:sz w:val="18"/>
          <w:szCs w:val="18"/>
          <w:lang w:eastAsia="es-MX"/>
        </w:rPr>
        <w:t>PESO MEXICANO</w:t>
      </w: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</w:t>
      </w:r>
    </w:p>
    <w:p w14:paraId="1DFA80E4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2E2F7D54" w14:textId="77777777" w:rsidR="00880A3A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Fecha de expedición: _____________________.</w:t>
      </w:r>
    </w:p>
    <w:p w14:paraId="6EE7C978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4D28E526" w14:textId="77777777" w:rsidR="00880A3A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Obligación garantizada: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La debida inversión, aplicación, amortización o devolución parcial o total de la cantidad de dinero entregada al fiado por concepto de anticipo otorgado, en la forma y en los plazos que para tal efecto se establecieron en el contrato y sus anexos, en los términos de la Cláusula PRIMERA de la presente póliza de fianza.</w:t>
      </w:r>
    </w:p>
    <w:p w14:paraId="34EBB3A7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5157E722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Datos del contrato</w:t>
      </w: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, en lo sucesivo el "Contrato":</w:t>
      </w:r>
    </w:p>
    <w:p w14:paraId="344AD88C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 xml:space="preserve">Número asignado por "la Contratante": </w:t>
      </w:r>
      <w:proofErr w:type="gramStart"/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_</w:t>
      </w:r>
      <w:r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(</w:t>
      </w:r>
      <w:proofErr w:type="spellStart"/>
      <w:proofErr w:type="gramEnd"/>
      <w:r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numero</w:t>
      </w:r>
      <w:proofErr w:type="spellEnd"/>
      <w:r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 xml:space="preserve"> de contrato)</w:t>
      </w: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_.</w:t>
      </w:r>
    </w:p>
    <w:p w14:paraId="36623A7E" w14:textId="77777777" w:rsidR="00880A3A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 xml:space="preserve">Objeto: </w:t>
      </w:r>
      <w:r>
        <w:rPr>
          <w:rFonts w:ascii="Arial" w:eastAsia="Times New Roman" w:hAnsi="Arial" w:cs="Arial"/>
          <w:bCs/>
          <w:color w:val="2F2F2F"/>
          <w:sz w:val="18"/>
          <w:szCs w:val="18"/>
          <w:lang w:eastAsia="es-MX"/>
        </w:rPr>
        <w:t xml:space="preserve">(NOMBRE DE LA OBRA), EN LA LOCALIDAD </w:t>
      </w:r>
      <w:proofErr w:type="gramStart"/>
      <w:r>
        <w:rPr>
          <w:rFonts w:ascii="Arial" w:eastAsia="Times New Roman" w:hAnsi="Arial" w:cs="Arial"/>
          <w:bCs/>
          <w:color w:val="2F2F2F"/>
          <w:sz w:val="18"/>
          <w:szCs w:val="18"/>
          <w:lang w:eastAsia="es-MX"/>
        </w:rPr>
        <w:t>DE:_</w:t>
      </w:r>
      <w:proofErr w:type="gramEnd"/>
      <w:r>
        <w:rPr>
          <w:rFonts w:ascii="Arial" w:eastAsia="Times New Roman" w:hAnsi="Arial" w:cs="Arial"/>
          <w:bCs/>
          <w:color w:val="2F2F2F"/>
          <w:sz w:val="18"/>
          <w:szCs w:val="18"/>
          <w:lang w:eastAsia="es-MX"/>
        </w:rPr>
        <w:t>______, MUNICIPIO DE: ______, EN EL ESTADO DE OAXACA, con un plazo de ejecución de (</w:t>
      </w:r>
      <w:proofErr w:type="spellStart"/>
      <w:r>
        <w:rPr>
          <w:rFonts w:ascii="Arial" w:eastAsia="Times New Roman" w:hAnsi="Arial" w:cs="Arial"/>
          <w:bCs/>
          <w:color w:val="2F2F2F"/>
          <w:sz w:val="18"/>
          <w:szCs w:val="18"/>
          <w:lang w:eastAsia="es-MX"/>
        </w:rPr>
        <w:t>numero</w:t>
      </w:r>
      <w:proofErr w:type="spellEnd"/>
      <w:r>
        <w:rPr>
          <w:rFonts w:ascii="Arial" w:eastAsia="Times New Roman" w:hAnsi="Arial" w:cs="Arial"/>
          <w:bCs/>
          <w:color w:val="2F2F2F"/>
          <w:sz w:val="18"/>
          <w:szCs w:val="18"/>
          <w:lang w:eastAsia="es-MX"/>
        </w:rPr>
        <w:t xml:space="preserve"> y letra) días naturales, con fecha de inicio:___________ y termino: __________________</w:t>
      </w:r>
    </w:p>
    <w:p w14:paraId="716AC01F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275968FD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 xml:space="preserve">Monto del Contrato: </w:t>
      </w:r>
      <w:r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$_______</w:t>
      </w:r>
      <w:proofErr w:type="gramStart"/>
      <w:r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_</w:t>
      </w: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(</w:t>
      </w:r>
      <w:proofErr w:type="gramEnd"/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Con letra y número</w:t>
      </w:r>
      <w:r>
        <w:rPr>
          <w:rFonts w:ascii="Arial" w:eastAsia="Times New Roman" w:hAnsi="Arial" w:cs="Arial"/>
          <w:color w:val="2F2F2F"/>
          <w:sz w:val="18"/>
          <w:szCs w:val="18"/>
          <w:lang w:eastAsia="es-MX"/>
        </w:rPr>
        <w:t>)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, incluyendo el Impuesto al Valor Agregado</w:t>
      </w:r>
    </w:p>
    <w:p w14:paraId="2C1D71FA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 xml:space="preserve">Moneda: </w:t>
      </w:r>
      <w:r w:rsidRPr="00EA7100">
        <w:rPr>
          <w:rFonts w:ascii="Arial" w:eastAsia="Times New Roman" w:hAnsi="Arial" w:cs="Arial"/>
          <w:bCs/>
          <w:color w:val="2F2F2F"/>
          <w:sz w:val="18"/>
          <w:szCs w:val="18"/>
          <w:lang w:eastAsia="es-MX"/>
        </w:rPr>
        <w:t>PESOS MEXICANOS</w:t>
      </w:r>
      <w:r w:rsidRPr="00904F5E">
        <w:rPr>
          <w:rFonts w:ascii="Arial" w:eastAsia="Times New Roman" w:hAnsi="Arial" w:cs="Arial"/>
          <w:bCs/>
          <w:color w:val="2F2F2F"/>
          <w:sz w:val="18"/>
          <w:szCs w:val="18"/>
          <w:lang w:eastAsia="es-MX"/>
        </w:rPr>
        <w:t>.</w:t>
      </w:r>
    </w:p>
    <w:p w14:paraId="00AA42EA" w14:textId="77777777" w:rsidR="00880A3A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Fecha de suscripción: _________________.</w:t>
      </w:r>
    </w:p>
    <w:p w14:paraId="1ED5BC3D" w14:textId="77777777" w:rsidR="00880A3A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Tipo: </w:t>
      </w:r>
      <w:r w:rsidRPr="00BE275E">
        <w:rPr>
          <w:rFonts w:ascii="Arial" w:eastAsia="Times New Roman" w:hAnsi="Arial" w:cs="Arial"/>
          <w:bCs/>
          <w:color w:val="2F2F2F"/>
          <w:sz w:val="18"/>
          <w:szCs w:val="18"/>
          <w:lang w:eastAsia="es-MX"/>
        </w:rPr>
        <w:t>OBRA PÚBLICA</w:t>
      </w:r>
      <w:r>
        <w:rPr>
          <w:rFonts w:ascii="Arial" w:eastAsia="Times New Roman" w:hAnsi="Arial" w:cs="Arial"/>
          <w:bCs/>
          <w:color w:val="2F2F2F"/>
          <w:sz w:val="18"/>
          <w:szCs w:val="18"/>
          <w:lang w:eastAsia="es-MX"/>
        </w:rPr>
        <w:t>.</w:t>
      </w:r>
    </w:p>
    <w:p w14:paraId="08A3309A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778C4B03" w14:textId="77777777" w:rsidR="00880A3A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Procedimiento al que se sujetará la presente póliza de fianza para hacerla efectiva: 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El previsto en el artículo 279 de la Ley de Instituciones de Seguros y de Fianzas.</w:t>
      </w:r>
    </w:p>
    <w:p w14:paraId="5C26AA16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5257F71E" w14:textId="77777777" w:rsidR="00880A3A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Competencia y Jurisdicción: 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Para todo lo relacionado con la presente póliza, el fiado, el fiador y </w:t>
      </w:r>
      <w:proofErr w:type="gramStart"/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cualesquier otro obligado</w:t>
      </w:r>
      <w:proofErr w:type="gramEnd"/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, así como "la Beneficiaria", se someterán a la jurisdicción y competencia de los tribunales federales </w:t>
      </w:r>
      <w:r w:rsidRPr="001B759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con sede en la Ciudad de Oaxaca de Juárez, Oaxaca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, renunciando al fuero que pudiera corresponderle en razón de su domicilio o por cualquier otra causa.</w:t>
      </w:r>
    </w:p>
    <w:p w14:paraId="13B00DAC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640935CE" w14:textId="77777777" w:rsidR="00880A3A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La presente fianza se expide de conformidad con lo dispuesto </w:t>
      </w:r>
      <w:r>
        <w:rPr>
          <w:rFonts w:ascii="Arial" w:eastAsia="Times New Roman" w:hAnsi="Arial" w:cs="Arial"/>
          <w:color w:val="2F2F2F"/>
          <w:sz w:val="18"/>
          <w:szCs w:val="18"/>
          <w:lang w:eastAsia="es-MX"/>
        </w:rPr>
        <w:t>en el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 artículo </w:t>
      </w:r>
      <w:r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37 </w:t>
      </w:r>
      <w:r w:rsidRPr="00D85A38">
        <w:rPr>
          <w:rFonts w:ascii="Arial" w:eastAsia="Times New Roman" w:hAnsi="Arial" w:cs="Arial"/>
          <w:sz w:val="18"/>
          <w:szCs w:val="18"/>
          <w:lang w:eastAsia="es-MX"/>
        </w:rPr>
        <w:t>de la Ley de Obras Públicas y Servicios Relacionados del Estado de Oaxaca</w:t>
      </w:r>
      <w:r>
        <w:rPr>
          <w:rFonts w:ascii="Arial" w:eastAsia="Times New Roman" w:hAnsi="Arial" w:cs="Arial"/>
          <w:sz w:val="18"/>
          <w:szCs w:val="18"/>
          <w:lang w:eastAsia="es-MX"/>
        </w:rPr>
        <w:t xml:space="preserve"> </w:t>
      </w:r>
      <w:r w:rsidRPr="00D85A38">
        <w:rPr>
          <w:rFonts w:ascii="Arial" w:eastAsia="Times New Roman" w:hAnsi="Arial" w:cs="Arial"/>
          <w:sz w:val="18"/>
          <w:szCs w:val="18"/>
          <w:lang w:eastAsia="es-MX"/>
        </w:rPr>
        <w:t>y CLÁUSULA DÉCIMA fracción I del Contrato de Obra Pública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, </w:t>
      </w:r>
    </w:p>
    <w:p w14:paraId="50621420" w14:textId="77777777" w:rsidR="00880A3A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5DAAE5DE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Validación de la fianza en el portal de internet, dirección electrónica </w:t>
      </w:r>
      <w:r>
        <w:rPr>
          <w:rFonts w:ascii="Arial" w:eastAsia="Times New Roman" w:hAnsi="Arial" w:cs="Arial"/>
          <w:color w:val="2F2F2F"/>
          <w:sz w:val="18"/>
          <w:szCs w:val="18"/>
          <w:u w:val="single"/>
          <w:lang w:eastAsia="es-MX"/>
        </w:rPr>
        <w:t>_______________.</w:t>
      </w:r>
    </w:p>
    <w:p w14:paraId="0041521D" w14:textId="77777777" w:rsidR="00880A3A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(Nombre del representante de la Afianzadora o Aseguradora)</w:t>
      </w:r>
    </w:p>
    <w:p w14:paraId="64F7DB8E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13AEB932" w14:textId="77777777" w:rsidR="00880A3A" w:rsidRPr="00A30ED9" w:rsidRDefault="00880A3A" w:rsidP="00880A3A">
      <w:pPr>
        <w:shd w:val="clear" w:color="auto" w:fill="FFFFFF"/>
        <w:spacing w:after="101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A30ED9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CLÁUSULAS GENERALES A LAS QUE SE SUJETARÁ LA PRESENTE PÓLIZA DE FIANZA DE ANTICIPO EN MATERIA DE OBRA PÚBLICA.</w:t>
      </w:r>
    </w:p>
    <w:p w14:paraId="31037687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6CE6D7D5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PRIMERA. - OBLIGACIÓN GARANTIZADA.</w:t>
      </w:r>
    </w:p>
    <w:p w14:paraId="6EF2E875" w14:textId="77777777" w:rsidR="00880A3A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Esta póliza de fianza garantiza la inversión, aplicación, amortización o devolución parcial o total de la cantidad de dinero entregada al fiado por concepto de anticipo, incluyendo el Impuesto al Valor Agregado, por parte de "la Contratante", de 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lastRenderedPageBreak/>
        <w:t xml:space="preserve">conformidad con lo acordado en el contrato indicado en la carátula de la presente póliza, así como los intereses que se causen conforme a la tasa establecida </w:t>
      </w:r>
      <w:r w:rsidRPr="00CC20C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en la Ley de Ingresos de la Federación,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 para el supuesto de prórroga en el pago de créditos fiscales, si el fiado no lo invirtió, aplicó, devolvió o amortizó total o parcialmente en el plazo y acorde a los fines para los que le fue otorgado, así como su costo financiero. En ningún caso la suma de los conceptos anteriores podrá exceder el monto total garantizado.</w:t>
      </w:r>
    </w:p>
    <w:p w14:paraId="77CCC7DD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061C50C4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SEGUNDA. - MONTO AFIANZADO.</w:t>
      </w:r>
    </w:p>
    <w:p w14:paraId="07531CD7" w14:textId="77777777" w:rsidR="00880A3A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(La "Afianzadora" o la "Aseguradora"), se compromete a pagar a "la Beneficiaria", hasta el monto afianzado que es </w:t>
      </w:r>
      <w:r>
        <w:rPr>
          <w:rFonts w:ascii="Arial" w:eastAsia="Times New Roman" w:hAnsi="Arial" w:cs="Arial"/>
          <w:color w:val="2F2F2F"/>
          <w:sz w:val="18"/>
          <w:szCs w:val="18"/>
          <w:lang w:eastAsia="es-MX"/>
        </w:rPr>
        <w:t>$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_____</w:t>
      </w:r>
      <w:proofErr w:type="gramStart"/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_(</w:t>
      </w:r>
      <w:proofErr w:type="gramEnd"/>
      <w:r w:rsidRPr="00BE275E">
        <w:rPr>
          <w:rFonts w:ascii="Arial" w:eastAsia="Times New Roman" w:hAnsi="Arial" w:cs="Arial"/>
          <w:color w:val="2F2F2F"/>
          <w:sz w:val="18"/>
          <w:szCs w:val="18"/>
          <w:u w:val="single"/>
          <w:lang w:eastAsia="es-MX"/>
        </w:rPr>
        <w:t>Con número y letra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) el cual incluye el Impuesto al Valor Agregado que representa el 100% (cien por ciento) del anticipo otorgado.</w:t>
      </w:r>
    </w:p>
    <w:p w14:paraId="1A8608F9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2312FA05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TERCERA. - INDEMNIZACIÓN POR MORA.</w:t>
      </w:r>
    </w:p>
    <w:p w14:paraId="2A0E692F" w14:textId="77777777" w:rsidR="00880A3A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(La "Afianzadora" o la "Aseguradora"), se obliga a pagar la indemnización por mora por pago extemporáneo del importe de la póliza de fianza requerida, de conformidad con el artículo 283 de la Ley de Instituciones de Seguros y Fianzas.</w:t>
      </w:r>
    </w:p>
    <w:p w14:paraId="05E601FA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63E67563" w14:textId="77777777" w:rsidR="00880A3A" w:rsidRPr="0011758C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1758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CUARTA. VIGENCIA.</w:t>
      </w:r>
    </w:p>
    <w:p w14:paraId="1B323F31" w14:textId="77777777" w:rsidR="00880A3A" w:rsidRPr="0011758C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1758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La fianza permanecerá vigente hasta la total amortización del anticipo o, en su caso, la devolución de la parte no amortizada o que se haya dado cumplimiento al objeto para el cual fue otorgado dicho anticipo por "la Contratante".</w:t>
      </w:r>
    </w:p>
    <w:p w14:paraId="71AF07AD" w14:textId="77777777" w:rsidR="00880A3A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1758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Asimismo, esta fianza permanecerá vigente durante la substanciación de todos los recursos legales, arbitrajes o juicios que se interpongan con origen en la obligación garantizada hasta que se pronuncie resolución definitiva de autoridad o tribunal competente que haya causado ejecutoria, de forma tal que su vigencia no podrá acotarse en razón del plazo de ejecución del "Contrato" y permanecerá en vigor aún en los casos en que "la Contratante" otorgue prórrogas o esperas al fiado para el cumplimiento de la o las obligaciones contractuales.</w:t>
      </w:r>
    </w:p>
    <w:p w14:paraId="62C65F9F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6F4F46A1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QUINTA. - SUBJUDICIDAD.</w:t>
      </w:r>
    </w:p>
    <w:p w14:paraId="4F556F98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(La "Afianzadora" o la "Aseguradora") realizará el pago de la cantidad reclamada, bajo los términos estipulados en esta póliza de fianza, y, en su caso, la indemnización por mora de acuerdo a lo establecido en el artículo 283 de la Ley de Instituciones de Seguros y de Fianzas, aun cuando la obligación se encuentre </w:t>
      </w:r>
      <w:proofErr w:type="spellStart"/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subjúdice</w:t>
      </w:r>
      <w:proofErr w:type="spellEnd"/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, en virtud de procedimiento ante autoridad judicial, administrativa o tribunal arbitral, salvo que el fiado obtenga la suspensión de su ejecución, ante dichas instancias.</w:t>
      </w:r>
    </w:p>
    <w:p w14:paraId="1BA703A5" w14:textId="77777777" w:rsidR="00880A3A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(La "Afianzadora" o la "Aseguradora") deberá comunicar a "la Beneficiaria" de la garantía, el otorgamiento</w:t>
      </w:r>
      <w:r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 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de la suspensión al fiado, acompañándole las constancias respectivas que así lo acrediten, a fin de que se encuentre en la posibilidad de abstenerse del cobro de la fianza hasta en tanto se dicte sentencia firme.</w:t>
      </w:r>
    </w:p>
    <w:p w14:paraId="71439A38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498048E9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SEXTA. - COAFIANZAMIENTO O YUXTAPOSICIÓN DE GARANTÍAS.</w:t>
      </w:r>
    </w:p>
    <w:p w14:paraId="5979E224" w14:textId="77777777" w:rsidR="00880A3A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El coafianzamiento o yuxtaposición de garantías, no implicará novación de las obligaciones asumidas por (la "Afianzadora" o la "Aseguradora"), por lo que subsistirá su responsabilidad exclusivamente en la medida y condiciones en que la asumió en la presente póliza de fianza y en sus documentos modificatorios.</w:t>
      </w:r>
    </w:p>
    <w:p w14:paraId="33E57491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04B5B153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SÉPTIMA. - CANCELACIÓN DE LA FIANZA.</w:t>
      </w:r>
    </w:p>
    <w:p w14:paraId="49607E0A" w14:textId="77777777" w:rsidR="00880A3A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 (La "Afianzadora" o la "Aseguradora") quedará liberada de su obligación fiadora siempre y cuando "la Contratante" le comunique por escrito, por conducto del servidor público facultado para ello, su conformidad para cancelar la presente garantía.</w:t>
      </w:r>
      <w:r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 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El fiado podrá solicitar la cancelación de la fianza para lo cual deberá presentar a (la "Afianzadora" o la "Aseguradora") la documentación descrita en el párrafo anterior.</w:t>
      </w:r>
    </w:p>
    <w:p w14:paraId="15D02B04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6E0EE2B6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OCTAVA. - PROCEDIMIENTOS</w:t>
      </w:r>
    </w:p>
    <w:p w14:paraId="4C1C4B0A" w14:textId="77777777" w:rsidR="00880A3A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(La "Afianzadora" o la "Aseguradora"), acepta expresamente someterse al procedimiento previsto en el artículo 279 de la Ley de Instituciones de Seguros y de Fianzas para hacer efectiva la fianza.</w:t>
      </w:r>
    </w:p>
    <w:p w14:paraId="7477A043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2C4C1E2E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NOVENA. - RECLAMACIÓN.</w:t>
      </w:r>
    </w:p>
    <w:p w14:paraId="7F2E9DA7" w14:textId="77777777" w:rsidR="00880A3A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"La Beneficiaria" podrá presentar la reclamación a que se refiere el artículo 279, de Ley de Instituciones de Seguros y de Fianzas en cualquier oficina, o sucursal de la Institución y ante cualquier apoderado o representante de la misma.</w:t>
      </w:r>
    </w:p>
    <w:p w14:paraId="3A6312CB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05D4CACB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DÉCIMA. - DISPOSICIONES APLICABLES.</w:t>
      </w:r>
    </w:p>
    <w:p w14:paraId="4F748771" w14:textId="77777777" w:rsidR="00880A3A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Será aplicable, a esta póliza, en lo no previsto por la Ley de Instituciones de Seguros y de Fianzas la legislación mercantil </w:t>
      </w:r>
      <w:r w:rsidRPr="0086506A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y a falta de disposición expresa el Código Civil Federal.</w:t>
      </w:r>
    </w:p>
    <w:p w14:paraId="447CCEA5" w14:textId="77777777" w:rsidR="00880A3A" w:rsidRPr="00904F5E" w:rsidRDefault="00880A3A" w:rsidP="00880A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4EAA1DF3" w14:textId="77777777" w:rsidR="004B4CBF" w:rsidRDefault="004B4CBF"/>
    <w:sectPr w:rsidR="004B4CBF" w:rsidSect="008E0AB6">
      <w:pgSz w:w="12240" w:h="15840"/>
      <w:pgMar w:top="993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BF"/>
    <w:rsid w:val="004B4CBF"/>
    <w:rsid w:val="0088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EB490-2824-4DA9-A82F-A4E6CD98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A3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80A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abienlicitacione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1226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Sarubbi</dc:creator>
  <cp:keywords/>
  <dc:description/>
  <cp:lastModifiedBy>Lili Sarubbi</cp:lastModifiedBy>
  <cp:revision>2</cp:revision>
  <dcterms:created xsi:type="dcterms:W3CDTF">2025-09-19T13:51:00Z</dcterms:created>
  <dcterms:modified xsi:type="dcterms:W3CDTF">2025-09-19T13:51:00Z</dcterms:modified>
</cp:coreProperties>
</file>