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15DC3373" w:rsidR="00FB211A" w:rsidRDefault="00D06C64" w:rsidP="00D06C64">
      <w:pPr>
        <w:spacing w:before="0"/>
        <w:jc w:val="both"/>
        <w:rPr>
          <w:rFonts w:ascii="Arial" w:hAnsi="Arial" w:cs="Arial"/>
          <w:b/>
          <w:color w:val="000000"/>
          <w:sz w:val="18"/>
          <w:szCs w:val="18"/>
        </w:rPr>
      </w:pPr>
      <w:bookmarkStart w:id="0" w:name="_GoBack"/>
      <w:bookmarkEnd w:id="0"/>
      <w:r w:rsidRPr="005A2E7D">
        <w:rPr>
          <w:rFonts w:ascii="Arial" w:hAnsi="Arial" w:cs="Arial"/>
          <w:b/>
          <w:color w:val="000000"/>
          <w:sz w:val="18"/>
          <w:szCs w:val="18"/>
        </w:rPr>
        <w:t xml:space="preserve">Especificaciones generales y particulares para el proyecto: </w:t>
      </w:r>
      <w:r w:rsidR="003A3CF9" w:rsidRPr="003A3CF9">
        <w:rPr>
          <w:rFonts w:ascii="Arial" w:hAnsi="Arial" w:cs="Arial"/>
          <w:b/>
          <w:color w:val="000000"/>
          <w:sz w:val="18"/>
          <w:szCs w:val="18"/>
        </w:rPr>
        <w:t>REHABILITACIÓN DE LA CARRETERA CON CONCRETO ASFÁLTICO DE PUTLA A SANTA CRUZ RÍO VENADO</w:t>
      </w:r>
      <w:r w:rsidR="003A3CF9">
        <w:rPr>
          <w:rFonts w:ascii="Arial" w:hAnsi="Arial" w:cs="Arial"/>
          <w:b/>
          <w:color w:val="000000"/>
          <w:sz w:val="18"/>
          <w:szCs w:val="18"/>
        </w:rPr>
        <w:t>,</w:t>
      </w:r>
      <w:r w:rsidR="003A3CF9" w:rsidRPr="003A3CF9">
        <w:rPr>
          <w:rFonts w:ascii="Arial" w:hAnsi="Arial" w:cs="Arial"/>
          <w:b/>
          <w:color w:val="000000"/>
          <w:sz w:val="18"/>
          <w:szCs w:val="18"/>
        </w:rPr>
        <w:t xml:space="preserve"> TRAMO DEL KM 0+000 AL KM 8+300, SUBTRAMO DEL KM 4+000 AL KM 8+300, EN LOS MUNICIPIOS DE CONSTANCIA DEL ROSARIO Y SANTIAGO JUXTLAHUACA</w:t>
      </w:r>
    </w:p>
    <w:p w14:paraId="408A5BA0" w14:textId="3BAE72E2"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3A3CF9" w:rsidRPr="003A3CF9">
        <w:rPr>
          <w:rFonts w:ascii="Arial" w:hAnsi="Arial" w:cs="Arial"/>
          <w:b/>
          <w:color w:val="000000"/>
          <w:sz w:val="18"/>
          <w:szCs w:val="18"/>
        </w:rPr>
        <w:t>REHABILITACIÓN DE LA CARRETERA CON CONCRETO ASFÁLTICO DE PUTLA A SANTA CRUZ RÍO VENADO</w:t>
      </w:r>
      <w:r w:rsidR="003A3CF9">
        <w:rPr>
          <w:rFonts w:ascii="Arial" w:hAnsi="Arial" w:cs="Arial"/>
          <w:b/>
          <w:color w:val="000000"/>
          <w:sz w:val="18"/>
          <w:szCs w:val="18"/>
        </w:rPr>
        <w:t>,</w:t>
      </w:r>
      <w:r w:rsidR="003A3CF9" w:rsidRPr="003A3CF9">
        <w:rPr>
          <w:rFonts w:ascii="Arial" w:hAnsi="Arial" w:cs="Arial"/>
          <w:b/>
          <w:color w:val="000000"/>
          <w:sz w:val="18"/>
          <w:szCs w:val="18"/>
        </w:rPr>
        <w:t xml:space="preserve"> TRAMO DEL KM 0+000 AL KM 8+300, SUBTRAMO DEL KM 4+000 AL KM 8+300, EN LOS MUNICIPIOS DE CONSTANCIA DEL ROSARIO Y SANTIAGO JUXTLAHUACA</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(*.jpeg ó .jpg)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9A6428" w:rsidRDefault="00F3406F" w:rsidP="00C923DB">
      <w:pPr>
        <w:spacing w:after="0" w:line="276" w:lineRule="auto"/>
        <w:jc w:val="both"/>
        <w:rPr>
          <w:rFonts w:ascii="Arial" w:hAnsi="Arial" w:cs="Arial"/>
          <w:color w:val="000000"/>
          <w:sz w:val="18"/>
          <w:szCs w:val="18"/>
        </w:rPr>
      </w:pPr>
      <w:r w:rsidRPr="009A6428">
        <w:rPr>
          <w:rFonts w:ascii="Arial" w:hAnsi="Arial" w:cs="Arial"/>
          <w:color w:val="000000"/>
          <w:sz w:val="18"/>
          <w:szCs w:val="18"/>
        </w:rPr>
        <w:t xml:space="preserve">En lo relativo a la construcción se realizaran </w:t>
      </w:r>
      <w:r w:rsidR="00D76D90" w:rsidRPr="009A6428">
        <w:rPr>
          <w:rFonts w:ascii="Arial" w:hAnsi="Arial" w:cs="Arial"/>
          <w:color w:val="000000"/>
          <w:sz w:val="18"/>
          <w:szCs w:val="18"/>
        </w:rPr>
        <w:t>las</w:t>
      </w:r>
      <w:r w:rsidRPr="009A6428">
        <w:rPr>
          <w:rFonts w:ascii="Arial" w:hAnsi="Arial" w:cs="Arial"/>
          <w:color w:val="000000"/>
          <w:sz w:val="18"/>
          <w:szCs w:val="18"/>
        </w:rPr>
        <w:t xml:space="preserve"> siguientes partidas de trabajo:</w:t>
      </w:r>
    </w:p>
    <w:p w14:paraId="78026B94" w14:textId="77777777" w:rsidR="00C923DB" w:rsidRPr="009A6428" w:rsidRDefault="00C923DB" w:rsidP="00340DC7">
      <w:pPr>
        <w:pStyle w:val="Prrafodelista"/>
        <w:numPr>
          <w:ilvl w:val="0"/>
          <w:numId w:val="8"/>
        </w:numPr>
        <w:spacing w:after="0" w:line="276" w:lineRule="auto"/>
        <w:jc w:val="both"/>
        <w:rPr>
          <w:rFonts w:ascii="Arial" w:hAnsi="Arial" w:cs="Arial"/>
          <w:b/>
          <w:color w:val="000000"/>
          <w:sz w:val="18"/>
          <w:szCs w:val="18"/>
        </w:rPr>
      </w:pPr>
      <w:r w:rsidRPr="009A6428">
        <w:rPr>
          <w:rFonts w:ascii="Arial" w:hAnsi="Arial" w:cs="Arial"/>
          <w:b/>
          <w:color w:val="000000"/>
          <w:sz w:val="18"/>
          <w:szCs w:val="18"/>
        </w:rPr>
        <w:t>PAVIMENTOS.</w:t>
      </w:r>
    </w:p>
    <w:p w14:paraId="40B92323" w14:textId="4CB891CF" w:rsidR="009A6428" w:rsidRPr="009A6428" w:rsidRDefault="00B0145D" w:rsidP="00340DC7">
      <w:pPr>
        <w:pStyle w:val="Prrafodelista"/>
        <w:spacing w:after="0" w:line="276" w:lineRule="auto"/>
        <w:jc w:val="both"/>
        <w:rPr>
          <w:rFonts w:ascii="Arial" w:hAnsi="Arial" w:cs="Arial"/>
          <w:color w:val="000000"/>
          <w:sz w:val="18"/>
          <w:szCs w:val="18"/>
        </w:rPr>
      </w:pPr>
      <w:r w:rsidRPr="009A6428">
        <w:rPr>
          <w:rFonts w:ascii="Arial" w:hAnsi="Arial" w:cs="Arial"/>
          <w:color w:val="000000"/>
          <w:sz w:val="18"/>
          <w:szCs w:val="18"/>
        </w:rPr>
        <w:t>1</w:t>
      </w:r>
      <w:r w:rsidR="00BC40E9" w:rsidRPr="009A6428">
        <w:rPr>
          <w:rFonts w:ascii="Arial" w:hAnsi="Arial" w:cs="Arial"/>
          <w:color w:val="000000"/>
          <w:sz w:val="18"/>
          <w:szCs w:val="18"/>
        </w:rPr>
        <w:t>.-</w:t>
      </w:r>
      <w:r w:rsidR="009A6428" w:rsidRPr="009A6428">
        <w:rPr>
          <w:rFonts w:ascii="Arial" w:hAnsi="Arial" w:cs="Arial"/>
          <w:color w:val="000000"/>
          <w:sz w:val="18"/>
          <w:szCs w:val="18"/>
        </w:rPr>
        <w:t xml:space="preserve"> N-CSV-CAR-2-02-003/16 BACHEO SUPERFICIAL AISLADO P.U.O.T </w:t>
      </w:r>
    </w:p>
    <w:p w14:paraId="107533AE" w14:textId="4B8C20A1" w:rsidR="00EC20AA" w:rsidRPr="003A3CF9" w:rsidRDefault="001D41C0" w:rsidP="00340DC7">
      <w:pPr>
        <w:pStyle w:val="Prrafodelista"/>
        <w:spacing w:after="0" w:line="276" w:lineRule="auto"/>
        <w:jc w:val="both"/>
        <w:rPr>
          <w:rFonts w:ascii="Arial" w:hAnsi="Arial" w:cs="Arial"/>
          <w:color w:val="000000"/>
          <w:sz w:val="18"/>
          <w:szCs w:val="18"/>
          <w:highlight w:val="yellow"/>
        </w:rPr>
      </w:pPr>
      <w:r w:rsidRPr="0013193F">
        <w:rPr>
          <w:rFonts w:ascii="Arial" w:hAnsi="Arial" w:cs="Arial"/>
          <w:color w:val="000000"/>
          <w:sz w:val="18"/>
          <w:szCs w:val="18"/>
        </w:rPr>
        <w:t xml:space="preserve">2.- </w:t>
      </w:r>
      <w:r w:rsidR="00B0145D" w:rsidRPr="0013193F">
        <w:rPr>
          <w:rFonts w:ascii="Arial" w:hAnsi="Arial" w:cs="Arial"/>
          <w:color w:val="000000"/>
          <w:sz w:val="18"/>
          <w:szCs w:val="18"/>
        </w:rPr>
        <w:t>N-CSV-CAR-4-02-001/03 RECUPERACIÓN EN FRIO DE PAVIMENTOS ASFALTICOS P.U.O.T.</w:t>
      </w:r>
    </w:p>
    <w:p w14:paraId="3B65F946" w14:textId="77777777" w:rsidR="001D41C0" w:rsidRPr="009A6428" w:rsidRDefault="001D41C0" w:rsidP="001D41C0">
      <w:pPr>
        <w:pStyle w:val="Prrafodelista"/>
        <w:spacing w:after="0" w:line="276" w:lineRule="auto"/>
        <w:jc w:val="both"/>
        <w:rPr>
          <w:rFonts w:ascii="Arial" w:hAnsi="Arial" w:cs="Arial"/>
          <w:color w:val="000000"/>
          <w:sz w:val="18"/>
          <w:szCs w:val="18"/>
        </w:rPr>
      </w:pPr>
      <w:r w:rsidRPr="009A6428">
        <w:rPr>
          <w:rFonts w:ascii="Arial" w:hAnsi="Arial" w:cs="Arial"/>
          <w:color w:val="000000"/>
          <w:sz w:val="18"/>
          <w:szCs w:val="18"/>
        </w:rPr>
        <w:t>3.- N-CTR-CAR-1-04-004/15 RIEGO DE IMPREGNACIÓN, (INCLUYE ARENA PARA POREO), P.U.O.T.</w:t>
      </w:r>
    </w:p>
    <w:p w14:paraId="05CE19B6" w14:textId="10647A49" w:rsidR="00860D51" w:rsidRDefault="001D41C0" w:rsidP="00340DC7">
      <w:pPr>
        <w:pStyle w:val="Prrafodelista"/>
        <w:spacing w:after="0" w:line="276" w:lineRule="auto"/>
        <w:jc w:val="both"/>
        <w:rPr>
          <w:rFonts w:ascii="Arial" w:hAnsi="Arial" w:cs="Arial"/>
          <w:color w:val="000000"/>
          <w:sz w:val="18"/>
          <w:szCs w:val="18"/>
        </w:rPr>
      </w:pPr>
      <w:r w:rsidRPr="009A6428">
        <w:rPr>
          <w:rFonts w:ascii="Arial" w:hAnsi="Arial" w:cs="Arial"/>
          <w:color w:val="000000"/>
          <w:sz w:val="18"/>
          <w:szCs w:val="18"/>
        </w:rPr>
        <w:lastRenderedPageBreak/>
        <w:t>4</w:t>
      </w:r>
      <w:r w:rsidR="00860D51" w:rsidRPr="009A6428">
        <w:rPr>
          <w:rFonts w:ascii="Arial" w:hAnsi="Arial" w:cs="Arial"/>
          <w:color w:val="000000"/>
          <w:sz w:val="18"/>
          <w:szCs w:val="18"/>
        </w:rPr>
        <w:t>.- N-CSV-CAR-3-02-005/20 CARPETA ASFÁLTICA DE GRANULOMETRÍA DENSA P.U.O.T.</w:t>
      </w:r>
    </w:p>
    <w:p w14:paraId="0AE63E0F" w14:textId="686CC4B6" w:rsidR="009A6428" w:rsidRPr="00B1178F" w:rsidRDefault="009A6428" w:rsidP="009A6428">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B1178F">
        <w:rPr>
          <w:rFonts w:ascii="Arial" w:hAnsi="Arial" w:cs="Arial"/>
          <w:color w:val="000000"/>
          <w:sz w:val="18"/>
          <w:szCs w:val="18"/>
        </w:rPr>
        <w:t>.- N-CSV-CAR-3-02-002/22 CAPAS DE RODADURA DE UN RIEGO P.U.O.T.</w:t>
      </w:r>
    </w:p>
    <w:p w14:paraId="13FD321E" w14:textId="77777777" w:rsidR="00AD2C90" w:rsidRPr="003A3CF9" w:rsidRDefault="00AD2C90" w:rsidP="00340DC7">
      <w:pPr>
        <w:pStyle w:val="Prrafodelista"/>
        <w:spacing w:after="0" w:line="276" w:lineRule="auto"/>
        <w:jc w:val="both"/>
        <w:rPr>
          <w:rFonts w:ascii="Arial" w:hAnsi="Arial" w:cs="Arial"/>
          <w:color w:val="000000"/>
          <w:sz w:val="18"/>
          <w:szCs w:val="18"/>
          <w:highlight w:val="yellow"/>
        </w:rPr>
      </w:pPr>
    </w:p>
    <w:p w14:paraId="7C4AE8ED" w14:textId="77777777" w:rsidR="0075769B" w:rsidRPr="009A6428" w:rsidRDefault="0075769B" w:rsidP="000E7A1D">
      <w:pPr>
        <w:pStyle w:val="Prrafodelista"/>
        <w:numPr>
          <w:ilvl w:val="0"/>
          <w:numId w:val="8"/>
        </w:numPr>
        <w:spacing w:after="0" w:line="276" w:lineRule="auto"/>
        <w:rPr>
          <w:rFonts w:ascii="Arial" w:hAnsi="Arial" w:cs="Arial"/>
          <w:b/>
          <w:color w:val="000000"/>
          <w:sz w:val="18"/>
          <w:szCs w:val="18"/>
        </w:rPr>
      </w:pPr>
      <w:r w:rsidRPr="009A6428">
        <w:rPr>
          <w:rFonts w:ascii="Arial" w:hAnsi="Arial" w:cs="Arial"/>
          <w:b/>
          <w:color w:val="000000"/>
          <w:sz w:val="18"/>
          <w:szCs w:val="18"/>
        </w:rPr>
        <w:t>S</w:t>
      </w:r>
      <w:r w:rsidR="00F22F17" w:rsidRPr="009A6428">
        <w:rPr>
          <w:rFonts w:ascii="Arial" w:hAnsi="Arial" w:cs="Arial"/>
          <w:b/>
          <w:color w:val="000000"/>
          <w:sz w:val="18"/>
          <w:szCs w:val="18"/>
        </w:rPr>
        <w:t>EÑALAMI</w:t>
      </w:r>
      <w:r w:rsidRPr="009A6428">
        <w:rPr>
          <w:rFonts w:ascii="Arial" w:hAnsi="Arial" w:cs="Arial"/>
          <w:b/>
          <w:color w:val="000000"/>
          <w:sz w:val="18"/>
          <w:szCs w:val="18"/>
        </w:rPr>
        <w:t>ENTO.</w:t>
      </w:r>
    </w:p>
    <w:p w14:paraId="60D6B54C" w14:textId="28E6D9B2" w:rsidR="00A53110" w:rsidRPr="009A6428" w:rsidRDefault="00B36055" w:rsidP="000E7A1D">
      <w:pPr>
        <w:pStyle w:val="Prrafodelista"/>
        <w:spacing w:after="0" w:line="276" w:lineRule="auto"/>
        <w:rPr>
          <w:rFonts w:ascii="Arial" w:hAnsi="Arial" w:cs="Arial"/>
          <w:color w:val="000000"/>
          <w:sz w:val="18"/>
          <w:szCs w:val="18"/>
        </w:rPr>
      </w:pPr>
      <w:r w:rsidRPr="009A6428">
        <w:rPr>
          <w:rFonts w:ascii="Arial" w:hAnsi="Arial" w:cs="Arial"/>
          <w:color w:val="000000"/>
          <w:sz w:val="18"/>
          <w:szCs w:val="18"/>
        </w:rPr>
        <w:t>1.- N-CSV-CAR-2-05-001/01 REPOSICIÓN DE MARCAS EN EL PAVIMENTO P.U.O.T.</w:t>
      </w:r>
    </w:p>
    <w:p w14:paraId="6B137947" w14:textId="2CC41C86" w:rsidR="00405E3F" w:rsidRPr="00CB3AE5" w:rsidRDefault="00473684" w:rsidP="000F3DAB">
      <w:pPr>
        <w:ind w:right="284"/>
        <w:jc w:val="both"/>
        <w:rPr>
          <w:rFonts w:ascii="Arial" w:hAnsi="Arial" w:cs="Arial"/>
          <w:b/>
          <w:sz w:val="18"/>
          <w:szCs w:val="18"/>
        </w:rPr>
      </w:pPr>
      <w:r w:rsidRPr="00CB3AE5">
        <w:rPr>
          <w:rFonts w:ascii="Arial" w:hAnsi="Arial" w:cs="Arial"/>
          <w:b/>
          <w:sz w:val="18"/>
          <w:szCs w:val="18"/>
        </w:rPr>
        <w:t>A</w:t>
      </w:r>
      <w:r w:rsidR="00790701" w:rsidRPr="00CB3AE5">
        <w:rPr>
          <w:rFonts w:ascii="Arial" w:hAnsi="Arial" w:cs="Arial"/>
          <w:b/>
          <w:sz w:val="18"/>
          <w:szCs w:val="18"/>
        </w:rPr>
        <w:t>) PAVIMENTOS</w:t>
      </w:r>
      <w:r w:rsidR="008770F0" w:rsidRPr="00CB3AE5">
        <w:rPr>
          <w:rFonts w:ascii="Arial" w:hAnsi="Arial" w:cs="Arial"/>
          <w:b/>
          <w:sz w:val="18"/>
          <w:szCs w:val="18"/>
        </w:rPr>
        <w:t>.</w:t>
      </w:r>
    </w:p>
    <w:p w14:paraId="7503A613" w14:textId="3D38F674" w:rsidR="006B3910" w:rsidRDefault="006B3910" w:rsidP="000F3DAB">
      <w:pPr>
        <w:spacing w:before="0" w:after="0" w:line="240" w:lineRule="auto"/>
        <w:jc w:val="both"/>
        <w:rPr>
          <w:rFonts w:ascii="Arial" w:hAnsi="Arial" w:cs="Arial"/>
          <w:sz w:val="18"/>
          <w:szCs w:val="18"/>
        </w:rPr>
      </w:pPr>
      <w:r w:rsidRPr="00CB3AE5">
        <w:rPr>
          <w:rFonts w:ascii="Arial" w:hAnsi="Arial" w:cs="Arial"/>
          <w:sz w:val="18"/>
          <w:szCs w:val="18"/>
        </w:rPr>
        <w:t xml:space="preserve">Los trabajos a ejecutar en esta partida, tienen como objetivo, reconstruir </w:t>
      </w:r>
      <w:r w:rsidR="005F27C7" w:rsidRPr="00CB3AE5">
        <w:rPr>
          <w:rFonts w:ascii="Arial" w:hAnsi="Arial" w:cs="Arial"/>
          <w:sz w:val="18"/>
          <w:szCs w:val="18"/>
        </w:rPr>
        <w:t xml:space="preserve">total o parcialmente la </w:t>
      </w:r>
      <w:r w:rsidRPr="00CB3AE5">
        <w:rPr>
          <w:rFonts w:ascii="Arial" w:hAnsi="Arial" w:cs="Arial"/>
          <w:sz w:val="18"/>
          <w:szCs w:val="18"/>
        </w:rPr>
        <w:t xml:space="preserve">estructura del pavimento con la finalidad de prolongar su vida útil y proporcionar mayor seguridad de operación </w:t>
      </w:r>
      <w:r w:rsidR="005F27C7" w:rsidRPr="00CB3AE5">
        <w:rPr>
          <w:rFonts w:ascii="Arial" w:hAnsi="Arial" w:cs="Arial"/>
          <w:sz w:val="18"/>
          <w:szCs w:val="18"/>
        </w:rPr>
        <w:t>a</w:t>
      </w:r>
      <w:r w:rsidRPr="00CB3AE5">
        <w:rPr>
          <w:rFonts w:ascii="Arial" w:hAnsi="Arial" w:cs="Arial"/>
          <w:sz w:val="18"/>
          <w:szCs w:val="18"/>
        </w:rPr>
        <w:t xml:space="preserve"> la capa de rodadura, por lo que, se contempla llevar a cabo las acciones necesaria para alcanzar este fin, de acuerdo al siguiente procedimiento de construcción.</w:t>
      </w:r>
    </w:p>
    <w:p w14:paraId="1CADBB77" w14:textId="77777777" w:rsidR="00CB3AE5" w:rsidRPr="00CB3AE5" w:rsidRDefault="00CB3AE5" w:rsidP="000F3DAB">
      <w:pPr>
        <w:spacing w:before="0" w:after="0" w:line="240" w:lineRule="auto"/>
        <w:jc w:val="both"/>
        <w:rPr>
          <w:rFonts w:ascii="Arial" w:hAnsi="Arial" w:cs="Arial"/>
          <w:sz w:val="18"/>
          <w:szCs w:val="18"/>
        </w:rPr>
      </w:pPr>
    </w:p>
    <w:p w14:paraId="2D79D002" w14:textId="4C5E8FF9" w:rsidR="00CB3AE5" w:rsidRPr="00CB3AE5" w:rsidRDefault="00CB3AE5" w:rsidP="00CB3AE5">
      <w:pPr>
        <w:spacing w:before="0" w:after="0" w:line="240" w:lineRule="auto"/>
        <w:jc w:val="both"/>
        <w:rPr>
          <w:rFonts w:ascii="Arial" w:hAnsi="Arial" w:cs="Arial"/>
          <w:b/>
          <w:sz w:val="18"/>
          <w:szCs w:val="18"/>
        </w:rPr>
      </w:pPr>
      <w:r>
        <w:rPr>
          <w:rFonts w:ascii="Arial" w:hAnsi="Arial" w:cs="Arial"/>
          <w:b/>
          <w:sz w:val="18"/>
          <w:szCs w:val="18"/>
        </w:rPr>
        <w:t>1</w:t>
      </w:r>
      <w:r w:rsidRPr="00CB3AE5">
        <w:rPr>
          <w:rFonts w:ascii="Arial" w:hAnsi="Arial" w:cs="Arial"/>
          <w:b/>
          <w:sz w:val="18"/>
          <w:szCs w:val="18"/>
        </w:rPr>
        <w:t>.- N-CSV-CAR-2-02-003/16 BACHEO SUPERFICIAL AISLADO P.U.O.T.</w:t>
      </w:r>
    </w:p>
    <w:p w14:paraId="352DA7E1" w14:textId="77777777" w:rsidR="00CB3AE5" w:rsidRPr="00CB3AE5" w:rsidRDefault="00CB3AE5" w:rsidP="00CB3AE5">
      <w:pPr>
        <w:spacing w:before="0" w:after="0" w:line="240" w:lineRule="auto"/>
        <w:jc w:val="both"/>
        <w:rPr>
          <w:rFonts w:ascii="Arial" w:hAnsi="Arial" w:cs="Arial"/>
          <w:b/>
          <w:sz w:val="18"/>
          <w:szCs w:val="18"/>
        </w:rPr>
      </w:pPr>
    </w:p>
    <w:p w14:paraId="338E43B2"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DEFINICION: El Bacheo superficial aislado es el conjunto de actividades que se realizan para reponer una porción de la carpeta asfáltica que presenta daños como oquedades por desprendimiento o desintegración inicial de los agregados, en zonas localizadas y relativamente pequeñas, cuando la base del pavimento se encuentra en condiciones estables y sin exceso de agua. Se considera bacheo superficial aislado cuando las áreas afectadas tengan una extensión menor de cien (100) metros cuadrados, por cada siete mil (7.000) metros cuadrados de pavimento.</w:t>
      </w:r>
    </w:p>
    <w:p w14:paraId="73C7DF26" w14:textId="77777777" w:rsidR="00CB3AE5" w:rsidRPr="00CB3AE5" w:rsidRDefault="00CB3AE5" w:rsidP="00CB3AE5">
      <w:pPr>
        <w:spacing w:before="0" w:after="0" w:line="240" w:lineRule="auto"/>
        <w:jc w:val="both"/>
        <w:rPr>
          <w:rFonts w:ascii="Arial" w:hAnsi="Arial" w:cs="Arial"/>
          <w:sz w:val="18"/>
          <w:szCs w:val="18"/>
        </w:rPr>
      </w:pPr>
    </w:p>
    <w:p w14:paraId="55C8ACB0"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EJECUCION: Los materiales que se utilicen para el bacheo superficial aislado, cumplirán con lo establecido en las Normas N-CMT-4-04/17, “Materiales Pétreos para Mezclas Asfálticas”; N-CMT-4-05-001/22, “Calidad de Materiales Asfalticos”; N-CMT-4-05-002/06, “Calidad de Materiales Asfálticos Modificados”; CMT-4-05-003/16, Calidad de Mezclas asfálticas para Carreteras y N-CMT-4-05-004/18, Calidad de Cemento Asfaltico según su Grado de Desempeño (PG), salvo que la Dependencia indique otra cosa. Los materiales pétreos procederán de los bancos que elija el Contratista de Obras. </w:t>
      </w:r>
    </w:p>
    <w:p w14:paraId="0E95CDC2" w14:textId="77777777" w:rsidR="00CB3AE5" w:rsidRPr="00CB3AE5" w:rsidRDefault="00CB3AE5" w:rsidP="00CB3AE5">
      <w:pPr>
        <w:spacing w:before="0" w:after="0" w:line="240" w:lineRule="auto"/>
        <w:jc w:val="both"/>
        <w:rPr>
          <w:rFonts w:ascii="Arial" w:hAnsi="Arial" w:cs="Arial"/>
          <w:sz w:val="18"/>
          <w:szCs w:val="18"/>
        </w:rPr>
      </w:pPr>
    </w:p>
    <w:p w14:paraId="24033B95"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El equipo que se utilice para el bacheo superficial aislado, será el adecuado para obtener la calidad especificada por la Dependencia, en cantidad suficiente para producir el volumen aprobado por la misma y conforme con el programa de utilización de maquinaria, siendo responsabilidad del Contratista de Obra su selección. Dicho equipo será mantenido en óptimas condiciones de operación durante el tiempo que dure la obra y será operado por personal capacitado </w:t>
      </w:r>
    </w:p>
    <w:p w14:paraId="2B118E22" w14:textId="77777777" w:rsidR="00CB3AE5" w:rsidRPr="00CB3AE5" w:rsidRDefault="00CB3AE5" w:rsidP="00CB3AE5">
      <w:pPr>
        <w:spacing w:before="0" w:after="0" w:line="240" w:lineRule="auto"/>
        <w:jc w:val="both"/>
        <w:rPr>
          <w:rFonts w:ascii="Arial" w:hAnsi="Arial" w:cs="Arial"/>
          <w:sz w:val="18"/>
          <w:szCs w:val="18"/>
        </w:rPr>
      </w:pPr>
    </w:p>
    <w:p w14:paraId="5B86815F"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Materiales Asfálticos Modificados; N-CMT-4-05-003, Calidad de Mezclas Asfálticas para Carreteras y N-CMT-4-05-004, Calidad de Cementos Asfálticos según su Grado de Desempeño (PG). Se sujetarán en lo que corresponda, a las leyes y reglamentos de protección ecológica vigentes. </w:t>
      </w:r>
    </w:p>
    <w:p w14:paraId="521DFD3E" w14:textId="77777777" w:rsidR="00CB3AE5" w:rsidRPr="00CB3AE5" w:rsidRDefault="00CB3AE5" w:rsidP="00CB3AE5">
      <w:pPr>
        <w:spacing w:before="0" w:after="0" w:line="240" w:lineRule="auto"/>
        <w:jc w:val="both"/>
        <w:rPr>
          <w:rFonts w:ascii="Arial" w:hAnsi="Arial" w:cs="Arial"/>
          <w:sz w:val="18"/>
          <w:szCs w:val="18"/>
        </w:rPr>
      </w:pPr>
    </w:p>
    <w:p w14:paraId="6389044B"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Antes de iniciar el bacheo superficial, el Contratista de Obra debe instalar las señales y dispositivos de seguridad, así como contar con el personal, que se requieran conforme lo indicado en las Norma N-PRY-CAR-10-03-001/21, “Ejecución de Proyectos de Señalamiento y Dispositivos para Protección en Obra”.</w:t>
      </w:r>
    </w:p>
    <w:p w14:paraId="1A76AA1C" w14:textId="77777777" w:rsidR="00CB3AE5" w:rsidRPr="00CB3AE5" w:rsidRDefault="00CB3AE5" w:rsidP="00CB3AE5">
      <w:pPr>
        <w:spacing w:before="0" w:after="0" w:line="240" w:lineRule="auto"/>
        <w:jc w:val="both"/>
        <w:rPr>
          <w:rFonts w:ascii="Arial" w:hAnsi="Arial" w:cs="Arial"/>
          <w:sz w:val="18"/>
          <w:szCs w:val="18"/>
        </w:rPr>
      </w:pPr>
    </w:p>
    <w:p w14:paraId="5568A71F"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Sobre la superficie de la carpeta asfáltica existente, se delimitará con pintura las áreas por reparar. Las demarcaciones serán de forma rectangular con dos de sus lados perpendiculares al eje de la carretera, donde el bache quedará inscrito con un margen de cincuenta (50) centímetros hasta las partes afectadas. </w:t>
      </w:r>
    </w:p>
    <w:p w14:paraId="2AE03DE2" w14:textId="77777777" w:rsidR="00CB3AE5" w:rsidRPr="00CB3AE5" w:rsidRDefault="00CB3AE5" w:rsidP="00CB3AE5">
      <w:pPr>
        <w:spacing w:before="0" w:after="0" w:line="240" w:lineRule="auto"/>
        <w:jc w:val="both"/>
        <w:rPr>
          <w:rFonts w:ascii="Arial" w:hAnsi="Arial" w:cs="Arial"/>
          <w:sz w:val="18"/>
          <w:szCs w:val="18"/>
        </w:rPr>
      </w:pPr>
    </w:p>
    <w:p w14:paraId="77B2D6F9"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Una vez delimitado el bache, se efectuará el corte perimetral de las áreas marcadas en la carpeta, con una máquina cortadora de disco, para lograr que las paredes de la excavación sean verticales y evitar daños a la carpeta fuera del área afectada. </w:t>
      </w:r>
    </w:p>
    <w:p w14:paraId="22EE006D" w14:textId="77777777" w:rsidR="00CB3AE5" w:rsidRPr="00CB3AE5" w:rsidRDefault="00CB3AE5" w:rsidP="00CB3AE5">
      <w:pPr>
        <w:spacing w:before="0" w:after="0" w:line="240" w:lineRule="auto"/>
        <w:jc w:val="both"/>
        <w:rPr>
          <w:rFonts w:ascii="Arial" w:hAnsi="Arial" w:cs="Arial"/>
          <w:sz w:val="18"/>
          <w:szCs w:val="18"/>
        </w:rPr>
      </w:pPr>
    </w:p>
    <w:p w14:paraId="1F9313B7"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Después del corte, desde la carpeta hasta la profundidad que apruebe la Dependencia, se retirará desde el interior hacia el perímetro del área afectada, empleando para ello herramienta adecuada, martillos neumáticos, escarificadores u otro procedimiento que no dañe el pavimento fuera de dicha área.</w:t>
      </w:r>
    </w:p>
    <w:p w14:paraId="68681D35" w14:textId="77777777" w:rsidR="00CB3AE5" w:rsidRPr="00CB3AE5" w:rsidRDefault="00CB3AE5" w:rsidP="00CB3AE5">
      <w:pPr>
        <w:spacing w:before="0" w:after="0" w:line="240" w:lineRule="auto"/>
        <w:jc w:val="both"/>
        <w:rPr>
          <w:rFonts w:ascii="Arial" w:hAnsi="Arial" w:cs="Arial"/>
          <w:sz w:val="18"/>
          <w:szCs w:val="18"/>
        </w:rPr>
      </w:pPr>
    </w:p>
    <w:p w14:paraId="7D357043"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Antes de iniciar la reposición de la carpeta, la superficie de la base estará debidamente conformada y compactada hasta alcanzar un grado de compactación mínimo del cien (100) por ciento respecto a la masa volumétrica seca máxima obtenida en la prueba AASHTO modificada, exenta de materias extrañas, polvo, grasa o encharcamientos de material asfáltico.</w:t>
      </w:r>
    </w:p>
    <w:p w14:paraId="0620BDC5" w14:textId="77777777" w:rsidR="00CB3AE5" w:rsidRPr="00CB3AE5" w:rsidRDefault="00CB3AE5" w:rsidP="00CB3AE5">
      <w:pPr>
        <w:spacing w:before="0" w:after="0" w:line="240" w:lineRule="auto"/>
        <w:jc w:val="both"/>
        <w:rPr>
          <w:rFonts w:ascii="Arial" w:hAnsi="Arial" w:cs="Arial"/>
          <w:sz w:val="18"/>
          <w:szCs w:val="18"/>
        </w:rPr>
      </w:pPr>
    </w:p>
    <w:p w14:paraId="311CD2C2"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lastRenderedPageBreak/>
        <w:t xml:space="preserve">Sobre la superficie de la base compactada y en las paredes de la excavación se aplicará un riego asfáltico ligero y uniforme con una emulsión de rompimiento rápido (ECR-60), a razón de uno coma dos (1,2) litros por metro cuadrado. El procedimiento que se utilice para la elaboración de la mezcla es responsabilidad del Contratista de Obra, teniendo los cuidados necesarios en el manejo de los materiales a lo largo de todo el proceso, para que la mezcla cumpla con los requerimientos de calidad aprobados por la Dependencia y atendiendo lo indicado en la Norma N-CMT-4-05-003, Calidad de Mezclas Asfálticas para Carreteras. </w:t>
      </w:r>
    </w:p>
    <w:p w14:paraId="39CE2C0D" w14:textId="77777777" w:rsidR="00CB3AE5" w:rsidRPr="00CB3AE5" w:rsidRDefault="00CB3AE5" w:rsidP="00CB3AE5">
      <w:pPr>
        <w:spacing w:before="0" w:after="0" w:line="240" w:lineRule="auto"/>
        <w:jc w:val="both"/>
        <w:rPr>
          <w:rFonts w:ascii="Arial" w:hAnsi="Arial" w:cs="Arial"/>
          <w:sz w:val="18"/>
          <w:szCs w:val="18"/>
        </w:rPr>
      </w:pPr>
    </w:p>
    <w:p w14:paraId="357CC4D1"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La mezcla asfáltica en caliente se extenderá de las orillas del área dañada hacia el centro para evitar la segregación, en cantidad suficiente y utilizando la herramienta adecuada para enrasar la superficie, para que, una vez compactada, la superficie terminada quede uniforme y al mismo nivel que el resto de la carpeta. No se permitirá el tendido de la mezcla si existe segregación y ésta no será objeto de medición y pago. </w:t>
      </w:r>
    </w:p>
    <w:p w14:paraId="0E975474" w14:textId="77777777" w:rsidR="00CB3AE5" w:rsidRPr="00CB3AE5" w:rsidRDefault="00CB3AE5" w:rsidP="00CB3AE5">
      <w:pPr>
        <w:spacing w:before="0" w:after="0" w:line="240" w:lineRule="auto"/>
        <w:jc w:val="both"/>
        <w:rPr>
          <w:rFonts w:ascii="Arial" w:hAnsi="Arial" w:cs="Arial"/>
          <w:sz w:val="18"/>
          <w:szCs w:val="18"/>
        </w:rPr>
      </w:pPr>
    </w:p>
    <w:p w14:paraId="5E8FA767"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La compactación se iniciará cuando su temperatura sea de cien (100) grados Celsius como mínimo, y se terminará a una temperatura mínima de ochenta y cinco (85) grados Celsius. La compactación de la mezcla asfáltica se hará hasta alcanzar el cien (100) por ciento de la masa volumétrica máxima, obtenida en la prueba Marshall. </w:t>
      </w:r>
    </w:p>
    <w:p w14:paraId="4815FC46" w14:textId="77777777" w:rsidR="00CB3AE5" w:rsidRPr="00CB3AE5" w:rsidRDefault="00CB3AE5" w:rsidP="00CB3AE5">
      <w:pPr>
        <w:spacing w:before="0" w:after="0" w:line="240" w:lineRule="auto"/>
        <w:jc w:val="both"/>
        <w:rPr>
          <w:rFonts w:ascii="Arial" w:hAnsi="Arial" w:cs="Arial"/>
          <w:sz w:val="18"/>
          <w:szCs w:val="18"/>
        </w:rPr>
      </w:pPr>
    </w:p>
    <w:p w14:paraId="0E7BEBD0"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 xml:space="preserve">Para la construcción del bacheo profundo, se deben considerar los aspectos que contiene la Norma N-CSV-CAR-2-02-003/16 </w:t>
      </w:r>
      <w:r w:rsidRPr="00CB3AE5">
        <w:rPr>
          <w:rFonts w:ascii="Arial" w:hAnsi="Arial" w:cs="Arial"/>
          <w:i/>
          <w:sz w:val="18"/>
          <w:szCs w:val="18"/>
        </w:rPr>
        <w:t>“Bacheo Superficial Aislado”</w:t>
      </w:r>
      <w:r w:rsidRPr="00CB3AE5">
        <w:rPr>
          <w:rFonts w:ascii="Arial" w:hAnsi="Arial" w:cs="Arial"/>
          <w:sz w:val="18"/>
          <w:szCs w:val="18"/>
        </w:rPr>
        <w:t>.</w:t>
      </w:r>
    </w:p>
    <w:p w14:paraId="431250FF" w14:textId="77777777" w:rsidR="00CB3AE5" w:rsidRPr="00CB3AE5" w:rsidRDefault="00CB3AE5" w:rsidP="00CB3AE5">
      <w:pPr>
        <w:spacing w:before="0" w:after="0" w:line="240" w:lineRule="auto"/>
        <w:jc w:val="both"/>
        <w:rPr>
          <w:rFonts w:ascii="Arial" w:hAnsi="Arial" w:cs="Arial"/>
          <w:sz w:val="18"/>
          <w:szCs w:val="18"/>
        </w:rPr>
      </w:pPr>
    </w:p>
    <w:p w14:paraId="30BA1696"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MEDICION: Cuando el bacheo superficial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bacheo superficial aislado terminado, según el tipo de mezcla asfáltica utilizada, con aproximación a un décimo (0,1).</w:t>
      </w:r>
    </w:p>
    <w:p w14:paraId="6E014B10" w14:textId="77777777" w:rsidR="00CB3AE5" w:rsidRPr="00CB3AE5" w:rsidRDefault="00CB3AE5" w:rsidP="00CB3AE5">
      <w:pPr>
        <w:spacing w:before="0" w:after="0" w:line="240" w:lineRule="auto"/>
        <w:jc w:val="both"/>
        <w:rPr>
          <w:rFonts w:ascii="Arial" w:hAnsi="Arial" w:cs="Arial"/>
          <w:sz w:val="18"/>
          <w:szCs w:val="18"/>
        </w:rPr>
      </w:pPr>
    </w:p>
    <w:p w14:paraId="42A98518" w14:textId="77777777" w:rsidR="00CB3AE5" w:rsidRPr="00CB3AE5" w:rsidRDefault="00CB3AE5" w:rsidP="00CB3AE5">
      <w:pPr>
        <w:spacing w:before="0" w:after="0" w:line="240" w:lineRule="auto"/>
        <w:jc w:val="both"/>
        <w:rPr>
          <w:rFonts w:ascii="Arial" w:hAnsi="Arial" w:cs="Arial"/>
          <w:sz w:val="18"/>
          <w:szCs w:val="18"/>
        </w:rPr>
      </w:pPr>
      <w:r w:rsidRPr="00CB3AE5">
        <w:rPr>
          <w:rFonts w:ascii="Arial" w:hAnsi="Arial" w:cs="Arial"/>
          <w:sz w:val="18"/>
          <w:szCs w:val="18"/>
        </w:rPr>
        <w:t>BASE DE PAGO: Cuando el bacheo superficial aislado se contrate a precios unitarios por unidad de obra terminada y sea medido de acuerdo con lo indicado en la Cláusula I. de esta Norma, se pagará al precio fijado en el contrato para el metro cúbico de bacheo superficial aislado terminado, según el tipo de mezcla asfáltica utilizada. Estos precios unitarios, conforme a lo indicado en la Cláusula F. de la Norma N-LEG-3, Ejecución de Obras, incluyen lo que corresponda por: Valor de adquisición o producción de la mezcla asfáltica y del material para el riego asfáltico. Carga, transporte y descarga de la mezcla y del material para el riego asfáltico hasta el sitio de su utilización y cargo por almacenamiento. Levantamiento de daños sobre la carpeta mediante inspección visual y delimitación con pintura de las áreas por reparar. Corte con disco y remoción de la carpeta asfáltica dañada. Carga, transporte y descarga de los residuos que se obtengan a los almacenamientos temporales y a los bancos de desperdicios, así como su extendido y tratamiento en dichos bancos, en la forma que apruebe la Dependencia. Recompactación, barrido y limpieza de la superficie descubierta de la base. Aplicación del riego asfáltico. Tendido y compactación de la mezcla. Barrido y limpieza de la superficie del pavimento una vez terminados los trabajos de bacheo superficial aislado conforme a lo indicado en la Norma N·CSV·CAR·2·02·001,</w:t>
      </w:r>
      <w:r w:rsidRPr="00CB3AE5">
        <w:rPr>
          <w:rFonts w:ascii="Arial" w:hAnsi="Arial" w:cs="Arial"/>
          <w:i/>
          <w:sz w:val="18"/>
          <w:szCs w:val="18"/>
        </w:rPr>
        <w:t xml:space="preserve"> “Limpieza de la Superficie de Rodadura y Acotamientos”.</w:t>
      </w:r>
      <w:r w:rsidRPr="00CB3AE5">
        <w:rPr>
          <w:rFonts w:ascii="Arial" w:hAnsi="Arial" w:cs="Arial"/>
          <w:sz w:val="18"/>
          <w:szCs w:val="18"/>
        </w:rPr>
        <w:t xml:space="preserve"> La instalación del señalamiento y dispositivos para protección en la zona de obra, conforme con la Norma N·CSV·CAR·2·05·011, </w:t>
      </w:r>
      <w:r w:rsidRPr="00CB3AE5">
        <w:rPr>
          <w:rFonts w:ascii="Arial" w:hAnsi="Arial" w:cs="Arial"/>
          <w:i/>
          <w:sz w:val="18"/>
          <w:szCs w:val="18"/>
        </w:rPr>
        <w:t>“Instalación de Señalamiento y Dispositivos para Protección en Obras de Conservación”.</w:t>
      </w:r>
      <w:r w:rsidRPr="00CB3AE5">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w:t>
      </w:r>
    </w:p>
    <w:p w14:paraId="111A0BA6" w14:textId="77777777" w:rsidR="00B0145D" w:rsidRPr="003A3CF9" w:rsidRDefault="00B0145D" w:rsidP="000F3DAB">
      <w:pPr>
        <w:spacing w:before="0" w:after="0" w:line="240" w:lineRule="auto"/>
        <w:jc w:val="both"/>
        <w:rPr>
          <w:rFonts w:ascii="Arial" w:hAnsi="Arial" w:cs="Arial"/>
          <w:sz w:val="18"/>
          <w:szCs w:val="18"/>
          <w:highlight w:val="yellow"/>
        </w:rPr>
      </w:pPr>
    </w:p>
    <w:p w14:paraId="44513BE8" w14:textId="2BA78FD4" w:rsidR="00B0145D" w:rsidRPr="0013193F" w:rsidRDefault="001710F7" w:rsidP="000F3DAB">
      <w:pPr>
        <w:spacing w:before="0" w:after="0" w:line="240" w:lineRule="auto"/>
        <w:jc w:val="both"/>
        <w:rPr>
          <w:rFonts w:ascii="Arial" w:hAnsi="Arial" w:cs="Arial"/>
          <w:b/>
          <w:sz w:val="18"/>
          <w:szCs w:val="18"/>
        </w:rPr>
      </w:pPr>
      <w:r w:rsidRPr="0013193F">
        <w:rPr>
          <w:rFonts w:ascii="Arial" w:hAnsi="Arial" w:cs="Arial"/>
          <w:b/>
          <w:sz w:val="18"/>
          <w:szCs w:val="18"/>
        </w:rPr>
        <w:t>2</w:t>
      </w:r>
      <w:r w:rsidR="00B0145D" w:rsidRPr="0013193F">
        <w:rPr>
          <w:rFonts w:ascii="Arial" w:hAnsi="Arial" w:cs="Arial"/>
          <w:b/>
          <w:sz w:val="18"/>
          <w:szCs w:val="18"/>
        </w:rPr>
        <w:t>.- N-CSV-CAR-4-02-001/03 RECUPERACIÓN EN FRIO DE PAVIMENTOS ASFALTICOS P.U.O.T.</w:t>
      </w:r>
    </w:p>
    <w:p w14:paraId="2F3D903C" w14:textId="77777777" w:rsidR="00B0145D" w:rsidRPr="0013193F" w:rsidRDefault="00B0145D" w:rsidP="000F3DAB">
      <w:pPr>
        <w:spacing w:before="0" w:after="0" w:line="240" w:lineRule="auto"/>
        <w:jc w:val="both"/>
        <w:rPr>
          <w:rFonts w:ascii="Arial" w:hAnsi="Arial" w:cs="Arial"/>
          <w:b/>
          <w:sz w:val="18"/>
          <w:szCs w:val="18"/>
        </w:rPr>
      </w:pPr>
    </w:p>
    <w:p w14:paraId="2478318B" w14:textId="4F807308" w:rsidR="00B0145D"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DEFINICION: </w:t>
      </w:r>
      <w:r w:rsidR="002253EC" w:rsidRPr="0013193F">
        <w:rPr>
          <w:rFonts w:ascii="Arial" w:hAnsi="Arial" w:cs="Arial"/>
          <w:sz w:val="18"/>
          <w:szCs w:val="18"/>
        </w:rPr>
        <w:t>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0DC9C6C9" w14:textId="77777777" w:rsidR="002253EC" w:rsidRPr="0013193F" w:rsidRDefault="002253EC" w:rsidP="000F3DAB">
      <w:pPr>
        <w:spacing w:before="0" w:after="0" w:line="240" w:lineRule="auto"/>
        <w:jc w:val="both"/>
        <w:rPr>
          <w:rFonts w:ascii="Arial" w:hAnsi="Arial" w:cs="Arial"/>
          <w:sz w:val="18"/>
          <w:szCs w:val="18"/>
        </w:rPr>
      </w:pPr>
    </w:p>
    <w:p w14:paraId="566C0A03" w14:textId="77777777" w:rsidR="002253EC"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4D539662" w14:textId="77777777" w:rsidR="005F27C7" w:rsidRPr="0013193F" w:rsidRDefault="005F27C7" w:rsidP="000F3DAB">
      <w:pPr>
        <w:spacing w:before="0" w:after="0" w:line="240" w:lineRule="auto"/>
        <w:jc w:val="both"/>
        <w:rPr>
          <w:rFonts w:ascii="Arial" w:hAnsi="Arial" w:cs="Arial"/>
          <w:sz w:val="18"/>
          <w:szCs w:val="18"/>
        </w:rPr>
      </w:pPr>
    </w:p>
    <w:p w14:paraId="2C41CC86" w14:textId="77777777" w:rsidR="002253EC"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El equipo que se utilice para la recuperación del pavimento existente, será el adecuado para obtener la calidad solicitada por la Dependencia. Dicho equipo será mantenido en óptimas condiciones de operación y será </w:t>
      </w:r>
      <w:r w:rsidR="002253EC" w:rsidRPr="0013193F">
        <w:rPr>
          <w:rFonts w:ascii="Arial" w:hAnsi="Arial" w:cs="Arial"/>
          <w:sz w:val="18"/>
          <w:szCs w:val="18"/>
        </w:rPr>
        <w:t>operado por personal capacitado.</w:t>
      </w:r>
    </w:p>
    <w:p w14:paraId="5D1E569D" w14:textId="77777777" w:rsidR="002253EC" w:rsidRPr="0013193F" w:rsidRDefault="002253EC" w:rsidP="000F3DAB">
      <w:pPr>
        <w:spacing w:before="0" w:after="0" w:line="240" w:lineRule="auto"/>
        <w:jc w:val="both"/>
        <w:rPr>
          <w:rFonts w:ascii="Arial" w:hAnsi="Arial" w:cs="Arial"/>
          <w:sz w:val="18"/>
          <w:szCs w:val="18"/>
        </w:rPr>
      </w:pPr>
    </w:p>
    <w:p w14:paraId="67D318B9" w14:textId="0D02A5E0" w:rsidR="00B0145D"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lastRenderedPageBreak/>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r w:rsidR="002253EC" w:rsidRPr="0013193F">
        <w:rPr>
          <w:rFonts w:ascii="Arial" w:hAnsi="Arial" w:cs="Arial"/>
          <w:sz w:val="18"/>
          <w:szCs w:val="18"/>
        </w:rPr>
        <w:t>.</w:t>
      </w:r>
    </w:p>
    <w:p w14:paraId="6FEDB341" w14:textId="77777777" w:rsidR="002253EC" w:rsidRPr="0013193F" w:rsidRDefault="002253EC" w:rsidP="000F3DAB">
      <w:pPr>
        <w:spacing w:before="0" w:after="0" w:line="240" w:lineRule="auto"/>
        <w:jc w:val="both"/>
        <w:rPr>
          <w:rFonts w:ascii="Arial" w:hAnsi="Arial" w:cs="Arial"/>
          <w:sz w:val="18"/>
          <w:szCs w:val="18"/>
        </w:rPr>
      </w:pPr>
    </w:p>
    <w:p w14:paraId="39A22D29" w14:textId="77777777" w:rsidR="002253EC"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4FB0CBB8" w14:textId="77777777" w:rsidR="002253EC" w:rsidRPr="0013193F" w:rsidRDefault="002253EC" w:rsidP="000F3DAB">
      <w:pPr>
        <w:spacing w:before="0" w:after="0" w:line="240" w:lineRule="auto"/>
        <w:jc w:val="both"/>
        <w:rPr>
          <w:rFonts w:ascii="Arial" w:hAnsi="Arial" w:cs="Arial"/>
          <w:sz w:val="18"/>
          <w:szCs w:val="18"/>
        </w:rPr>
      </w:pPr>
    </w:p>
    <w:p w14:paraId="4C844156" w14:textId="77777777" w:rsidR="002253EC"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7DE996AD" w14:textId="77777777" w:rsidR="002253EC" w:rsidRPr="0013193F" w:rsidRDefault="002253EC" w:rsidP="000F3DAB">
      <w:pPr>
        <w:spacing w:before="0" w:after="0" w:line="240" w:lineRule="auto"/>
        <w:jc w:val="both"/>
        <w:rPr>
          <w:rFonts w:ascii="Arial" w:hAnsi="Arial" w:cs="Arial"/>
          <w:sz w:val="18"/>
          <w:szCs w:val="18"/>
        </w:rPr>
      </w:pPr>
    </w:p>
    <w:p w14:paraId="76C28348" w14:textId="77777777" w:rsidR="002253EC"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lt/m2. (No se permitirá el riego sobre tramos que no hayan sido previament</w:t>
      </w:r>
      <w:r w:rsidR="002253EC" w:rsidRPr="0013193F">
        <w:rPr>
          <w:rFonts w:ascii="Arial" w:hAnsi="Arial" w:cs="Arial"/>
          <w:sz w:val="18"/>
          <w:szCs w:val="18"/>
        </w:rPr>
        <w:t>e aceptados por la Dependencia).</w:t>
      </w:r>
    </w:p>
    <w:p w14:paraId="0ED7D2DE" w14:textId="77777777" w:rsidR="002253EC" w:rsidRPr="0013193F" w:rsidRDefault="002253EC" w:rsidP="000F3DAB">
      <w:pPr>
        <w:spacing w:before="0" w:after="0" w:line="240" w:lineRule="auto"/>
        <w:jc w:val="both"/>
        <w:rPr>
          <w:rFonts w:ascii="Arial" w:hAnsi="Arial" w:cs="Arial"/>
          <w:sz w:val="18"/>
          <w:szCs w:val="18"/>
        </w:rPr>
      </w:pPr>
    </w:p>
    <w:p w14:paraId="7A5D286C" w14:textId="77777777" w:rsidR="002253EC"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w:t>
      </w:r>
      <w:r w:rsidR="002253EC" w:rsidRPr="0013193F">
        <w:rPr>
          <w:rFonts w:ascii="Arial" w:hAnsi="Arial" w:cs="Arial"/>
          <w:sz w:val="18"/>
          <w:szCs w:val="18"/>
        </w:rPr>
        <w:t>sta agua libre o encharcamiento.</w:t>
      </w:r>
    </w:p>
    <w:p w14:paraId="79448D8A" w14:textId="77777777" w:rsidR="002253EC" w:rsidRPr="0013193F" w:rsidRDefault="002253EC" w:rsidP="000F3DAB">
      <w:pPr>
        <w:spacing w:before="0" w:after="0" w:line="240" w:lineRule="auto"/>
        <w:jc w:val="both"/>
        <w:rPr>
          <w:rFonts w:ascii="Arial" w:hAnsi="Arial" w:cs="Arial"/>
          <w:sz w:val="18"/>
          <w:szCs w:val="18"/>
        </w:rPr>
      </w:pPr>
    </w:p>
    <w:p w14:paraId="47561F76" w14:textId="58F00C4A" w:rsidR="00385CCF"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El riego de impregnación se cubrirá con arena razón de 10 lt/m2. El transporte y almacenamiento de todos los materiales son responsabilidad exclusiva del Contratista. Se sujetarán en lo que corresponda, a las leyes y reglamentos de protección ecológica vigente, considerando lo establecido en la Norma N-CTRCAR-1-01-013/00 </w:t>
      </w:r>
      <w:r w:rsidRPr="0013193F">
        <w:rPr>
          <w:rFonts w:ascii="Arial" w:hAnsi="Arial" w:cs="Arial"/>
          <w:i/>
          <w:sz w:val="18"/>
          <w:szCs w:val="18"/>
        </w:rPr>
        <w:t>“Acarreos”</w:t>
      </w:r>
      <w:r w:rsidR="002253EC" w:rsidRPr="0013193F">
        <w:rPr>
          <w:rFonts w:ascii="Arial" w:hAnsi="Arial" w:cs="Arial"/>
          <w:sz w:val="18"/>
          <w:szCs w:val="18"/>
        </w:rPr>
        <w:t xml:space="preserve">. </w:t>
      </w:r>
      <w:r w:rsidRPr="0013193F">
        <w:rPr>
          <w:rFonts w:ascii="Arial" w:hAnsi="Arial" w:cs="Arial"/>
          <w:sz w:val="18"/>
          <w:szCs w:val="18"/>
        </w:rPr>
        <w:t xml:space="preserve">Para le construcción de la Base Hidráulica, se deben considerar los aspectos que contiene la Normas N-CTR-CAR-1-04- 002/11 </w:t>
      </w:r>
      <w:r w:rsidRPr="0013193F">
        <w:rPr>
          <w:rFonts w:ascii="Arial" w:hAnsi="Arial" w:cs="Arial"/>
          <w:i/>
          <w:sz w:val="18"/>
          <w:szCs w:val="18"/>
        </w:rPr>
        <w:t>“Subbases y Bas</w:t>
      </w:r>
      <w:r w:rsidRPr="0013193F">
        <w:rPr>
          <w:rFonts w:ascii="Arial" w:hAnsi="Arial" w:cs="Arial"/>
          <w:sz w:val="18"/>
          <w:szCs w:val="18"/>
        </w:rPr>
        <w:t>es</w:t>
      </w:r>
      <w:r w:rsidR="002253EC" w:rsidRPr="0013193F">
        <w:rPr>
          <w:rFonts w:ascii="Arial" w:hAnsi="Arial" w:cs="Arial"/>
          <w:sz w:val="18"/>
          <w:szCs w:val="18"/>
        </w:rPr>
        <w:t>”</w:t>
      </w:r>
      <w:r w:rsidRPr="0013193F">
        <w:rPr>
          <w:rFonts w:ascii="Arial" w:hAnsi="Arial" w:cs="Arial"/>
          <w:sz w:val="18"/>
          <w:szCs w:val="18"/>
        </w:rPr>
        <w:t xml:space="preserve">. Para el riego de impregnación, se deben considerar los aspectos que contiene la Norma N-CTR-CAR-1-04-004/15 </w:t>
      </w:r>
      <w:r w:rsidRPr="0013193F">
        <w:rPr>
          <w:rFonts w:ascii="Arial" w:hAnsi="Arial" w:cs="Arial"/>
          <w:i/>
          <w:sz w:val="18"/>
          <w:szCs w:val="18"/>
        </w:rPr>
        <w:t>“Riego de Impregnación”</w:t>
      </w:r>
      <w:r w:rsidR="002253EC" w:rsidRPr="0013193F">
        <w:rPr>
          <w:rFonts w:ascii="Arial" w:hAnsi="Arial" w:cs="Arial"/>
          <w:sz w:val="18"/>
          <w:szCs w:val="18"/>
        </w:rPr>
        <w:t>.</w:t>
      </w:r>
    </w:p>
    <w:p w14:paraId="3405268B" w14:textId="77777777" w:rsidR="00385CCF" w:rsidRPr="0013193F" w:rsidRDefault="00385CCF" w:rsidP="000F3DAB">
      <w:pPr>
        <w:spacing w:before="0" w:after="0" w:line="240" w:lineRule="auto"/>
        <w:jc w:val="both"/>
        <w:rPr>
          <w:rFonts w:ascii="Arial" w:hAnsi="Arial" w:cs="Arial"/>
          <w:sz w:val="18"/>
          <w:szCs w:val="18"/>
        </w:rPr>
      </w:pPr>
    </w:p>
    <w:p w14:paraId="63012CC5" w14:textId="01028909" w:rsidR="006855F2"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MEDICION: </w:t>
      </w:r>
      <w:r w:rsidR="006855F2" w:rsidRPr="0013193F">
        <w:rPr>
          <w:rFonts w:ascii="Arial" w:hAnsi="Arial" w:cs="Arial"/>
          <w:sz w:val="18"/>
          <w:szCs w:val="18"/>
        </w:rPr>
        <w:t xml:space="preserve">Cuando la recuperación en frío de pavimentos asfálticos se contrate a precios unitarios por unidad de obra terminada y sea ejecutada conforme a lo indicado en esta Norma, a satisfacción de la </w:t>
      </w:r>
      <w:r w:rsidR="00A27E51" w:rsidRPr="0013193F">
        <w:rPr>
          <w:rFonts w:ascii="Arial" w:hAnsi="Arial" w:cs="Arial"/>
          <w:sz w:val="18"/>
          <w:szCs w:val="18"/>
        </w:rPr>
        <w:t>Dependencia</w:t>
      </w:r>
      <w:r w:rsidR="006855F2" w:rsidRPr="0013193F">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32F97FD2" w14:textId="77777777" w:rsidR="006855F2" w:rsidRPr="0013193F" w:rsidRDefault="006855F2" w:rsidP="000F3DAB">
      <w:pPr>
        <w:spacing w:before="0" w:after="0" w:line="240" w:lineRule="auto"/>
        <w:jc w:val="both"/>
        <w:rPr>
          <w:rFonts w:ascii="Arial" w:hAnsi="Arial" w:cs="Arial"/>
          <w:sz w:val="18"/>
          <w:szCs w:val="18"/>
        </w:rPr>
      </w:pPr>
    </w:p>
    <w:p w14:paraId="67CCD4FC" w14:textId="1442CE33" w:rsidR="00A27E51" w:rsidRPr="0013193F" w:rsidRDefault="00B0145D" w:rsidP="000F3DAB">
      <w:pPr>
        <w:spacing w:before="0" w:after="0" w:line="240" w:lineRule="auto"/>
        <w:jc w:val="both"/>
        <w:rPr>
          <w:rFonts w:ascii="Arial" w:hAnsi="Arial" w:cs="Arial"/>
          <w:sz w:val="18"/>
          <w:szCs w:val="18"/>
        </w:rPr>
      </w:pPr>
      <w:r w:rsidRPr="0013193F">
        <w:rPr>
          <w:rFonts w:ascii="Arial" w:hAnsi="Arial" w:cs="Arial"/>
          <w:sz w:val="18"/>
          <w:szCs w:val="18"/>
        </w:rPr>
        <w:t xml:space="preserve">BASE DE PAGO: </w:t>
      </w:r>
      <w:r w:rsidR="00A27E51" w:rsidRPr="0013193F">
        <w:rPr>
          <w:rFonts w:ascii="Arial" w:hAnsi="Arial" w:cs="Arial"/>
          <w:sz w:val="18"/>
          <w:szCs w:val="18"/>
        </w:rPr>
        <w:t xml:space="preserve">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00A27E51" w:rsidRPr="0013193F">
        <w:rPr>
          <w:rFonts w:ascii="Arial" w:hAnsi="Arial" w:cs="Arial"/>
          <w:i/>
          <w:sz w:val="18"/>
          <w:szCs w:val="18"/>
        </w:rPr>
        <w:t>Limpieza de la Superficie de Rodamiento y Acotamientos</w:t>
      </w:r>
      <w:r w:rsidR="00A27E51" w:rsidRPr="0013193F">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00A27E51" w:rsidRPr="0013193F">
        <w:rPr>
          <w:rFonts w:ascii="Arial" w:hAnsi="Arial" w:cs="Arial"/>
          <w:i/>
          <w:sz w:val="18"/>
          <w:szCs w:val="18"/>
        </w:rPr>
        <w:t>Bacheo Profundo Aislado</w:t>
      </w:r>
      <w:r w:rsidR="00A27E51" w:rsidRPr="0013193F">
        <w:rPr>
          <w:rFonts w:ascii="Arial" w:hAnsi="Arial" w:cs="Arial"/>
          <w:sz w:val="18"/>
          <w:szCs w:val="18"/>
        </w:rPr>
        <w:t xml:space="preserve">.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w:t>
      </w:r>
      <w:r w:rsidR="00A27E51" w:rsidRPr="0013193F">
        <w:rPr>
          <w:rFonts w:ascii="Arial" w:hAnsi="Arial" w:cs="Arial"/>
          <w:sz w:val="18"/>
          <w:szCs w:val="18"/>
        </w:rPr>
        <w:lastRenderedPageBreak/>
        <w:t>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57C6AF4E" w14:textId="77777777" w:rsidR="001710F7" w:rsidRPr="003A3CF9" w:rsidRDefault="001710F7" w:rsidP="000F3DAB">
      <w:pPr>
        <w:spacing w:before="0" w:after="0" w:line="240" w:lineRule="auto"/>
        <w:jc w:val="both"/>
        <w:rPr>
          <w:rFonts w:ascii="Arial" w:hAnsi="Arial" w:cs="Arial"/>
          <w:sz w:val="18"/>
          <w:szCs w:val="18"/>
          <w:highlight w:val="yellow"/>
        </w:rPr>
      </w:pPr>
    </w:p>
    <w:p w14:paraId="42DFD6B1" w14:textId="77777777" w:rsidR="001710F7" w:rsidRPr="00CB3AE5" w:rsidRDefault="001710F7" w:rsidP="001710F7">
      <w:pPr>
        <w:spacing w:before="0" w:after="0" w:line="240" w:lineRule="auto"/>
        <w:jc w:val="both"/>
        <w:rPr>
          <w:rFonts w:ascii="Arial" w:hAnsi="Arial" w:cs="Arial"/>
          <w:b/>
          <w:sz w:val="18"/>
          <w:szCs w:val="18"/>
        </w:rPr>
      </w:pPr>
      <w:r w:rsidRPr="00CB3AE5">
        <w:rPr>
          <w:rFonts w:ascii="Arial" w:hAnsi="Arial" w:cs="Arial"/>
          <w:b/>
          <w:sz w:val="18"/>
          <w:szCs w:val="18"/>
        </w:rPr>
        <w:t xml:space="preserve">3.- N-CTR-CAR-1-04-004/15 RIEGO DE IMPREGNACIÓN, (INCLUYE ARENA PARA POREO), P.U.O.T. </w:t>
      </w:r>
    </w:p>
    <w:p w14:paraId="203C203D" w14:textId="77777777" w:rsidR="001710F7" w:rsidRPr="00CB3AE5" w:rsidRDefault="001710F7" w:rsidP="001710F7">
      <w:pPr>
        <w:spacing w:before="0" w:after="0" w:line="240" w:lineRule="auto"/>
        <w:jc w:val="both"/>
        <w:rPr>
          <w:rFonts w:ascii="Arial" w:hAnsi="Arial" w:cs="Arial"/>
          <w:sz w:val="18"/>
          <w:szCs w:val="18"/>
        </w:rPr>
      </w:pPr>
    </w:p>
    <w:p w14:paraId="3DAD9921"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47D86014" w14:textId="77777777" w:rsidR="001710F7" w:rsidRPr="00CB3AE5" w:rsidRDefault="001710F7" w:rsidP="001710F7">
      <w:pPr>
        <w:spacing w:before="0" w:after="0" w:line="240" w:lineRule="auto"/>
        <w:jc w:val="both"/>
        <w:rPr>
          <w:rFonts w:ascii="Arial" w:hAnsi="Arial" w:cs="Arial"/>
          <w:sz w:val="18"/>
          <w:szCs w:val="18"/>
        </w:rPr>
      </w:pPr>
    </w:p>
    <w:p w14:paraId="52EAB7FB"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1A0F46C" w14:textId="77777777" w:rsidR="001710F7" w:rsidRPr="00CB3AE5" w:rsidRDefault="001710F7" w:rsidP="001710F7">
      <w:pPr>
        <w:spacing w:before="0" w:after="0" w:line="240" w:lineRule="auto"/>
        <w:jc w:val="both"/>
        <w:rPr>
          <w:rFonts w:ascii="Arial" w:hAnsi="Arial" w:cs="Arial"/>
          <w:sz w:val="18"/>
          <w:szCs w:val="18"/>
        </w:rPr>
      </w:pPr>
    </w:p>
    <w:p w14:paraId="66CD9DB6"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9283E15" w14:textId="77777777" w:rsidR="001710F7" w:rsidRPr="00CB3AE5" w:rsidRDefault="001710F7" w:rsidP="001710F7">
      <w:pPr>
        <w:spacing w:before="0" w:after="0" w:line="240" w:lineRule="auto"/>
        <w:jc w:val="both"/>
        <w:rPr>
          <w:rFonts w:ascii="Arial" w:hAnsi="Arial" w:cs="Arial"/>
          <w:sz w:val="18"/>
          <w:szCs w:val="18"/>
        </w:rPr>
      </w:pPr>
    </w:p>
    <w:p w14:paraId="17E2AC35"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DF53B67" w14:textId="77777777" w:rsidR="001710F7" w:rsidRPr="00CB3AE5" w:rsidRDefault="001710F7" w:rsidP="001710F7">
      <w:pPr>
        <w:spacing w:before="0" w:after="0" w:line="240" w:lineRule="auto"/>
        <w:jc w:val="both"/>
        <w:rPr>
          <w:rFonts w:ascii="Arial" w:hAnsi="Arial" w:cs="Arial"/>
          <w:sz w:val="18"/>
          <w:szCs w:val="18"/>
        </w:rPr>
      </w:pPr>
    </w:p>
    <w:p w14:paraId="73F4C990"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lt/m2. (No se permitirá el riego sobre tramos que no hayan sido previamente aceptados por la Dependencia).</w:t>
      </w:r>
    </w:p>
    <w:p w14:paraId="10E58FED" w14:textId="77777777" w:rsidR="001710F7" w:rsidRPr="00CB3AE5" w:rsidRDefault="001710F7" w:rsidP="001710F7">
      <w:pPr>
        <w:spacing w:before="0" w:after="0" w:line="240" w:lineRule="auto"/>
        <w:jc w:val="both"/>
        <w:rPr>
          <w:rFonts w:ascii="Arial" w:hAnsi="Arial" w:cs="Arial"/>
          <w:sz w:val="18"/>
          <w:szCs w:val="18"/>
        </w:rPr>
      </w:pPr>
    </w:p>
    <w:p w14:paraId="51CF3F41"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6BA7762" w14:textId="77777777" w:rsidR="001710F7" w:rsidRPr="00CB3AE5" w:rsidRDefault="001710F7" w:rsidP="001710F7">
      <w:pPr>
        <w:spacing w:before="0" w:after="0" w:line="240" w:lineRule="auto"/>
        <w:jc w:val="both"/>
        <w:rPr>
          <w:rFonts w:ascii="Arial" w:hAnsi="Arial" w:cs="Arial"/>
          <w:sz w:val="18"/>
          <w:szCs w:val="18"/>
        </w:rPr>
      </w:pPr>
    </w:p>
    <w:p w14:paraId="0A82AB1E"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El riego de impregnación se cubrirá con arena razón de un promedio de 10 lt/m2. Para el riego de impregnación, se deben considerar los aspectos que contiene la Norma N-CTR-CAR-1-04-004/15 </w:t>
      </w:r>
      <w:r w:rsidRPr="00CB3AE5">
        <w:rPr>
          <w:rFonts w:ascii="Arial" w:hAnsi="Arial" w:cs="Arial"/>
          <w:i/>
          <w:sz w:val="18"/>
          <w:szCs w:val="18"/>
        </w:rPr>
        <w:t>“Riegos de Impregnación”</w:t>
      </w:r>
      <w:r w:rsidRPr="00CB3AE5">
        <w:rPr>
          <w:rFonts w:ascii="Arial" w:hAnsi="Arial" w:cs="Arial"/>
          <w:sz w:val="18"/>
          <w:szCs w:val="18"/>
        </w:rPr>
        <w:t>.</w:t>
      </w:r>
    </w:p>
    <w:p w14:paraId="51EB606F" w14:textId="77777777" w:rsidR="001710F7" w:rsidRPr="00CB3AE5" w:rsidRDefault="001710F7" w:rsidP="001710F7">
      <w:pPr>
        <w:spacing w:before="0" w:after="0" w:line="240" w:lineRule="auto"/>
        <w:jc w:val="both"/>
        <w:rPr>
          <w:rFonts w:ascii="Arial" w:hAnsi="Arial" w:cs="Arial"/>
          <w:sz w:val="18"/>
          <w:szCs w:val="18"/>
        </w:rPr>
      </w:pPr>
    </w:p>
    <w:p w14:paraId="4DDF678D"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7063CB3B" w14:textId="77777777" w:rsidR="001710F7" w:rsidRPr="00CB3AE5" w:rsidRDefault="001710F7" w:rsidP="001710F7">
      <w:pPr>
        <w:spacing w:before="0" w:after="0" w:line="240" w:lineRule="auto"/>
        <w:jc w:val="both"/>
        <w:rPr>
          <w:rFonts w:ascii="Arial" w:hAnsi="Arial" w:cs="Arial"/>
          <w:sz w:val="18"/>
          <w:szCs w:val="18"/>
        </w:rPr>
      </w:pPr>
    </w:p>
    <w:p w14:paraId="3F78773E" w14:textId="77777777" w:rsidR="001710F7" w:rsidRPr="00CB3AE5" w:rsidRDefault="001710F7" w:rsidP="001710F7">
      <w:pPr>
        <w:spacing w:before="0" w:after="0" w:line="240" w:lineRule="auto"/>
        <w:jc w:val="both"/>
        <w:rPr>
          <w:rFonts w:ascii="Arial" w:hAnsi="Arial" w:cs="Arial"/>
          <w:sz w:val="18"/>
          <w:szCs w:val="18"/>
        </w:rPr>
      </w:pPr>
      <w:r w:rsidRPr="00CB3AE5">
        <w:rPr>
          <w:rFonts w:ascii="Arial" w:hAnsi="Arial" w:cs="Arial"/>
          <w:sz w:val="18"/>
          <w:szCs w:val="18"/>
        </w:rPr>
        <w:t xml:space="preserve">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w:t>
      </w:r>
      <w:r w:rsidRPr="00CB3AE5">
        <w:rPr>
          <w:rFonts w:ascii="Arial" w:hAnsi="Arial" w:cs="Arial"/>
          <w:sz w:val="18"/>
          <w:szCs w:val="18"/>
        </w:rPr>
        <w:lastRenderedPageBreak/>
        <w:t>de los vehículos empleados en los transportes y riego de los materiales durante las cargas y las descargas; y todo lo necesario para la correcta ejecución del concepto.</w:t>
      </w:r>
    </w:p>
    <w:p w14:paraId="62675012" w14:textId="77777777" w:rsidR="000F3DAB" w:rsidRPr="003A3CF9" w:rsidRDefault="000F3DAB" w:rsidP="000F3DAB">
      <w:pPr>
        <w:spacing w:before="0" w:after="0" w:line="240" w:lineRule="auto"/>
        <w:jc w:val="both"/>
        <w:rPr>
          <w:rFonts w:ascii="Arial" w:hAnsi="Arial" w:cs="Arial"/>
          <w:sz w:val="18"/>
          <w:szCs w:val="18"/>
          <w:highlight w:val="yellow"/>
        </w:rPr>
      </w:pPr>
    </w:p>
    <w:p w14:paraId="534486F9" w14:textId="4E5B3521" w:rsidR="000F3DAB" w:rsidRPr="00CB3AE5" w:rsidRDefault="001710F7" w:rsidP="000F3DAB">
      <w:pPr>
        <w:spacing w:before="0" w:after="0" w:line="240" w:lineRule="auto"/>
        <w:jc w:val="both"/>
        <w:rPr>
          <w:rFonts w:ascii="Arial" w:hAnsi="Arial" w:cs="Arial"/>
          <w:b/>
          <w:sz w:val="18"/>
          <w:szCs w:val="18"/>
        </w:rPr>
      </w:pPr>
      <w:r w:rsidRPr="00CB3AE5">
        <w:rPr>
          <w:rFonts w:ascii="Arial" w:hAnsi="Arial" w:cs="Arial"/>
          <w:b/>
          <w:sz w:val="18"/>
          <w:szCs w:val="18"/>
        </w:rPr>
        <w:t>4</w:t>
      </w:r>
      <w:r w:rsidR="000F3DAB" w:rsidRPr="00CB3AE5">
        <w:rPr>
          <w:rFonts w:ascii="Arial" w:hAnsi="Arial" w:cs="Arial"/>
          <w:b/>
          <w:sz w:val="18"/>
          <w:szCs w:val="18"/>
        </w:rPr>
        <w:t>.- N-CSV-CAR-3-02-005/20 CARPETA ASFÁLTICA DE GRA</w:t>
      </w:r>
      <w:r w:rsidR="00686858" w:rsidRPr="00CB3AE5">
        <w:rPr>
          <w:rFonts w:ascii="Arial" w:hAnsi="Arial" w:cs="Arial"/>
          <w:b/>
          <w:sz w:val="18"/>
          <w:szCs w:val="18"/>
        </w:rPr>
        <w:t>NULOMETRÍA DENSA P.U.O.T.</w:t>
      </w:r>
    </w:p>
    <w:p w14:paraId="06FAD740" w14:textId="77777777" w:rsidR="000F3DAB" w:rsidRPr="00CB3AE5" w:rsidRDefault="000F3DAB" w:rsidP="000F3DAB">
      <w:pPr>
        <w:spacing w:before="0" w:after="0" w:line="240" w:lineRule="auto"/>
        <w:jc w:val="both"/>
        <w:rPr>
          <w:rFonts w:ascii="Arial" w:hAnsi="Arial" w:cs="Arial"/>
          <w:sz w:val="18"/>
          <w:szCs w:val="18"/>
        </w:rPr>
      </w:pPr>
    </w:p>
    <w:p w14:paraId="60206F17"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CB3AE5" w:rsidRDefault="000F3DAB" w:rsidP="000F3DAB">
      <w:pPr>
        <w:spacing w:before="0" w:after="0" w:line="240" w:lineRule="auto"/>
        <w:jc w:val="both"/>
        <w:rPr>
          <w:rFonts w:ascii="Arial" w:hAnsi="Arial" w:cs="Arial"/>
          <w:sz w:val="18"/>
          <w:szCs w:val="18"/>
        </w:rPr>
      </w:pPr>
    </w:p>
    <w:p w14:paraId="1A867240"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derrapamiento, cómoda y segura, tienen la función estructural de soportar y distribuir la carga de los vehículos hacia las capas inferiores del pavimento. </w:t>
      </w:r>
    </w:p>
    <w:p w14:paraId="32D9B194" w14:textId="77777777" w:rsidR="000F3DAB" w:rsidRPr="00CB3AE5" w:rsidRDefault="000F3DAB" w:rsidP="000F3DAB">
      <w:pPr>
        <w:spacing w:before="0" w:after="0" w:line="240" w:lineRule="auto"/>
        <w:jc w:val="both"/>
        <w:rPr>
          <w:rFonts w:ascii="Arial" w:hAnsi="Arial" w:cs="Arial"/>
          <w:sz w:val="18"/>
          <w:szCs w:val="18"/>
        </w:rPr>
      </w:pPr>
    </w:p>
    <w:p w14:paraId="647E5AAC"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(Gp)”, salvo que la dependencia indique otra cosa. Los materiales pétreos procederán de los bancos que elija el Contratista de Obra. </w:t>
      </w:r>
    </w:p>
    <w:p w14:paraId="5E696581" w14:textId="77777777" w:rsidR="000F3DAB" w:rsidRPr="00CB3AE5" w:rsidRDefault="000F3DAB" w:rsidP="000F3DAB">
      <w:pPr>
        <w:spacing w:before="0" w:after="0" w:line="240" w:lineRule="auto"/>
        <w:jc w:val="both"/>
        <w:rPr>
          <w:rFonts w:ascii="Arial" w:hAnsi="Arial" w:cs="Arial"/>
          <w:sz w:val="18"/>
          <w:szCs w:val="18"/>
        </w:rPr>
      </w:pPr>
    </w:p>
    <w:p w14:paraId="0C67EAB8"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El equipo que se utilice para la construcción de carpetas de granulometría densa con mezcla en caliente, será una pavimentadora autopropulsada tipo Finisher,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CB3AE5" w:rsidRDefault="000F3DAB" w:rsidP="000F3DAB">
      <w:pPr>
        <w:spacing w:before="0" w:after="0" w:line="240" w:lineRule="auto"/>
        <w:jc w:val="both"/>
        <w:rPr>
          <w:rFonts w:ascii="Arial" w:hAnsi="Arial" w:cs="Arial"/>
          <w:sz w:val="18"/>
          <w:szCs w:val="18"/>
        </w:rPr>
      </w:pPr>
    </w:p>
    <w:p w14:paraId="0145E322"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CB3AE5" w:rsidRDefault="000F3DAB" w:rsidP="000F3DAB">
      <w:pPr>
        <w:spacing w:before="0" w:after="0" w:line="240" w:lineRule="auto"/>
        <w:jc w:val="both"/>
        <w:rPr>
          <w:rFonts w:ascii="Arial" w:hAnsi="Arial" w:cs="Arial"/>
          <w:sz w:val="18"/>
          <w:szCs w:val="18"/>
        </w:rPr>
      </w:pPr>
    </w:p>
    <w:p w14:paraId="1EE3239D"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CB3AE5" w:rsidRDefault="000F3DAB" w:rsidP="000F3DAB">
      <w:pPr>
        <w:spacing w:before="0" w:after="0" w:line="240" w:lineRule="auto"/>
        <w:jc w:val="both"/>
        <w:rPr>
          <w:rFonts w:ascii="Arial" w:hAnsi="Arial" w:cs="Arial"/>
          <w:sz w:val="18"/>
          <w:szCs w:val="18"/>
        </w:rPr>
      </w:pPr>
    </w:p>
    <w:p w14:paraId="6AF847E0"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Dependencia y atenderá lo indicado en la Norma N-CMT-4-05-003/16, Calidad de Mezclas Asfálticas para Carreteras. </w:t>
      </w:r>
    </w:p>
    <w:p w14:paraId="51EA3C0F" w14:textId="77777777" w:rsidR="000F3DAB" w:rsidRPr="00CB3AE5" w:rsidRDefault="000F3DAB" w:rsidP="000F3DAB">
      <w:pPr>
        <w:spacing w:before="0" w:after="0" w:line="240" w:lineRule="auto"/>
        <w:jc w:val="both"/>
        <w:rPr>
          <w:rFonts w:ascii="Arial" w:hAnsi="Arial" w:cs="Arial"/>
          <w:sz w:val="18"/>
          <w:szCs w:val="18"/>
        </w:rPr>
      </w:pPr>
    </w:p>
    <w:p w14:paraId="220EE3A4"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CB3AE5" w:rsidRDefault="000F3DAB" w:rsidP="000F3DAB">
      <w:pPr>
        <w:spacing w:before="0" w:after="0" w:line="240" w:lineRule="auto"/>
        <w:jc w:val="both"/>
        <w:rPr>
          <w:rFonts w:ascii="Arial" w:hAnsi="Arial" w:cs="Arial"/>
          <w:sz w:val="18"/>
          <w:szCs w:val="18"/>
        </w:rPr>
      </w:pPr>
    </w:p>
    <w:p w14:paraId="1CF71C62"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Antes de iniciar el tendido de la carpeta, se aplicará un riego de liga con Emulsión Asfáltica de Rompimiento Rápido a razón de 0.7 lt/m2, de acuerdo con lo indicado en la Norma N-CTR-CAR-1-04-005/15, </w:t>
      </w:r>
      <w:r w:rsidRPr="00CB3AE5">
        <w:rPr>
          <w:rFonts w:ascii="Arial" w:hAnsi="Arial" w:cs="Arial"/>
          <w:i/>
          <w:sz w:val="18"/>
          <w:szCs w:val="18"/>
        </w:rPr>
        <w:t>“Riego de liga</w:t>
      </w:r>
      <w:r w:rsidRPr="00CB3AE5">
        <w:rPr>
          <w:rFonts w:ascii="Arial" w:hAnsi="Arial" w:cs="Arial"/>
          <w:sz w:val="18"/>
          <w:szCs w:val="18"/>
        </w:rPr>
        <w:t xml:space="preserve">”. </w:t>
      </w:r>
    </w:p>
    <w:p w14:paraId="4F08A196" w14:textId="77777777" w:rsidR="000F3DAB" w:rsidRPr="00CB3AE5" w:rsidRDefault="000F3DAB" w:rsidP="000F3DAB">
      <w:pPr>
        <w:spacing w:before="0" w:after="0" w:line="240" w:lineRule="auto"/>
        <w:jc w:val="both"/>
        <w:rPr>
          <w:rFonts w:ascii="Arial" w:hAnsi="Arial" w:cs="Arial"/>
          <w:sz w:val="18"/>
          <w:szCs w:val="18"/>
        </w:rPr>
      </w:pPr>
    </w:p>
    <w:p w14:paraId="192BC3FF"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Después de elaborada la mezcla asfáltica, se extenderá y se conformará con una pavimentadora autopropulsada tipo Finisher, de tal manera que se obtenga una capa de material sin compactar de espesor uniforme.</w:t>
      </w:r>
    </w:p>
    <w:p w14:paraId="3F0AD292" w14:textId="77777777" w:rsidR="000F3DAB" w:rsidRPr="00CB3AE5" w:rsidRDefault="000F3DAB" w:rsidP="000F3DAB">
      <w:pPr>
        <w:spacing w:before="0" w:after="0" w:line="240" w:lineRule="auto"/>
        <w:jc w:val="both"/>
        <w:rPr>
          <w:rFonts w:ascii="Arial" w:hAnsi="Arial" w:cs="Arial"/>
          <w:sz w:val="18"/>
          <w:szCs w:val="18"/>
        </w:rPr>
      </w:pPr>
    </w:p>
    <w:p w14:paraId="1D3D0914"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w:t>
      </w:r>
      <w:r w:rsidRPr="00CB3AE5">
        <w:rPr>
          <w:rFonts w:ascii="Arial" w:hAnsi="Arial" w:cs="Arial"/>
          <w:sz w:val="18"/>
          <w:szCs w:val="18"/>
        </w:rPr>
        <w:lastRenderedPageBreak/>
        <w:t xml:space="preserve">traslape de cuando menos la mitad del ancho del compactador en cada pasada, para obtener una capa de material compacto de cinco (5) centímetros de espesor. </w:t>
      </w:r>
    </w:p>
    <w:p w14:paraId="4991F62B" w14:textId="77777777" w:rsidR="000F3DAB" w:rsidRPr="00CB3AE5" w:rsidRDefault="000F3DAB" w:rsidP="000F3DAB">
      <w:pPr>
        <w:spacing w:before="0" w:after="0" w:line="240" w:lineRule="auto"/>
        <w:jc w:val="both"/>
        <w:rPr>
          <w:rFonts w:ascii="Arial" w:hAnsi="Arial" w:cs="Arial"/>
          <w:sz w:val="18"/>
          <w:szCs w:val="18"/>
        </w:rPr>
      </w:pPr>
    </w:p>
    <w:p w14:paraId="7F9DA868"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CB3AE5" w:rsidRDefault="000F3DAB" w:rsidP="000F3DAB">
      <w:pPr>
        <w:spacing w:before="0" w:after="0" w:line="240" w:lineRule="auto"/>
        <w:jc w:val="both"/>
        <w:rPr>
          <w:rFonts w:ascii="Arial" w:hAnsi="Arial" w:cs="Arial"/>
          <w:sz w:val="18"/>
          <w:szCs w:val="18"/>
        </w:rPr>
      </w:pPr>
    </w:p>
    <w:p w14:paraId="23EAEE0E" w14:textId="77777777" w:rsidR="000F3DAB" w:rsidRPr="00CB3AE5"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CB3AE5">
        <w:rPr>
          <w:rFonts w:ascii="Arial" w:hAnsi="Arial" w:cs="Arial"/>
          <w:i/>
          <w:sz w:val="18"/>
          <w:szCs w:val="18"/>
        </w:rPr>
        <w:t xml:space="preserve"> “Carpeta Asfáltica de Granulometría Densa”</w:t>
      </w:r>
      <w:r w:rsidRPr="00CB3AE5">
        <w:rPr>
          <w:rFonts w:ascii="Arial" w:hAnsi="Arial" w:cs="Arial"/>
          <w:sz w:val="18"/>
          <w:szCs w:val="18"/>
        </w:rPr>
        <w:t xml:space="preserve">. </w:t>
      </w:r>
    </w:p>
    <w:p w14:paraId="06BB5812" w14:textId="77777777" w:rsidR="000F3DAB" w:rsidRPr="00CB3AE5" w:rsidRDefault="000F3DAB" w:rsidP="000F3DAB">
      <w:pPr>
        <w:spacing w:before="0" w:after="0" w:line="240" w:lineRule="auto"/>
        <w:jc w:val="both"/>
        <w:rPr>
          <w:rFonts w:ascii="Arial" w:hAnsi="Arial" w:cs="Arial"/>
          <w:sz w:val="18"/>
          <w:szCs w:val="18"/>
        </w:rPr>
      </w:pPr>
    </w:p>
    <w:p w14:paraId="5C2E5ADE" w14:textId="77777777" w:rsidR="000F3DAB" w:rsidRPr="00CB3AE5" w:rsidRDefault="000F3DAB" w:rsidP="000F3DAB">
      <w:pPr>
        <w:spacing w:before="0" w:after="0" w:line="240" w:lineRule="auto"/>
        <w:jc w:val="both"/>
      </w:pPr>
      <w:r w:rsidRPr="00CB3AE5">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CB3AE5" w:rsidRDefault="000F3DAB" w:rsidP="000F3DAB">
      <w:pPr>
        <w:spacing w:before="0" w:after="0" w:line="240" w:lineRule="auto"/>
        <w:jc w:val="both"/>
        <w:rPr>
          <w:rFonts w:ascii="Arial" w:hAnsi="Arial" w:cs="Arial"/>
          <w:sz w:val="18"/>
          <w:szCs w:val="18"/>
        </w:rPr>
      </w:pPr>
    </w:p>
    <w:p w14:paraId="1313F29C" w14:textId="77777777" w:rsidR="000F3DAB" w:rsidRDefault="000F3DAB" w:rsidP="000F3DAB">
      <w:pPr>
        <w:spacing w:before="0" w:after="0" w:line="240" w:lineRule="auto"/>
        <w:jc w:val="both"/>
        <w:rPr>
          <w:rFonts w:ascii="Arial" w:hAnsi="Arial" w:cs="Arial"/>
          <w:sz w:val="18"/>
          <w:szCs w:val="18"/>
        </w:rPr>
      </w:pPr>
      <w:r w:rsidRPr="00CB3AE5">
        <w:rPr>
          <w:rFonts w:ascii="Arial" w:hAnsi="Arial" w:cs="Arial"/>
          <w:sz w:val="18"/>
          <w:szCs w:val="18"/>
        </w:rPr>
        <w:t>BASE DE PAGO: El pago será unidad de obra terminada y se hará al precio fijado en el contrato este precio unitario incluye lo señalado en la Norma N·CSV·CAR·3·02·005/20</w:t>
      </w:r>
      <w:r w:rsidRPr="00CB3AE5">
        <w:rPr>
          <w:rFonts w:ascii="Arial" w:hAnsi="Arial" w:cs="Arial"/>
          <w:i/>
          <w:sz w:val="18"/>
          <w:szCs w:val="18"/>
        </w:rPr>
        <w:t xml:space="preserve"> “Carpeta Asfáltica de Granulometría Densa”</w:t>
      </w:r>
      <w:r w:rsidRPr="00CB3AE5">
        <w:rPr>
          <w:rFonts w:ascii="Arial" w:hAnsi="Arial" w:cs="Arial"/>
          <w:sz w:val="18"/>
          <w:szCs w:val="18"/>
        </w:rPr>
        <w:t>.</w:t>
      </w:r>
    </w:p>
    <w:p w14:paraId="6769E6BE" w14:textId="77777777" w:rsidR="00CB3AE5" w:rsidRDefault="00CB3AE5" w:rsidP="000F3DAB">
      <w:pPr>
        <w:spacing w:before="0" w:after="0" w:line="240" w:lineRule="auto"/>
        <w:jc w:val="both"/>
        <w:rPr>
          <w:rFonts w:ascii="Arial" w:hAnsi="Arial" w:cs="Arial"/>
          <w:sz w:val="18"/>
          <w:szCs w:val="18"/>
        </w:rPr>
      </w:pPr>
    </w:p>
    <w:p w14:paraId="3B6BABF3" w14:textId="207D494A" w:rsidR="00CB3AE5" w:rsidRPr="005A2E7D" w:rsidRDefault="00CB3AE5" w:rsidP="00CB3AE5">
      <w:pPr>
        <w:spacing w:before="0" w:after="0" w:line="240" w:lineRule="auto"/>
        <w:jc w:val="both"/>
        <w:rPr>
          <w:rFonts w:ascii="Arial" w:hAnsi="Arial" w:cs="Arial"/>
          <w:b/>
          <w:sz w:val="18"/>
          <w:szCs w:val="18"/>
        </w:rPr>
      </w:pPr>
      <w:r>
        <w:rPr>
          <w:rFonts w:ascii="Arial" w:hAnsi="Arial" w:cs="Arial"/>
          <w:b/>
          <w:color w:val="000000"/>
          <w:sz w:val="18"/>
          <w:szCs w:val="18"/>
        </w:rPr>
        <w:t>5</w:t>
      </w:r>
      <w:r w:rsidRPr="005A2E7D">
        <w:rPr>
          <w:rFonts w:ascii="Arial" w:hAnsi="Arial" w:cs="Arial"/>
          <w:b/>
          <w:color w:val="000000"/>
          <w:sz w:val="18"/>
          <w:szCs w:val="18"/>
        </w:rPr>
        <w:t>.- N-CSV-CAR-3-02-002/22 CAPAS DE RODADURA DE UN RIEGO, utilizando sello premezclado en frio, con material pétreo 3-A, P.U.O.T.</w:t>
      </w:r>
    </w:p>
    <w:p w14:paraId="2CB05BC6" w14:textId="77777777" w:rsidR="00CB3AE5" w:rsidRPr="005A2E7D" w:rsidRDefault="00CB3AE5" w:rsidP="00CB3AE5">
      <w:pPr>
        <w:spacing w:before="0" w:after="0" w:line="240" w:lineRule="auto"/>
        <w:jc w:val="both"/>
      </w:pPr>
    </w:p>
    <w:p w14:paraId="04BD9440"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DEFINICION: Las capas de rodadura de un riego son las que se construyen sobre la superficie de una carpeta asfáltica, mediante la aplicación de un riego de material asfáltico, al que se le podrá incorporar fibras si así lo indicara el proyecto, y una capa de material pétreo triturado, de una composición granulométrica determinada, con el objeto de restablecer o mejorar las características de resistencia al derramamiento y la seguridad de la superficie de rodadura. </w:t>
      </w:r>
    </w:p>
    <w:p w14:paraId="77ECFC24" w14:textId="77777777" w:rsidR="00CB3AE5" w:rsidRPr="005A2E7D" w:rsidRDefault="00CB3AE5" w:rsidP="00CB3AE5">
      <w:pPr>
        <w:spacing w:before="0" w:after="0" w:line="240" w:lineRule="auto"/>
        <w:jc w:val="both"/>
        <w:rPr>
          <w:rFonts w:ascii="Arial" w:hAnsi="Arial" w:cs="Arial"/>
          <w:sz w:val="18"/>
          <w:szCs w:val="18"/>
        </w:rPr>
      </w:pPr>
    </w:p>
    <w:p w14:paraId="5991E750"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MATERIALES: Los materiales que se utilicen en la construcción de capas de rodadura de un riego, cumplirán con lo establecido en la última edición de las Normas N-CMT-4-04, Materiales Pétreos para Mezclas Asfálticas. N-CMT-4-05-001, Calidad de Materiales Asfálticos, N-CMT-4-05-002, Calidad de Materiales Asfálticos Modificados, N-CMT-4-05-003, Calidad de Mezclas Asfálticas para Carreteras y N-CMT-4-05-004, Calidad de Cementos Asfálticos según su Grado de Desempeño (PG). </w:t>
      </w:r>
    </w:p>
    <w:p w14:paraId="4D63DA2E" w14:textId="77777777" w:rsidR="00CB3AE5" w:rsidRPr="005A2E7D" w:rsidRDefault="00CB3AE5" w:rsidP="00CB3AE5">
      <w:pPr>
        <w:spacing w:before="0" w:after="0" w:line="240" w:lineRule="auto"/>
        <w:jc w:val="both"/>
        <w:rPr>
          <w:rFonts w:ascii="Arial" w:hAnsi="Arial" w:cs="Arial"/>
          <w:sz w:val="18"/>
          <w:szCs w:val="18"/>
        </w:rPr>
      </w:pPr>
    </w:p>
    <w:p w14:paraId="0AB5E2B1"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EQUIPO: El equipo que se utilice para la construcción de capas de rodadura de un riego,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7EC65AD1" w14:textId="77777777" w:rsidR="00CB3AE5" w:rsidRPr="005A2E7D" w:rsidRDefault="00CB3AE5" w:rsidP="00CB3AE5">
      <w:pPr>
        <w:spacing w:before="0" w:after="0" w:line="240" w:lineRule="auto"/>
        <w:jc w:val="both"/>
        <w:rPr>
          <w:rFonts w:ascii="Arial" w:hAnsi="Arial" w:cs="Arial"/>
          <w:sz w:val="18"/>
          <w:szCs w:val="18"/>
        </w:rPr>
      </w:pPr>
    </w:p>
    <w:p w14:paraId="1A96FED0"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Materiales Asfálticos Modificados y N-CMT-4-05-004, Calidad de Cementos Asfálticos según su Grado de Desempeño (PG). Se sujetarán en lo que corresponda, a las leyes y reglamentos de protección ecológica vigentes. Para la construcción de capas de rodadura de un riego se considerará lo señalado en la Cláusula D. de la Norma N-LEG-3, Ejecución de Obras. </w:t>
      </w:r>
    </w:p>
    <w:p w14:paraId="2DBA20D8" w14:textId="77777777" w:rsidR="00CB3AE5" w:rsidRPr="005A2E7D" w:rsidRDefault="00CB3AE5" w:rsidP="00CB3AE5">
      <w:pPr>
        <w:spacing w:before="0" w:after="0" w:line="240" w:lineRule="auto"/>
        <w:jc w:val="both"/>
        <w:rPr>
          <w:rFonts w:ascii="Arial" w:hAnsi="Arial" w:cs="Arial"/>
          <w:sz w:val="18"/>
          <w:szCs w:val="18"/>
        </w:rPr>
      </w:pPr>
    </w:p>
    <w:p w14:paraId="588AC98C"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EJECUCION: La capa de rodadura de un riego se construirá con riego de sello el cual será sometido a un proceso de premezclado con producto asfaltico, a razón de 1.2% a 1.4% de su P.V.S.S. Los materiales que se utilicen cumplirán con lo establecido en las Normas N-CMT-4-04/17, “Materiales Pétreos para Mezclas Asfálticas” y N-CMT-4-05-001/22, “Calidad de Materiales asfálticos.</w:t>
      </w:r>
    </w:p>
    <w:p w14:paraId="5F62D9D9" w14:textId="77777777" w:rsidR="00CB3AE5" w:rsidRPr="005A2E7D" w:rsidRDefault="00CB3AE5" w:rsidP="00CB3AE5">
      <w:pPr>
        <w:spacing w:before="0" w:after="0" w:line="240" w:lineRule="auto"/>
        <w:jc w:val="both"/>
        <w:rPr>
          <w:rFonts w:ascii="Arial" w:hAnsi="Arial" w:cs="Arial"/>
          <w:sz w:val="18"/>
          <w:szCs w:val="18"/>
        </w:rPr>
      </w:pPr>
    </w:p>
    <w:p w14:paraId="6E4C3970"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Inmediatamente antes de iniciar la construcción de la capa de rodadura de un riego, la superficie de la carpeta sobre la que se colocará estará debidamente preparada, exenta de basura, piedras, polvo, grasa o encharcamientos de material asfáltico, sin irregularidades y reparados satisfactoriamente los baches que hubieran existido. </w:t>
      </w:r>
    </w:p>
    <w:p w14:paraId="7D447532" w14:textId="77777777" w:rsidR="00CB3AE5" w:rsidRPr="005A2E7D" w:rsidRDefault="00CB3AE5" w:rsidP="00CB3AE5">
      <w:pPr>
        <w:spacing w:before="0" w:after="0" w:line="240" w:lineRule="auto"/>
        <w:jc w:val="both"/>
        <w:rPr>
          <w:rFonts w:ascii="Arial" w:hAnsi="Arial" w:cs="Arial"/>
          <w:sz w:val="18"/>
          <w:szCs w:val="18"/>
        </w:rPr>
      </w:pPr>
    </w:p>
    <w:p w14:paraId="4650F494"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Previamente a la construcción de la capa de rodadura de un riego, las estructuras de la carretera o contiguas, tales como banquetas, guarniciones, camellones, parapetos, postes, pilas, estribos, caballetes y barreras separadoras, entre otras, que pudieran mancharse directa o indirectamente durante la aplicación del material asfáltico, se protegerán con papel u otro </w:t>
      </w:r>
      <w:r w:rsidRPr="005A2E7D">
        <w:rPr>
          <w:rFonts w:ascii="Arial" w:hAnsi="Arial" w:cs="Arial"/>
          <w:sz w:val="18"/>
          <w:szCs w:val="18"/>
        </w:rPr>
        <w:lastRenderedPageBreak/>
        <w:t xml:space="preserve">material similar, de manera que concluido el trabajo y una vez retirada la protección, se encuentren en las mismas condiciones de limpieza en que se hallaban. </w:t>
      </w:r>
    </w:p>
    <w:p w14:paraId="2AC39D85" w14:textId="77777777" w:rsidR="00CB3AE5" w:rsidRPr="005A2E7D" w:rsidRDefault="00CB3AE5" w:rsidP="00CB3AE5">
      <w:pPr>
        <w:spacing w:before="0" w:after="0" w:line="240" w:lineRule="auto"/>
        <w:jc w:val="both"/>
        <w:rPr>
          <w:rFonts w:ascii="Arial" w:hAnsi="Arial" w:cs="Arial"/>
          <w:sz w:val="18"/>
          <w:szCs w:val="18"/>
        </w:rPr>
      </w:pPr>
    </w:p>
    <w:p w14:paraId="2D7EC34C"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Los materiales pétreos se suministrarán del Banco que elija el Contratista deberán de provenir de mantos de roca sana, limpios, con características de dureza y durabilidad adecuadas de acuerdo a la calidad especificada en la normativa de la S.I.C.T. </w:t>
      </w:r>
    </w:p>
    <w:p w14:paraId="7316F520" w14:textId="77777777" w:rsidR="00CB3AE5" w:rsidRPr="005A2E7D" w:rsidRDefault="00CB3AE5" w:rsidP="00CB3AE5">
      <w:pPr>
        <w:spacing w:before="0" w:after="0" w:line="240" w:lineRule="auto"/>
        <w:jc w:val="both"/>
        <w:rPr>
          <w:rFonts w:ascii="Arial" w:hAnsi="Arial" w:cs="Arial"/>
          <w:sz w:val="18"/>
          <w:szCs w:val="18"/>
        </w:rPr>
      </w:pPr>
    </w:p>
    <w:p w14:paraId="52C6C782"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Si el Contratista de Obra propone la utilización de aditivos, lo hará mediante un estudio técnico que los justifique, sometiéndolo a la consideración de la Dependencia para su análisis y aprobación. </w:t>
      </w:r>
    </w:p>
    <w:p w14:paraId="2EE09BDF" w14:textId="77777777" w:rsidR="00CB3AE5" w:rsidRPr="005A2E7D" w:rsidRDefault="00CB3AE5" w:rsidP="00CB3AE5">
      <w:pPr>
        <w:spacing w:before="0" w:after="0" w:line="240" w:lineRule="auto"/>
        <w:jc w:val="both"/>
        <w:rPr>
          <w:rFonts w:ascii="Arial" w:hAnsi="Arial" w:cs="Arial"/>
          <w:sz w:val="18"/>
          <w:szCs w:val="18"/>
        </w:rPr>
      </w:pPr>
    </w:p>
    <w:p w14:paraId="79C88516"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El procedimiento que se utilice para la elaboración del sello premezclado es responsabilidad del Contratista de Obra, quien tendrá los cuidados necesarios para que el manejo de los materiales a lo largo de todo el proceso cumpla con los requerimientos de calidad establecidos en la normativa de la S.I.C.T., no se permitirá el almacenaje de la mezcla por ninguna circunstancia. </w:t>
      </w:r>
    </w:p>
    <w:p w14:paraId="1CA69D59" w14:textId="77777777" w:rsidR="00CB3AE5" w:rsidRPr="005A2E7D" w:rsidRDefault="00CB3AE5" w:rsidP="00CB3AE5">
      <w:pPr>
        <w:spacing w:before="0" w:after="0" w:line="240" w:lineRule="auto"/>
        <w:jc w:val="both"/>
        <w:rPr>
          <w:rFonts w:ascii="Arial" w:hAnsi="Arial" w:cs="Arial"/>
          <w:sz w:val="18"/>
          <w:szCs w:val="18"/>
        </w:rPr>
      </w:pPr>
    </w:p>
    <w:p w14:paraId="3EEF18A7"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Antes de iniciar el tendido de sello premezclado, se aplicará un riego asfáltico de liga ligero con una emulsión de rompimiento rápido (ECR-60), a razón de cero coma cinco (0,5) litros por metro cuadrado, uniforme en toda la superficie por, de acuerdo con lo indicado en la Norma N-CTR-CAR-1-04-005/15 </w:t>
      </w:r>
      <w:r w:rsidRPr="005A2E7D">
        <w:rPr>
          <w:rFonts w:ascii="Arial" w:hAnsi="Arial" w:cs="Arial"/>
          <w:i/>
          <w:sz w:val="18"/>
          <w:szCs w:val="18"/>
        </w:rPr>
        <w:t>“Riego de Liga”</w:t>
      </w:r>
      <w:r w:rsidRPr="005A2E7D">
        <w:rPr>
          <w:rFonts w:ascii="Arial" w:hAnsi="Arial" w:cs="Arial"/>
          <w:sz w:val="18"/>
          <w:szCs w:val="18"/>
        </w:rPr>
        <w:t>.</w:t>
      </w:r>
    </w:p>
    <w:p w14:paraId="759196C8" w14:textId="77777777" w:rsidR="00CB3AE5" w:rsidRPr="005A2E7D" w:rsidRDefault="00CB3AE5" w:rsidP="00CB3AE5">
      <w:pPr>
        <w:spacing w:before="0" w:after="0" w:line="240" w:lineRule="auto"/>
        <w:jc w:val="both"/>
        <w:rPr>
          <w:rFonts w:ascii="Arial" w:hAnsi="Arial" w:cs="Arial"/>
          <w:sz w:val="18"/>
          <w:szCs w:val="18"/>
        </w:rPr>
      </w:pPr>
    </w:p>
    <w:p w14:paraId="6D5267DF"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La colocación del sello premezclado deberá realizarse a razón de 10 l/m2 en una superficie seca cuando la temperatura ambiente sea mayor de 15°C y en ascenso y no haya indicios de lluvia o neblina. El sello al momento de colocarlo en el esparcidor, deberá tener la temperatura mínima conveniente para el tendido y compactación que determine su laboratorio. </w:t>
      </w:r>
    </w:p>
    <w:p w14:paraId="0D67C18A" w14:textId="77777777" w:rsidR="00CB3AE5" w:rsidRPr="005A2E7D" w:rsidRDefault="00CB3AE5" w:rsidP="00CB3AE5">
      <w:pPr>
        <w:spacing w:before="0" w:after="0" w:line="240" w:lineRule="auto"/>
        <w:jc w:val="both"/>
        <w:rPr>
          <w:rFonts w:ascii="Arial" w:hAnsi="Arial" w:cs="Arial"/>
          <w:sz w:val="18"/>
          <w:szCs w:val="18"/>
        </w:rPr>
      </w:pPr>
    </w:p>
    <w:p w14:paraId="6078716B"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El esparcidor deberá tener la capacidad de esparcir y tender la capa de sello premezclado con el espesor y uniformidad especificados. Inmediatamente después de tendido el sello premezclado, se compactará con el equipo adecuado. </w:t>
      </w:r>
    </w:p>
    <w:p w14:paraId="07A40F1C" w14:textId="77777777" w:rsidR="00CB3AE5" w:rsidRPr="005A2E7D" w:rsidRDefault="00CB3AE5" w:rsidP="00CB3AE5">
      <w:pPr>
        <w:spacing w:before="0" w:after="0" w:line="240" w:lineRule="auto"/>
        <w:jc w:val="both"/>
        <w:rPr>
          <w:rFonts w:ascii="Arial" w:hAnsi="Arial" w:cs="Arial"/>
          <w:sz w:val="18"/>
          <w:szCs w:val="18"/>
        </w:rPr>
      </w:pPr>
    </w:p>
    <w:p w14:paraId="3BE4549A"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La compactación se hará longitudinalmente a la carretera, de las orillas hacia el centro en las tangentes y del interior al exterior en las curvas, con un traslape de cuando menos la mitad del ancho del compactador en cada pasada. </w:t>
      </w:r>
    </w:p>
    <w:p w14:paraId="418E70F6" w14:textId="77777777" w:rsidR="00CB3AE5" w:rsidRPr="005A2E7D" w:rsidRDefault="00CB3AE5" w:rsidP="00CB3AE5">
      <w:pPr>
        <w:spacing w:before="0" w:after="0" w:line="240" w:lineRule="auto"/>
        <w:jc w:val="both"/>
        <w:rPr>
          <w:rFonts w:ascii="Arial" w:hAnsi="Arial" w:cs="Arial"/>
          <w:sz w:val="18"/>
          <w:szCs w:val="18"/>
        </w:rPr>
      </w:pPr>
    </w:p>
    <w:p w14:paraId="10905F1E"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No se permitirá la circulación sobre el sello premezclado previamente tendida hasta que el material haya sido planchado y haya tenido un periodo de 12 horas aproximadamente para desarrollar su estabilidad. En zonas de altas temperaturas la circulación de vehículos no se deberá permitir sino hasta el siguiente día. </w:t>
      </w:r>
    </w:p>
    <w:p w14:paraId="0D9DBBE5" w14:textId="77777777" w:rsidR="00CB3AE5" w:rsidRPr="005A2E7D" w:rsidRDefault="00CB3AE5" w:rsidP="00CB3AE5">
      <w:pPr>
        <w:spacing w:before="0" w:after="0" w:line="240" w:lineRule="auto"/>
        <w:jc w:val="both"/>
        <w:rPr>
          <w:rFonts w:ascii="Arial" w:hAnsi="Arial" w:cs="Arial"/>
          <w:sz w:val="18"/>
          <w:szCs w:val="18"/>
        </w:rPr>
      </w:pPr>
    </w:p>
    <w:p w14:paraId="773E0A4B"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En caso de que el Contratista de Obra quiera aplicar el riego de material asfáltico en forma sincronizada con el esparcido de los materiales pétreos, los esparcidores para este procedimiento serán autopropulsados, deberán estar equipados de tal manera que con el mismo equipo se aplique el riego asfáltico y se esparza el material pétreo, con un lapso entre ambas acciones menor de dos (2) segundos, para garantizar la correcta sincronización de la aplicación. </w:t>
      </w:r>
    </w:p>
    <w:p w14:paraId="221DD1BD" w14:textId="77777777" w:rsidR="00CB3AE5" w:rsidRPr="005A2E7D" w:rsidRDefault="00CB3AE5" w:rsidP="00CB3AE5">
      <w:pPr>
        <w:spacing w:before="0" w:after="0" w:line="240" w:lineRule="auto"/>
        <w:jc w:val="both"/>
        <w:rPr>
          <w:rFonts w:ascii="Arial" w:hAnsi="Arial" w:cs="Arial"/>
          <w:sz w:val="18"/>
          <w:szCs w:val="18"/>
        </w:rPr>
      </w:pPr>
    </w:p>
    <w:p w14:paraId="6D04081D"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Todo el material que no se haya adherido se recolectará dejando la superficie libre de material suelto, depositándolo en la forma y sitio indicados por la Dependencia, donde quedaran a disposición de esta misma. </w:t>
      </w:r>
    </w:p>
    <w:p w14:paraId="4EB8332D" w14:textId="77777777" w:rsidR="00CB3AE5" w:rsidRPr="005A2E7D" w:rsidRDefault="00CB3AE5" w:rsidP="00CB3AE5">
      <w:pPr>
        <w:spacing w:before="0" w:after="0" w:line="240" w:lineRule="auto"/>
        <w:jc w:val="both"/>
        <w:rPr>
          <w:rFonts w:ascii="Arial" w:hAnsi="Arial" w:cs="Arial"/>
          <w:sz w:val="18"/>
          <w:szCs w:val="18"/>
        </w:rPr>
      </w:pPr>
    </w:p>
    <w:p w14:paraId="0B901BE5"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Para la construcción del riego de sello premezclado, se deben considerar los aspectos que contiene la Norma N-CSV-CAR3-02-002/22 </w:t>
      </w:r>
      <w:r w:rsidRPr="005A2E7D">
        <w:rPr>
          <w:rFonts w:ascii="Arial" w:hAnsi="Arial" w:cs="Arial"/>
          <w:i/>
          <w:sz w:val="18"/>
          <w:szCs w:val="18"/>
        </w:rPr>
        <w:t>“Capas de Rodadura de un Riego”</w:t>
      </w:r>
      <w:r w:rsidRPr="005A2E7D">
        <w:rPr>
          <w:rFonts w:ascii="Arial" w:hAnsi="Arial" w:cs="Arial"/>
          <w:sz w:val="18"/>
          <w:szCs w:val="18"/>
        </w:rPr>
        <w:t>.</w:t>
      </w:r>
    </w:p>
    <w:p w14:paraId="328ACBCD" w14:textId="77777777" w:rsidR="00CB3AE5" w:rsidRPr="005A2E7D" w:rsidRDefault="00CB3AE5" w:rsidP="00CB3AE5">
      <w:pPr>
        <w:spacing w:before="0" w:after="0" w:line="240" w:lineRule="auto"/>
        <w:jc w:val="both"/>
        <w:rPr>
          <w:rFonts w:ascii="Arial" w:hAnsi="Arial" w:cs="Arial"/>
          <w:sz w:val="18"/>
          <w:szCs w:val="18"/>
        </w:rPr>
      </w:pPr>
    </w:p>
    <w:p w14:paraId="11B94660" w14:textId="77777777"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MEDICION: Cuando la construcción de capas de rodadura de un riego se contrate a precios unitarios por unidad de obra terminada y sean ejecutadas conforme a lo indicado en esta Norma, a satisfacción de la Dependencia, se medirá según lo señalado en la Cláusula E. de la Norma N-LEG-3,  Ejecución de Obras, para determinar el avance o la cantidad de trabajo realizado para efecto de pago, tomando como unidad el metro cuadrado de capa de rodadura terminada, según su tipo y para cada banco en particular, con aproximación a la unidad. </w:t>
      </w:r>
    </w:p>
    <w:p w14:paraId="0BCD8E9F" w14:textId="77777777" w:rsidR="00CB3AE5" w:rsidRPr="005A2E7D" w:rsidRDefault="00CB3AE5" w:rsidP="00CB3AE5">
      <w:pPr>
        <w:spacing w:before="0" w:after="0" w:line="240" w:lineRule="auto"/>
        <w:jc w:val="both"/>
        <w:rPr>
          <w:rFonts w:ascii="Arial" w:hAnsi="Arial" w:cs="Arial"/>
          <w:sz w:val="18"/>
          <w:szCs w:val="18"/>
        </w:rPr>
      </w:pPr>
    </w:p>
    <w:p w14:paraId="67E510A6" w14:textId="1A9B49EC" w:rsidR="00CB3AE5" w:rsidRPr="005A2E7D" w:rsidRDefault="00CB3AE5" w:rsidP="00CB3AE5">
      <w:pPr>
        <w:spacing w:before="0" w:after="0" w:line="240" w:lineRule="auto"/>
        <w:jc w:val="both"/>
        <w:rPr>
          <w:rFonts w:ascii="Arial" w:hAnsi="Arial" w:cs="Arial"/>
          <w:sz w:val="18"/>
          <w:szCs w:val="18"/>
        </w:rPr>
      </w:pPr>
      <w:r w:rsidRPr="005A2E7D">
        <w:rPr>
          <w:rFonts w:ascii="Arial" w:hAnsi="Arial" w:cs="Arial"/>
          <w:sz w:val="18"/>
          <w:szCs w:val="18"/>
        </w:rPr>
        <w:t xml:space="preserve">BASE DE PAGO: Cuando la construcción de capas de rodadura de un riego se contrate a precios unitarios por unidad de obra terminada y sean medidas de acuerdo con lo indicado en la Cláusula I. de esta Norma, se pagará al precio fijado en el contrato para el metro cuadrado de capa de rodadura terminada, según su tipo y para cada banco en particular. Estos precios unitarios, conforme con lo indicado en la Cláusula F. de la Norma N-LEG-3, Ejecución de Obras, incluyen lo que corresponda por: Valor de adquisición o producción del material asfáltico, así como de los aditivos que en su caso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total; lavado o eliminación del polvo superficial adherido a los materiales; cargas, descargas y todos los acarreos </w:t>
      </w:r>
      <w:r w:rsidRPr="005A2E7D">
        <w:rPr>
          <w:rFonts w:ascii="Arial" w:hAnsi="Arial" w:cs="Arial"/>
          <w:sz w:val="18"/>
          <w:szCs w:val="18"/>
        </w:rPr>
        <w:lastRenderedPageBreak/>
        <w:t xml:space="preserve">locales necesarios para los tratamientos así como de los desperdicios, y formación de los almacenamientos. Instalación, alimentación y desmantelamiento de las plantas. En su caso, fresado de la superficie sobre la que se construirá la capa de rodadura de un riego, según lo indicado en la Norma N-CSV-CAR-3-02-006, </w:t>
      </w:r>
      <w:r w:rsidRPr="005A2E7D">
        <w:rPr>
          <w:rFonts w:ascii="Arial" w:hAnsi="Arial" w:cs="Arial"/>
          <w:i/>
          <w:sz w:val="18"/>
          <w:szCs w:val="18"/>
        </w:rPr>
        <w:t>Fresado de la Superficie de Rodadura en Pavimentos Asfálticos</w:t>
      </w:r>
      <w:r w:rsidRPr="005A2E7D">
        <w:rPr>
          <w:rFonts w:ascii="Arial" w:hAnsi="Arial" w:cs="Arial"/>
          <w:sz w:val="18"/>
          <w:szCs w:val="18"/>
        </w:rPr>
        <w:t>. Barrido y limpieza de la superficie sobre la que se construirá la capa de rodadura de un riego; protección de las estructuras o parte de ellas, precauciones para no mancharlas con el material asfáltico y para evitar traslapes excesivos. Cargas en el depósito del material asfáltico y en los almacenamientos de los materiales pétreos al equipo de transporte y acarreo al lugar de utilización o riego. Aplicaciones del material asfáltico en la forma que fije el proyecto y, en su caso, su premezclado con el material pétreo. Esparcido y planchado de los materiales pétreos o del riego premezclado. Rastreos, recolección, remoción, transporte y depósito en la forma y en el sitio indicados en el proyecto o aprobado por la Dependencia, del material pétreo excedente. El equipo de alumbrado y su operación. Limpieza de la superficie del pavimento según lo indicado en la Norma N-CSV-CAR-2-02-001, Limpieza de la Superficie de Rodamiento y Acotamientos. Los tiempos de los vehículos empleados en los transportes, riego y esparcido de todos los materiales durante las cargas y las descargas. La conservación de la capa de rodadura de un riego hasta que sea recibida por la Dependencia todo lo necesario para la correcta ejecución de este concepto.</w:t>
      </w:r>
    </w:p>
    <w:p w14:paraId="781764E1" w14:textId="28DB16FA" w:rsidR="004B0056" w:rsidRPr="00CB3AE5" w:rsidRDefault="00473684" w:rsidP="00CE1551">
      <w:pPr>
        <w:jc w:val="both"/>
        <w:rPr>
          <w:rFonts w:ascii="Arial" w:hAnsi="Arial" w:cs="Arial"/>
          <w:b/>
          <w:sz w:val="18"/>
          <w:szCs w:val="18"/>
        </w:rPr>
      </w:pPr>
      <w:r w:rsidRPr="00CB3AE5">
        <w:rPr>
          <w:rFonts w:ascii="Arial" w:hAnsi="Arial" w:cs="Arial"/>
          <w:b/>
          <w:sz w:val="18"/>
          <w:szCs w:val="18"/>
        </w:rPr>
        <w:t>B</w:t>
      </w:r>
      <w:r w:rsidR="004B0056" w:rsidRPr="00CB3AE5">
        <w:rPr>
          <w:rFonts w:ascii="Arial" w:hAnsi="Arial" w:cs="Arial"/>
          <w:b/>
          <w:sz w:val="18"/>
          <w:szCs w:val="18"/>
        </w:rPr>
        <w:t>) SEÑALAMIENTO.</w:t>
      </w:r>
    </w:p>
    <w:p w14:paraId="3485F65D" w14:textId="77777777" w:rsidR="000A08C8" w:rsidRPr="00CB3AE5" w:rsidRDefault="000A08C8" w:rsidP="00CE1551">
      <w:pPr>
        <w:ind w:right="-2"/>
        <w:jc w:val="both"/>
        <w:rPr>
          <w:rFonts w:ascii="Arial" w:hAnsi="Arial" w:cs="Arial"/>
          <w:sz w:val="18"/>
          <w:szCs w:val="18"/>
        </w:rPr>
      </w:pPr>
      <w:r w:rsidRPr="00CB3AE5">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4626EB7" w14:textId="454CF199" w:rsidR="00B36055" w:rsidRPr="00CB3AE5" w:rsidRDefault="00B36055" w:rsidP="00CE1551">
      <w:pPr>
        <w:ind w:right="-2"/>
        <w:jc w:val="both"/>
        <w:rPr>
          <w:rFonts w:ascii="Arial" w:hAnsi="Arial" w:cs="Arial"/>
          <w:b/>
          <w:sz w:val="18"/>
          <w:szCs w:val="18"/>
        </w:rPr>
      </w:pPr>
      <w:r w:rsidRPr="00CB3AE5">
        <w:rPr>
          <w:rFonts w:ascii="Arial" w:hAnsi="Arial" w:cs="Arial"/>
          <w:b/>
          <w:sz w:val="18"/>
          <w:szCs w:val="18"/>
        </w:rPr>
        <w:t>1.- N-CSV-CAR-2-05-001/01 REPOSICIÓN DE MARCAS EN EL PAVIMENTO P.U.O.T.</w:t>
      </w:r>
    </w:p>
    <w:p w14:paraId="09337842" w14:textId="77777777" w:rsidR="00B36055" w:rsidRPr="00CB3AE5" w:rsidRDefault="00B36055" w:rsidP="00CE1551">
      <w:pPr>
        <w:ind w:right="-2"/>
        <w:jc w:val="both"/>
        <w:rPr>
          <w:rFonts w:ascii="Arial" w:hAnsi="Arial" w:cs="Arial"/>
          <w:sz w:val="18"/>
          <w:szCs w:val="18"/>
        </w:rPr>
      </w:pPr>
      <w:r w:rsidRPr="00CB3AE5">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0BEC9BC4" w14:textId="088B2039" w:rsidR="00B36055" w:rsidRPr="00CB3AE5" w:rsidRDefault="00C31EE4" w:rsidP="00CE1551">
      <w:pPr>
        <w:ind w:right="-2"/>
        <w:jc w:val="both"/>
        <w:rPr>
          <w:rFonts w:ascii="Arial" w:hAnsi="Arial" w:cs="Arial"/>
          <w:sz w:val="18"/>
          <w:szCs w:val="18"/>
        </w:rPr>
      </w:pPr>
      <w:r w:rsidRPr="00CB3AE5">
        <w:rPr>
          <w:rFonts w:ascii="Arial" w:hAnsi="Arial" w:cs="Arial"/>
          <w:sz w:val="18"/>
          <w:szCs w:val="18"/>
        </w:rPr>
        <w:t xml:space="preserve">MATERIALES: </w:t>
      </w:r>
      <w:r w:rsidR="00B36055" w:rsidRPr="00CB3AE5">
        <w:rPr>
          <w:rFonts w:ascii="Arial" w:hAnsi="Arial" w:cs="Arial"/>
          <w:sz w:val="18"/>
          <w:szCs w:val="18"/>
        </w:rPr>
        <w:t xml:space="preserve">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0EA9DD4B" w14:textId="77777777" w:rsidR="00C31EE4" w:rsidRPr="00CB3AE5" w:rsidRDefault="00C31EE4" w:rsidP="00CE1551">
      <w:pPr>
        <w:ind w:right="-2"/>
        <w:jc w:val="both"/>
        <w:rPr>
          <w:rFonts w:ascii="Arial" w:hAnsi="Arial" w:cs="Arial"/>
          <w:sz w:val="18"/>
          <w:szCs w:val="18"/>
        </w:rPr>
      </w:pPr>
      <w:r w:rsidRPr="00CB3AE5">
        <w:rPr>
          <w:rFonts w:ascii="Arial" w:hAnsi="Arial" w:cs="Arial"/>
          <w:sz w:val="18"/>
          <w:szCs w:val="18"/>
        </w:rPr>
        <w:t xml:space="preserve">EQUIPO: </w:t>
      </w:r>
      <w:r w:rsidR="00B36055" w:rsidRPr="00CB3AE5">
        <w:rPr>
          <w:rFonts w:ascii="Arial" w:hAnsi="Arial" w:cs="Arial"/>
          <w:sz w:val="18"/>
          <w:szCs w:val="18"/>
        </w:rPr>
        <w:t xml:space="preserve">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2A1AE1B7" w14:textId="4C80B975" w:rsidR="00B36055" w:rsidRPr="00CB3AE5" w:rsidRDefault="00C31EE4" w:rsidP="00CE1551">
      <w:pPr>
        <w:ind w:right="-2"/>
        <w:jc w:val="both"/>
        <w:rPr>
          <w:rFonts w:ascii="Arial" w:hAnsi="Arial" w:cs="Arial"/>
          <w:sz w:val="18"/>
          <w:szCs w:val="18"/>
        </w:rPr>
      </w:pPr>
      <w:r w:rsidRPr="00CB3AE5">
        <w:rPr>
          <w:rFonts w:ascii="Arial" w:hAnsi="Arial" w:cs="Arial"/>
          <w:sz w:val="18"/>
          <w:szCs w:val="18"/>
        </w:rPr>
        <w:t xml:space="preserve">TRANSPORTE Y ALMACENAMIENTO: </w:t>
      </w:r>
      <w:r w:rsidR="00B36055" w:rsidRPr="00CB3AE5">
        <w:rPr>
          <w:rFonts w:ascii="Arial" w:hAnsi="Arial" w:cs="Arial"/>
          <w:sz w:val="18"/>
          <w:szCs w:val="18"/>
        </w:rPr>
        <w:t>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7349AFCC" w14:textId="1F5C53B0" w:rsidR="00C31EE4" w:rsidRPr="00CB3AE5" w:rsidRDefault="00B36055" w:rsidP="00CE1551">
      <w:pPr>
        <w:ind w:right="-2"/>
        <w:jc w:val="both"/>
        <w:rPr>
          <w:rFonts w:ascii="Arial" w:hAnsi="Arial" w:cs="Arial"/>
          <w:sz w:val="18"/>
          <w:szCs w:val="18"/>
        </w:rPr>
      </w:pPr>
      <w:r w:rsidRPr="00CB3AE5">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693F7281" w14:textId="67391FA8" w:rsidR="00C31EE4" w:rsidRPr="00CB3AE5" w:rsidRDefault="00B36055" w:rsidP="00CE1551">
      <w:pPr>
        <w:ind w:right="-2"/>
        <w:jc w:val="both"/>
        <w:rPr>
          <w:rFonts w:ascii="Arial" w:hAnsi="Arial" w:cs="Arial"/>
          <w:sz w:val="18"/>
          <w:szCs w:val="18"/>
        </w:rPr>
      </w:pPr>
      <w:r w:rsidRPr="00CB3AE5">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4644F071" w14:textId="40D82C99" w:rsidR="00C31EE4" w:rsidRPr="00CB3AE5" w:rsidRDefault="00B36055" w:rsidP="00CE1551">
      <w:pPr>
        <w:ind w:right="-2"/>
        <w:jc w:val="both"/>
        <w:rPr>
          <w:rFonts w:ascii="Arial" w:hAnsi="Arial" w:cs="Arial"/>
          <w:sz w:val="18"/>
          <w:szCs w:val="18"/>
        </w:rPr>
      </w:pPr>
      <w:r w:rsidRPr="00CB3AE5">
        <w:rPr>
          <w:rFonts w:ascii="Arial" w:hAnsi="Arial" w:cs="Arial"/>
          <w:sz w:val="18"/>
          <w:szCs w:val="18"/>
        </w:rPr>
        <w:lastRenderedPageBreak/>
        <w:t xml:space="preserve">Cuando se trate de rayas, previo a su aplicación o colocación, se indicará su ubicación mediante un premarcado sobre el pavimento en los lugares señalados en el proyecto, marcando puntos de referencia, con la ayuda de equipo topográfico y un hilo guía. </w:t>
      </w:r>
    </w:p>
    <w:p w14:paraId="309F52E5" w14:textId="77D9A358" w:rsidR="00C31EE4" w:rsidRPr="00CB3AE5" w:rsidRDefault="00B36055" w:rsidP="00CE1551">
      <w:pPr>
        <w:ind w:right="-2"/>
        <w:jc w:val="both"/>
        <w:rPr>
          <w:rFonts w:ascii="Arial" w:hAnsi="Arial" w:cs="Arial"/>
          <w:sz w:val="18"/>
          <w:szCs w:val="18"/>
        </w:rPr>
      </w:pPr>
      <w:r w:rsidRPr="00CB3AE5">
        <w:rPr>
          <w:rFonts w:ascii="Arial" w:hAnsi="Arial" w:cs="Arial"/>
          <w:sz w:val="18"/>
          <w:szCs w:val="18"/>
        </w:rPr>
        <w:t xml:space="preserve">Las marcas en el pavimento se aplicarán conforme a las dimensiones, características y colores establecidos en el proyecto o por la </w:t>
      </w:r>
      <w:r w:rsidR="00C31EE4" w:rsidRPr="00CB3AE5">
        <w:rPr>
          <w:rFonts w:ascii="Arial" w:hAnsi="Arial" w:cs="Arial"/>
          <w:sz w:val="18"/>
          <w:szCs w:val="18"/>
        </w:rPr>
        <w:t>Dependencia</w:t>
      </w:r>
      <w:r w:rsidRPr="00CB3AE5">
        <w:rPr>
          <w:rFonts w:ascii="Arial" w:hAnsi="Arial" w:cs="Arial"/>
          <w:sz w:val="18"/>
          <w:szCs w:val="18"/>
        </w:rPr>
        <w:t xml:space="preserve">, sobre los puntos premarcados, dentro de los contornos delineados o bien sobre las rayas, símbolos o letras prexistentes. </w:t>
      </w:r>
    </w:p>
    <w:p w14:paraId="75DDC974" w14:textId="77777777" w:rsidR="00C31EE4" w:rsidRPr="00CB3AE5" w:rsidRDefault="00B36055" w:rsidP="00CE1551">
      <w:pPr>
        <w:ind w:right="-2"/>
        <w:jc w:val="both"/>
        <w:rPr>
          <w:rFonts w:ascii="Arial" w:hAnsi="Arial" w:cs="Arial"/>
          <w:sz w:val="18"/>
          <w:szCs w:val="18"/>
        </w:rPr>
      </w:pPr>
      <w:r w:rsidRPr="00CB3AE5">
        <w:rPr>
          <w:rFonts w:ascii="Arial" w:hAnsi="Arial" w:cs="Arial"/>
          <w:sz w:val="18"/>
          <w:szCs w:val="18"/>
        </w:rPr>
        <w:t xml:space="preserve">Sobre la película de pintura fresca se colocará microesfera retrorreflejante, se hará en forma automática al momento de la aplicación de la pintura, la dosificación será la adecuada para proporcionar el coeficiente de retrorreflexión mínimo que indica la norma y nunca menor de setecientos (700) gramos por litro de pintura. </w:t>
      </w:r>
    </w:p>
    <w:p w14:paraId="641DD069" w14:textId="69E93B64" w:rsidR="00DB1109" w:rsidRPr="00CB3AE5" w:rsidRDefault="00B36055" w:rsidP="00CE1551">
      <w:pPr>
        <w:ind w:right="-2"/>
        <w:jc w:val="both"/>
        <w:rPr>
          <w:rFonts w:ascii="Arial" w:hAnsi="Arial" w:cs="Arial"/>
          <w:sz w:val="18"/>
          <w:szCs w:val="18"/>
        </w:rPr>
      </w:pPr>
      <w:r w:rsidRPr="00CB3AE5">
        <w:rPr>
          <w:rFonts w:ascii="Arial" w:hAnsi="Arial" w:cs="Arial"/>
          <w:sz w:val="18"/>
          <w:szCs w:val="18"/>
        </w:rPr>
        <w:t>Para la ejecución de los trabajos relativos al señalamiento horizontal, se considerará lo señalado en las Normas N-CSV-CAR</w:t>
      </w:r>
      <w:r w:rsidR="00367623" w:rsidRPr="00CB3AE5">
        <w:rPr>
          <w:rFonts w:ascii="Arial" w:hAnsi="Arial" w:cs="Arial"/>
          <w:sz w:val="18"/>
          <w:szCs w:val="18"/>
        </w:rPr>
        <w:t>-</w:t>
      </w:r>
      <w:r w:rsidRPr="00CB3AE5">
        <w:rPr>
          <w:rFonts w:ascii="Arial" w:hAnsi="Arial" w:cs="Arial"/>
          <w:sz w:val="18"/>
          <w:szCs w:val="18"/>
        </w:rPr>
        <w:t>2-05-001/1</w:t>
      </w:r>
      <w:r w:rsidR="00FB1BA6" w:rsidRPr="00CB3AE5">
        <w:rPr>
          <w:rFonts w:ascii="Arial" w:hAnsi="Arial" w:cs="Arial"/>
          <w:sz w:val="18"/>
          <w:szCs w:val="18"/>
        </w:rPr>
        <w:t>0</w:t>
      </w:r>
      <w:r w:rsidR="00367623" w:rsidRPr="00CB3AE5">
        <w:rPr>
          <w:rFonts w:ascii="Arial" w:hAnsi="Arial" w:cs="Arial"/>
          <w:sz w:val="18"/>
          <w:szCs w:val="18"/>
        </w:rPr>
        <w:t xml:space="preserve"> </w:t>
      </w:r>
      <w:r w:rsidR="00DB1109" w:rsidRPr="00CB3AE5">
        <w:rPr>
          <w:rFonts w:ascii="Arial" w:hAnsi="Arial" w:cs="Arial"/>
          <w:i/>
          <w:iCs/>
          <w:sz w:val="18"/>
          <w:szCs w:val="18"/>
        </w:rPr>
        <w:t>“</w:t>
      </w:r>
      <w:r w:rsidRPr="00CB3AE5">
        <w:rPr>
          <w:rFonts w:ascii="Arial" w:hAnsi="Arial" w:cs="Arial"/>
          <w:i/>
          <w:iCs/>
          <w:sz w:val="18"/>
          <w:szCs w:val="18"/>
        </w:rPr>
        <w:t>Reposición de marcas en el pavimento</w:t>
      </w:r>
      <w:r w:rsidR="00DB1109" w:rsidRPr="00CB3AE5">
        <w:rPr>
          <w:rFonts w:ascii="Arial" w:hAnsi="Arial" w:cs="Arial"/>
          <w:i/>
          <w:iCs/>
          <w:sz w:val="18"/>
          <w:szCs w:val="18"/>
        </w:rPr>
        <w:t>”</w:t>
      </w:r>
      <w:r w:rsidRPr="00CB3AE5">
        <w:rPr>
          <w:rFonts w:ascii="Arial" w:hAnsi="Arial" w:cs="Arial"/>
          <w:sz w:val="18"/>
          <w:szCs w:val="18"/>
        </w:rPr>
        <w:t>, N-CMT-5-</w:t>
      </w:r>
      <w:r w:rsidR="00FB1BA6" w:rsidRPr="00CB3AE5">
        <w:rPr>
          <w:rFonts w:ascii="Arial" w:hAnsi="Arial" w:cs="Arial"/>
          <w:sz w:val="18"/>
          <w:szCs w:val="18"/>
        </w:rPr>
        <w:t>01-</w:t>
      </w:r>
      <w:r w:rsidRPr="00CB3AE5">
        <w:rPr>
          <w:rFonts w:ascii="Arial" w:hAnsi="Arial" w:cs="Arial"/>
          <w:sz w:val="18"/>
          <w:szCs w:val="18"/>
        </w:rPr>
        <w:t>001/23</w:t>
      </w:r>
      <w:r w:rsidRPr="00CB3AE5">
        <w:rPr>
          <w:rFonts w:ascii="Arial" w:hAnsi="Arial" w:cs="Arial"/>
          <w:i/>
          <w:iCs/>
          <w:sz w:val="18"/>
          <w:szCs w:val="18"/>
        </w:rPr>
        <w:t xml:space="preserve"> “Pintura para señalamiento horizontal”</w:t>
      </w:r>
      <w:r w:rsidRPr="00CB3AE5">
        <w:rPr>
          <w:rFonts w:ascii="Arial" w:hAnsi="Arial" w:cs="Arial"/>
          <w:sz w:val="18"/>
          <w:szCs w:val="18"/>
        </w:rPr>
        <w:t xml:space="preserve"> y N</w:t>
      </w:r>
      <w:r w:rsidR="00DB1109" w:rsidRPr="00CB3AE5">
        <w:rPr>
          <w:rFonts w:ascii="Arial" w:hAnsi="Arial" w:cs="Arial"/>
          <w:sz w:val="18"/>
          <w:szCs w:val="18"/>
        </w:rPr>
        <w:t>-</w:t>
      </w:r>
      <w:r w:rsidRPr="00CB3AE5">
        <w:rPr>
          <w:rFonts w:ascii="Arial" w:hAnsi="Arial" w:cs="Arial"/>
          <w:sz w:val="18"/>
          <w:szCs w:val="18"/>
        </w:rPr>
        <w:t>CTR</w:t>
      </w:r>
      <w:r w:rsidR="00DB1109" w:rsidRPr="00CB3AE5">
        <w:rPr>
          <w:rFonts w:ascii="Arial" w:hAnsi="Arial" w:cs="Arial"/>
          <w:sz w:val="18"/>
          <w:szCs w:val="18"/>
        </w:rPr>
        <w:t>-</w:t>
      </w:r>
      <w:r w:rsidRPr="00CB3AE5">
        <w:rPr>
          <w:rFonts w:ascii="Arial" w:hAnsi="Arial" w:cs="Arial"/>
          <w:sz w:val="18"/>
          <w:szCs w:val="18"/>
        </w:rPr>
        <w:t>CAR</w:t>
      </w:r>
      <w:r w:rsidR="00DB1109" w:rsidRPr="00CB3AE5">
        <w:rPr>
          <w:rFonts w:ascii="Arial" w:hAnsi="Arial" w:cs="Arial"/>
          <w:sz w:val="18"/>
          <w:szCs w:val="18"/>
        </w:rPr>
        <w:t>-</w:t>
      </w:r>
      <w:r w:rsidRPr="00CB3AE5">
        <w:rPr>
          <w:rFonts w:ascii="Arial" w:hAnsi="Arial" w:cs="Arial"/>
          <w:sz w:val="18"/>
          <w:szCs w:val="18"/>
        </w:rPr>
        <w:t>1</w:t>
      </w:r>
      <w:r w:rsidR="00DB1109" w:rsidRPr="00CB3AE5">
        <w:rPr>
          <w:rFonts w:ascii="Arial" w:hAnsi="Arial" w:cs="Arial"/>
          <w:sz w:val="18"/>
          <w:szCs w:val="18"/>
        </w:rPr>
        <w:t>-</w:t>
      </w:r>
      <w:r w:rsidRPr="00CB3AE5">
        <w:rPr>
          <w:rFonts w:ascii="Arial" w:hAnsi="Arial" w:cs="Arial"/>
          <w:sz w:val="18"/>
          <w:szCs w:val="18"/>
        </w:rPr>
        <w:t>07</w:t>
      </w:r>
      <w:r w:rsidR="00DB1109" w:rsidRPr="00CB3AE5">
        <w:rPr>
          <w:rFonts w:ascii="Arial" w:hAnsi="Arial" w:cs="Arial"/>
          <w:sz w:val="18"/>
          <w:szCs w:val="18"/>
        </w:rPr>
        <w:t>-</w:t>
      </w:r>
      <w:r w:rsidRPr="00CB3AE5">
        <w:rPr>
          <w:rFonts w:ascii="Arial" w:hAnsi="Arial" w:cs="Arial"/>
          <w:sz w:val="18"/>
          <w:szCs w:val="18"/>
        </w:rPr>
        <w:t xml:space="preserve">001/23 </w:t>
      </w:r>
      <w:r w:rsidRPr="00CB3AE5">
        <w:rPr>
          <w:rFonts w:ascii="Arial" w:hAnsi="Arial" w:cs="Arial"/>
          <w:i/>
          <w:iCs/>
          <w:sz w:val="18"/>
          <w:szCs w:val="18"/>
        </w:rPr>
        <w:t>“Marcas en el pavimento”</w:t>
      </w:r>
      <w:r w:rsidR="00DB1109" w:rsidRPr="00CB3AE5">
        <w:rPr>
          <w:rFonts w:ascii="Arial" w:hAnsi="Arial" w:cs="Arial"/>
          <w:sz w:val="18"/>
          <w:szCs w:val="18"/>
        </w:rPr>
        <w:t>.</w:t>
      </w:r>
    </w:p>
    <w:p w14:paraId="526B1DE3" w14:textId="166776D6" w:rsidR="00DB1109" w:rsidRPr="00CB3AE5" w:rsidRDefault="00B36055" w:rsidP="00CE1551">
      <w:pPr>
        <w:ind w:right="-2"/>
        <w:jc w:val="both"/>
        <w:rPr>
          <w:rFonts w:ascii="Arial" w:hAnsi="Arial" w:cs="Arial"/>
          <w:sz w:val="18"/>
          <w:szCs w:val="18"/>
        </w:rPr>
      </w:pPr>
      <w:r w:rsidRPr="00CB3AE5">
        <w:rPr>
          <w:rFonts w:ascii="Arial" w:hAnsi="Arial" w:cs="Arial"/>
          <w:sz w:val="18"/>
          <w:szCs w:val="18"/>
        </w:rPr>
        <w:t xml:space="preserve"> </w:t>
      </w:r>
      <w:r w:rsidR="00DB1109" w:rsidRPr="00CB3AE5">
        <w:rPr>
          <w:rFonts w:ascii="Arial" w:hAnsi="Arial" w:cs="Arial"/>
          <w:sz w:val="18"/>
          <w:szCs w:val="18"/>
        </w:rPr>
        <w:t>MEDICIÓN</w:t>
      </w:r>
      <w:r w:rsidRPr="00CB3AE5">
        <w:rPr>
          <w:rFonts w:ascii="Arial" w:hAnsi="Arial" w:cs="Arial"/>
          <w:sz w:val="18"/>
          <w:szCs w:val="18"/>
        </w:rPr>
        <w:t xml:space="preserve">: </w:t>
      </w:r>
      <w:r w:rsidR="00E04BD4" w:rsidRPr="00CB3AE5">
        <w:rPr>
          <w:rFonts w:ascii="Arial" w:hAnsi="Arial" w:cs="Arial"/>
          <w:sz w:val="18"/>
          <w:szCs w:val="18"/>
        </w:rPr>
        <w:t>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36AF23B1" w14:textId="2F008CC9" w:rsidR="00F40A2B" w:rsidRPr="001710F7" w:rsidRDefault="00B36055" w:rsidP="00CE1551">
      <w:pPr>
        <w:ind w:right="-2"/>
        <w:jc w:val="both"/>
        <w:rPr>
          <w:rFonts w:ascii="Arial" w:hAnsi="Arial" w:cs="Arial"/>
          <w:sz w:val="18"/>
          <w:szCs w:val="18"/>
        </w:rPr>
      </w:pPr>
      <w:r w:rsidRPr="00CB3AE5">
        <w:rPr>
          <w:rFonts w:ascii="Arial" w:hAnsi="Arial" w:cs="Arial"/>
          <w:sz w:val="18"/>
          <w:szCs w:val="18"/>
        </w:rPr>
        <w:t>BASE DE PAGO:</w:t>
      </w:r>
      <w:r w:rsidR="00DD1D28" w:rsidRPr="00CB3AE5">
        <w:rPr>
          <w:rFonts w:ascii="Arial" w:hAnsi="Arial" w:cs="Arial"/>
          <w:sz w:val="18"/>
          <w:szCs w:val="18"/>
        </w:rPr>
        <w:t xml:space="preserve">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w:t>
      </w:r>
      <w:r w:rsidR="00B25A65" w:rsidRPr="00CB3AE5">
        <w:rPr>
          <w:rFonts w:ascii="Arial" w:hAnsi="Arial" w:cs="Arial"/>
          <w:sz w:val="18"/>
          <w:szCs w:val="18"/>
        </w:rPr>
        <w:t xml:space="preserve"> </w:t>
      </w:r>
      <w:r w:rsidR="006669EA" w:rsidRPr="00CB3AE5">
        <w:rPr>
          <w:rFonts w:ascii="Arial" w:hAnsi="Arial" w:cs="Arial"/>
          <w:sz w:val="18"/>
          <w:szCs w:val="18"/>
        </w:rPr>
        <w:t>Valor de adquisición</w:t>
      </w:r>
      <w:r w:rsidR="00E91B25" w:rsidRPr="00CB3AE5">
        <w:rPr>
          <w:rFonts w:ascii="Arial" w:hAnsi="Arial" w:cs="Arial"/>
          <w:sz w:val="18"/>
          <w:szCs w:val="18"/>
        </w:rPr>
        <w:t xml:space="preserve"> de la pintura y microesferas retroreflejantes o de las marcas preformadas, sus adhesivos y demás materiales necesarios para la reposición de las marcas, incluyendo mermas y desperdicios. Carga, transporte y descarga de todos los materiales hasta el sitio de su aplicación o colocació</w:t>
      </w:r>
      <w:r w:rsidR="00B25A65" w:rsidRPr="00CB3AE5">
        <w:rPr>
          <w:rFonts w:ascii="Arial" w:hAnsi="Arial" w:cs="Arial"/>
          <w:sz w:val="18"/>
          <w:szCs w:val="18"/>
        </w:rPr>
        <w:t xml:space="preserve">n y cargo por almacenamiento. </w:t>
      </w:r>
      <w:r w:rsidR="00E91B25" w:rsidRPr="00CB3AE5">
        <w:rPr>
          <w:rFonts w:ascii="Arial" w:hAnsi="Arial" w:cs="Arial"/>
          <w:sz w:val="18"/>
          <w:szCs w:val="18"/>
        </w:rPr>
        <w:t xml:space="preserve">Limpieza de la superficie donde se aplicarán o colocarán las marcas, </w:t>
      </w:r>
      <w:r w:rsidR="00B30906" w:rsidRPr="00CB3AE5">
        <w:rPr>
          <w:rFonts w:ascii="Arial" w:hAnsi="Arial" w:cs="Arial"/>
          <w:sz w:val="18"/>
          <w:szCs w:val="18"/>
        </w:rPr>
        <w:t>de acuerdo con</w:t>
      </w:r>
      <w:r w:rsidR="00E91B25" w:rsidRPr="00CB3AE5">
        <w:rPr>
          <w:rFonts w:ascii="Arial" w:hAnsi="Arial" w:cs="Arial"/>
          <w:sz w:val="18"/>
          <w:szCs w:val="18"/>
        </w:rPr>
        <w:t xml:space="preserve"> lo establecido en la Norma N-CSV-CAR-2-02-001, Limpieza de la </w:t>
      </w:r>
      <w:r w:rsidR="00B30906" w:rsidRPr="00CB3AE5">
        <w:rPr>
          <w:rFonts w:ascii="Arial" w:hAnsi="Arial" w:cs="Arial"/>
          <w:sz w:val="18"/>
          <w:szCs w:val="18"/>
        </w:rPr>
        <w:t>S</w:t>
      </w:r>
      <w:r w:rsidR="00E91B25" w:rsidRPr="00CB3AE5">
        <w:rPr>
          <w:rFonts w:ascii="Arial" w:hAnsi="Arial" w:cs="Arial"/>
          <w:sz w:val="18"/>
          <w:szCs w:val="18"/>
        </w:rPr>
        <w:t xml:space="preserve">uperficie de </w:t>
      </w:r>
      <w:r w:rsidR="00B30906" w:rsidRPr="00CB3AE5">
        <w:rPr>
          <w:rFonts w:ascii="Arial" w:hAnsi="Arial" w:cs="Arial"/>
          <w:sz w:val="18"/>
          <w:szCs w:val="18"/>
        </w:rPr>
        <w:t>R</w:t>
      </w:r>
      <w:r w:rsidR="00B25A65" w:rsidRPr="00CB3AE5">
        <w:rPr>
          <w:rFonts w:ascii="Arial" w:hAnsi="Arial" w:cs="Arial"/>
          <w:sz w:val="18"/>
          <w:szCs w:val="18"/>
        </w:rPr>
        <w:t xml:space="preserve">odamiento y Acotamientos. </w:t>
      </w:r>
      <w:r w:rsidR="00B30906" w:rsidRPr="00CB3AE5">
        <w:rPr>
          <w:rFonts w:ascii="Arial" w:hAnsi="Arial" w:cs="Arial"/>
          <w:sz w:val="18"/>
          <w:szCs w:val="18"/>
        </w:rPr>
        <w:t>Remoción de los restos de pintura o mar</w:t>
      </w:r>
      <w:r w:rsidR="00B25A65" w:rsidRPr="00CB3AE5">
        <w:rPr>
          <w:rFonts w:ascii="Arial" w:hAnsi="Arial" w:cs="Arial"/>
          <w:sz w:val="18"/>
          <w:szCs w:val="18"/>
        </w:rPr>
        <w:t xml:space="preserve">cas preformadas prexistentes. </w:t>
      </w:r>
      <w:r w:rsidR="00B30906" w:rsidRPr="00CB3AE5">
        <w:rPr>
          <w:rFonts w:ascii="Arial" w:hAnsi="Arial" w:cs="Arial"/>
          <w:sz w:val="18"/>
          <w:szCs w:val="18"/>
        </w:rPr>
        <w:t>Sum</w:t>
      </w:r>
      <w:r w:rsidR="00B25A65" w:rsidRPr="00CB3AE5">
        <w:rPr>
          <w:rFonts w:ascii="Arial" w:hAnsi="Arial" w:cs="Arial"/>
          <w:sz w:val="18"/>
          <w:szCs w:val="18"/>
        </w:rPr>
        <w:t>inistro y utilización de agua.</w:t>
      </w:r>
      <w:r w:rsidR="00B30906" w:rsidRPr="00CB3AE5">
        <w:rPr>
          <w:rFonts w:ascii="Arial" w:hAnsi="Arial" w:cs="Arial"/>
          <w:sz w:val="18"/>
          <w:szCs w:val="18"/>
        </w:rPr>
        <w:t xml:space="preserve"> Carga, transporte y descarga de los residuos que se obtengan a los almacenamientos temporales y a los bancos de desperdicios, así como su extendido y tratamiento en dichos bancos, en la form</w:t>
      </w:r>
      <w:r w:rsidR="00B25A65" w:rsidRPr="00CB3AE5">
        <w:rPr>
          <w:rFonts w:ascii="Arial" w:hAnsi="Arial" w:cs="Arial"/>
          <w:sz w:val="18"/>
          <w:szCs w:val="18"/>
        </w:rPr>
        <w:t xml:space="preserve">a que apruebe la Dependencia. </w:t>
      </w:r>
      <w:r w:rsidR="00B30906" w:rsidRPr="00CB3AE5">
        <w:rPr>
          <w:rFonts w:ascii="Arial" w:hAnsi="Arial" w:cs="Arial"/>
          <w:sz w:val="18"/>
          <w:szCs w:val="18"/>
        </w:rPr>
        <w:t>Ubicación y premarca</w:t>
      </w:r>
      <w:r w:rsidR="00B25A65" w:rsidRPr="00CB3AE5">
        <w:rPr>
          <w:rFonts w:ascii="Arial" w:hAnsi="Arial" w:cs="Arial"/>
          <w:sz w:val="18"/>
          <w:szCs w:val="18"/>
        </w:rPr>
        <w:t xml:space="preserve">do o delineado de las marcas. </w:t>
      </w:r>
      <w:r w:rsidR="00B30906" w:rsidRPr="00CB3AE5">
        <w:rPr>
          <w:rFonts w:ascii="Arial" w:hAnsi="Arial" w:cs="Arial"/>
          <w:sz w:val="18"/>
          <w:szCs w:val="18"/>
        </w:rPr>
        <w:t>Aplicación o colocación d</w:t>
      </w:r>
      <w:r w:rsidR="00B25A65" w:rsidRPr="00CB3AE5">
        <w:rPr>
          <w:rFonts w:ascii="Arial" w:hAnsi="Arial" w:cs="Arial"/>
          <w:sz w:val="18"/>
          <w:szCs w:val="18"/>
        </w:rPr>
        <w:t xml:space="preserve">e las marcas. </w:t>
      </w:r>
      <w:r w:rsidR="00B30906" w:rsidRPr="00CB3AE5">
        <w:rPr>
          <w:rFonts w:ascii="Arial" w:hAnsi="Arial" w:cs="Arial"/>
          <w:sz w:val="18"/>
          <w:szCs w:val="18"/>
        </w:rPr>
        <w:t>Incorporación de las m</w:t>
      </w:r>
      <w:r w:rsidR="00B25A65" w:rsidRPr="00CB3AE5">
        <w:rPr>
          <w:rFonts w:ascii="Arial" w:hAnsi="Arial" w:cs="Arial"/>
          <w:sz w:val="18"/>
          <w:szCs w:val="18"/>
        </w:rPr>
        <w:t xml:space="preserve">icroesferas retroreflejantes. </w:t>
      </w:r>
      <w:r w:rsidR="00B30906" w:rsidRPr="00CB3AE5">
        <w:rPr>
          <w:rFonts w:ascii="Arial" w:hAnsi="Arial" w:cs="Arial"/>
          <w:sz w:val="18"/>
          <w:szCs w:val="18"/>
        </w:rPr>
        <w:t>Equipo</w:t>
      </w:r>
      <w:r w:rsidR="00B25A65" w:rsidRPr="00CB3AE5">
        <w:rPr>
          <w:rFonts w:ascii="Arial" w:hAnsi="Arial" w:cs="Arial"/>
          <w:sz w:val="18"/>
          <w:szCs w:val="18"/>
        </w:rPr>
        <w:t xml:space="preserve"> de alumbrado y su operación. </w:t>
      </w:r>
      <w:r w:rsidR="00B30906" w:rsidRPr="00CB3AE5">
        <w:rPr>
          <w:rFonts w:ascii="Arial" w:hAnsi="Arial" w:cs="Arial"/>
          <w:sz w:val="18"/>
          <w:szCs w:val="18"/>
        </w:rPr>
        <w:t>Los tiempos de los vehículos empleados en los transportes de todos los materiales y residuos, durant</w:t>
      </w:r>
      <w:r w:rsidR="00B25A65" w:rsidRPr="00CB3AE5">
        <w:rPr>
          <w:rFonts w:ascii="Arial" w:hAnsi="Arial" w:cs="Arial"/>
          <w:sz w:val="18"/>
          <w:szCs w:val="18"/>
        </w:rPr>
        <w:t xml:space="preserve">e las cargas y las descargas. </w:t>
      </w:r>
      <w:r w:rsidR="00B30906" w:rsidRPr="00CB3AE5">
        <w:rPr>
          <w:rFonts w:ascii="Arial" w:hAnsi="Arial" w:cs="Arial"/>
          <w:sz w:val="18"/>
          <w:szCs w:val="18"/>
        </w:rPr>
        <w:t>La conservación de las marcas repuestas hasta que haya sido recibidas por la Dependencia y todo lo necesario para la correcta ejecución de este concepto.</w:t>
      </w:r>
      <w:r w:rsidR="00B30906" w:rsidRPr="001710F7">
        <w:rPr>
          <w:rFonts w:ascii="Arial" w:hAnsi="Arial" w:cs="Arial"/>
          <w:sz w:val="18"/>
          <w:szCs w:val="18"/>
        </w:rPr>
        <w:t xml:space="preserve"> </w:t>
      </w:r>
    </w:p>
    <w:sectPr w:rsidR="00F40A2B" w:rsidRPr="001710F7"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BDD61" w14:textId="77777777" w:rsidR="005B68ED" w:rsidRDefault="005B68ED" w:rsidP="009C15F8">
      <w:pPr>
        <w:spacing w:before="0" w:after="0" w:line="240" w:lineRule="auto"/>
      </w:pPr>
      <w:r>
        <w:separator/>
      </w:r>
    </w:p>
  </w:endnote>
  <w:endnote w:type="continuationSeparator" w:id="0">
    <w:p w14:paraId="7B777DBB" w14:textId="77777777" w:rsidR="005B68ED" w:rsidRDefault="005B68ED"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13193F" w:rsidRPr="0013193F">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13193F" w:rsidRPr="0013193F">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7ED86" w14:textId="77777777" w:rsidR="005B68ED" w:rsidRDefault="005B68ED" w:rsidP="009C15F8">
      <w:pPr>
        <w:spacing w:before="0" w:after="0" w:line="240" w:lineRule="auto"/>
      </w:pPr>
      <w:r>
        <w:separator/>
      </w:r>
    </w:p>
  </w:footnote>
  <w:footnote w:type="continuationSeparator" w:id="0">
    <w:p w14:paraId="2DDD5124" w14:textId="77777777" w:rsidR="005B68ED" w:rsidRDefault="005B68ED"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5ABE6"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3DFD"/>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D97"/>
    <w:rsid w:val="001253B6"/>
    <w:rsid w:val="00127375"/>
    <w:rsid w:val="0013193F"/>
    <w:rsid w:val="001332CE"/>
    <w:rsid w:val="00134CDB"/>
    <w:rsid w:val="00135038"/>
    <w:rsid w:val="001363ED"/>
    <w:rsid w:val="0013783D"/>
    <w:rsid w:val="00137CEB"/>
    <w:rsid w:val="00140A59"/>
    <w:rsid w:val="001415B9"/>
    <w:rsid w:val="001439FE"/>
    <w:rsid w:val="0014415E"/>
    <w:rsid w:val="00145961"/>
    <w:rsid w:val="00145B26"/>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4AC2"/>
    <w:rsid w:val="003458CF"/>
    <w:rsid w:val="0035072E"/>
    <w:rsid w:val="00351C59"/>
    <w:rsid w:val="00353A01"/>
    <w:rsid w:val="00356D2B"/>
    <w:rsid w:val="00360363"/>
    <w:rsid w:val="00364F03"/>
    <w:rsid w:val="00366ED8"/>
    <w:rsid w:val="00367623"/>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CF9"/>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684"/>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68ED"/>
    <w:rsid w:val="005B725A"/>
    <w:rsid w:val="005B72B9"/>
    <w:rsid w:val="005C0763"/>
    <w:rsid w:val="005C32B5"/>
    <w:rsid w:val="005C46AB"/>
    <w:rsid w:val="005C5A7C"/>
    <w:rsid w:val="005C7410"/>
    <w:rsid w:val="005D23CF"/>
    <w:rsid w:val="005D37D2"/>
    <w:rsid w:val="005D40E7"/>
    <w:rsid w:val="005D41A3"/>
    <w:rsid w:val="005D5182"/>
    <w:rsid w:val="005D64B7"/>
    <w:rsid w:val="005D7242"/>
    <w:rsid w:val="005E185F"/>
    <w:rsid w:val="005E26FD"/>
    <w:rsid w:val="005E2F95"/>
    <w:rsid w:val="005E3A66"/>
    <w:rsid w:val="005E4273"/>
    <w:rsid w:val="005E45A4"/>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9F8"/>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F54"/>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327B"/>
    <w:rsid w:val="00883D6D"/>
    <w:rsid w:val="00886384"/>
    <w:rsid w:val="00891BB9"/>
    <w:rsid w:val="0089291C"/>
    <w:rsid w:val="00893B0E"/>
    <w:rsid w:val="0089428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FD1"/>
    <w:rsid w:val="009A6428"/>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D0301"/>
    <w:rsid w:val="00BD0C07"/>
    <w:rsid w:val="00BD0FCE"/>
    <w:rsid w:val="00BD1089"/>
    <w:rsid w:val="00BD1B00"/>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3AE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551"/>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151"/>
    <w:rsid w:val="00E023BE"/>
    <w:rsid w:val="00E034BD"/>
    <w:rsid w:val="00E04BD4"/>
    <w:rsid w:val="00E050A7"/>
    <w:rsid w:val="00E062C2"/>
    <w:rsid w:val="00E10065"/>
    <w:rsid w:val="00E14C86"/>
    <w:rsid w:val="00E14CEF"/>
    <w:rsid w:val="00E15D29"/>
    <w:rsid w:val="00E16D15"/>
    <w:rsid w:val="00E17899"/>
    <w:rsid w:val="00E220CC"/>
    <w:rsid w:val="00E2380A"/>
    <w:rsid w:val="00E24361"/>
    <w:rsid w:val="00E24F74"/>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E6C56"/>
    <w:rsid w:val="00EF129A"/>
    <w:rsid w:val="00EF1CF5"/>
    <w:rsid w:val="00EF1D4E"/>
    <w:rsid w:val="00EF36CA"/>
    <w:rsid w:val="00EF4037"/>
    <w:rsid w:val="00EF4E5C"/>
    <w:rsid w:val="00F000D3"/>
    <w:rsid w:val="00F00170"/>
    <w:rsid w:val="00F024B2"/>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7B27-8ACB-411B-BEE0-E5802810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11</Pages>
  <Words>7833</Words>
  <Characters>43082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342</cp:revision>
  <cp:lastPrinted>2023-10-17T17:07:00Z</cp:lastPrinted>
  <dcterms:created xsi:type="dcterms:W3CDTF">2020-05-12T22:19:00Z</dcterms:created>
  <dcterms:modified xsi:type="dcterms:W3CDTF">2024-09-12T16:16:00Z</dcterms:modified>
</cp:coreProperties>
</file>