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9132" w14:textId="03C2FEE2" w:rsidR="00B260B4" w:rsidRPr="00E53C34" w:rsidRDefault="00B260B4" w:rsidP="00B260B4">
      <w:pPr>
        <w:rPr>
          <w:rFonts w:ascii="Montserrat" w:hAnsi="Montserrat" w:cstheme="minorHAnsi"/>
          <w:color w:val="FF0000"/>
          <w:sz w:val="20"/>
          <w:szCs w:val="20"/>
        </w:rPr>
      </w:pPr>
      <w:r w:rsidRPr="00C35F10">
        <w:rPr>
          <w:rFonts w:ascii="Montserrat" w:hAnsi="Montserrat"/>
          <w:b/>
          <w:bCs/>
          <w:sz w:val="20"/>
          <w:szCs w:val="20"/>
        </w:rPr>
        <w:t>Oficio No.:</w:t>
      </w:r>
      <w:r w:rsidRPr="00E53C34">
        <w:rPr>
          <w:rFonts w:ascii="Montserrat" w:hAnsi="Montserrat"/>
          <w:sz w:val="20"/>
          <w:szCs w:val="20"/>
        </w:rPr>
        <w:t xml:space="preserve"> </w:t>
      </w:r>
      <w:r w:rsidR="00C050EB" w:rsidRPr="00F85F39">
        <w:rPr>
          <w:rFonts w:ascii="Montserrat" w:hAnsi="Montserrat"/>
          <w:color w:val="FF0000"/>
          <w:sz w:val="20"/>
          <w:szCs w:val="20"/>
          <w:highlight w:val="yellow"/>
        </w:rPr>
        <w:t>XXXXXXXXXXXXX</w:t>
      </w:r>
    </w:p>
    <w:p w14:paraId="170BD653" w14:textId="77777777" w:rsidR="00B260B4" w:rsidRPr="00E53C34" w:rsidRDefault="00B260B4" w:rsidP="00B260B4">
      <w:pPr>
        <w:ind w:right="1041"/>
        <w:jc w:val="both"/>
        <w:rPr>
          <w:rFonts w:ascii="Montserrat" w:hAnsi="Montserrat"/>
          <w:sz w:val="20"/>
          <w:szCs w:val="20"/>
        </w:rPr>
      </w:pPr>
      <w:r w:rsidRPr="00C35F10">
        <w:rPr>
          <w:rFonts w:ascii="Montserrat" w:hAnsi="Montserrat"/>
          <w:b/>
          <w:bCs/>
          <w:sz w:val="20"/>
          <w:szCs w:val="20"/>
        </w:rPr>
        <w:t>Asunto</w:t>
      </w:r>
      <w:r w:rsidRPr="00E53C34">
        <w:rPr>
          <w:rFonts w:ascii="Montserrat" w:hAnsi="Montserrat"/>
          <w:sz w:val="20"/>
          <w:szCs w:val="20"/>
        </w:rPr>
        <w:t>: Se solicita intervención en baja documental.</w:t>
      </w:r>
    </w:p>
    <w:p w14:paraId="3C29F99B" w14:textId="4BE10EC9" w:rsidR="00B260B4" w:rsidRPr="00E53C34" w:rsidRDefault="00B260B4" w:rsidP="00B260B4">
      <w:pPr>
        <w:ind w:right="49"/>
        <w:rPr>
          <w:rFonts w:ascii="Montserrat" w:hAnsi="Montserrat"/>
          <w:sz w:val="20"/>
          <w:szCs w:val="20"/>
        </w:rPr>
      </w:pPr>
      <w:r w:rsidRPr="00E53C34">
        <w:rPr>
          <w:rFonts w:ascii="Montserrat" w:hAnsi="Montserrat"/>
          <w:color w:val="FF0000"/>
          <w:sz w:val="20"/>
          <w:szCs w:val="20"/>
          <w:highlight w:val="yellow"/>
        </w:rPr>
        <w:t xml:space="preserve">Municipio del </w:t>
      </w:r>
      <w:r w:rsidR="00C050EB" w:rsidRPr="00E53C34">
        <w:rPr>
          <w:rFonts w:ascii="Montserrat" w:hAnsi="Montserrat"/>
          <w:color w:val="FF0000"/>
          <w:sz w:val="20"/>
          <w:szCs w:val="20"/>
          <w:highlight w:val="yellow"/>
        </w:rPr>
        <w:t>Sujeto Obligado</w:t>
      </w:r>
      <w:r w:rsidRPr="00E53C34">
        <w:rPr>
          <w:rFonts w:ascii="Montserrat" w:hAnsi="Montserrat"/>
          <w:sz w:val="20"/>
          <w:szCs w:val="20"/>
          <w:highlight w:val="yellow"/>
        </w:rPr>
        <w:t xml:space="preserve">, Oax., </w:t>
      </w:r>
      <w:r w:rsidRPr="00E53C34">
        <w:rPr>
          <w:rFonts w:ascii="Montserrat" w:hAnsi="Montserrat"/>
          <w:color w:val="FF0000"/>
          <w:sz w:val="20"/>
          <w:szCs w:val="20"/>
          <w:highlight w:val="yellow"/>
        </w:rPr>
        <w:t>día</w:t>
      </w:r>
      <w:r w:rsidRPr="00E53C34">
        <w:rPr>
          <w:rFonts w:ascii="Montserrat" w:hAnsi="Montserrat"/>
          <w:sz w:val="20"/>
          <w:szCs w:val="20"/>
          <w:highlight w:val="yellow"/>
        </w:rPr>
        <w:t xml:space="preserve"> de </w:t>
      </w:r>
      <w:r w:rsidRPr="00E53C34">
        <w:rPr>
          <w:rFonts w:ascii="Montserrat" w:hAnsi="Montserrat"/>
          <w:color w:val="FF0000"/>
          <w:sz w:val="20"/>
          <w:szCs w:val="20"/>
          <w:highlight w:val="yellow"/>
        </w:rPr>
        <w:t>mes</w:t>
      </w:r>
      <w:r w:rsidRPr="00E53C34">
        <w:rPr>
          <w:rFonts w:ascii="Montserrat" w:hAnsi="Montserrat"/>
          <w:sz w:val="20"/>
          <w:szCs w:val="20"/>
          <w:highlight w:val="yellow"/>
        </w:rPr>
        <w:t xml:space="preserve"> de </w:t>
      </w:r>
      <w:r w:rsidRPr="00E53C34">
        <w:rPr>
          <w:rFonts w:ascii="Montserrat" w:hAnsi="Montserrat"/>
          <w:color w:val="FF0000"/>
          <w:sz w:val="20"/>
          <w:szCs w:val="20"/>
          <w:highlight w:val="yellow"/>
        </w:rPr>
        <w:t>año</w:t>
      </w:r>
      <w:r w:rsidRPr="00E53C34">
        <w:rPr>
          <w:rFonts w:ascii="Montserrat" w:hAnsi="Montserrat"/>
          <w:sz w:val="20"/>
          <w:szCs w:val="20"/>
          <w:highlight w:val="yellow"/>
        </w:rPr>
        <w:t>.</w:t>
      </w:r>
    </w:p>
    <w:p w14:paraId="31599147" w14:textId="77777777" w:rsidR="00B260B4" w:rsidRDefault="00B260B4" w:rsidP="00B260B4">
      <w:pPr>
        <w:tabs>
          <w:tab w:val="left" w:pos="5700"/>
        </w:tabs>
        <w:spacing w:before="60" w:after="60"/>
        <w:jc w:val="both"/>
        <w:rPr>
          <w:rFonts w:ascii="Montserrat" w:hAnsi="Montserrat"/>
          <w:b/>
          <w:sz w:val="20"/>
          <w:szCs w:val="20"/>
        </w:rPr>
      </w:pPr>
    </w:p>
    <w:p w14:paraId="54272A68" w14:textId="693F8436" w:rsidR="00B260B4" w:rsidRPr="00E53C34" w:rsidRDefault="00C050EB" w:rsidP="00B260B4">
      <w:pPr>
        <w:tabs>
          <w:tab w:val="left" w:pos="5700"/>
        </w:tabs>
        <w:jc w:val="both"/>
        <w:rPr>
          <w:rFonts w:ascii="Montserrat" w:hAnsi="Montserrat" w:cstheme="majorHAnsi"/>
          <w:b/>
          <w:sz w:val="20"/>
          <w:szCs w:val="20"/>
        </w:rPr>
      </w:pPr>
      <w:r w:rsidRPr="00E53C34">
        <w:rPr>
          <w:rFonts w:ascii="Montserrat" w:hAnsi="Montserrat" w:cstheme="majorHAnsi"/>
          <w:b/>
          <w:sz w:val="20"/>
          <w:szCs w:val="20"/>
        </w:rPr>
        <w:t xml:space="preserve">L. C. P. </w:t>
      </w:r>
      <w:r w:rsidR="00E53C34" w:rsidRPr="00E53C34">
        <w:rPr>
          <w:rFonts w:ascii="Montserrat" w:hAnsi="Montserrat" w:cstheme="majorHAnsi"/>
          <w:b/>
          <w:sz w:val="20"/>
          <w:szCs w:val="20"/>
        </w:rPr>
        <w:t>Leticia Elsa Reyes López</w:t>
      </w:r>
    </w:p>
    <w:p w14:paraId="7D92BAE8" w14:textId="222DE1F8" w:rsidR="00B260B4" w:rsidRPr="00E53C34" w:rsidRDefault="00C050EB" w:rsidP="00B260B4">
      <w:pPr>
        <w:tabs>
          <w:tab w:val="left" w:pos="5700"/>
        </w:tabs>
        <w:jc w:val="both"/>
        <w:rPr>
          <w:rFonts w:ascii="Montserrat" w:hAnsi="Montserrat" w:cstheme="majorHAnsi"/>
          <w:sz w:val="20"/>
          <w:szCs w:val="20"/>
        </w:rPr>
      </w:pPr>
      <w:r w:rsidRPr="00E53C34">
        <w:rPr>
          <w:rFonts w:ascii="Montserrat" w:hAnsi="Montserrat" w:cstheme="majorHAnsi"/>
          <w:sz w:val="20"/>
          <w:szCs w:val="20"/>
        </w:rPr>
        <w:t xml:space="preserve">Titular de la Secretaría de Honestidad, </w:t>
      </w:r>
      <w:r w:rsidR="00B260B4" w:rsidRPr="00E53C34">
        <w:rPr>
          <w:rFonts w:ascii="Montserrat" w:hAnsi="Montserrat" w:cstheme="majorHAnsi"/>
          <w:sz w:val="20"/>
          <w:szCs w:val="20"/>
        </w:rPr>
        <w:t>Transparencia</w:t>
      </w:r>
      <w:r w:rsidRPr="00E53C34">
        <w:rPr>
          <w:rFonts w:ascii="Montserrat" w:hAnsi="Montserrat" w:cstheme="majorHAnsi"/>
          <w:sz w:val="20"/>
          <w:szCs w:val="20"/>
        </w:rPr>
        <w:t xml:space="preserve"> y Función Pública</w:t>
      </w:r>
      <w:r w:rsidR="00B260B4" w:rsidRPr="00E53C34">
        <w:rPr>
          <w:rFonts w:ascii="Montserrat" w:hAnsi="Montserrat" w:cstheme="majorHAnsi"/>
          <w:sz w:val="20"/>
          <w:szCs w:val="20"/>
        </w:rPr>
        <w:t xml:space="preserve"> </w:t>
      </w:r>
    </w:p>
    <w:p w14:paraId="01196267" w14:textId="140114C8" w:rsidR="00B260B4" w:rsidRPr="00E53C34" w:rsidRDefault="00B260B4" w:rsidP="00B260B4">
      <w:pPr>
        <w:tabs>
          <w:tab w:val="left" w:pos="5700"/>
        </w:tabs>
        <w:ind w:right="191"/>
        <w:jc w:val="both"/>
        <w:rPr>
          <w:rFonts w:ascii="Montserrat" w:hAnsi="Montserrat" w:cstheme="majorHAnsi"/>
          <w:b/>
          <w:sz w:val="20"/>
          <w:szCs w:val="20"/>
        </w:rPr>
      </w:pPr>
      <w:r w:rsidRPr="00E53C34">
        <w:rPr>
          <w:rFonts w:ascii="Montserrat" w:hAnsi="Montserrat" w:cstheme="majorHAnsi"/>
          <w:b/>
          <w:sz w:val="20"/>
          <w:szCs w:val="20"/>
        </w:rPr>
        <w:t>P R E S E N T E</w:t>
      </w:r>
    </w:p>
    <w:p w14:paraId="45E0B04E" w14:textId="77777777" w:rsidR="00B260B4" w:rsidRDefault="00B260B4" w:rsidP="00B260B4">
      <w:pPr>
        <w:tabs>
          <w:tab w:val="left" w:pos="5700"/>
        </w:tabs>
        <w:jc w:val="both"/>
        <w:rPr>
          <w:rFonts w:ascii="Montserrat" w:hAnsi="Montserrat" w:cstheme="majorHAnsi"/>
          <w:sz w:val="20"/>
          <w:szCs w:val="20"/>
        </w:rPr>
      </w:pPr>
    </w:p>
    <w:p w14:paraId="0EDAB538" w14:textId="77777777" w:rsidR="00835A5D" w:rsidRPr="00E53C34" w:rsidRDefault="00835A5D" w:rsidP="00B260B4">
      <w:pPr>
        <w:tabs>
          <w:tab w:val="left" w:pos="5700"/>
        </w:tabs>
        <w:jc w:val="both"/>
        <w:rPr>
          <w:rFonts w:ascii="Montserrat" w:hAnsi="Montserrat" w:cstheme="majorHAnsi"/>
          <w:sz w:val="20"/>
          <w:szCs w:val="20"/>
        </w:rPr>
      </w:pPr>
    </w:p>
    <w:p w14:paraId="58507319" w14:textId="77777777" w:rsidR="00835A5D" w:rsidRDefault="00B260B4" w:rsidP="00B260B4">
      <w:pPr>
        <w:tabs>
          <w:tab w:val="left" w:pos="5700"/>
        </w:tabs>
        <w:jc w:val="both"/>
        <w:rPr>
          <w:rFonts w:ascii="Montserrat" w:hAnsi="Montserrat" w:cstheme="majorHAnsi"/>
          <w:color w:val="FF0000"/>
          <w:sz w:val="20"/>
          <w:szCs w:val="20"/>
        </w:rPr>
      </w:pPr>
      <w:r w:rsidRPr="00E53C34">
        <w:rPr>
          <w:rFonts w:ascii="Montserrat" w:hAnsi="Montserrat" w:cstheme="majorHAnsi"/>
          <w:sz w:val="20"/>
          <w:szCs w:val="20"/>
        </w:rPr>
        <w:t xml:space="preserve">Por medio del presente y en cumplimiento al punto resolutivo </w:t>
      </w:r>
      <w:r w:rsidRPr="00E53C34">
        <w:rPr>
          <w:rFonts w:ascii="Montserrat" w:hAnsi="Montserrat" w:cstheme="majorHAnsi"/>
          <w:color w:val="FF0000"/>
          <w:sz w:val="20"/>
          <w:szCs w:val="20"/>
          <w:highlight w:val="yellow"/>
        </w:rPr>
        <w:t>(número de punto)</w:t>
      </w:r>
      <w:r w:rsidRPr="00E53C34">
        <w:rPr>
          <w:rFonts w:ascii="Montserrat" w:hAnsi="Montserrat" w:cstheme="majorHAnsi"/>
          <w:color w:val="FF0000"/>
          <w:sz w:val="20"/>
          <w:szCs w:val="20"/>
        </w:rPr>
        <w:t xml:space="preserve"> </w:t>
      </w:r>
      <w:r w:rsidRPr="00E53C34">
        <w:rPr>
          <w:rFonts w:ascii="Montserrat" w:hAnsi="Montserrat" w:cstheme="majorHAnsi"/>
          <w:sz w:val="20"/>
          <w:szCs w:val="20"/>
        </w:rPr>
        <w:t>del dictamen</w:t>
      </w:r>
      <w:r w:rsidR="007452CE" w:rsidRPr="00E53C34">
        <w:rPr>
          <w:rFonts w:ascii="Montserrat" w:hAnsi="Montserrat" w:cstheme="majorHAnsi"/>
          <w:sz w:val="20"/>
          <w:szCs w:val="20"/>
        </w:rPr>
        <w:t xml:space="preserve"> </w:t>
      </w:r>
      <w:r w:rsidRPr="00E53C34">
        <w:rPr>
          <w:rFonts w:ascii="Montserrat" w:hAnsi="Montserrat" w:cstheme="majorHAnsi"/>
          <w:sz w:val="20"/>
          <w:szCs w:val="20"/>
        </w:rPr>
        <w:t xml:space="preserve">de </w:t>
      </w:r>
      <w:r w:rsidRPr="00E53C34">
        <w:rPr>
          <w:rFonts w:ascii="Montserrat" w:hAnsi="Montserrat" w:cstheme="majorHAnsi"/>
          <w:color w:val="FF0000"/>
          <w:sz w:val="20"/>
          <w:szCs w:val="20"/>
        </w:rPr>
        <w:t>(fecha)</w:t>
      </w:r>
      <w:r w:rsidRPr="00E53C34">
        <w:rPr>
          <w:rFonts w:ascii="Montserrat" w:hAnsi="Montserrat" w:cstheme="majorHAnsi"/>
          <w:sz w:val="20"/>
          <w:szCs w:val="20"/>
        </w:rPr>
        <w:t xml:space="preserve">, suscrito por </w:t>
      </w:r>
      <w:r w:rsidRPr="00E53C34">
        <w:rPr>
          <w:rFonts w:ascii="Montserrat" w:hAnsi="Montserrat" w:cstheme="majorHAnsi"/>
          <w:color w:val="FF0000"/>
          <w:sz w:val="20"/>
          <w:szCs w:val="20"/>
        </w:rPr>
        <w:t>(quien los su</w:t>
      </w:r>
      <w:r w:rsidR="00CF33CD" w:rsidRPr="00E53C34">
        <w:rPr>
          <w:rFonts w:ascii="Montserrat" w:hAnsi="Montserrat" w:cstheme="majorHAnsi"/>
          <w:color w:val="FF0000"/>
          <w:sz w:val="20"/>
          <w:szCs w:val="20"/>
        </w:rPr>
        <w:t>s</w:t>
      </w:r>
      <w:r w:rsidRPr="00E53C34">
        <w:rPr>
          <w:rFonts w:ascii="Montserrat" w:hAnsi="Montserrat" w:cstheme="majorHAnsi"/>
          <w:color w:val="FF0000"/>
          <w:sz w:val="20"/>
          <w:szCs w:val="20"/>
        </w:rPr>
        <w:t>criba nombre y cargo)</w:t>
      </w:r>
      <w:r w:rsidR="007452CE" w:rsidRPr="00E53C34">
        <w:rPr>
          <w:rFonts w:ascii="Montserrat" w:hAnsi="Montserrat" w:cstheme="majorHAnsi"/>
          <w:color w:val="FF0000"/>
          <w:sz w:val="20"/>
          <w:szCs w:val="20"/>
        </w:rPr>
        <w:t xml:space="preserve">, </w:t>
      </w:r>
      <w:r w:rsidRPr="00E53C34">
        <w:rPr>
          <w:rFonts w:ascii="Montserrat" w:hAnsi="Montserrat" w:cstheme="majorHAnsi"/>
          <w:sz w:val="20"/>
          <w:szCs w:val="20"/>
        </w:rPr>
        <w:t xml:space="preserve">me permito solicitarle </w:t>
      </w:r>
      <w:r w:rsidR="007452CE" w:rsidRPr="00E53C34">
        <w:rPr>
          <w:rFonts w:ascii="Montserrat" w:hAnsi="Montserrat" w:cstheme="majorHAnsi"/>
          <w:sz w:val="20"/>
          <w:szCs w:val="20"/>
        </w:rPr>
        <w:t>la designación</w:t>
      </w:r>
      <w:r w:rsidRPr="00E53C34">
        <w:rPr>
          <w:rFonts w:ascii="Montserrat" w:hAnsi="Montserrat" w:cstheme="majorHAnsi"/>
          <w:sz w:val="20"/>
          <w:szCs w:val="20"/>
        </w:rPr>
        <w:t xml:space="preserve"> </w:t>
      </w:r>
      <w:r w:rsidR="007452CE" w:rsidRPr="00E53C34">
        <w:rPr>
          <w:rFonts w:ascii="Montserrat" w:hAnsi="Montserrat" w:cstheme="majorHAnsi"/>
          <w:sz w:val="20"/>
          <w:szCs w:val="20"/>
        </w:rPr>
        <w:t xml:space="preserve">de </w:t>
      </w:r>
      <w:r w:rsidRPr="00E53C34">
        <w:rPr>
          <w:rFonts w:ascii="Montserrat" w:hAnsi="Montserrat" w:cstheme="majorHAnsi"/>
          <w:sz w:val="20"/>
          <w:szCs w:val="20"/>
        </w:rPr>
        <w:t xml:space="preserve">un representante de </w:t>
      </w:r>
      <w:r w:rsidR="00835A5D">
        <w:rPr>
          <w:rFonts w:ascii="Montserrat" w:hAnsi="Montserrat" w:cstheme="majorHAnsi"/>
          <w:sz w:val="20"/>
          <w:szCs w:val="20"/>
        </w:rPr>
        <w:t>es</w:t>
      </w:r>
      <w:r w:rsidRPr="00E53C34">
        <w:rPr>
          <w:rFonts w:ascii="Montserrat" w:hAnsi="Montserrat" w:cstheme="majorHAnsi"/>
          <w:sz w:val="20"/>
          <w:szCs w:val="20"/>
        </w:rPr>
        <w:t>a Secretar</w:t>
      </w:r>
      <w:r w:rsidR="007452CE" w:rsidRPr="00E53C34">
        <w:rPr>
          <w:rFonts w:ascii="Montserrat" w:hAnsi="Montserrat" w:cstheme="majorHAnsi"/>
          <w:sz w:val="20"/>
          <w:szCs w:val="20"/>
        </w:rPr>
        <w:t>ía</w:t>
      </w:r>
      <w:r w:rsidRPr="00E53C34">
        <w:rPr>
          <w:rFonts w:ascii="Montserrat" w:hAnsi="Montserrat" w:cstheme="majorHAnsi"/>
          <w:sz w:val="20"/>
          <w:szCs w:val="20"/>
        </w:rPr>
        <w:t xml:space="preserve"> a su digno cargo para </w:t>
      </w:r>
      <w:r w:rsidR="007452CE" w:rsidRPr="00E53C34">
        <w:rPr>
          <w:rFonts w:ascii="Montserrat" w:hAnsi="Montserrat" w:cstheme="majorHAnsi"/>
          <w:sz w:val="20"/>
          <w:szCs w:val="20"/>
        </w:rPr>
        <w:t>participar</w:t>
      </w:r>
      <w:r w:rsidRPr="00E53C34">
        <w:rPr>
          <w:rFonts w:ascii="Montserrat" w:hAnsi="Montserrat" w:cstheme="majorHAnsi"/>
          <w:sz w:val="20"/>
          <w:szCs w:val="20"/>
        </w:rPr>
        <w:t xml:space="preserve"> y poder llevar a cabo</w:t>
      </w:r>
      <w:r w:rsidR="007452CE" w:rsidRPr="00E53C34">
        <w:rPr>
          <w:rFonts w:ascii="Montserrat" w:hAnsi="Montserrat" w:cstheme="majorHAnsi"/>
          <w:sz w:val="20"/>
          <w:szCs w:val="20"/>
        </w:rPr>
        <w:t xml:space="preserve"> la firma d</w:t>
      </w:r>
      <w:r w:rsidRPr="00E53C34">
        <w:rPr>
          <w:rFonts w:ascii="Montserrat" w:hAnsi="Montserrat" w:cstheme="majorHAnsi"/>
          <w:sz w:val="20"/>
          <w:szCs w:val="20"/>
        </w:rPr>
        <w:t>el acta circunstanciada de baja documental</w:t>
      </w:r>
      <w:r w:rsidR="007452CE" w:rsidRPr="00E53C34">
        <w:rPr>
          <w:rFonts w:ascii="Montserrat" w:hAnsi="Montserrat" w:cstheme="majorHAnsi"/>
          <w:sz w:val="20"/>
          <w:szCs w:val="20"/>
        </w:rPr>
        <w:t xml:space="preserve"> de </w:t>
      </w:r>
      <w:r w:rsidR="00835A5D">
        <w:rPr>
          <w:rFonts w:ascii="Montserrat" w:hAnsi="Montserrat" w:cstheme="majorHAnsi"/>
          <w:sz w:val="20"/>
          <w:szCs w:val="20"/>
        </w:rPr>
        <w:t>(</w:t>
      </w:r>
      <w:r w:rsidR="007452CE" w:rsidRPr="00E53C34">
        <w:rPr>
          <w:rFonts w:ascii="Montserrat" w:hAnsi="Montserrat" w:cstheme="majorHAnsi"/>
          <w:color w:val="FF0000"/>
          <w:sz w:val="20"/>
          <w:szCs w:val="20"/>
        </w:rPr>
        <w:t xml:space="preserve">nombre del </w:t>
      </w:r>
      <w:r w:rsidR="00835A5D">
        <w:rPr>
          <w:rFonts w:ascii="Montserrat" w:hAnsi="Montserrat" w:cstheme="majorHAnsi"/>
          <w:color w:val="FF0000"/>
          <w:sz w:val="20"/>
          <w:szCs w:val="20"/>
        </w:rPr>
        <w:t>sujeto obligado</w:t>
      </w:r>
      <w:r w:rsidR="007452CE" w:rsidRPr="00E53C34">
        <w:rPr>
          <w:rFonts w:ascii="Montserrat" w:hAnsi="Montserrat" w:cstheme="majorHAnsi"/>
          <w:color w:val="FF0000"/>
          <w:sz w:val="20"/>
          <w:szCs w:val="20"/>
        </w:rPr>
        <w:t xml:space="preserve"> solicitante</w:t>
      </w:r>
      <w:r w:rsidR="00835A5D">
        <w:rPr>
          <w:rFonts w:ascii="Montserrat" w:hAnsi="Montserrat" w:cstheme="majorHAnsi"/>
          <w:color w:val="FF0000"/>
          <w:sz w:val="20"/>
          <w:szCs w:val="20"/>
        </w:rPr>
        <w:t>)</w:t>
      </w:r>
      <w:r w:rsidR="007452CE" w:rsidRPr="00E53C34">
        <w:rPr>
          <w:rFonts w:ascii="Montserrat" w:hAnsi="Montserrat" w:cstheme="majorHAnsi"/>
          <w:color w:val="FF0000"/>
          <w:sz w:val="20"/>
          <w:szCs w:val="20"/>
        </w:rPr>
        <w:t xml:space="preserve">. </w:t>
      </w:r>
    </w:p>
    <w:p w14:paraId="7290531B" w14:textId="77777777" w:rsidR="00835A5D" w:rsidRDefault="00835A5D" w:rsidP="00B260B4">
      <w:pPr>
        <w:tabs>
          <w:tab w:val="left" w:pos="5700"/>
        </w:tabs>
        <w:jc w:val="both"/>
        <w:rPr>
          <w:rFonts w:ascii="Montserrat" w:hAnsi="Montserrat" w:cstheme="majorHAnsi"/>
          <w:color w:val="FF0000"/>
          <w:sz w:val="20"/>
          <w:szCs w:val="20"/>
        </w:rPr>
      </w:pPr>
    </w:p>
    <w:p w14:paraId="57D88497" w14:textId="215C720E" w:rsidR="00B260B4" w:rsidRPr="00E53C34" w:rsidRDefault="007452CE" w:rsidP="00B260B4">
      <w:pPr>
        <w:tabs>
          <w:tab w:val="left" w:pos="5700"/>
        </w:tabs>
        <w:jc w:val="both"/>
        <w:rPr>
          <w:rFonts w:ascii="Montserrat" w:hAnsi="Montserrat" w:cstheme="majorHAnsi"/>
          <w:sz w:val="20"/>
          <w:szCs w:val="20"/>
        </w:rPr>
      </w:pPr>
      <w:r w:rsidRPr="00E53C34">
        <w:rPr>
          <w:rFonts w:ascii="Montserrat" w:hAnsi="Montserrat" w:cstheme="majorHAnsi"/>
          <w:color w:val="000000" w:themeColor="text1"/>
          <w:sz w:val="20"/>
          <w:szCs w:val="20"/>
        </w:rPr>
        <w:t>Dicho</w:t>
      </w:r>
      <w:r w:rsidRPr="00E53C34">
        <w:rPr>
          <w:rFonts w:ascii="Montserrat" w:hAnsi="Montserrat" w:cstheme="majorHAnsi"/>
          <w:sz w:val="20"/>
          <w:szCs w:val="20"/>
        </w:rPr>
        <w:t xml:space="preserve"> </w:t>
      </w:r>
      <w:r w:rsidR="00B260B4" w:rsidRPr="00E53C34">
        <w:rPr>
          <w:rFonts w:ascii="Montserrat" w:hAnsi="Montserrat" w:cstheme="majorHAnsi"/>
          <w:sz w:val="20"/>
          <w:szCs w:val="20"/>
        </w:rPr>
        <w:t>acto se realizar</w:t>
      </w:r>
      <w:r w:rsidRPr="00E53C34">
        <w:rPr>
          <w:rFonts w:ascii="Montserrat" w:hAnsi="Montserrat" w:cstheme="majorHAnsi"/>
          <w:sz w:val="20"/>
          <w:szCs w:val="20"/>
        </w:rPr>
        <w:t xml:space="preserve">á </w:t>
      </w:r>
      <w:r w:rsidR="00B260B4" w:rsidRPr="00E53C34">
        <w:rPr>
          <w:rFonts w:ascii="Montserrat" w:hAnsi="Montserrat" w:cstheme="majorHAnsi"/>
          <w:sz w:val="20"/>
          <w:szCs w:val="20"/>
        </w:rPr>
        <w:t>en (</w:t>
      </w:r>
      <w:r w:rsidR="00B260B4" w:rsidRPr="00E53C34">
        <w:rPr>
          <w:rFonts w:ascii="Montserrat" w:hAnsi="Montserrat" w:cstheme="majorHAnsi"/>
          <w:color w:val="FF0000"/>
          <w:sz w:val="20"/>
          <w:szCs w:val="20"/>
        </w:rPr>
        <w:t>lugar, fecha y hora).</w:t>
      </w:r>
    </w:p>
    <w:p w14:paraId="28637B82" w14:textId="77777777" w:rsidR="00B260B4" w:rsidRPr="00E53C34" w:rsidRDefault="00B260B4" w:rsidP="00B260B4">
      <w:pPr>
        <w:tabs>
          <w:tab w:val="left" w:pos="5700"/>
        </w:tabs>
        <w:jc w:val="both"/>
        <w:rPr>
          <w:rFonts w:ascii="Montserrat" w:hAnsi="Montserrat" w:cstheme="majorHAnsi"/>
          <w:color w:val="FF0000"/>
          <w:sz w:val="20"/>
          <w:szCs w:val="20"/>
        </w:rPr>
      </w:pPr>
    </w:p>
    <w:p w14:paraId="0B85FE3A" w14:textId="3BBCF89B" w:rsidR="00B260B4" w:rsidRPr="00E53C34" w:rsidRDefault="00B260B4" w:rsidP="00B260B4">
      <w:pPr>
        <w:tabs>
          <w:tab w:val="left" w:pos="5700"/>
        </w:tabs>
        <w:jc w:val="both"/>
        <w:rPr>
          <w:rFonts w:ascii="Montserrat" w:hAnsi="Montserrat" w:cstheme="majorHAnsi"/>
          <w:sz w:val="20"/>
          <w:szCs w:val="20"/>
        </w:rPr>
      </w:pPr>
      <w:r w:rsidRPr="00E53C34">
        <w:rPr>
          <w:rFonts w:ascii="Montserrat" w:hAnsi="Montserrat" w:cstheme="majorHAnsi"/>
          <w:sz w:val="20"/>
          <w:szCs w:val="20"/>
        </w:rPr>
        <w:t>Lo anterior con fundamento en los artículos 39 y 43 del Reglamento de los Archivos del Poder Ejecutivo del Estado de Oaxaca</w:t>
      </w:r>
      <w:r w:rsidR="00E53C34" w:rsidRPr="00E53C34">
        <w:rPr>
          <w:rFonts w:ascii="Montserrat" w:hAnsi="Montserrat" w:cstheme="majorHAnsi"/>
          <w:sz w:val="20"/>
          <w:szCs w:val="20"/>
        </w:rPr>
        <w:t>.</w:t>
      </w:r>
      <w:r w:rsidRPr="00E53C34">
        <w:rPr>
          <w:rFonts w:ascii="Montserrat" w:hAnsi="Montserrat" w:cstheme="majorHAnsi"/>
          <w:sz w:val="20"/>
          <w:szCs w:val="20"/>
        </w:rPr>
        <w:t xml:space="preserve">  </w:t>
      </w:r>
    </w:p>
    <w:p w14:paraId="2E769BF0" w14:textId="77777777" w:rsidR="00B260B4" w:rsidRPr="00E53C34" w:rsidRDefault="00B260B4" w:rsidP="00B260B4">
      <w:pPr>
        <w:tabs>
          <w:tab w:val="left" w:pos="5700"/>
        </w:tabs>
        <w:jc w:val="both"/>
        <w:rPr>
          <w:rFonts w:ascii="Montserrat" w:hAnsi="Montserrat" w:cstheme="majorHAnsi"/>
          <w:sz w:val="20"/>
          <w:szCs w:val="20"/>
        </w:rPr>
      </w:pPr>
    </w:p>
    <w:p w14:paraId="174907C1" w14:textId="77777777" w:rsidR="00B260B4" w:rsidRPr="00E53C34" w:rsidRDefault="00B260B4" w:rsidP="00B260B4">
      <w:pPr>
        <w:tabs>
          <w:tab w:val="left" w:pos="5700"/>
        </w:tabs>
        <w:jc w:val="both"/>
        <w:rPr>
          <w:rFonts w:ascii="Montserrat" w:eastAsia="Calibri" w:hAnsi="Montserrat"/>
          <w:bCs/>
          <w:sz w:val="20"/>
          <w:szCs w:val="20"/>
          <w:lang w:val="pt-BR"/>
        </w:rPr>
      </w:pPr>
      <w:r w:rsidRPr="00E53C34">
        <w:rPr>
          <w:rFonts w:ascii="Montserrat" w:eastAsia="Calibri" w:hAnsi="Montserrat"/>
          <w:sz w:val="20"/>
          <w:szCs w:val="20"/>
        </w:rPr>
        <w:t>Sin otro particular, aprovecho la ocasión para reiterar mi distinguida consideración.</w:t>
      </w:r>
    </w:p>
    <w:p w14:paraId="67BB281D" w14:textId="77777777" w:rsidR="00B260B4" w:rsidRPr="00E53C34" w:rsidRDefault="00B260B4" w:rsidP="00B260B4">
      <w:pPr>
        <w:tabs>
          <w:tab w:val="left" w:pos="5700"/>
        </w:tabs>
        <w:jc w:val="both"/>
        <w:rPr>
          <w:rFonts w:ascii="Montserrat" w:hAnsi="Montserrat" w:cstheme="majorHAnsi"/>
          <w:sz w:val="20"/>
          <w:szCs w:val="20"/>
          <w:lang w:val="pt-BR"/>
        </w:rPr>
      </w:pPr>
    </w:p>
    <w:p w14:paraId="11FED8CC" w14:textId="77777777" w:rsidR="00B260B4" w:rsidRPr="00E53C34" w:rsidRDefault="00B260B4" w:rsidP="00B260B4">
      <w:pPr>
        <w:tabs>
          <w:tab w:val="left" w:pos="5700"/>
        </w:tabs>
        <w:jc w:val="both"/>
        <w:rPr>
          <w:rFonts w:ascii="Montserrat" w:hAnsi="Montserrat" w:cstheme="majorHAnsi"/>
          <w:sz w:val="20"/>
          <w:szCs w:val="20"/>
          <w:lang w:val="pt-BR"/>
        </w:rPr>
      </w:pPr>
    </w:p>
    <w:p w14:paraId="78CFD20A" w14:textId="77777777" w:rsidR="00B260B4" w:rsidRPr="00E53C34" w:rsidRDefault="00B260B4" w:rsidP="00B260B4">
      <w:pPr>
        <w:tabs>
          <w:tab w:val="left" w:pos="5700"/>
        </w:tabs>
        <w:jc w:val="both"/>
        <w:rPr>
          <w:rFonts w:ascii="Montserrat" w:hAnsi="Montserrat" w:cstheme="majorHAnsi"/>
          <w:sz w:val="20"/>
          <w:szCs w:val="20"/>
          <w:lang w:val="pt-BR"/>
        </w:rPr>
      </w:pPr>
    </w:p>
    <w:p w14:paraId="57B9B1DB" w14:textId="77777777" w:rsidR="00B260B4" w:rsidRPr="00E53C34" w:rsidRDefault="00B260B4" w:rsidP="00B260B4">
      <w:pPr>
        <w:ind w:right="191"/>
        <w:jc w:val="center"/>
        <w:rPr>
          <w:rFonts w:ascii="Montserrat" w:hAnsi="Montserrat" w:cstheme="majorHAnsi"/>
          <w:sz w:val="20"/>
          <w:szCs w:val="20"/>
          <w:lang w:val="es-ES"/>
        </w:rPr>
      </w:pPr>
      <w:r w:rsidRPr="00E53C34">
        <w:rPr>
          <w:rFonts w:ascii="Montserrat" w:hAnsi="Montserrat" w:cstheme="majorHAnsi"/>
          <w:b/>
          <w:sz w:val="20"/>
          <w:szCs w:val="20"/>
          <w:lang w:val="es-ES"/>
        </w:rPr>
        <w:t>A T E N T A M E N T E</w:t>
      </w:r>
      <w:r w:rsidRPr="00E53C34">
        <w:rPr>
          <w:rFonts w:ascii="Montserrat" w:hAnsi="Montserrat" w:cstheme="majorHAnsi"/>
          <w:sz w:val="20"/>
          <w:szCs w:val="20"/>
          <w:lang w:val="es-ES"/>
        </w:rPr>
        <w:t>.</w:t>
      </w:r>
    </w:p>
    <w:p w14:paraId="09E911E0" w14:textId="77777777" w:rsidR="00B260B4" w:rsidRPr="00E53C34" w:rsidRDefault="00B260B4" w:rsidP="00B260B4">
      <w:pPr>
        <w:contextualSpacing/>
        <w:jc w:val="center"/>
        <w:rPr>
          <w:rFonts w:ascii="Montserrat" w:hAnsi="Montserrat" w:cstheme="majorHAnsi"/>
          <w:b/>
          <w:sz w:val="20"/>
          <w:szCs w:val="20"/>
        </w:rPr>
      </w:pPr>
      <w:r w:rsidRPr="00E53C34">
        <w:rPr>
          <w:rFonts w:ascii="Montserrat" w:hAnsi="Montserrat" w:cstheme="majorHAnsi"/>
          <w:b/>
          <w:sz w:val="20"/>
          <w:szCs w:val="20"/>
        </w:rPr>
        <w:t>SUFRAGIO EFECTIVO. NO REELECCIÓN</w:t>
      </w:r>
    </w:p>
    <w:p w14:paraId="4D5F86C1" w14:textId="77777777" w:rsidR="00B260B4" w:rsidRPr="00E53C34" w:rsidRDefault="00B260B4" w:rsidP="00B260B4">
      <w:pPr>
        <w:contextualSpacing/>
        <w:jc w:val="center"/>
        <w:rPr>
          <w:rFonts w:ascii="Montserrat" w:hAnsi="Montserrat" w:cstheme="majorHAnsi"/>
          <w:b/>
          <w:sz w:val="20"/>
          <w:szCs w:val="20"/>
        </w:rPr>
      </w:pPr>
      <w:r w:rsidRPr="00E53C34">
        <w:rPr>
          <w:rFonts w:ascii="Montserrat" w:hAnsi="Montserrat" w:cstheme="majorHAnsi"/>
          <w:b/>
          <w:sz w:val="20"/>
          <w:szCs w:val="20"/>
        </w:rPr>
        <w:t>“EL RESPETO AL DERECHO AJENO ES LA PAZ”</w:t>
      </w:r>
    </w:p>
    <w:p w14:paraId="64C185C9" w14:textId="77777777" w:rsidR="00B260B4" w:rsidRPr="00E53C34" w:rsidRDefault="00B260B4" w:rsidP="00B260B4">
      <w:pPr>
        <w:contextualSpacing/>
        <w:jc w:val="center"/>
        <w:rPr>
          <w:rFonts w:ascii="Montserrat" w:hAnsi="Montserrat" w:cstheme="majorHAnsi"/>
          <w:b/>
          <w:sz w:val="20"/>
          <w:szCs w:val="20"/>
        </w:rPr>
      </w:pPr>
    </w:p>
    <w:p w14:paraId="6F364A88" w14:textId="77777777" w:rsidR="007452CE" w:rsidRDefault="007452CE" w:rsidP="00B260B4">
      <w:pPr>
        <w:contextualSpacing/>
        <w:jc w:val="center"/>
        <w:rPr>
          <w:rFonts w:ascii="Montserrat" w:hAnsi="Montserrat" w:cstheme="majorHAnsi"/>
          <w:b/>
          <w:sz w:val="20"/>
          <w:szCs w:val="20"/>
        </w:rPr>
      </w:pPr>
    </w:p>
    <w:p w14:paraId="050E42EC" w14:textId="77777777" w:rsidR="00E53C34" w:rsidRPr="00E53C34" w:rsidRDefault="00E53C34" w:rsidP="00B260B4">
      <w:pPr>
        <w:contextualSpacing/>
        <w:jc w:val="center"/>
        <w:rPr>
          <w:rFonts w:ascii="Montserrat" w:hAnsi="Montserrat" w:cstheme="majorHAnsi"/>
          <w:b/>
          <w:sz w:val="20"/>
          <w:szCs w:val="20"/>
        </w:rPr>
      </w:pPr>
    </w:p>
    <w:p w14:paraId="5EAA2558" w14:textId="77777777" w:rsidR="00F65351" w:rsidRDefault="00F65351" w:rsidP="00F65351">
      <w:pPr>
        <w:tabs>
          <w:tab w:val="left" w:pos="4785"/>
        </w:tabs>
        <w:spacing w:line="276" w:lineRule="auto"/>
        <w:ind w:right="193"/>
        <w:jc w:val="center"/>
        <w:rPr>
          <w:rFonts w:ascii="Montserrat" w:hAnsi="Montserrat" w:cs="Verdana"/>
          <w:b/>
          <w:sz w:val="20"/>
          <w:szCs w:val="20"/>
          <w:highlight w:val="yellow"/>
          <w:lang w:val="es-ES"/>
        </w:rPr>
      </w:pPr>
      <w:r w:rsidRPr="00F42F13">
        <w:rPr>
          <w:rFonts w:ascii="Montserrat" w:hAnsi="Montserrat" w:cs="Verdana"/>
          <w:b/>
          <w:sz w:val="20"/>
          <w:szCs w:val="20"/>
          <w:highlight w:val="yellow"/>
          <w:lang w:val="es-ES"/>
        </w:rPr>
        <w:t xml:space="preserve">[Nombre, firma y sello del </w:t>
      </w:r>
      <w:r>
        <w:rPr>
          <w:rFonts w:ascii="Montserrat" w:hAnsi="Montserrat" w:cs="Verdana"/>
          <w:b/>
          <w:sz w:val="20"/>
          <w:szCs w:val="20"/>
          <w:highlight w:val="yellow"/>
          <w:lang w:val="es-ES"/>
        </w:rPr>
        <w:t xml:space="preserve">o la </w:t>
      </w:r>
      <w:r w:rsidRPr="00F42F13">
        <w:rPr>
          <w:rFonts w:ascii="Montserrat" w:hAnsi="Montserrat" w:cs="Verdana"/>
          <w:b/>
          <w:sz w:val="20"/>
          <w:szCs w:val="20"/>
          <w:highlight w:val="yellow"/>
          <w:lang w:val="es-ES"/>
        </w:rPr>
        <w:t xml:space="preserve">Titular o </w:t>
      </w:r>
    </w:p>
    <w:p w14:paraId="2DCA977E" w14:textId="12CAC803" w:rsidR="007452CE" w:rsidRPr="00E53C34" w:rsidRDefault="00F65351" w:rsidP="00F65351">
      <w:pPr>
        <w:tabs>
          <w:tab w:val="left" w:pos="9480"/>
        </w:tabs>
        <w:contextualSpacing/>
        <w:jc w:val="center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="Verdana"/>
          <w:b/>
          <w:sz w:val="20"/>
          <w:szCs w:val="20"/>
          <w:highlight w:val="yellow"/>
          <w:lang w:val="es-ES"/>
        </w:rPr>
        <w:t>M</w:t>
      </w:r>
      <w:r w:rsidRPr="00F42F13">
        <w:rPr>
          <w:rFonts w:ascii="Montserrat" w:hAnsi="Montserrat" w:cs="Verdana"/>
          <w:b/>
          <w:sz w:val="20"/>
          <w:szCs w:val="20"/>
          <w:highlight w:val="yellow"/>
          <w:lang w:val="es-ES"/>
        </w:rPr>
        <w:t xml:space="preserve">áxima </w:t>
      </w:r>
      <w:r>
        <w:rPr>
          <w:rFonts w:ascii="Montserrat" w:hAnsi="Montserrat" w:cs="Verdana"/>
          <w:b/>
          <w:sz w:val="20"/>
          <w:szCs w:val="20"/>
          <w:highlight w:val="yellow"/>
          <w:lang w:val="es-ES"/>
        </w:rPr>
        <w:t>A</w:t>
      </w:r>
      <w:r w:rsidRPr="00F42F13">
        <w:rPr>
          <w:rFonts w:ascii="Montserrat" w:hAnsi="Montserrat" w:cs="Verdana"/>
          <w:b/>
          <w:sz w:val="20"/>
          <w:szCs w:val="20"/>
          <w:highlight w:val="yellow"/>
          <w:lang w:val="es-ES"/>
        </w:rPr>
        <w:t xml:space="preserve">utoridad del </w:t>
      </w:r>
      <w:r w:rsidR="00C4102C">
        <w:rPr>
          <w:rFonts w:ascii="Montserrat" w:hAnsi="Montserrat" w:cs="Verdana"/>
          <w:b/>
          <w:sz w:val="20"/>
          <w:szCs w:val="20"/>
          <w:highlight w:val="yellow"/>
          <w:lang w:val="es-ES"/>
        </w:rPr>
        <w:t>S</w:t>
      </w:r>
      <w:r w:rsidRPr="00F42F13">
        <w:rPr>
          <w:rFonts w:ascii="Montserrat" w:hAnsi="Montserrat" w:cs="Verdana"/>
          <w:b/>
          <w:sz w:val="20"/>
          <w:szCs w:val="20"/>
          <w:highlight w:val="yellow"/>
          <w:lang w:val="es-ES"/>
        </w:rPr>
        <w:t>ujeto Obligado]</w:t>
      </w:r>
    </w:p>
    <w:p w14:paraId="502277AB" w14:textId="77777777" w:rsidR="007452CE" w:rsidRPr="00E53C34" w:rsidRDefault="007452CE" w:rsidP="007452CE">
      <w:pPr>
        <w:tabs>
          <w:tab w:val="left" w:pos="9480"/>
        </w:tabs>
        <w:contextualSpacing/>
        <w:rPr>
          <w:rFonts w:ascii="Montserrat" w:hAnsi="Montserrat" w:cstheme="majorHAnsi"/>
          <w:sz w:val="20"/>
          <w:szCs w:val="20"/>
        </w:rPr>
      </w:pPr>
    </w:p>
    <w:p w14:paraId="19CE70ED" w14:textId="77777777" w:rsidR="007452CE" w:rsidRDefault="007452CE" w:rsidP="007452CE">
      <w:pPr>
        <w:tabs>
          <w:tab w:val="left" w:pos="9480"/>
        </w:tabs>
        <w:contextualSpacing/>
        <w:rPr>
          <w:rFonts w:ascii="Montserrat" w:hAnsi="Montserrat" w:cstheme="majorHAnsi"/>
          <w:sz w:val="20"/>
          <w:szCs w:val="20"/>
        </w:rPr>
      </w:pPr>
    </w:p>
    <w:p w14:paraId="69C1B2F3" w14:textId="77777777" w:rsidR="00F65351" w:rsidRDefault="00F65351" w:rsidP="007452CE">
      <w:pPr>
        <w:tabs>
          <w:tab w:val="left" w:pos="9480"/>
        </w:tabs>
        <w:contextualSpacing/>
        <w:rPr>
          <w:rFonts w:ascii="Montserrat" w:hAnsi="Montserrat" w:cstheme="majorHAnsi"/>
          <w:sz w:val="20"/>
          <w:szCs w:val="20"/>
        </w:rPr>
      </w:pPr>
    </w:p>
    <w:p w14:paraId="28702E51" w14:textId="77777777" w:rsidR="00F65351" w:rsidRDefault="00F65351" w:rsidP="007452CE">
      <w:pPr>
        <w:tabs>
          <w:tab w:val="left" w:pos="9480"/>
        </w:tabs>
        <w:contextualSpacing/>
        <w:rPr>
          <w:rFonts w:ascii="Montserrat" w:hAnsi="Montserrat" w:cstheme="majorHAnsi"/>
          <w:sz w:val="20"/>
          <w:szCs w:val="20"/>
        </w:rPr>
      </w:pPr>
    </w:p>
    <w:p w14:paraId="08819A65" w14:textId="77777777" w:rsidR="00F65351" w:rsidRPr="00E53C34" w:rsidRDefault="00F65351" w:rsidP="007452CE">
      <w:pPr>
        <w:tabs>
          <w:tab w:val="left" w:pos="9480"/>
        </w:tabs>
        <w:contextualSpacing/>
        <w:rPr>
          <w:rFonts w:ascii="Montserrat" w:hAnsi="Montserrat" w:cstheme="majorHAnsi"/>
          <w:sz w:val="20"/>
          <w:szCs w:val="20"/>
        </w:rPr>
      </w:pPr>
    </w:p>
    <w:p w14:paraId="1FCEFC7B" w14:textId="77777777" w:rsidR="007452CE" w:rsidRPr="00E53C34" w:rsidRDefault="007452CE" w:rsidP="007452CE">
      <w:pPr>
        <w:tabs>
          <w:tab w:val="left" w:pos="9480"/>
        </w:tabs>
        <w:contextualSpacing/>
        <w:rPr>
          <w:rFonts w:ascii="Montserrat" w:hAnsi="Montserrat" w:cstheme="majorHAnsi"/>
          <w:sz w:val="20"/>
          <w:szCs w:val="20"/>
        </w:rPr>
      </w:pPr>
    </w:p>
    <w:p w14:paraId="62B8BFFE" w14:textId="77777777" w:rsidR="007452CE" w:rsidRPr="00E53C34" w:rsidRDefault="007452CE" w:rsidP="007452CE">
      <w:pPr>
        <w:tabs>
          <w:tab w:val="left" w:pos="9480"/>
        </w:tabs>
        <w:contextualSpacing/>
        <w:rPr>
          <w:rFonts w:ascii="Montserrat" w:hAnsi="Montserrat" w:cstheme="majorHAnsi"/>
          <w:sz w:val="16"/>
          <w:szCs w:val="16"/>
        </w:rPr>
      </w:pPr>
      <w:r w:rsidRPr="00E53C34">
        <w:rPr>
          <w:rFonts w:ascii="Montserrat" w:hAnsi="Montserrat" w:cstheme="majorHAnsi"/>
          <w:sz w:val="16"/>
          <w:szCs w:val="16"/>
        </w:rPr>
        <w:t>Con copia de conocimiento para:</w:t>
      </w:r>
    </w:p>
    <w:p w14:paraId="14963AAA" w14:textId="25D132B7" w:rsidR="007452CE" w:rsidRPr="00E53C34" w:rsidRDefault="00E53C34" w:rsidP="007452CE">
      <w:pPr>
        <w:tabs>
          <w:tab w:val="left" w:pos="9480"/>
        </w:tabs>
        <w:contextualSpacing/>
        <w:rPr>
          <w:rFonts w:ascii="Montserrat" w:hAnsi="Montserrat" w:cstheme="minorHAnsi"/>
          <w:sz w:val="16"/>
          <w:szCs w:val="16"/>
        </w:rPr>
      </w:pPr>
      <w:r w:rsidRPr="00E53C34">
        <w:rPr>
          <w:rFonts w:ascii="Montserrat" w:hAnsi="Montserrat" w:cstheme="minorHAnsi"/>
          <w:sz w:val="16"/>
          <w:szCs w:val="16"/>
        </w:rPr>
        <w:t>-</w:t>
      </w:r>
      <w:r w:rsidR="007452CE" w:rsidRPr="00E53C34">
        <w:rPr>
          <w:rFonts w:ascii="Montserrat" w:hAnsi="Montserrat" w:cstheme="minorHAnsi"/>
          <w:sz w:val="16"/>
          <w:szCs w:val="16"/>
        </w:rPr>
        <w:t xml:space="preserve"> </w:t>
      </w:r>
      <w:r w:rsidRPr="00E53C34">
        <w:rPr>
          <w:rFonts w:ascii="Montserrat" w:hAnsi="Montserrat" w:cstheme="minorHAnsi"/>
          <w:sz w:val="16"/>
          <w:szCs w:val="16"/>
        </w:rPr>
        <w:t>Mtro. Manuel Alejandro Hernández Maimone</w:t>
      </w:r>
      <w:r w:rsidR="00657508" w:rsidRPr="00E53C34">
        <w:rPr>
          <w:rFonts w:ascii="Montserrat" w:hAnsi="Montserrat" w:cstheme="minorHAnsi"/>
          <w:sz w:val="16"/>
          <w:szCs w:val="16"/>
        </w:rPr>
        <w:t>. -Director</w:t>
      </w:r>
      <w:r w:rsidR="00835A5D">
        <w:rPr>
          <w:rFonts w:ascii="Montserrat" w:hAnsi="Montserrat" w:cstheme="minorHAnsi"/>
          <w:sz w:val="16"/>
          <w:szCs w:val="16"/>
        </w:rPr>
        <w:t xml:space="preserve"> </w:t>
      </w:r>
      <w:r w:rsidRPr="00E53C34">
        <w:rPr>
          <w:rFonts w:ascii="Montserrat" w:hAnsi="Montserrat" w:cstheme="minorHAnsi"/>
          <w:sz w:val="16"/>
          <w:szCs w:val="16"/>
        </w:rPr>
        <w:t xml:space="preserve"> General del Archivo General del Estado de Oaxaca</w:t>
      </w:r>
      <w:r w:rsidR="007452CE" w:rsidRPr="00E53C34">
        <w:rPr>
          <w:rFonts w:ascii="Montserrat" w:hAnsi="Montserrat" w:cstheme="minorHAnsi"/>
          <w:sz w:val="16"/>
          <w:szCs w:val="16"/>
        </w:rPr>
        <w:t>.</w:t>
      </w:r>
    </w:p>
    <w:p w14:paraId="62553724" w14:textId="77777777" w:rsidR="007452CE" w:rsidRPr="00E53C34" w:rsidRDefault="007452CE" w:rsidP="007452CE">
      <w:pPr>
        <w:rPr>
          <w:rFonts w:ascii="Montserrat" w:hAnsi="Montserrat" w:cstheme="minorHAnsi"/>
          <w:sz w:val="20"/>
          <w:szCs w:val="20"/>
        </w:rPr>
      </w:pPr>
      <w:r w:rsidRPr="00E53C34">
        <w:rPr>
          <w:rFonts w:ascii="Montserrat" w:hAnsi="Montserrat" w:cstheme="minorHAnsi"/>
          <w:sz w:val="16"/>
          <w:szCs w:val="16"/>
        </w:rPr>
        <w:t>- Expediente.</w:t>
      </w:r>
    </w:p>
    <w:p w14:paraId="7A31406F" w14:textId="77777777" w:rsidR="00B260B4" w:rsidRPr="00E53C34" w:rsidRDefault="00B260B4" w:rsidP="00B260B4">
      <w:pPr>
        <w:contextualSpacing/>
        <w:jc w:val="center"/>
        <w:rPr>
          <w:rFonts w:ascii="Montserrat" w:hAnsi="Montserrat" w:cstheme="majorHAnsi"/>
          <w:b/>
          <w:sz w:val="20"/>
          <w:szCs w:val="20"/>
        </w:rPr>
      </w:pPr>
    </w:p>
    <w:p w14:paraId="4E81D2CB" w14:textId="77777777" w:rsidR="000B08F1" w:rsidRPr="00E53C34" w:rsidRDefault="000B08F1">
      <w:pPr>
        <w:rPr>
          <w:rFonts w:ascii="Montserrat" w:hAnsi="Montserrat"/>
          <w:sz w:val="20"/>
          <w:szCs w:val="20"/>
        </w:rPr>
      </w:pPr>
    </w:p>
    <w:sectPr w:rsidR="000B08F1" w:rsidRPr="00E53C34" w:rsidSect="00463EC7">
      <w:headerReference w:type="default" r:id="rId6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F149" w14:textId="77777777" w:rsidR="00463EC7" w:rsidRDefault="00463EC7" w:rsidP="00B260B4">
      <w:r>
        <w:separator/>
      </w:r>
    </w:p>
  </w:endnote>
  <w:endnote w:type="continuationSeparator" w:id="0">
    <w:p w14:paraId="45B85D69" w14:textId="77777777" w:rsidR="00463EC7" w:rsidRDefault="00463EC7" w:rsidP="00B2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311A" w14:textId="77777777" w:rsidR="00463EC7" w:rsidRDefault="00463EC7" w:rsidP="00B260B4">
      <w:r>
        <w:separator/>
      </w:r>
    </w:p>
  </w:footnote>
  <w:footnote w:type="continuationSeparator" w:id="0">
    <w:p w14:paraId="47AAD0E3" w14:textId="77777777" w:rsidR="00463EC7" w:rsidRDefault="00463EC7" w:rsidP="00B2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EC0B" w14:textId="3487D16B" w:rsidR="00B260B4" w:rsidRPr="00835A5D" w:rsidRDefault="00B260B4" w:rsidP="00C63FA8">
    <w:pPr>
      <w:pStyle w:val="Encabezado"/>
      <w:jc w:val="center"/>
      <w:rPr>
        <w:b/>
        <w:bCs/>
        <w:color w:val="FF0000"/>
        <w:lang w:val="es-MX"/>
      </w:rPr>
    </w:pPr>
    <w:r w:rsidRPr="00835A5D">
      <w:rPr>
        <w:b/>
        <w:bCs/>
        <w:color w:val="FF0000"/>
        <w:lang w:val="es-MX"/>
      </w:rPr>
      <w:t xml:space="preserve">HOJA MEMBRETADA DEL </w:t>
    </w:r>
    <w:r w:rsidR="00835A5D" w:rsidRPr="00835A5D">
      <w:rPr>
        <w:b/>
        <w:bCs/>
        <w:color w:val="FF0000"/>
        <w:lang w:val="es-MX"/>
      </w:rPr>
      <w:t>SUJETO OBLIGADO</w:t>
    </w:r>
  </w:p>
  <w:p w14:paraId="71DD39A9" w14:textId="77777777" w:rsidR="00B260B4" w:rsidRDefault="00B260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0B4"/>
    <w:rsid w:val="000B08F1"/>
    <w:rsid w:val="00374635"/>
    <w:rsid w:val="0038114B"/>
    <w:rsid w:val="00463EC7"/>
    <w:rsid w:val="00537409"/>
    <w:rsid w:val="005826FC"/>
    <w:rsid w:val="00657508"/>
    <w:rsid w:val="007452CE"/>
    <w:rsid w:val="007B1ACC"/>
    <w:rsid w:val="00835A5D"/>
    <w:rsid w:val="008901D1"/>
    <w:rsid w:val="00A54445"/>
    <w:rsid w:val="00B260B4"/>
    <w:rsid w:val="00B768F3"/>
    <w:rsid w:val="00BA39C4"/>
    <w:rsid w:val="00C050EB"/>
    <w:rsid w:val="00C35F10"/>
    <w:rsid w:val="00C3693F"/>
    <w:rsid w:val="00C4102C"/>
    <w:rsid w:val="00C5763E"/>
    <w:rsid w:val="00C63FA8"/>
    <w:rsid w:val="00CA026E"/>
    <w:rsid w:val="00CF33CD"/>
    <w:rsid w:val="00E170E1"/>
    <w:rsid w:val="00E53C34"/>
    <w:rsid w:val="00F65351"/>
    <w:rsid w:val="00F85F39"/>
    <w:rsid w:val="00FA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A15E"/>
  <w15:docId w15:val="{845D7F08-C999-4561-AD32-9F5E74AD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B4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0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0B4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260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0B4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</dc:creator>
  <cp:keywords/>
  <dc:description/>
  <cp:lastModifiedBy>JULIUS LEOZAR</cp:lastModifiedBy>
  <cp:revision>10</cp:revision>
  <dcterms:created xsi:type="dcterms:W3CDTF">2019-11-29T20:50:00Z</dcterms:created>
  <dcterms:modified xsi:type="dcterms:W3CDTF">2024-02-02T20:54:00Z</dcterms:modified>
</cp:coreProperties>
</file>