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80B" w:rsidRPr="002A780B" w:rsidRDefault="002A780B" w:rsidP="002A780B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SOLICITUD DE ACCESO, RECTIFICACIÓN, CANCELACIÓN Y OPOSICIÓN DE DATOS PERSONALES</w:t>
      </w:r>
    </w:p>
    <w:p w:rsidR="002A780B" w:rsidRPr="002A780B" w:rsidRDefault="002A780B" w:rsidP="002A780B">
      <w:pPr>
        <w:jc w:val="both"/>
        <w:rPr>
          <w:rFonts w:ascii="Arial" w:hAnsi="Arial" w:cs="Arial"/>
          <w:b/>
        </w:rPr>
      </w:pPr>
      <w:r w:rsidRPr="002A780B">
        <w:rPr>
          <w:rFonts w:ascii="Arial" w:hAnsi="Arial" w:cs="Arial"/>
          <w:b/>
        </w:rPr>
        <w:t>Descripción del trámite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 xml:space="preserve">Solicitar el acceso, la rectificación, la cancelación y/o la oposición de los datos personales en posesión de la </w:t>
      </w:r>
      <w:r>
        <w:rPr>
          <w:rFonts w:ascii="Arial" w:hAnsi="Arial" w:cs="Arial"/>
        </w:rPr>
        <w:t xml:space="preserve">Secretaría de Administración </w:t>
      </w:r>
      <w:r w:rsidRPr="002A780B">
        <w:rPr>
          <w:rFonts w:ascii="Arial" w:hAnsi="Arial" w:cs="Arial"/>
        </w:rPr>
        <w:t xml:space="preserve"> en base a lo establecido en la Ley General de Protección de Datos Personales en Posesión de Sujetos Obligados y a la Ley de Transparencia y Acceso a la Información Pública para el Estado de Oaxaca.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Tipo de usuario</w:t>
      </w:r>
      <w:bookmarkStart w:id="0" w:name="_GoBack"/>
      <w:bookmarkEnd w:id="0"/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Cualquier persona, por si, o por medio de su representante legal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Requisitos</w:t>
      </w:r>
    </w:p>
    <w:p w:rsidR="002A780B" w:rsidRPr="002A780B" w:rsidRDefault="002A780B" w:rsidP="002A780B">
      <w:pPr>
        <w:rPr>
          <w:rFonts w:ascii="Arial" w:hAnsi="Arial" w:cs="Arial"/>
        </w:rPr>
      </w:pPr>
      <w:r w:rsidRPr="002A780B">
        <w:rPr>
          <w:rFonts w:ascii="Arial" w:hAnsi="Arial" w:cs="Arial"/>
        </w:rPr>
        <w:t>Los requisitos de las solicitudes de acceso a la información deberán contener los siguientes datos:</w:t>
      </w:r>
    </w:p>
    <w:p w:rsidR="002A780B" w:rsidRPr="002A780B" w:rsidRDefault="002A780B" w:rsidP="002A780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Los datos de identificación del sujeto obligado a quien se dirija.</w:t>
      </w:r>
    </w:p>
    <w:p w:rsidR="002A780B" w:rsidRPr="002A780B" w:rsidRDefault="002A780B" w:rsidP="002A780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La descripción del o de los datos personales a los que desea tener acceso, rectificar, cancelar u oponerse;</w:t>
      </w:r>
    </w:p>
    <w:p w:rsidR="002A780B" w:rsidRPr="002A780B" w:rsidRDefault="002A780B" w:rsidP="002A780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Copia simple del documento oficial con el que se identifica el solicitante o su representante legal, pueden ser:</w:t>
      </w:r>
    </w:p>
    <w:p w:rsidR="002A780B" w:rsidRPr="002A780B" w:rsidRDefault="002A780B" w:rsidP="002A780B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Credencial de elector</w:t>
      </w:r>
    </w:p>
    <w:p w:rsidR="002A780B" w:rsidRPr="002A780B" w:rsidRDefault="002A780B" w:rsidP="002A780B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Cédula profesional</w:t>
      </w:r>
    </w:p>
    <w:p w:rsidR="002A780B" w:rsidRPr="002A780B" w:rsidRDefault="002A780B" w:rsidP="002A780B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Pasaporte vigente</w:t>
      </w:r>
    </w:p>
    <w:p w:rsidR="002A780B" w:rsidRPr="002A780B" w:rsidRDefault="002A780B" w:rsidP="002A780B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Credencial de afiliación IMSS, ISSSTE, INAPAM</w:t>
      </w:r>
    </w:p>
    <w:p w:rsidR="002A780B" w:rsidRPr="002A780B" w:rsidRDefault="002A780B" w:rsidP="002A780B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Cartilla del Servicio Militar Nacional</w:t>
      </w:r>
    </w:p>
    <w:p w:rsidR="002A780B" w:rsidRPr="002A780B" w:rsidRDefault="002A780B" w:rsidP="002A780B">
      <w:pPr>
        <w:pStyle w:val="Prrafodelista"/>
        <w:numPr>
          <w:ilvl w:val="1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 xml:space="preserve">Carta o poder notarial </w:t>
      </w:r>
    </w:p>
    <w:p w:rsidR="002A780B" w:rsidRPr="002A780B" w:rsidRDefault="002A780B" w:rsidP="002A780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 xml:space="preserve">El lugar o medio para recibir la información y las notificaciones. </w:t>
      </w:r>
    </w:p>
    <w:p w:rsidR="002A780B" w:rsidRPr="002A780B" w:rsidRDefault="002A780B" w:rsidP="002A780B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La modalidad en la que se prefiere se otorgue la información, la cual podrá ser de manera personal o a través de su representante legal, copias simples certificadas, reproducción digitalizada u otro tipo de medio electrónico, previo el pago de derechos que en su caso proceda.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La solicitud de derechos ARCO (acceso, rectificación, cancelación y oposición) podrá presentarse en cualquiera de las siguientes modalidades: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 xml:space="preserve">a) </w:t>
      </w:r>
      <w:r w:rsidRPr="002A780B">
        <w:rPr>
          <w:rFonts w:ascii="Arial" w:hAnsi="Arial" w:cs="Arial"/>
          <w:b/>
        </w:rPr>
        <w:t>Vía electrónica</w:t>
      </w:r>
      <w:r w:rsidRPr="002A780B">
        <w:rPr>
          <w:rFonts w:ascii="Arial" w:hAnsi="Arial" w:cs="Arial"/>
        </w:rPr>
        <w:t xml:space="preserve">. Entrando al link </w:t>
      </w:r>
      <w:hyperlink r:id="rId5" w:history="1">
        <w:r w:rsidRPr="002A780B">
          <w:rPr>
            <w:rStyle w:val="Hipervnculo"/>
            <w:rFonts w:ascii="Arial" w:hAnsi="Arial" w:cs="Arial"/>
          </w:rPr>
          <w:t>http://oaxaca.infomex.org.mx/</w:t>
        </w:r>
      </w:hyperlink>
      <w:r w:rsidRPr="002A780B">
        <w:rPr>
          <w:rFonts w:ascii="Arial" w:hAnsi="Arial" w:cs="Arial"/>
        </w:rPr>
        <w:t xml:space="preserve"> o por medio del correo electrónico: jefaturagubtransparencia@oaxaca.gob.mx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 xml:space="preserve">b) </w:t>
      </w:r>
      <w:r w:rsidRPr="002A780B">
        <w:rPr>
          <w:rFonts w:ascii="Arial" w:hAnsi="Arial" w:cs="Arial"/>
          <w:b/>
        </w:rPr>
        <w:t>Mediante escrito libre</w:t>
      </w:r>
      <w:r w:rsidRPr="002A780B">
        <w:rPr>
          <w:rFonts w:ascii="Arial" w:hAnsi="Arial" w:cs="Arial"/>
        </w:rPr>
        <w:t>, que describa los datos personales a los que desea tener acceso, rectificarlos, cancelarlos y/u oponerse, la forma en que quiere que se le entregue, indicando el domicilio o medio a través del cual desea recibir sus notificaciones y, si lo desea, su nombre o datos de su representante y cualquier otro dato que facilite la búsqueda de la información, así como anexar copia simple de su documento de identificación.</w:t>
      </w:r>
    </w:p>
    <w:p w:rsid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</w:t>
      </w:r>
      <w:r w:rsidRPr="002A780B">
        <w:rPr>
          <w:rFonts w:ascii="Arial" w:hAnsi="Arial" w:cs="Arial"/>
          <w:b/>
        </w:rPr>
        <w:t>) Formato IAIP</w:t>
      </w:r>
      <w:r w:rsidRPr="002A780B">
        <w:rPr>
          <w:rFonts w:ascii="Arial" w:hAnsi="Arial" w:cs="Arial"/>
        </w:rPr>
        <w:t>. Descarga, imprime y requisita el formato y preséntalo en la Unidad de Tra</w:t>
      </w:r>
      <w:r>
        <w:rPr>
          <w:rFonts w:ascii="Arial" w:hAnsi="Arial" w:cs="Arial"/>
        </w:rPr>
        <w:t>nsparencia de esta Dependencia.</w:t>
      </w:r>
    </w:p>
    <w:p w:rsidR="002A780B" w:rsidRDefault="002A780B" w:rsidP="002A780B">
      <w:pPr>
        <w:jc w:val="both"/>
        <w:rPr>
          <w:rFonts w:ascii="Arial" w:hAnsi="Arial" w:cs="Arial"/>
        </w:rPr>
      </w:pPr>
    </w:p>
    <w:p w:rsidR="002A780B" w:rsidRDefault="002A780B" w:rsidP="002A780B">
      <w:pPr>
        <w:jc w:val="both"/>
        <w:rPr>
          <w:rFonts w:ascii="Arial" w:hAnsi="Arial" w:cs="Arial"/>
        </w:rPr>
      </w:pP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Tiempo de respuesta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La respuesta a una solicitud de derechos ARCO no deberá exceder de 20 días contados a partir del día siguiente de la presentación de la solicitud, excepcionalmente y por una sola vez el plazo podrá ampliarse a diez días más cuando existan razones que lo motiven.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Costo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Las solicitudes de derechos ARCO serán gratuitas, los costos de la reproducción y envío de la información solicitadas serán cubiertas por el solicitante, los derechos por la expedición de copias certificadas y los materiales de reproducción estarán fijados en la Ley Estatal de Derechos del Estado de Oaxaca en su artículo 22.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  <w:r w:rsidRPr="002A780B">
        <w:rPr>
          <w:rFonts w:ascii="Arial" w:hAnsi="Arial" w:cs="Arial"/>
        </w:rPr>
        <w:t>Documento o comprobante a obtener</w:t>
      </w:r>
    </w:p>
    <w:p w:rsidR="002A780B" w:rsidRPr="002A780B" w:rsidRDefault="002A780B" w:rsidP="002A780B">
      <w:pPr>
        <w:rPr>
          <w:rFonts w:ascii="Arial" w:hAnsi="Arial" w:cs="Arial"/>
        </w:rPr>
      </w:pPr>
      <w:r w:rsidRPr="002A780B">
        <w:rPr>
          <w:rFonts w:ascii="Arial" w:hAnsi="Arial" w:cs="Arial"/>
        </w:rPr>
        <w:t>Oficio de respuesta a la solicitud de acceso a la información.</w:t>
      </w:r>
    </w:p>
    <w:p w:rsidR="002A780B" w:rsidRPr="002A780B" w:rsidRDefault="002A780B" w:rsidP="002A780B">
      <w:pPr>
        <w:jc w:val="both"/>
        <w:rPr>
          <w:rFonts w:ascii="Arial" w:hAnsi="Arial" w:cs="Arial"/>
        </w:rPr>
      </w:pPr>
    </w:p>
    <w:p w:rsidR="00DC0AC5" w:rsidRPr="002A780B" w:rsidRDefault="00DC0AC5">
      <w:pPr>
        <w:rPr>
          <w:rFonts w:ascii="Arial" w:hAnsi="Arial" w:cs="Arial"/>
        </w:rPr>
      </w:pPr>
    </w:p>
    <w:sectPr w:rsidR="00DC0AC5" w:rsidRPr="002A780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0B7"/>
    <w:multiLevelType w:val="hybridMultilevel"/>
    <w:tmpl w:val="8012C7A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76586F"/>
    <w:multiLevelType w:val="hybridMultilevel"/>
    <w:tmpl w:val="0B5AFEBC"/>
    <w:lvl w:ilvl="0" w:tplc="DAB017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0B"/>
    <w:rsid w:val="0003593B"/>
    <w:rsid w:val="00144178"/>
    <w:rsid w:val="001A0321"/>
    <w:rsid w:val="002A780B"/>
    <w:rsid w:val="007574BA"/>
    <w:rsid w:val="00DC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53A33-59F7-4708-BA40-6B55BD5DA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78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78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A78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axaca.infomex.org.m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2018-11-26T23:30:00Z</dcterms:created>
  <dcterms:modified xsi:type="dcterms:W3CDTF">2018-11-26T23:32:00Z</dcterms:modified>
</cp:coreProperties>
</file>